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31FE" w14:textId="3B80C32C" w:rsidR="00857313" w:rsidRPr="00F228A9" w:rsidRDefault="3C8FC346" w:rsidP="2797C1AB">
      <w:pPr>
        <w:rPr>
          <w:rFonts w:asciiTheme="majorHAnsi" w:eastAsiaTheme="majorEastAsia" w:hAnsiTheme="majorHAnsi" w:cstheme="majorBidi"/>
          <w:color w:val="4471C4"/>
          <w:sz w:val="40"/>
          <w:szCs w:val="40"/>
          <w:lang w:val="en-US"/>
        </w:rPr>
      </w:pPr>
      <w:r w:rsidRPr="2797C1AB">
        <w:rPr>
          <w:rFonts w:asciiTheme="majorHAnsi" w:eastAsiaTheme="majorEastAsia" w:hAnsiTheme="majorHAnsi" w:cstheme="majorBidi"/>
          <w:color w:val="4471C4"/>
          <w:sz w:val="40"/>
          <w:szCs w:val="40"/>
        </w:rPr>
        <w:t>Έγγραφο</w:t>
      </w:r>
      <w:r w:rsidRPr="00F228A9">
        <w:rPr>
          <w:rFonts w:asciiTheme="majorHAnsi" w:eastAsiaTheme="majorEastAsia" w:hAnsiTheme="majorHAnsi" w:cstheme="majorBidi"/>
          <w:color w:val="4471C4"/>
          <w:sz w:val="40"/>
          <w:szCs w:val="40"/>
          <w:lang w:val="en-US"/>
        </w:rPr>
        <w:t xml:space="preserve"> </w:t>
      </w:r>
      <w:r w:rsidRPr="2797C1AB">
        <w:rPr>
          <w:rFonts w:asciiTheme="majorHAnsi" w:eastAsiaTheme="majorEastAsia" w:hAnsiTheme="majorHAnsi" w:cstheme="majorBidi"/>
          <w:color w:val="4471C4"/>
          <w:sz w:val="40"/>
          <w:szCs w:val="40"/>
        </w:rPr>
        <w:t>απαιτήσεων</w:t>
      </w:r>
      <w:r w:rsidRPr="00F228A9">
        <w:rPr>
          <w:rFonts w:asciiTheme="majorHAnsi" w:eastAsiaTheme="majorEastAsia" w:hAnsiTheme="majorHAnsi" w:cstheme="majorBidi"/>
          <w:color w:val="4471C4"/>
          <w:sz w:val="40"/>
          <w:szCs w:val="40"/>
          <w:lang w:val="en-US"/>
        </w:rPr>
        <w:t xml:space="preserve"> </w:t>
      </w:r>
      <w:r w:rsidRPr="2797C1AB">
        <w:rPr>
          <w:rFonts w:asciiTheme="majorHAnsi" w:eastAsiaTheme="majorEastAsia" w:hAnsiTheme="majorHAnsi" w:cstheme="majorBidi"/>
          <w:color w:val="4471C4"/>
          <w:sz w:val="40"/>
          <w:szCs w:val="40"/>
        </w:rPr>
        <w:t>εμπλεκομένων</w:t>
      </w:r>
      <w:r w:rsidRPr="00F228A9">
        <w:rPr>
          <w:rFonts w:asciiTheme="majorHAnsi" w:eastAsiaTheme="majorEastAsia" w:hAnsiTheme="majorHAnsi" w:cstheme="majorBidi"/>
          <w:color w:val="4471C4"/>
          <w:sz w:val="40"/>
          <w:szCs w:val="40"/>
          <w:lang w:val="en-US"/>
        </w:rPr>
        <w:t xml:space="preserve"> </w:t>
      </w:r>
      <w:r w:rsidRPr="2797C1AB">
        <w:rPr>
          <w:rFonts w:asciiTheme="majorHAnsi" w:eastAsiaTheme="majorEastAsia" w:hAnsiTheme="majorHAnsi" w:cstheme="majorBidi"/>
          <w:color w:val="4471C4"/>
          <w:sz w:val="40"/>
          <w:szCs w:val="40"/>
        </w:rPr>
        <w:t>μερών</w:t>
      </w:r>
      <w:r w:rsidRPr="2797C1AB">
        <w:rPr>
          <w:rFonts w:asciiTheme="majorHAnsi" w:eastAsiaTheme="majorEastAsia" w:hAnsiTheme="majorHAnsi" w:cstheme="majorBidi"/>
          <w:color w:val="4471C4"/>
          <w:sz w:val="40"/>
          <w:szCs w:val="40"/>
          <w:lang w:val="en-US"/>
        </w:rPr>
        <w:t xml:space="preserve"> (StRS)</w:t>
      </w:r>
      <w:r w:rsidR="005A28E2" w:rsidRPr="00F228A9">
        <w:rPr>
          <w:lang w:val="en-US"/>
        </w:rPr>
        <w:br/>
      </w:r>
      <w:r w:rsidRPr="2797C1AB">
        <w:rPr>
          <w:rFonts w:asciiTheme="majorHAnsi" w:eastAsiaTheme="majorEastAsia" w:hAnsiTheme="majorHAnsi" w:cstheme="majorBidi"/>
          <w:color w:val="4471C4"/>
          <w:sz w:val="40"/>
          <w:szCs w:val="40"/>
          <w:lang w:val="en-US"/>
        </w:rPr>
        <w:t>Stakeholders Requirements Specification</w:t>
      </w:r>
    </w:p>
    <w:p w14:paraId="0E1B59DE" w14:textId="237F3067" w:rsidR="00857313" w:rsidRDefault="473FEEBF" w:rsidP="2797C1AB">
      <w:pPr>
        <w:rPr>
          <w:rFonts w:asciiTheme="majorHAnsi" w:eastAsiaTheme="majorEastAsia" w:hAnsiTheme="majorHAnsi" w:cstheme="majorBidi"/>
          <w:color w:val="5A5A5A"/>
          <w:sz w:val="24"/>
          <w:szCs w:val="24"/>
          <w:lang w:val="en-US"/>
        </w:rPr>
      </w:pPr>
      <w:r w:rsidRPr="00645CFA">
        <w:rPr>
          <w:rFonts w:eastAsiaTheme="majorEastAsia" w:cstheme="minorHAnsi"/>
          <w:color w:val="5A5A5A"/>
          <w:sz w:val="28"/>
          <w:szCs w:val="28"/>
          <w:lang w:val="en-US"/>
        </w:rPr>
        <w:t>ΣΥΜΜΕΤΕΧ</w:t>
      </w:r>
      <w:r w:rsidRPr="2797C1AB">
        <w:rPr>
          <w:rFonts w:asciiTheme="majorHAnsi" w:eastAsiaTheme="majorEastAsia" w:hAnsiTheme="majorHAnsi" w:cstheme="majorBidi"/>
          <w:color w:val="5A5A5A"/>
          <w:sz w:val="28"/>
          <w:szCs w:val="28"/>
          <w:lang w:val="en-US"/>
        </w:rPr>
        <w:t>ΟΝΤΕΣ ΣΤΗΝ ΑΠΑΝΤΗΣΗ ΕΡΩΤΗΜΑΤΟΛΟΓΙΩΝ</w:t>
      </w:r>
    </w:p>
    <w:p w14:paraId="158276A9" w14:textId="77777777" w:rsidR="00645CFA" w:rsidRDefault="00645CFA" w:rsidP="2797C1AB">
      <w:pPr>
        <w:pStyle w:val="Heading1"/>
        <w:rPr>
          <w:rFonts w:asciiTheme="minorHAnsi" w:eastAsiaTheme="minorEastAsia" w:hAnsiTheme="minorHAnsi" w:cstheme="minorBidi"/>
          <w:color w:val="4471C4"/>
          <w:sz w:val="36"/>
          <w:szCs w:val="36"/>
          <w:lang w:val="en-US"/>
        </w:rPr>
      </w:pPr>
    </w:p>
    <w:p w14:paraId="51D998F8" w14:textId="2867144C" w:rsidR="00857313" w:rsidRPr="00645CFA" w:rsidRDefault="3C8FC346" w:rsidP="2797C1AB">
      <w:pPr>
        <w:pStyle w:val="Heading1"/>
        <w:rPr>
          <w:rFonts w:asciiTheme="minorHAnsi" w:eastAsiaTheme="minorEastAsia" w:hAnsiTheme="minorHAnsi" w:cstheme="minorBidi"/>
          <w:color w:val="4471C4"/>
        </w:rPr>
      </w:pPr>
      <w:r w:rsidRPr="00645CFA">
        <w:rPr>
          <w:rFonts w:asciiTheme="minorHAnsi" w:eastAsiaTheme="minorEastAsia" w:hAnsiTheme="minorHAnsi" w:cstheme="minorBidi"/>
          <w:color w:val="4471C4"/>
          <w:sz w:val="36"/>
          <w:szCs w:val="36"/>
          <w:lang w:val="en-US"/>
        </w:rPr>
        <w:t>1.</w:t>
      </w:r>
      <w:r w:rsidRPr="00645CFA">
        <w:rPr>
          <w:rFonts w:asciiTheme="minorHAnsi" w:eastAsiaTheme="minorEastAsia" w:hAnsiTheme="minorHAnsi" w:cstheme="minorBidi"/>
          <w:color w:val="4471C4"/>
          <w:sz w:val="16"/>
          <w:szCs w:val="16"/>
          <w:lang w:val="en-US"/>
        </w:rPr>
        <w:t xml:space="preserve">  </w:t>
      </w:r>
      <w:r w:rsidRPr="00645CFA">
        <w:rPr>
          <w:rFonts w:asciiTheme="minorHAnsi" w:eastAsiaTheme="minorEastAsia" w:hAnsiTheme="minorHAnsi" w:cstheme="minorBidi"/>
          <w:color w:val="4471C4"/>
          <w:sz w:val="18"/>
          <w:szCs w:val="18"/>
          <w:lang w:val="en-US"/>
        </w:rPr>
        <w:t xml:space="preserve">  </w:t>
      </w:r>
      <w:r w:rsidRPr="00645CFA">
        <w:rPr>
          <w:rFonts w:asciiTheme="minorHAnsi" w:eastAsiaTheme="minorEastAsia" w:hAnsiTheme="minorHAnsi" w:cstheme="minorBidi"/>
          <w:color w:val="4471C4"/>
          <w:lang w:val="en-US"/>
        </w:rPr>
        <w:t>Εισαγωγή</w:t>
      </w:r>
    </w:p>
    <w:p w14:paraId="64E6E03F" w14:textId="0FCEC04E" w:rsidR="00857313" w:rsidRPr="00F228A9" w:rsidRDefault="3C8FC346" w:rsidP="5132200A">
      <w:pPr>
        <w:pStyle w:val="Heading2"/>
        <w:rPr>
          <w:rFonts w:asciiTheme="minorHAnsi" w:eastAsiaTheme="minorEastAsia" w:hAnsiTheme="minorHAnsi" w:cstheme="minorBidi"/>
          <w:color w:val="4471C4"/>
          <w:sz w:val="28"/>
          <w:szCs w:val="28"/>
        </w:rPr>
      </w:pPr>
      <w:r w:rsidRPr="00F228A9">
        <w:rPr>
          <w:rFonts w:asciiTheme="minorHAnsi" w:eastAsiaTheme="minorEastAsia" w:hAnsiTheme="minorHAnsi" w:cstheme="minorBidi"/>
          <w:color w:val="4471C4"/>
          <w:sz w:val="28"/>
          <w:szCs w:val="28"/>
        </w:rPr>
        <w:t>1.1</w:t>
      </w:r>
      <w:r w:rsidR="005A28E2">
        <w:tab/>
      </w:r>
      <w:r w:rsidRPr="00F228A9">
        <w:rPr>
          <w:rFonts w:asciiTheme="minorHAnsi" w:eastAsiaTheme="minorEastAsia" w:hAnsiTheme="minorHAnsi" w:cstheme="minorBidi"/>
          <w:color w:val="4471C4"/>
          <w:sz w:val="28"/>
          <w:szCs w:val="28"/>
        </w:rPr>
        <w:t>Ταυτότητα - επιχειρησιακοί στόχοι</w:t>
      </w:r>
    </w:p>
    <w:p w14:paraId="35B3A061" w14:textId="10A932BD" w:rsidR="00857313" w:rsidRPr="00645CFA" w:rsidRDefault="3C8FC346" w:rsidP="5132200A">
      <w:pPr>
        <w:rPr>
          <w:rFonts w:ascii="Calibri" w:eastAsia="Calibri" w:hAnsi="Calibri" w:cs="Calibri"/>
          <w:szCs w:val="24"/>
        </w:rPr>
      </w:pPr>
      <w:r w:rsidRPr="00645CFA">
        <w:rPr>
          <w:rFonts w:ascii="Calibri" w:eastAsia="Calibri" w:hAnsi="Calibri" w:cs="Calibri"/>
          <w:szCs w:val="24"/>
        </w:rPr>
        <w:t xml:space="preserve">Στόχος της </w:t>
      </w:r>
      <w:r w:rsidRPr="00645CFA">
        <w:rPr>
          <w:rFonts w:ascii="Calibri" w:eastAsia="Calibri" w:hAnsi="Calibri" w:cs="Calibri"/>
          <w:szCs w:val="24"/>
          <w:lang w:val="en-US"/>
        </w:rPr>
        <w:t>IntelliQ</w:t>
      </w:r>
      <w:r w:rsidRPr="00645CFA">
        <w:rPr>
          <w:rFonts w:ascii="Calibri" w:eastAsia="Calibri" w:hAnsi="Calibri" w:cs="Calibri"/>
          <w:szCs w:val="24"/>
        </w:rPr>
        <w:t xml:space="preserve"> είναι η δημιουργία και η χρήση ενός έξυπνου ερωτηματολογίου, η οποία δίνει την δυνατότητα στους χρήστες να αξιοποιήσουν όλες τις παροχές της εφαρμογής, πάντα υπό το πρίσμα του πεδίου που δραστηριοποιείται ο καθένας.</w:t>
      </w:r>
    </w:p>
    <w:p w14:paraId="567A4ED3" w14:textId="7581D08C" w:rsidR="00857313" w:rsidRPr="00645CFA" w:rsidRDefault="1B3C617E" w:rsidP="5132200A">
      <w:pPr>
        <w:rPr>
          <w:rFonts w:ascii="Calibri" w:eastAsia="Calibri" w:hAnsi="Calibri" w:cs="Calibri"/>
          <w:szCs w:val="24"/>
        </w:rPr>
      </w:pPr>
      <w:r w:rsidRPr="00645CFA">
        <w:rPr>
          <w:rFonts w:ascii="Calibri" w:eastAsia="Calibri" w:hAnsi="Calibri" w:cs="Calibri"/>
          <w:szCs w:val="24"/>
        </w:rPr>
        <w:t>Οι συμμετέχοντες στην απάντηση ερωτηματολογίων θα έχουν την δυνατότητα</w:t>
      </w:r>
      <w:r w:rsidR="00F56A7B" w:rsidRPr="00645CFA">
        <w:rPr>
          <w:rFonts w:ascii="Calibri" w:eastAsia="Calibri" w:hAnsi="Calibri" w:cs="Calibri"/>
          <w:szCs w:val="24"/>
        </w:rPr>
        <w:t>,</w:t>
      </w:r>
      <w:r w:rsidRPr="00645CFA">
        <w:rPr>
          <w:rFonts w:ascii="Calibri" w:eastAsia="Calibri" w:hAnsi="Calibri" w:cs="Calibri"/>
          <w:szCs w:val="24"/>
        </w:rPr>
        <w:t xml:space="preserve"> αφού εισάγουν το όνομ</w:t>
      </w:r>
      <w:r w:rsidR="04BFFACF" w:rsidRPr="00645CFA">
        <w:rPr>
          <w:rFonts w:ascii="Calibri" w:eastAsia="Calibri" w:hAnsi="Calibri" w:cs="Calibri"/>
          <w:szCs w:val="24"/>
        </w:rPr>
        <w:t>ά τους,</w:t>
      </w:r>
      <w:r w:rsidR="7D4515BC" w:rsidRPr="00645CFA">
        <w:rPr>
          <w:rFonts w:ascii="Calibri" w:eastAsia="Calibri" w:hAnsi="Calibri" w:cs="Calibri"/>
          <w:szCs w:val="24"/>
        </w:rPr>
        <w:t xml:space="preserve"> να επιλέξουν τις απαντήσεις που επιθυμούν και αφ</w:t>
      </w:r>
      <w:r w:rsidR="4E1C7E2B" w:rsidRPr="00645CFA">
        <w:rPr>
          <w:rFonts w:ascii="Calibri" w:eastAsia="Calibri" w:hAnsi="Calibri" w:cs="Calibri"/>
          <w:szCs w:val="24"/>
        </w:rPr>
        <w:t>ού</w:t>
      </w:r>
      <w:r w:rsidR="7D4515BC" w:rsidRPr="00645CFA">
        <w:rPr>
          <w:rFonts w:ascii="Calibri" w:eastAsia="Calibri" w:hAnsi="Calibri" w:cs="Calibri"/>
          <w:szCs w:val="24"/>
        </w:rPr>
        <w:t xml:space="preserve"> </w:t>
      </w:r>
      <w:r w:rsidR="47138955" w:rsidRPr="00645CFA">
        <w:rPr>
          <w:rFonts w:ascii="Calibri" w:eastAsia="Calibri" w:hAnsi="Calibri" w:cs="Calibri"/>
          <w:szCs w:val="24"/>
        </w:rPr>
        <w:t>ολοκληρώσουν</w:t>
      </w:r>
      <w:r w:rsidR="61DD6615" w:rsidRPr="00645CFA">
        <w:rPr>
          <w:rFonts w:ascii="Calibri" w:eastAsia="Calibri" w:hAnsi="Calibri" w:cs="Calibri"/>
          <w:szCs w:val="24"/>
        </w:rPr>
        <w:t>, να υποβάλουν τις απ</w:t>
      </w:r>
      <w:r w:rsidR="14DCFB78" w:rsidRPr="00645CFA">
        <w:rPr>
          <w:rFonts w:ascii="Calibri" w:eastAsia="Calibri" w:hAnsi="Calibri" w:cs="Calibri"/>
          <w:szCs w:val="24"/>
        </w:rPr>
        <w:t xml:space="preserve">αντήσεις τους και να </w:t>
      </w:r>
      <w:r w:rsidR="7033557D" w:rsidRPr="00645CFA">
        <w:rPr>
          <w:rFonts w:ascii="Calibri" w:eastAsia="Calibri" w:hAnsi="Calibri" w:cs="Calibri"/>
          <w:szCs w:val="24"/>
        </w:rPr>
        <w:t>δουν την σύνοψη των απαντήσεών τους.</w:t>
      </w:r>
    </w:p>
    <w:p w14:paraId="4C5F60A3" w14:textId="0D507F87" w:rsidR="00857313" w:rsidRPr="00F228A9" w:rsidRDefault="00857313" w:rsidP="5132200A">
      <w:pPr>
        <w:rPr>
          <w:rFonts w:ascii="Calibri" w:eastAsia="Calibri" w:hAnsi="Calibri" w:cs="Calibri"/>
          <w:sz w:val="24"/>
          <w:szCs w:val="24"/>
        </w:rPr>
      </w:pPr>
    </w:p>
    <w:p w14:paraId="4F2EA154" w14:textId="079F19A4" w:rsidR="00857313" w:rsidRPr="00F228A9" w:rsidRDefault="25D5E9AA" w:rsidP="5132200A">
      <w:pPr>
        <w:pStyle w:val="Heading2"/>
        <w:rPr>
          <w:rFonts w:asciiTheme="minorHAnsi" w:eastAsiaTheme="minorEastAsia" w:hAnsiTheme="minorHAnsi" w:cstheme="minorBidi"/>
          <w:sz w:val="28"/>
          <w:szCs w:val="28"/>
        </w:rPr>
      </w:pPr>
      <w:r w:rsidRPr="00F228A9">
        <w:rPr>
          <w:rFonts w:asciiTheme="minorHAnsi" w:eastAsiaTheme="minorEastAsia" w:hAnsiTheme="minorHAnsi" w:cstheme="minorBidi"/>
          <w:sz w:val="28"/>
          <w:szCs w:val="28"/>
        </w:rPr>
        <w:t>1.2</w:t>
      </w:r>
      <w:r w:rsidR="005A28E2">
        <w:tab/>
      </w:r>
      <w:r w:rsidRPr="00F228A9">
        <w:rPr>
          <w:rFonts w:asciiTheme="minorHAnsi" w:eastAsiaTheme="minorEastAsia" w:hAnsiTheme="minorHAnsi" w:cstheme="minorBidi"/>
          <w:sz w:val="28"/>
          <w:szCs w:val="28"/>
        </w:rPr>
        <w:t>Περίγραμμα επιχειρησιακών λειτουργιών</w:t>
      </w:r>
    </w:p>
    <w:p w14:paraId="332D684B" w14:textId="15EE086A" w:rsidR="00857313" w:rsidRPr="00645CFA" w:rsidRDefault="25D5E9AA" w:rsidP="5132200A">
      <w:pPr>
        <w:rPr>
          <w:rFonts w:ascii="Calibri" w:eastAsia="Calibri" w:hAnsi="Calibri" w:cs="Calibri"/>
          <w:sz w:val="24"/>
          <w:szCs w:val="28"/>
        </w:rPr>
      </w:pPr>
      <w:r w:rsidRPr="00645CFA">
        <w:rPr>
          <w:rFonts w:ascii="Calibri" w:eastAsia="Calibri" w:hAnsi="Calibri" w:cs="Calibri"/>
          <w:szCs w:val="24"/>
        </w:rPr>
        <w:t>Η πλατφορμα ιδαχειρίζεται μεγάλο όγκο δεδομένων που αφορούν τα ερωτηματολόγια και τις απαντήσεις κάθε συμμετέχοντα. Σε αυτά τα δεδομένα θα δίνεται μονάχα ενός τύπου πρόσβαση στους συμμετέχοντες σε ερωτηματολ</w:t>
      </w:r>
      <w:r w:rsidR="78DF619C" w:rsidRPr="00645CFA">
        <w:rPr>
          <w:rFonts w:ascii="Calibri" w:eastAsia="Calibri" w:hAnsi="Calibri" w:cs="Calibri"/>
          <w:szCs w:val="24"/>
        </w:rPr>
        <w:t>όγια</w:t>
      </w:r>
      <w:r w:rsidRPr="00645CFA">
        <w:rPr>
          <w:rFonts w:ascii="Calibri" w:eastAsia="Calibri" w:hAnsi="Calibri" w:cs="Calibri"/>
          <w:szCs w:val="24"/>
        </w:rPr>
        <w:t>.</w:t>
      </w:r>
      <w:r w:rsidR="5831D435" w:rsidRPr="00645CFA">
        <w:rPr>
          <w:rFonts w:ascii="Calibri" w:eastAsia="Calibri" w:hAnsi="Calibri" w:cs="Calibri"/>
          <w:szCs w:val="24"/>
        </w:rPr>
        <w:t xml:space="preserve"> Η πρόσβαση, λοιπόν, περιορίζεται στην θέαση των ερωτήσεων, την επιλογή απαντήσεων και την προβολή της σύνοψής τους αμέσως μετά την υποβολή.</w:t>
      </w:r>
    </w:p>
    <w:p w14:paraId="5A99A092" w14:textId="77777777" w:rsidR="008632EB" w:rsidRDefault="008632EB" w:rsidP="5132200A">
      <w:pPr>
        <w:rPr>
          <w:rFonts w:ascii="Calibri" w:eastAsia="Calibri" w:hAnsi="Calibri" w:cs="Calibri"/>
          <w:b/>
          <w:bCs/>
          <w:sz w:val="24"/>
          <w:szCs w:val="24"/>
          <w:lang w:val="en-US"/>
        </w:rPr>
      </w:pPr>
    </w:p>
    <w:p w14:paraId="3D369149" w14:textId="0C3B50DB" w:rsidR="00857313" w:rsidRPr="00645CFA" w:rsidRDefault="2F68AEB3" w:rsidP="5132200A">
      <w:pPr>
        <w:rPr>
          <w:rFonts w:ascii="Calibri" w:eastAsia="Calibri" w:hAnsi="Calibri" w:cs="Calibri"/>
          <w:b/>
          <w:bCs/>
          <w:szCs w:val="24"/>
          <w:lang w:val="en-US"/>
        </w:rPr>
      </w:pPr>
      <w:r w:rsidRPr="00645CFA">
        <w:rPr>
          <w:rFonts w:ascii="Calibri" w:eastAsia="Calibri" w:hAnsi="Calibri" w:cs="Calibri"/>
          <w:b/>
          <w:bCs/>
          <w:szCs w:val="24"/>
          <w:lang w:val="en-US"/>
        </w:rPr>
        <w:t>Απάντηση ερωτηματολογίου</w:t>
      </w:r>
    </w:p>
    <w:p w14:paraId="629F159B" w14:textId="724B2174" w:rsidR="00857313" w:rsidRPr="00645CFA" w:rsidRDefault="3114C471" w:rsidP="5132200A">
      <w:pPr>
        <w:pStyle w:val="ListParagraph"/>
        <w:numPr>
          <w:ilvl w:val="0"/>
          <w:numId w:val="5"/>
        </w:numPr>
        <w:rPr>
          <w:rFonts w:ascii="Calibri" w:eastAsia="Calibri" w:hAnsi="Calibri" w:cs="Calibri"/>
          <w:szCs w:val="24"/>
          <w:lang w:val="en-US"/>
        </w:rPr>
      </w:pPr>
      <w:r w:rsidRPr="00645CFA">
        <w:rPr>
          <w:rFonts w:ascii="Calibri" w:eastAsia="Calibri" w:hAnsi="Calibri" w:cs="Calibri"/>
          <w:szCs w:val="24"/>
          <w:lang w:val="en-US"/>
        </w:rPr>
        <w:t>Εισαγωγή ονόματος</w:t>
      </w:r>
    </w:p>
    <w:p w14:paraId="0483D9C7" w14:textId="1E3EEC87" w:rsidR="00857313" w:rsidRPr="00645CFA" w:rsidRDefault="3114C471" w:rsidP="5132200A">
      <w:pPr>
        <w:pStyle w:val="ListParagraph"/>
        <w:numPr>
          <w:ilvl w:val="0"/>
          <w:numId w:val="5"/>
        </w:numPr>
        <w:rPr>
          <w:rFonts w:ascii="Calibri" w:eastAsia="Calibri" w:hAnsi="Calibri" w:cs="Calibri"/>
          <w:szCs w:val="24"/>
          <w:lang w:val="en-US"/>
        </w:rPr>
      </w:pPr>
      <w:r w:rsidRPr="00645CFA">
        <w:rPr>
          <w:rFonts w:ascii="Calibri" w:eastAsia="Calibri" w:hAnsi="Calibri" w:cs="Calibri"/>
          <w:szCs w:val="24"/>
          <w:lang w:val="en-US"/>
        </w:rPr>
        <w:t>Επιλογή απαντήσεων</w:t>
      </w:r>
    </w:p>
    <w:p w14:paraId="789C7131" w14:textId="253DDA06" w:rsidR="00857313" w:rsidRPr="00645CFA" w:rsidRDefault="3114C471" w:rsidP="5132200A">
      <w:pPr>
        <w:pStyle w:val="ListParagraph"/>
        <w:numPr>
          <w:ilvl w:val="0"/>
          <w:numId w:val="5"/>
        </w:numPr>
        <w:rPr>
          <w:rFonts w:ascii="Calibri" w:eastAsia="Calibri" w:hAnsi="Calibri" w:cs="Calibri"/>
          <w:szCs w:val="24"/>
          <w:lang w:val="en-US"/>
        </w:rPr>
      </w:pPr>
      <w:r w:rsidRPr="00645CFA">
        <w:rPr>
          <w:rFonts w:ascii="Calibri" w:eastAsia="Calibri" w:hAnsi="Calibri" w:cs="Calibri"/>
          <w:szCs w:val="24"/>
          <w:lang w:val="en-US"/>
        </w:rPr>
        <w:t>Υποβολή</w:t>
      </w:r>
    </w:p>
    <w:p w14:paraId="327590B3" w14:textId="04C782CE" w:rsidR="00857313" w:rsidRPr="00645CFA" w:rsidRDefault="3114C471" w:rsidP="5132200A">
      <w:pPr>
        <w:pStyle w:val="ListParagraph"/>
        <w:numPr>
          <w:ilvl w:val="0"/>
          <w:numId w:val="5"/>
        </w:numPr>
        <w:rPr>
          <w:rFonts w:ascii="Calibri" w:eastAsia="Calibri" w:hAnsi="Calibri" w:cs="Calibri"/>
          <w:szCs w:val="24"/>
          <w:lang w:val="en-US"/>
        </w:rPr>
      </w:pPr>
      <w:r w:rsidRPr="00645CFA">
        <w:rPr>
          <w:rFonts w:ascii="Calibri" w:eastAsia="Calibri" w:hAnsi="Calibri" w:cs="Calibri"/>
          <w:szCs w:val="24"/>
          <w:lang w:val="en-US"/>
        </w:rPr>
        <w:t>Προβολή σύνοψης ερωτήσεων-απαντήσεων</w:t>
      </w:r>
    </w:p>
    <w:p w14:paraId="1905AB8F" w14:textId="77777777" w:rsidR="00F228A9" w:rsidRDefault="00F228A9" w:rsidP="5132200A">
      <w:pPr>
        <w:rPr>
          <w:rFonts w:ascii="Calibri" w:eastAsia="Calibri" w:hAnsi="Calibri" w:cs="Calibri"/>
          <w:sz w:val="24"/>
          <w:szCs w:val="24"/>
          <w:lang w:val="en-US"/>
        </w:rPr>
      </w:pPr>
    </w:p>
    <w:p w14:paraId="71BF3FE5" w14:textId="77777777" w:rsidR="00F228A9" w:rsidRDefault="00F228A9" w:rsidP="5132200A">
      <w:pPr>
        <w:rPr>
          <w:rFonts w:ascii="Calibri" w:eastAsia="Calibri" w:hAnsi="Calibri" w:cs="Calibri"/>
          <w:sz w:val="24"/>
          <w:szCs w:val="24"/>
          <w:lang w:val="en-US"/>
        </w:rPr>
      </w:pPr>
    </w:p>
    <w:p w14:paraId="02378171" w14:textId="77777777" w:rsidR="00F228A9" w:rsidRDefault="00F228A9" w:rsidP="5132200A">
      <w:pPr>
        <w:rPr>
          <w:rFonts w:ascii="Calibri" w:eastAsia="Calibri" w:hAnsi="Calibri" w:cs="Calibri"/>
          <w:sz w:val="24"/>
          <w:szCs w:val="24"/>
          <w:lang w:val="en-US"/>
        </w:rPr>
      </w:pPr>
    </w:p>
    <w:p w14:paraId="50665F5D" w14:textId="77777777" w:rsidR="00F228A9" w:rsidRDefault="00F228A9" w:rsidP="5132200A">
      <w:pPr>
        <w:rPr>
          <w:rFonts w:ascii="Calibri" w:eastAsia="Calibri" w:hAnsi="Calibri" w:cs="Calibri"/>
          <w:sz w:val="24"/>
          <w:szCs w:val="24"/>
          <w:lang w:val="en-US"/>
        </w:rPr>
      </w:pPr>
    </w:p>
    <w:p w14:paraId="0697C101" w14:textId="77777777" w:rsidR="00F228A9" w:rsidRDefault="00F228A9" w:rsidP="5132200A">
      <w:pPr>
        <w:rPr>
          <w:rFonts w:ascii="Calibri" w:eastAsia="Calibri" w:hAnsi="Calibri" w:cs="Calibri"/>
          <w:sz w:val="24"/>
          <w:szCs w:val="24"/>
          <w:lang w:val="en-US"/>
        </w:rPr>
      </w:pPr>
    </w:p>
    <w:p w14:paraId="0B52CE8D" w14:textId="77777777" w:rsidR="00F228A9" w:rsidRDefault="00F228A9" w:rsidP="5132200A">
      <w:pPr>
        <w:rPr>
          <w:rFonts w:ascii="Calibri" w:eastAsia="Calibri" w:hAnsi="Calibri" w:cs="Calibri"/>
          <w:sz w:val="24"/>
          <w:szCs w:val="24"/>
          <w:lang w:val="en-US"/>
        </w:rPr>
      </w:pPr>
    </w:p>
    <w:p w14:paraId="299FC9EE" w14:textId="77777777" w:rsidR="008632EB" w:rsidRDefault="008632EB" w:rsidP="5132200A">
      <w:pPr>
        <w:rPr>
          <w:rFonts w:ascii="Calibri" w:eastAsia="Calibri" w:hAnsi="Calibri" w:cs="Calibri"/>
          <w:sz w:val="24"/>
          <w:szCs w:val="24"/>
          <w:lang w:val="en-US"/>
        </w:rPr>
      </w:pPr>
    </w:p>
    <w:p w14:paraId="471BEA87" w14:textId="77777777" w:rsidR="00645CFA" w:rsidRDefault="00645CFA" w:rsidP="5132200A">
      <w:pPr>
        <w:rPr>
          <w:rFonts w:ascii="Calibri" w:eastAsia="Calibri" w:hAnsi="Calibri" w:cs="Calibri"/>
          <w:szCs w:val="24"/>
          <w:lang w:val="en-US"/>
        </w:rPr>
      </w:pPr>
    </w:p>
    <w:p w14:paraId="65BDCEEF" w14:textId="77777777" w:rsidR="00645CFA" w:rsidRDefault="00645CFA" w:rsidP="5132200A">
      <w:pPr>
        <w:rPr>
          <w:rFonts w:ascii="Calibri" w:eastAsia="Calibri" w:hAnsi="Calibri" w:cs="Calibri"/>
          <w:szCs w:val="24"/>
          <w:lang w:val="en-US"/>
        </w:rPr>
      </w:pPr>
    </w:p>
    <w:p w14:paraId="54E986F0" w14:textId="15011636" w:rsidR="00857313" w:rsidRPr="00645CFA" w:rsidRDefault="3114C471" w:rsidP="5132200A">
      <w:pPr>
        <w:rPr>
          <w:rFonts w:ascii="Calibri" w:eastAsia="Calibri" w:hAnsi="Calibri" w:cs="Calibri"/>
          <w:szCs w:val="24"/>
          <w:lang w:val="en-US"/>
        </w:rPr>
      </w:pPr>
      <w:r w:rsidRPr="00645CFA">
        <w:rPr>
          <w:rFonts w:ascii="Calibri" w:eastAsia="Calibri" w:hAnsi="Calibri" w:cs="Calibri"/>
          <w:szCs w:val="24"/>
          <w:lang w:val="en-US"/>
        </w:rPr>
        <w:lastRenderedPageBreak/>
        <w:t xml:space="preserve">Ακολουθεί το </w:t>
      </w:r>
      <w:r w:rsidRPr="00645CFA">
        <w:rPr>
          <w:rFonts w:ascii="Calibri" w:eastAsia="Calibri" w:hAnsi="Calibri" w:cs="Calibri"/>
          <w:b/>
          <w:bCs/>
          <w:szCs w:val="24"/>
          <w:lang w:val="en-US"/>
        </w:rPr>
        <w:t>UML Activity Diagram:</w:t>
      </w:r>
    </w:p>
    <w:p w14:paraId="02A5E6E8" w14:textId="6364B6B3" w:rsidR="00857313" w:rsidRPr="00F228A9" w:rsidRDefault="00857313" w:rsidP="5132200A">
      <w:pPr>
        <w:jc w:val="center"/>
        <w:rPr>
          <w:lang w:val="en-US"/>
        </w:rPr>
      </w:pPr>
    </w:p>
    <w:p w14:paraId="7113D40E" w14:textId="327AB083" w:rsidR="00857313" w:rsidRDefault="6C33058B" w:rsidP="5132200A">
      <w:pPr>
        <w:jc w:val="center"/>
      </w:pPr>
      <w:r>
        <w:rPr>
          <w:noProof/>
          <w:lang w:eastAsia="el-GR"/>
        </w:rPr>
        <w:drawing>
          <wp:inline distT="0" distB="0" distL="0" distR="0" wp14:anchorId="675A8085" wp14:editId="5B790F0E">
            <wp:extent cx="1444466" cy="5252604"/>
            <wp:effectExtent l="0" t="0" r="0" b="0"/>
            <wp:docPr id="1854771496" name="Picture 1854771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444466" cy="5252604"/>
                    </a:xfrm>
                    <a:prstGeom prst="rect">
                      <a:avLst/>
                    </a:prstGeom>
                  </pic:spPr>
                </pic:pic>
              </a:graphicData>
            </a:graphic>
          </wp:inline>
        </w:drawing>
      </w:r>
    </w:p>
    <w:p w14:paraId="7F9FC99C" w14:textId="7948BE4F" w:rsidR="00857313" w:rsidRDefault="00857313" w:rsidP="5132200A">
      <w:pPr>
        <w:pStyle w:val="Heading1"/>
        <w:rPr>
          <w:rFonts w:ascii="Calibri Light" w:eastAsia="Calibri Light" w:hAnsi="Calibri Light" w:cs="Calibri Light"/>
          <w:lang w:val="en-US"/>
        </w:rPr>
      </w:pPr>
    </w:p>
    <w:p w14:paraId="2176CEB8" w14:textId="77777777" w:rsidR="005A28E2" w:rsidRDefault="005A28E2" w:rsidP="5132200A">
      <w:pPr>
        <w:pStyle w:val="Heading1"/>
        <w:rPr>
          <w:rFonts w:asciiTheme="minorHAnsi" w:eastAsia="Calibri Light" w:hAnsiTheme="minorHAnsi" w:cstheme="minorHAnsi"/>
          <w:lang w:val="en-US"/>
        </w:rPr>
      </w:pPr>
    </w:p>
    <w:p w14:paraId="5479B823" w14:textId="18D43EB8" w:rsidR="00857313" w:rsidRPr="00645CFA" w:rsidRDefault="395A193C" w:rsidP="5132200A">
      <w:pPr>
        <w:pStyle w:val="Heading1"/>
        <w:rPr>
          <w:rFonts w:asciiTheme="minorHAnsi" w:eastAsia="Calibri" w:hAnsiTheme="minorHAnsi" w:cstheme="minorHAnsi"/>
        </w:rPr>
      </w:pPr>
      <w:r w:rsidRPr="00645CFA">
        <w:rPr>
          <w:rFonts w:asciiTheme="minorHAnsi" w:eastAsia="Calibri Light" w:hAnsiTheme="minorHAnsi" w:cstheme="minorHAnsi"/>
          <w:lang w:val="en-US"/>
        </w:rPr>
        <w:t xml:space="preserve">2.  </w:t>
      </w:r>
      <w:r w:rsidRPr="00645CFA">
        <w:rPr>
          <w:rFonts w:asciiTheme="minorHAnsi" w:eastAsia="Calibri" w:hAnsiTheme="minorHAnsi" w:cstheme="minorHAnsi"/>
          <w:lang w:val="en-US"/>
        </w:rPr>
        <w:t>Λειτουργικές απαιτήσεις επιχειρησιακού περιβάλλοντος</w:t>
      </w:r>
    </w:p>
    <w:p w14:paraId="49D7372D" w14:textId="17EC5B1C" w:rsidR="00857313" w:rsidRDefault="00857313" w:rsidP="5132200A">
      <w:pPr>
        <w:rPr>
          <w:rFonts w:ascii="Calibri" w:eastAsia="Calibri" w:hAnsi="Calibri" w:cs="Calibri"/>
        </w:rPr>
      </w:pPr>
    </w:p>
    <w:p w14:paraId="7F807E1C" w14:textId="574CC333" w:rsidR="00857313" w:rsidRPr="00F228A9" w:rsidRDefault="395A193C" w:rsidP="5132200A">
      <w:pPr>
        <w:rPr>
          <w:rFonts w:eastAsiaTheme="minorEastAsia"/>
          <w:color w:val="4472C4" w:themeColor="accent1"/>
          <w:sz w:val="28"/>
          <w:szCs w:val="28"/>
        </w:rPr>
      </w:pPr>
      <w:r w:rsidRPr="00F228A9">
        <w:rPr>
          <w:rFonts w:eastAsiaTheme="minorEastAsia"/>
          <w:color w:val="4472C4" w:themeColor="accent1"/>
          <w:sz w:val="28"/>
          <w:szCs w:val="28"/>
        </w:rPr>
        <w:t>2.1 Επιχειρησιακές διαδικασίες</w:t>
      </w:r>
    </w:p>
    <w:p w14:paraId="01B7C0CA" w14:textId="69A39776" w:rsidR="00857313" w:rsidRPr="00645CFA" w:rsidRDefault="76AD0137" w:rsidP="5132200A">
      <w:pPr>
        <w:rPr>
          <w:rFonts w:ascii="Calibri" w:eastAsia="Calibri" w:hAnsi="Calibri" w:cs="Calibri"/>
          <w:szCs w:val="24"/>
        </w:rPr>
      </w:pPr>
      <w:r w:rsidRPr="00645CFA">
        <w:rPr>
          <w:rFonts w:ascii="Calibri" w:eastAsia="Calibri" w:hAnsi="Calibri" w:cs="Calibri"/>
          <w:szCs w:val="24"/>
        </w:rPr>
        <w:t>Ο χρήστης μπορεί να κάνει διάφορα ερωτήματα προς το σύστημα (με βάση πάντα τα συγκεκριμένα δικαιώματα πρόσβασης που του επιτρέπει η πλατφόρμα) και να δει την επιθυμητή πληροφορία που προκύπτει από την επερξεγασία των πρωτογενών/ακατέργαστων δεδομένων (</w:t>
      </w:r>
      <w:r w:rsidRPr="00645CFA">
        <w:rPr>
          <w:rFonts w:ascii="Calibri" w:eastAsia="Calibri" w:hAnsi="Calibri" w:cs="Calibri"/>
          <w:szCs w:val="24"/>
          <w:lang w:val="en-US"/>
        </w:rPr>
        <w:t>raw</w:t>
      </w:r>
      <w:r w:rsidRPr="00645CFA">
        <w:rPr>
          <w:rFonts w:ascii="Calibri" w:eastAsia="Calibri" w:hAnsi="Calibri" w:cs="Calibri"/>
          <w:szCs w:val="24"/>
        </w:rPr>
        <w:t xml:space="preserve"> </w:t>
      </w:r>
      <w:r w:rsidRPr="00645CFA">
        <w:rPr>
          <w:rFonts w:ascii="Calibri" w:eastAsia="Calibri" w:hAnsi="Calibri" w:cs="Calibri"/>
          <w:szCs w:val="24"/>
          <w:lang w:val="en-US"/>
        </w:rPr>
        <w:t>data</w:t>
      </w:r>
      <w:r w:rsidRPr="00645CFA">
        <w:rPr>
          <w:rFonts w:ascii="Calibri" w:eastAsia="Calibri" w:hAnsi="Calibri" w:cs="Calibri"/>
          <w:szCs w:val="24"/>
        </w:rPr>
        <w:t>).</w:t>
      </w:r>
    </w:p>
    <w:p w14:paraId="7F3EB26F" w14:textId="77777777" w:rsidR="00F228A9" w:rsidRDefault="00F228A9" w:rsidP="5132200A">
      <w:pPr>
        <w:rPr>
          <w:rFonts w:ascii="Calibri" w:eastAsia="Calibri" w:hAnsi="Calibri" w:cs="Calibri"/>
          <w:lang w:val="en-US"/>
        </w:rPr>
      </w:pPr>
    </w:p>
    <w:p w14:paraId="45064C0B" w14:textId="77777777" w:rsidR="00F228A9" w:rsidRDefault="00F228A9" w:rsidP="5132200A">
      <w:pPr>
        <w:rPr>
          <w:rFonts w:ascii="Calibri" w:eastAsia="Calibri" w:hAnsi="Calibri" w:cs="Calibri"/>
          <w:lang w:val="en-US"/>
        </w:rPr>
      </w:pPr>
    </w:p>
    <w:p w14:paraId="3F0E217D" w14:textId="24EEBFC3" w:rsidR="00857313" w:rsidRDefault="76AD0137" w:rsidP="5132200A">
      <w:pPr>
        <w:rPr>
          <w:rFonts w:ascii="Calibri" w:eastAsia="Calibri" w:hAnsi="Calibri" w:cs="Calibri"/>
          <w:b/>
          <w:bCs/>
          <w:lang w:val="en-US"/>
        </w:rPr>
      </w:pPr>
      <w:r w:rsidRPr="5132200A">
        <w:rPr>
          <w:rFonts w:ascii="Calibri" w:eastAsia="Calibri" w:hAnsi="Calibri" w:cs="Calibri"/>
          <w:lang w:val="en-US"/>
        </w:rPr>
        <w:lastRenderedPageBreak/>
        <w:t xml:space="preserve">Ακολουθεί το </w:t>
      </w:r>
      <w:r w:rsidRPr="5132200A">
        <w:rPr>
          <w:rFonts w:ascii="Calibri" w:eastAsia="Calibri" w:hAnsi="Calibri" w:cs="Calibri"/>
          <w:b/>
          <w:bCs/>
          <w:lang w:val="en-US"/>
        </w:rPr>
        <w:t>UML Sequence Diagram:</w:t>
      </w:r>
    </w:p>
    <w:p w14:paraId="763F4FB0" w14:textId="77777777" w:rsidR="005A28E2" w:rsidRDefault="005A28E2" w:rsidP="5132200A">
      <w:pPr>
        <w:rPr>
          <w:rFonts w:ascii="Calibri" w:eastAsia="Calibri" w:hAnsi="Calibri" w:cs="Calibri"/>
          <w:lang w:val="en-US"/>
        </w:rPr>
      </w:pPr>
    </w:p>
    <w:p w14:paraId="5215E071" w14:textId="66B64483" w:rsidR="00857313" w:rsidRDefault="00F228A9" w:rsidP="5132200A">
      <w:r w:rsidRPr="00F228A9">
        <w:rPr>
          <w:noProof/>
          <w:lang w:eastAsia="el-GR"/>
        </w:rPr>
        <w:drawing>
          <wp:inline distT="0" distB="0" distL="0" distR="0" wp14:anchorId="31A1F870" wp14:editId="1C9D0E29">
            <wp:extent cx="6534769" cy="3505200"/>
            <wp:effectExtent l="0" t="0" r="0" b="0"/>
            <wp:docPr id="1" name="Picture 1" descr="C:\Users\Vanti\Downloads\Sequence Diagram Participant SRS and St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ti\Downloads\Sequence Diagram Participant SRS and StR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7168" cy="3506487"/>
                    </a:xfrm>
                    <a:prstGeom prst="rect">
                      <a:avLst/>
                    </a:prstGeom>
                    <a:noFill/>
                    <a:ln>
                      <a:noFill/>
                    </a:ln>
                  </pic:spPr>
                </pic:pic>
              </a:graphicData>
            </a:graphic>
          </wp:inline>
        </w:drawing>
      </w:r>
    </w:p>
    <w:p w14:paraId="2613ABD6" w14:textId="517664B4" w:rsidR="00857313" w:rsidRDefault="00857313" w:rsidP="5132200A">
      <w:pPr>
        <w:pStyle w:val="Heading2"/>
        <w:rPr>
          <w:rFonts w:ascii="Calibri Light" w:eastAsia="Calibri Light" w:hAnsi="Calibri Light" w:cs="Calibri Light"/>
          <w:lang w:val="en-US"/>
        </w:rPr>
      </w:pPr>
    </w:p>
    <w:p w14:paraId="541192D0" w14:textId="5F3E8FCF" w:rsidR="00857313" w:rsidRDefault="396CA3B1" w:rsidP="5132200A">
      <w:pPr>
        <w:pStyle w:val="Heading2"/>
        <w:rPr>
          <w:rFonts w:asciiTheme="minorHAnsi" w:eastAsiaTheme="minorEastAsia" w:hAnsiTheme="minorHAnsi" w:cstheme="minorBidi"/>
          <w:sz w:val="28"/>
          <w:szCs w:val="28"/>
          <w:lang w:val="en-US"/>
        </w:rPr>
      </w:pPr>
      <w:r w:rsidRPr="5132200A">
        <w:rPr>
          <w:rFonts w:asciiTheme="minorHAnsi" w:eastAsiaTheme="minorEastAsia" w:hAnsiTheme="minorHAnsi" w:cstheme="minorBidi"/>
          <w:sz w:val="28"/>
          <w:szCs w:val="28"/>
          <w:lang w:val="en-US"/>
        </w:rPr>
        <w:t>2.2</w:t>
      </w:r>
      <w:r w:rsidR="005A28E2">
        <w:tab/>
      </w:r>
      <w:r w:rsidRPr="5132200A">
        <w:rPr>
          <w:rFonts w:asciiTheme="minorHAnsi" w:eastAsiaTheme="minorEastAsia" w:hAnsiTheme="minorHAnsi" w:cstheme="minorBidi"/>
          <w:sz w:val="28"/>
          <w:szCs w:val="28"/>
          <w:lang w:val="en-US"/>
        </w:rPr>
        <w:t>Δείκτες ποιότητας</w:t>
      </w:r>
    </w:p>
    <w:p w14:paraId="1BAAAF3B" w14:textId="62FCD0C5" w:rsidR="00857313" w:rsidRDefault="00857313" w:rsidP="5132200A">
      <w:pPr>
        <w:rPr>
          <w:lang w:val="en-US"/>
        </w:rPr>
      </w:pPr>
    </w:p>
    <w:p w14:paraId="05CF44C9" w14:textId="4C47E469" w:rsidR="00857313" w:rsidRPr="00F228A9" w:rsidRDefault="396CA3B1" w:rsidP="5132200A">
      <w:pPr>
        <w:pStyle w:val="ListParagraph"/>
        <w:numPr>
          <w:ilvl w:val="0"/>
          <w:numId w:val="4"/>
        </w:numPr>
        <w:rPr>
          <w:rFonts w:ascii="Calibri" w:eastAsia="Calibri" w:hAnsi="Calibri" w:cs="Calibri"/>
        </w:rPr>
      </w:pPr>
      <w:r w:rsidRPr="00F228A9">
        <w:rPr>
          <w:rFonts w:ascii="Calibri" w:eastAsia="Calibri" w:hAnsi="Calibri" w:cs="Calibri"/>
        </w:rPr>
        <w:t xml:space="preserve">Δείκτης Σφαλμάτων: Πλήθος αποτυχημένων ερωτημάτων στη βάση </w:t>
      </w:r>
    </w:p>
    <w:p w14:paraId="19341075" w14:textId="065AEBDE" w:rsidR="00857313" w:rsidRPr="00F228A9" w:rsidRDefault="396CA3B1" w:rsidP="5132200A">
      <w:pPr>
        <w:pStyle w:val="ListParagraph"/>
        <w:numPr>
          <w:ilvl w:val="0"/>
          <w:numId w:val="4"/>
        </w:numPr>
        <w:rPr>
          <w:rFonts w:ascii="Calibri" w:eastAsia="Calibri" w:hAnsi="Calibri" w:cs="Calibri"/>
        </w:rPr>
      </w:pPr>
      <w:r w:rsidRPr="00F228A9">
        <w:rPr>
          <w:rFonts w:ascii="Calibri" w:eastAsia="Calibri" w:hAnsi="Calibri" w:cs="Calibri"/>
        </w:rPr>
        <w:t>Δείκτης Εγκυρότητας: Πλήθος σφαλμάτων επεξεργασίας δεδομένων</w:t>
      </w:r>
    </w:p>
    <w:p w14:paraId="203CA0BD" w14:textId="7EB8002D" w:rsidR="00857313" w:rsidRPr="00F228A9" w:rsidRDefault="396CA3B1" w:rsidP="5132200A">
      <w:pPr>
        <w:pStyle w:val="ListParagraph"/>
        <w:numPr>
          <w:ilvl w:val="0"/>
          <w:numId w:val="4"/>
        </w:numPr>
        <w:rPr>
          <w:rFonts w:ascii="Calibri" w:eastAsia="Calibri" w:hAnsi="Calibri" w:cs="Calibri"/>
        </w:rPr>
      </w:pPr>
      <w:r w:rsidRPr="00F228A9">
        <w:rPr>
          <w:rFonts w:ascii="Calibri" w:eastAsia="Calibri" w:hAnsi="Calibri" w:cs="Calibri"/>
        </w:rPr>
        <w:t>Δείκτης Λειτουργικότητας: Πλήθος σφαλμάτων τεχνικής υποστήριξης</w:t>
      </w:r>
    </w:p>
    <w:p w14:paraId="30DB909F" w14:textId="100A9FF6" w:rsidR="00857313" w:rsidRPr="00F228A9" w:rsidRDefault="396CA3B1" w:rsidP="5132200A">
      <w:pPr>
        <w:pStyle w:val="ListParagraph"/>
        <w:numPr>
          <w:ilvl w:val="0"/>
          <w:numId w:val="4"/>
        </w:numPr>
        <w:rPr>
          <w:rFonts w:ascii="Calibri" w:eastAsia="Calibri" w:hAnsi="Calibri" w:cs="Calibri"/>
        </w:rPr>
      </w:pPr>
      <w:r w:rsidRPr="00F228A9">
        <w:rPr>
          <w:rFonts w:ascii="Calibri" w:eastAsia="Calibri" w:hAnsi="Calibri" w:cs="Calibri"/>
        </w:rPr>
        <w:t>Δείκτης Χρησιμότητας: Πλήθος και ποικιλία ερωτημάτων προς τη βάση</w:t>
      </w:r>
    </w:p>
    <w:p w14:paraId="6CD6DD9D" w14:textId="19296E01" w:rsidR="00857313" w:rsidRDefault="396CA3B1" w:rsidP="5132200A">
      <w:pPr>
        <w:pStyle w:val="ListParagraph"/>
        <w:numPr>
          <w:ilvl w:val="0"/>
          <w:numId w:val="4"/>
        </w:numPr>
        <w:rPr>
          <w:rFonts w:ascii="Calibri" w:eastAsia="Calibri" w:hAnsi="Calibri" w:cs="Calibri"/>
          <w:lang w:val="en-US"/>
        </w:rPr>
      </w:pPr>
      <w:r w:rsidRPr="5132200A">
        <w:rPr>
          <w:rFonts w:ascii="Calibri" w:eastAsia="Calibri" w:hAnsi="Calibri" w:cs="Calibri"/>
          <w:lang w:val="en-US"/>
        </w:rPr>
        <w:t xml:space="preserve">Δείκτης Δημοτικότητας: </w:t>
      </w:r>
    </w:p>
    <w:p w14:paraId="620E2854" w14:textId="349C309E" w:rsidR="00857313" w:rsidRPr="00F228A9" w:rsidRDefault="396CA3B1" w:rsidP="5132200A">
      <w:pPr>
        <w:pStyle w:val="ListParagraph"/>
        <w:numPr>
          <w:ilvl w:val="1"/>
          <w:numId w:val="4"/>
        </w:numPr>
        <w:rPr>
          <w:rFonts w:ascii="Calibri" w:eastAsia="Calibri" w:hAnsi="Calibri" w:cs="Calibri"/>
        </w:rPr>
      </w:pPr>
      <w:r w:rsidRPr="00F228A9">
        <w:rPr>
          <w:rFonts w:ascii="Calibri" w:eastAsia="Calibri" w:hAnsi="Calibri" w:cs="Calibri"/>
        </w:rPr>
        <w:t>Πλήθος επισκέψεων στη σελίδα ανά ημέρα</w:t>
      </w:r>
    </w:p>
    <w:p w14:paraId="41D2F1D8" w14:textId="07DB7905" w:rsidR="00857313" w:rsidRPr="00F228A9" w:rsidRDefault="396CA3B1" w:rsidP="5132200A">
      <w:pPr>
        <w:pStyle w:val="ListParagraph"/>
        <w:numPr>
          <w:ilvl w:val="1"/>
          <w:numId w:val="4"/>
        </w:numPr>
        <w:rPr>
          <w:rFonts w:ascii="Calibri" w:eastAsia="Calibri" w:hAnsi="Calibri" w:cs="Calibri"/>
        </w:rPr>
      </w:pPr>
      <w:r w:rsidRPr="00F228A9">
        <w:rPr>
          <w:rFonts w:ascii="Calibri" w:eastAsia="Calibri" w:hAnsi="Calibri" w:cs="Calibri"/>
        </w:rPr>
        <w:t xml:space="preserve">Πλήθος επιχειρήσεων που ενδιαφέρονται για διαφήμιση </w:t>
      </w:r>
    </w:p>
    <w:p w14:paraId="3F6FA201" w14:textId="47B001F1" w:rsidR="00857313" w:rsidRPr="00F228A9" w:rsidRDefault="396CA3B1" w:rsidP="5132200A">
      <w:pPr>
        <w:pStyle w:val="ListParagraph"/>
        <w:numPr>
          <w:ilvl w:val="0"/>
          <w:numId w:val="4"/>
        </w:numPr>
        <w:rPr>
          <w:rFonts w:ascii="Calibri" w:eastAsia="Calibri" w:hAnsi="Calibri" w:cs="Calibri"/>
        </w:rPr>
      </w:pPr>
      <w:r w:rsidRPr="00F228A9">
        <w:rPr>
          <w:rFonts w:ascii="Calibri" w:eastAsia="Calibri" w:hAnsi="Calibri" w:cs="Calibri"/>
        </w:rPr>
        <w:t>Δείκτης Αποκρισιμότητας Συστήματος: Χρόνος εξυπηρέτησης ερωτημάτων</w:t>
      </w:r>
    </w:p>
    <w:p w14:paraId="1E119B88" w14:textId="58D39F95" w:rsidR="00857313" w:rsidRDefault="00857313" w:rsidP="5132200A"/>
    <w:p w14:paraId="6CAA23D4" w14:textId="6C9D4137" w:rsidR="00857313" w:rsidRPr="00645CFA" w:rsidRDefault="5B0D2BE4" w:rsidP="5132200A">
      <w:pPr>
        <w:pStyle w:val="Heading1"/>
        <w:rPr>
          <w:rFonts w:ascii="Calibri" w:eastAsia="Calibri" w:hAnsi="Calibri" w:cs="Calibri"/>
          <w:szCs w:val="28"/>
          <w:lang w:val="en-US"/>
        </w:rPr>
      </w:pPr>
      <w:r w:rsidRPr="00645CFA">
        <w:rPr>
          <w:rFonts w:ascii="Calibri" w:eastAsia="Calibri" w:hAnsi="Calibri" w:cs="Calibri"/>
          <w:szCs w:val="28"/>
          <w:lang w:val="en-US"/>
        </w:rPr>
        <w:t>3.</w:t>
      </w:r>
      <w:r w:rsidRPr="00645CFA">
        <w:rPr>
          <w:rFonts w:ascii="Times New Roman" w:eastAsia="Times New Roman" w:hAnsi="Times New Roman" w:cs="Times New Roman"/>
          <w:sz w:val="14"/>
          <w:szCs w:val="12"/>
          <w:lang w:val="en-US"/>
        </w:rPr>
        <w:t xml:space="preserve">    </w:t>
      </w:r>
      <w:r w:rsidRPr="00645CFA">
        <w:rPr>
          <w:rFonts w:ascii="Calibri" w:eastAsia="Calibri" w:hAnsi="Calibri" w:cs="Calibri"/>
          <w:szCs w:val="28"/>
          <w:lang w:val="en-US"/>
        </w:rPr>
        <w:t>Έκθεση απαιτήσεων</w:t>
      </w:r>
      <w:r w:rsidRPr="00645CFA">
        <w:rPr>
          <w:rFonts w:ascii="Calibri Light" w:eastAsia="Calibri Light" w:hAnsi="Calibri Light" w:cs="Calibri Light"/>
          <w:szCs w:val="28"/>
          <w:lang w:val="en-US"/>
        </w:rPr>
        <w:t xml:space="preserve"> </w:t>
      </w:r>
      <w:r w:rsidRPr="00645CFA">
        <w:rPr>
          <w:rFonts w:ascii="Calibri" w:eastAsia="Calibri" w:hAnsi="Calibri" w:cs="Calibri"/>
          <w:szCs w:val="28"/>
          <w:lang w:val="en-US"/>
        </w:rPr>
        <w:t>χρηστών</w:t>
      </w:r>
    </w:p>
    <w:p w14:paraId="110CA82A" w14:textId="04089DD2" w:rsidR="00857313" w:rsidRDefault="00857313" w:rsidP="5132200A">
      <w:pPr>
        <w:rPr>
          <w:lang w:val="en-US"/>
        </w:rPr>
      </w:pPr>
    </w:p>
    <w:p w14:paraId="5A9F8B78" w14:textId="24413FFA" w:rsidR="00857313" w:rsidRDefault="5B0D2BE4" w:rsidP="5132200A">
      <w:r w:rsidRPr="00F228A9">
        <w:rPr>
          <w:rFonts w:ascii="Calibri" w:eastAsia="Calibri" w:hAnsi="Calibri" w:cs="Calibri"/>
        </w:rPr>
        <w:t xml:space="preserve">Οι κυριότερες υψηλού επιπέδου απαιτήσεις </w:t>
      </w:r>
      <w:r w:rsidR="55AEF9C4" w:rsidRPr="00F228A9">
        <w:rPr>
          <w:rFonts w:ascii="Calibri" w:eastAsia="Calibri" w:hAnsi="Calibri" w:cs="Calibri"/>
        </w:rPr>
        <w:t>των χρηστών που συμμετέχουν στην απάντηση ερωτηματολογίων ειναι οι εξής:</w:t>
      </w:r>
    </w:p>
    <w:p w14:paraId="5A287E5B" w14:textId="37782547" w:rsidR="00857313" w:rsidRPr="00F228A9" w:rsidRDefault="5B0D2BE4" w:rsidP="5132200A">
      <w:pPr>
        <w:pStyle w:val="ListParagraph"/>
        <w:numPr>
          <w:ilvl w:val="0"/>
          <w:numId w:val="3"/>
        </w:numPr>
        <w:rPr>
          <w:rFonts w:ascii="Calibri" w:eastAsia="Calibri" w:hAnsi="Calibri" w:cs="Calibri"/>
        </w:rPr>
      </w:pPr>
      <w:r w:rsidRPr="00F228A9">
        <w:rPr>
          <w:rFonts w:ascii="Calibri" w:eastAsia="Calibri" w:hAnsi="Calibri" w:cs="Calibri"/>
        </w:rPr>
        <w:t>Περιβάλλον εφαρμογής φιλικό προς το χρήστη, που τον κατευθύνει με ξεκάθαρο τρόπο προς την επιλογή των επιθυμητών λειτουργιών.</w:t>
      </w:r>
    </w:p>
    <w:p w14:paraId="1FAF10D0" w14:textId="1A5A408A" w:rsidR="00857313" w:rsidRPr="00F228A9" w:rsidRDefault="28918664" w:rsidP="5132200A">
      <w:pPr>
        <w:pStyle w:val="ListParagraph"/>
        <w:numPr>
          <w:ilvl w:val="0"/>
          <w:numId w:val="3"/>
        </w:numPr>
        <w:rPr>
          <w:rFonts w:ascii="Calibri" w:eastAsia="Calibri" w:hAnsi="Calibri" w:cs="Calibri"/>
        </w:rPr>
      </w:pPr>
      <w:r w:rsidRPr="00F228A9">
        <w:rPr>
          <w:rFonts w:ascii="Calibri" w:eastAsia="Calibri" w:hAnsi="Calibri" w:cs="Calibri"/>
        </w:rPr>
        <w:t>Η σύνιψη των απαντήσεων</w:t>
      </w:r>
      <w:r w:rsidR="5B0D2BE4" w:rsidRPr="00F228A9">
        <w:rPr>
          <w:rFonts w:ascii="Calibri" w:eastAsia="Calibri" w:hAnsi="Calibri" w:cs="Calibri"/>
        </w:rPr>
        <w:t xml:space="preserve"> πρέπει να παρουσιάζ</w:t>
      </w:r>
      <w:r w:rsidR="01553AAE" w:rsidRPr="00F228A9">
        <w:rPr>
          <w:rFonts w:ascii="Calibri" w:eastAsia="Calibri" w:hAnsi="Calibri" w:cs="Calibri"/>
        </w:rPr>
        <w:t>εται</w:t>
      </w:r>
      <w:r w:rsidR="5B0D2BE4" w:rsidRPr="00F228A9">
        <w:rPr>
          <w:rFonts w:ascii="Calibri" w:eastAsia="Calibri" w:hAnsi="Calibri" w:cs="Calibri"/>
        </w:rPr>
        <w:t xml:space="preserve"> με τρόπο επικοινωνιακό και έυκολο στην κατανόηση.</w:t>
      </w:r>
    </w:p>
    <w:p w14:paraId="388D54A2" w14:textId="7BF4DBE9" w:rsidR="00857313" w:rsidRPr="00F228A9" w:rsidRDefault="5B0D2BE4" w:rsidP="5132200A">
      <w:pPr>
        <w:pStyle w:val="ListParagraph"/>
        <w:numPr>
          <w:ilvl w:val="0"/>
          <w:numId w:val="3"/>
        </w:numPr>
        <w:rPr>
          <w:rFonts w:ascii="Calibri" w:eastAsia="Calibri" w:hAnsi="Calibri" w:cs="Calibri"/>
        </w:rPr>
      </w:pPr>
      <w:r w:rsidRPr="00F228A9">
        <w:rPr>
          <w:rFonts w:ascii="Calibri" w:eastAsia="Calibri" w:hAnsi="Calibri" w:cs="Calibri"/>
        </w:rPr>
        <w:t xml:space="preserve">Ασφαλής σύνδεση και κρυπτογράφηση των εισαγόμενων ευαίσθητων προσωπικών δεδομένων. </w:t>
      </w:r>
    </w:p>
    <w:p w14:paraId="1C46FA5E" w14:textId="71F7A6BA" w:rsidR="00857313" w:rsidRPr="00F228A9" w:rsidRDefault="5B0D2BE4" w:rsidP="5132200A">
      <w:pPr>
        <w:pStyle w:val="ListParagraph"/>
        <w:numPr>
          <w:ilvl w:val="0"/>
          <w:numId w:val="3"/>
        </w:numPr>
        <w:rPr>
          <w:rFonts w:ascii="Calibri" w:eastAsia="Calibri" w:hAnsi="Calibri" w:cs="Calibri"/>
        </w:rPr>
      </w:pPr>
      <w:r w:rsidRPr="00F228A9">
        <w:rPr>
          <w:rFonts w:ascii="Calibri" w:eastAsia="Calibri" w:hAnsi="Calibri" w:cs="Calibri"/>
        </w:rPr>
        <w:t>Διαφύλαξη του προσωπικού και εταιρικού απορρήτου.</w:t>
      </w:r>
    </w:p>
    <w:p w14:paraId="68A1DCA6" w14:textId="70C6F1F5" w:rsidR="00857313" w:rsidRPr="00F228A9" w:rsidRDefault="5B0D2BE4" w:rsidP="5132200A">
      <w:pPr>
        <w:pStyle w:val="ListParagraph"/>
        <w:numPr>
          <w:ilvl w:val="0"/>
          <w:numId w:val="3"/>
        </w:numPr>
        <w:rPr>
          <w:rFonts w:ascii="Calibri" w:eastAsia="Calibri" w:hAnsi="Calibri" w:cs="Calibri"/>
        </w:rPr>
      </w:pPr>
      <w:r w:rsidRPr="00F228A9">
        <w:rPr>
          <w:rFonts w:ascii="Calibri" w:eastAsia="Calibri" w:hAnsi="Calibri" w:cs="Calibri"/>
        </w:rPr>
        <w:t>Ανωνυμοποίηση των δεδομένων: με επιλεκτική αποκρυπτογράφηση και επεξεργασία ώστε να φτάνουν στην πλευρά των Λειτουργών απαλλαγμένα από ευαίσθητα προσωπικά δεδομένα.</w:t>
      </w:r>
    </w:p>
    <w:p w14:paraId="513DF38C" w14:textId="25516D38" w:rsidR="00857313" w:rsidRPr="00F228A9" w:rsidRDefault="5B0D2BE4" w:rsidP="5132200A">
      <w:pPr>
        <w:pStyle w:val="ListParagraph"/>
        <w:numPr>
          <w:ilvl w:val="0"/>
          <w:numId w:val="3"/>
        </w:numPr>
        <w:rPr>
          <w:rFonts w:ascii="Calibri" w:eastAsia="Calibri" w:hAnsi="Calibri" w:cs="Calibri"/>
        </w:rPr>
      </w:pPr>
      <w:r w:rsidRPr="00F228A9">
        <w:rPr>
          <w:rFonts w:ascii="Calibri" w:eastAsia="Calibri" w:hAnsi="Calibri" w:cs="Calibri"/>
        </w:rPr>
        <w:t xml:space="preserve">Διασφάλιση της εγκυρότητας των δεδομένων </w:t>
      </w:r>
      <w:r w:rsidR="6D3FBB2A" w:rsidRPr="00F228A9">
        <w:rPr>
          <w:rFonts w:ascii="Calibri" w:eastAsia="Calibri" w:hAnsi="Calibri" w:cs="Calibri"/>
        </w:rPr>
        <w:t>των απαντήσεων.</w:t>
      </w:r>
    </w:p>
    <w:p w14:paraId="4FA0814A" w14:textId="0D70DCD2" w:rsidR="00857313" w:rsidRPr="00F228A9" w:rsidRDefault="5B0D2BE4" w:rsidP="5132200A">
      <w:pPr>
        <w:pStyle w:val="ListParagraph"/>
        <w:numPr>
          <w:ilvl w:val="0"/>
          <w:numId w:val="3"/>
        </w:numPr>
        <w:rPr>
          <w:rFonts w:ascii="Calibri" w:eastAsia="Calibri" w:hAnsi="Calibri" w:cs="Calibri"/>
        </w:rPr>
      </w:pPr>
      <w:r w:rsidRPr="00F228A9">
        <w:rPr>
          <w:rFonts w:ascii="Calibri" w:eastAsia="Calibri" w:hAnsi="Calibri" w:cs="Calibri"/>
        </w:rPr>
        <w:t>Αντοχή του συστήματος σε διαρκώς αυξανόμενο όγκο δεδομένων</w:t>
      </w:r>
      <w:r w:rsidR="2D36C0D4" w:rsidRPr="00F228A9">
        <w:rPr>
          <w:rFonts w:ascii="Calibri" w:eastAsia="Calibri" w:hAnsi="Calibri" w:cs="Calibri"/>
        </w:rPr>
        <w:t>.</w:t>
      </w:r>
    </w:p>
    <w:p w14:paraId="4875EC96" w14:textId="258A87F5" w:rsidR="00857313" w:rsidRPr="00F228A9" w:rsidRDefault="5B0D2BE4" w:rsidP="5132200A">
      <w:pPr>
        <w:pStyle w:val="ListParagraph"/>
        <w:numPr>
          <w:ilvl w:val="0"/>
          <w:numId w:val="3"/>
        </w:numPr>
        <w:rPr>
          <w:rFonts w:ascii="Calibri" w:eastAsia="Calibri" w:hAnsi="Calibri" w:cs="Calibri"/>
        </w:rPr>
      </w:pPr>
      <w:r w:rsidRPr="00F228A9">
        <w:rPr>
          <w:rFonts w:ascii="Calibri" w:eastAsia="Calibri" w:hAnsi="Calibri" w:cs="Calibri"/>
        </w:rPr>
        <w:t>Σύστημα ανατροφοδότησης (</w:t>
      </w:r>
      <w:r w:rsidRPr="5132200A">
        <w:rPr>
          <w:rFonts w:ascii="Calibri" w:eastAsia="Calibri" w:hAnsi="Calibri" w:cs="Calibri"/>
          <w:lang w:val="en-US"/>
        </w:rPr>
        <w:t>feedback</w:t>
      </w:r>
      <w:r w:rsidRPr="00F228A9">
        <w:rPr>
          <w:rFonts w:ascii="Calibri" w:eastAsia="Calibri" w:hAnsi="Calibri" w:cs="Calibri"/>
        </w:rPr>
        <w:t>) από τους χρήστες ενσωματωμένο στην πλατφόρμα.</w:t>
      </w:r>
    </w:p>
    <w:p w14:paraId="745A4A1F" w14:textId="0F5D9AAE" w:rsidR="00857313" w:rsidRPr="00F228A9" w:rsidRDefault="00857313" w:rsidP="5132200A">
      <w:pPr>
        <w:rPr>
          <w:rFonts w:ascii="Calibri" w:eastAsia="Calibri" w:hAnsi="Calibri" w:cs="Calibri"/>
          <w:b/>
          <w:bCs/>
          <w:sz w:val="24"/>
          <w:szCs w:val="24"/>
        </w:rPr>
      </w:pPr>
    </w:p>
    <w:p w14:paraId="57F2DA85" w14:textId="6E959697" w:rsidR="00857313" w:rsidRPr="00645CFA" w:rsidRDefault="40E61778" w:rsidP="5132200A">
      <w:pPr>
        <w:pStyle w:val="Heading1"/>
        <w:spacing w:after="160"/>
        <w:rPr>
          <w:rFonts w:ascii="Calibri" w:eastAsia="Calibri" w:hAnsi="Calibri" w:cs="Calibri"/>
          <w:szCs w:val="28"/>
          <w:lang w:val="en-US"/>
        </w:rPr>
      </w:pPr>
      <w:r w:rsidRPr="00645CFA">
        <w:rPr>
          <w:rFonts w:ascii="Calibri" w:eastAsia="Calibri" w:hAnsi="Calibri" w:cs="Calibri"/>
          <w:szCs w:val="28"/>
          <w:lang w:val="en-US"/>
        </w:rPr>
        <w:t>4.</w:t>
      </w:r>
      <w:r w:rsidRPr="00645CFA">
        <w:rPr>
          <w:rFonts w:ascii="Calibri" w:eastAsia="Calibri" w:hAnsi="Calibri" w:cs="Calibri"/>
          <w:sz w:val="14"/>
          <w:szCs w:val="12"/>
          <w:lang w:val="en-US"/>
        </w:rPr>
        <w:t xml:space="preserve">    </w:t>
      </w:r>
      <w:r w:rsidRPr="00645CFA">
        <w:rPr>
          <w:rFonts w:ascii="Calibri" w:eastAsia="Calibri" w:hAnsi="Calibri" w:cs="Calibri"/>
          <w:szCs w:val="28"/>
          <w:lang w:val="en-US"/>
        </w:rPr>
        <w:t>Αρχές του προτεινόμενου συστήματος</w:t>
      </w:r>
    </w:p>
    <w:p w14:paraId="5A2ED134" w14:textId="57EE874D" w:rsidR="00857313" w:rsidRDefault="43064301" w:rsidP="5132200A">
      <w:pPr>
        <w:pStyle w:val="ListParagraph"/>
        <w:numPr>
          <w:ilvl w:val="0"/>
          <w:numId w:val="1"/>
        </w:numPr>
        <w:rPr>
          <w:rFonts w:ascii="Calibri" w:eastAsia="Calibri" w:hAnsi="Calibri" w:cs="Calibri"/>
        </w:rPr>
      </w:pPr>
      <w:r w:rsidRPr="00F228A9">
        <w:rPr>
          <w:rFonts w:ascii="Calibri" w:eastAsia="Calibri" w:hAnsi="Calibri" w:cs="Calibri"/>
        </w:rPr>
        <w:t>Η πλατφόρμα διαμορφώνεται από τους δημιουργούς. Η εμφάνιση και η πλοήγηση εντός αυτής καθορίζεται από αυτούς με στόχο την ικανοποίηση του χρήστη.</w:t>
      </w:r>
    </w:p>
    <w:p w14:paraId="6F6723D2" w14:textId="7DB8095F" w:rsidR="00857313" w:rsidRPr="00F228A9" w:rsidRDefault="43064301" w:rsidP="5132200A">
      <w:pPr>
        <w:pStyle w:val="ListParagraph"/>
        <w:numPr>
          <w:ilvl w:val="0"/>
          <w:numId w:val="1"/>
        </w:numPr>
        <w:rPr>
          <w:rFonts w:ascii="Calibri" w:eastAsia="Calibri" w:hAnsi="Calibri" w:cs="Calibri"/>
        </w:rPr>
      </w:pPr>
      <w:r w:rsidRPr="00F228A9">
        <w:rPr>
          <w:rFonts w:ascii="Calibri" w:eastAsia="Calibri" w:hAnsi="Calibri" w:cs="Calibri"/>
        </w:rPr>
        <w:t>Οι χρήστες-δημιουργοί θα εισέρχονται στο περιβάλλον λειτουργίας χρησιμοποιώντας το προσωπικό τους αναγνωριστικό (</w:t>
      </w:r>
      <w:r w:rsidRPr="5132200A">
        <w:rPr>
          <w:rFonts w:ascii="Calibri" w:eastAsia="Calibri" w:hAnsi="Calibri" w:cs="Calibri"/>
          <w:lang w:val="en-US"/>
        </w:rPr>
        <w:t>username</w:t>
      </w:r>
      <w:r w:rsidRPr="00F228A9">
        <w:rPr>
          <w:rFonts w:ascii="Calibri" w:eastAsia="Calibri" w:hAnsi="Calibri" w:cs="Calibri"/>
        </w:rPr>
        <w:t>) και κωδικό (</w:t>
      </w:r>
      <w:r w:rsidRPr="5132200A">
        <w:rPr>
          <w:rFonts w:ascii="Calibri" w:eastAsia="Calibri" w:hAnsi="Calibri" w:cs="Calibri"/>
          <w:lang w:val="en-US"/>
        </w:rPr>
        <w:t>password</w:t>
      </w:r>
      <w:r w:rsidRPr="00F228A9">
        <w:rPr>
          <w:rFonts w:ascii="Calibri" w:eastAsia="Calibri" w:hAnsi="Calibri" w:cs="Calibri"/>
        </w:rPr>
        <w:t>) αναλόγως  του οποίου η πλατφόρμα θα τους κατευθύνει στην ανάλογη σελίδα.</w:t>
      </w:r>
    </w:p>
    <w:p w14:paraId="59C15AED" w14:textId="1FA7C4DB" w:rsidR="00857313" w:rsidRPr="00F228A9" w:rsidRDefault="43064301" w:rsidP="5132200A">
      <w:pPr>
        <w:pStyle w:val="ListParagraph"/>
        <w:numPr>
          <w:ilvl w:val="0"/>
          <w:numId w:val="1"/>
        </w:numPr>
        <w:rPr>
          <w:rFonts w:ascii="Calibri" w:eastAsia="Calibri" w:hAnsi="Calibri" w:cs="Calibri"/>
        </w:rPr>
      </w:pPr>
      <w:r w:rsidRPr="00F228A9">
        <w:rPr>
          <w:rFonts w:ascii="Calibri" w:eastAsia="Calibri" w:hAnsi="Calibri" w:cs="Calibri"/>
        </w:rPr>
        <w:t>Σε οποιαδήποτε περίπτωση γίνει αντιληπτή η πρόσβαση σε μη εξουσιοδοτημένο μέλος τότε το άτομο του οποίου έγινε χρήση των κωδικών πρόσβασης θα διαγράφεται.</w:t>
      </w:r>
    </w:p>
    <w:p w14:paraId="08B182E7" w14:textId="08C7FFAD" w:rsidR="00857313" w:rsidRPr="00F228A9" w:rsidRDefault="43064301" w:rsidP="5132200A">
      <w:pPr>
        <w:pStyle w:val="ListParagraph"/>
        <w:numPr>
          <w:ilvl w:val="0"/>
          <w:numId w:val="1"/>
        </w:numPr>
        <w:rPr>
          <w:rFonts w:ascii="Calibri" w:eastAsia="Calibri" w:hAnsi="Calibri" w:cs="Calibri"/>
        </w:rPr>
      </w:pPr>
      <w:r w:rsidRPr="00F228A9">
        <w:rPr>
          <w:rFonts w:ascii="Calibri" w:eastAsia="Calibri" w:hAnsi="Calibri" w:cs="Calibri"/>
        </w:rPr>
        <w:t>Τα δεδομένα που έχουν πρόσβαση οι χρήστες φυλάσσονται από την εταιρία σε προσωπικό χώρο και ανήκουν καθολικά σε αυτή.</w:t>
      </w:r>
    </w:p>
    <w:p w14:paraId="2598F61D" w14:textId="021AA50F" w:rsidR="00857313" w:rsidRPr="00F228A9" w:rsidRDefault="00857313" w:rsidP="5132200A">
      <w:pPr>
        <w:rPr>
          <w:rFonts w:ascii="Calibri" w:eastAsia="Calibri" w:hAnsi="Calibri" w:cs="Calibri"/>
          <w:b/>
          <w:bCs/>
          <w:sz w:val="24"/>
          <w:szCs w:val="24"/>
        </w:rPr>
      </w:pPr>
    </w:p>
    <w:p w14:paraId="39416D23" w14:textId="4D6F6464" w:rsidR="00857313" w:rsidRPr="00645CFA" w:rsidRDefault="43064301" w:rsidP="5132200A">
      <w:pPr>
        <w:pStyle w:val="Heading1"/>
        <w:rPr>
          <w:rFonts w:ascii="Calibri" w:eastAsia="Calibri" w:hAnsi="Calibri" w:cs="Calibri"/>
          <w:szCs w:val="28"/>
          <w:lang w:val="en-US"/>
        </w:rPr>
      </w:pPr>
      <w:r w:rsidRPr="00645CFA">
        <w:rPr>
          <w:rFonts w:ascii="Calibri" w:eastAsia="Calibri" w:hAnsi="Calibri" w:cs="Calibri"/>
          <w:szCs w:val="28"/>
          <w:lang w:val="en-US"/>
        </w:rPr>
        <w:t>5.</w:t>
      </w:r>
      <w:r w:rsidRPr="00645CFA">
        <w:rPr>
          <w:rFonts w:ascii="Calibri" w:eastAsia="Calibri" w:hAnsi="Calibri" w:cs="Calibri"/>
          <w:sz w:val="14"/>
          <w:szCs w:val="12"/>
          <w:lang w:val="en-US"/>
        </w:rPr>
        <w:t xml:space="preserve">    </w:t>
      </w:r>
      <w:r w:rsidRPr="00645CFA">
        <w:rPr>
          <w:rFonts w:ascii="Calibri" w:eastAsia="Calibri" w:hAnsi="Calibri" w:cs="Calibri"/>
          <w:szCs w:val="28"/>
          <w:lang w:val="en-US"/>
        </w:rPr>
        <w:t>Περιορισμοί στο πλαίσιο του έργου</w:t>
      </w:r>
    </w:p>
    <w:p w14:paraId="0CA57245" w14:textId="46CC8100" w:rsidR="00857313" w:rsidRDefault="00857313" w:rsidP="5132200A">
      <w:pPr>
        <w:rPr>
          <w:lang w:val="en-US"/>
        </w:rPr>
      </w:pPr>
    </w:p>
    <w:p w14:paraId="15DF08F7" w14:textId="567671AC" w:rsidR="00857313" w:rsidRDefault="76936060">
      <w:r w:rsidRPr="00F228A9">
        <w:rPr>
          <w:rFonts w:ascii="Calibri" w:eastAsia="Calibri" w:hAnsi="Calibri" w:cs="Calibri"/>
        </w:rPr>
        <w:t xml:space="preserve">Λόγω των περιορισμένων υλικών υποδομών, οι δυνατότητες του συστήματος θα είναι αρχικά περιορισμένες.  Ωστόσο,  οι τεχνικές σχεδίασης που θα ακολουθηθούν  θα καθιστούν εφικτή την μελλοντική επέκταση του με πρόσθετες λειτουργίες. Παράλληλα θα είναι δυνατή η ευέλικτη επιδιόρθωση πιθανών σφαλμάτων και η αναβάθμιση του συστήματος με τρόπο που να μην παρεμποδίζει την λειτουργία της πλατφόρμας για εκτεταμένο χρονικό διάστημα. </w:t>
      </w:r>
    </w:p>
    <w:p w14:paraId="7655DC59" w14:textId="4ABB3431" w:rsidR="00857313" w:rsidRPr="00F228A9" w:rsidRDefault="76936060" w:rsidP="5132200A">
      <w:pPr>
        <w:rPr>
          <w:rFonts w:ascii="Calibri" w:eastAsia="Calibri" w:hAnsi="Calibri" w:cs="Calibri"/>
        </w:rPr>
      </w:pPr>
      <w:r w:rsidRPr="00F228A9">
        <w:rPr>
          <w:rFonts w:ascii="Calibri" w:eastAsia="Calibri" w:hAnsi="Calibri" w:cs="Calibri"/>
        </w:rPr>
        <w:t>Σημαντικός περιορισμός καθίσταται ακόμα η προστασία των προσωπικών δεδομένων των χρηστών, στα οποία απαγορεύεται να έχει πρόσβαση οποιοσδήποτε δημιουργός ερωτηματολογίου.</w:t>
      </w:r>
    </w:p>
    <w:p w14:paraId="53A0B441" w14:textId="42FB1720" w:rsidR="00857313" w:rsidRPr="00F228A9" w:rsidRDefault="00857313" w:rsidP="5132200A">
      <w:pPr>
        <w:rPr>
          <w:rFonts w:ascii="Calibri" w:eastAsia="Calibri" w:hAnsi="Calibri" w:cs="Calibri"/>
          <w:sz w:val="24"/>
          <w:szCs w:val="24"/>
        </w:rPr>
      </w:pPr>
    </w:p>
    <w:p w14:paraId="263C0DE1" w14:textId="245261BC" w:rsidR="00857313" w:rsidRPr="00F228A9" w:rsidRDefault="00857313" w:rsidP="5132200A"/>
    <w:p w14:paraId="003F6272" w14:textId="5B7A91F1" w:rsidR="00857313" w:rsidRDefault="00857313" w:rsidP="5132200A"/>
    <w:sectPr w:rsidR="00857313">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B45A"/>
    <w:multiLevelType w:val="hybridMultilevel"/>
    <w:tmpl w:val="CF4ADC32"/>
    <w:lvl w:ilvl="0" w:tplc="FCFA8DA6">
      <w:start w:val="1"/>
      <w:numFmt w:val="decimal"/>
      <w:lvlText w:val="%1."/>
      <w:lvlJc w:val="left"/>
      <w:pPr>
        <w:ind w:left="720" w:hanging="360"/>
      </w:pPr>
    </w:lvl>
    <w:lvl w:ilvl="1" w:tplc="BE5454EE">
      <w:start w:val="1"/>
      <w:numFmt w:val="lowerLetter"/>
      <w:lvlText w:val="%2."/>
      <w:lvlJc w:val="left"/>
      <w:pPr>
        <w:ind w:left="1440" w:hanging="360"/>
      </w:pPr>
    </w:lvl>
    <w:lvl w:ilvl="2" w:tplc="8AE87E10">
      <w:start w:val="1"/>
      <w:numFmt w:val="lowerRoman"/>
      <w:lvlText w:val="%3."/>
      <w:lvlJc w:val="right"/>
      <w:pPr>
        <w:ind w:left="2160" w:hanging="180"/>
      </w:pPr>
    </w:lvl>
    <w:lvl w:ilvl="3" w:tplc="D37AB08E">
      <w:start w:val="1"/>
      <w:numFmt w:val="decimal"/>
      <w:lvlText w:val="%4."/>
      <w:lvlJc w:val="left"/>
      <w:pPr>
        <w:ind w:left="2880" w:hanging="360"/>
      </w:pPr>
    </w:lvl>
    <w:lvl w:ilvl="4" w:tplc="DA3CDC72">
      <w:start w:val="1"/>
      <w:numFmt w:val="lowerLetter"/>
      <w:lvlText w:val="%5."/>
      <w:lvlJc w:val="left"/>
      <w:pPr>
        <w:ind w:left="3600" w:hanging="360"/>
      </w:pPr>
    </w:lvl>
    <w:lvl w:ilvl="5" w:tplc="BB3EAAD2">
      <w:start w:val="1"/>
      <w:numFmt w:val="lowerRoman"/>
      <w:lvlText w:val="%6."/>
      <w:lvlJc w:val="right"/>
      <w:pPr>
        <w:ind w:left="4320" w:hanging="180"/>
      </w:pPr>
    </w:lvl>
    <w:lvl w:ilvl="6" w:tplc="ABCC5360">
      <w:start w:val="1"/>
      <w:numFmt w:val="decimal"/>
      <w:lvlText w:val="%7."/>
      <w:lvlJc w:val="left"/>
      <w:pPr>
        <w:ind w:left="5040" w:hanging="360"/>
      </w:pPr>
    </w:lvl>
    <w:lvl w:ilvl="7" w:tplc="D9C4D3FA">
      <w:start w:val="1"/>
      <w:numFmt w:val="lowerLetter"/>
      <w:lvlText w:val="%8."/>
      <w:lvlJc w:val="left"/>
      <w:pPr>
        <w:ind w:left="5760" w:hanging="360"/>
      </w:pPr>
    </w:lvl>
    <w:lvl w:ilvl="8" w:tplc="A850A6B8">
      <w:start w:val="1"/>
      <w:numFmt w:val="lowerRoman"/>
      <w:lvlText w:val="%9."/>
      <w:lvlJc w:val="right"/>
      <w:pPr>
        <w:ind w:left="6480" w:hanging="180"/>
      </w:pPr>
    </w:lvl>
  </w:abstractNum>
  <w:abstractNum w:abstractNumId="1" w15:restartNumberingAfterBreak="0">
    <w:nsid w:val="0E16242C"/>
    <w:multiLevelType w:val="hybridMultilevel"/>
    <w:tmpl w:val="1048E69C"/>
    <w:lvl w:ilvl="0" w:tplc="A948DCE2">
      <w:start w:val="1"/>
      <w:numFmt w:val="bullet"/>
      <w:lvlText w:val="·"/>
      <w:lvlJc w:val="left"/>
      <w:pPr>
        <w:ind w:left="720" w:hanging="360"/>
      </w:pPr>
      <w:rPr>
        <w:rFonts w:ascii="Symbol" w:hAnsi="Symbol" w:hint="default"/>
      </w:rPr>
    </w:lvl>
    <w:lvl w:ilvl="1" w:tplc="48601174">
      <w:start w:val="1"/>
      <w:numFmt w:val="bullet"/>
      <w:lvlText w:val="o"/>
      <w:lvlJc w:val="left"/>
      <w:pPr>
        <w:ind w:left="1440" w:hanging="360"/>
      </w:pPr>
      <w:rPr>
        <w:rFonts w:ascii="Courier New" w:hAnsi="Courier New" w:hint="default"/>
      </w:rPr>
    </w:lvl>
    <w:lvl w:ilvl="2" w:tplc="D34CCC3E">
      <w:start w:val="1"/>
      <w:numFmt w:val="bullet"/>
      <w:lvlText w:val=""/>
      <w:lvlJc w:val="left"/>
      <w:pPr>
        <w:ind w:left="2160" w:hanging="360"/>
      </w:pPr>
      <w:rPr>
        <w:rFonts w:ascii="Wingdings" w:hAnsi="Wingdings" w:hint="default"/>
      </w:rPr>
    </w:lvl>
    <w:lvl w:ilvl="3" w:tplc="EBE670A0">
      <w:start w:val="1"/>
      <w:numFmt w:val="bullet"/>
      <w:lvlText w:val=""/>
      <w:lvlJc w:val="left"/>
      <w:pPr>
        <w:ind w:left="2880" w:hanging="360"/>
      </w:pPr>
      <w:rPr>
        <w:rFonts w:ascii="Symbol" w:hAnsi="Symbol" w:hint="default"/>
      </w:rPr>
    </w:lvl>
    <w:lvl w:ilvl="4" w:tplc="31E44FAE">
      <w:start w:val="1"/>
      <w:numFmt w:val="bullet"/>
      <w:lvlText w:val="o"/>
      <w:lvlJc w:val="left"/>
      <w:pPr>
        <w:ind w:left="3600" w:hanging="360"/>
      </w:pPr>
      <w:rPr>
        <w:rFonts w:ascii="Courier New" w:hAnsi="Courier New" w:hint="default"/>
      </w:rPr>
    </w:lvl>
    <w:lvl w:ilvl="5" w:tplc="4AE83624">
      <w:start w:val="1"/>
      <w:numFmt w:val="bullet"/>
      <w:lvlText w:val=""/>
      <w:lvlJc w:val="left"/>
      <w:pPr>
        <w:ind w:left="4320" w:hanging="360"/>
      </w:pPr>
      <w:rPr>
        <w:rFonts w:ascii="Wingdings" w:hAnsi="Wingdings" w:hint="default"/>
      </w:rPr>
    </w:lvl>
    <w:lvl w:ilvl="6" w:tplc="78EA0CAC">
      <w:start w:val="1"/>
      <w:numFmt w:val="bullet"/>
      <w:lvlText w:val=""/>
      <w:lvlJc w:val="left"/>
      <w:pPr>
        <w:ind w:left="5040" w:hanging="360"/>
      </w:pPr>
      <w:rPr>
        <w:rFonts w:ascii="Symbol" w:hAnsi="Symbol" w:hint="default"/>
      </w:rPr>
    </w:lvl>
    <w:lvl w:ilvl="7" w:tplc="78A848BE">
      <w:start w:val="1"/>
      <w:numFmt w:val="bullet"/>
      <w:lvlText w:val="o"/>
      <w:lvlJc w:val="left"/>
      <w:pPr>
        <w:ind w:left="5760" w:hanging="360"/>
      </w:pPr>
      <w:rPr>
        <w:rFonts w:ascii="Courier New" w:hAnsi="Courier New" w:hint="default"/>
      </w:rPr>
    </w:lvl>
    <w:lvl w:ilvl="8" w:tplc="1CA439B0">
      <w:start w:val="1"/>
      <w:numFmt w:val="bullet"/>
      <w:lvlText w:val=""/>
      <w:lvlJc w:val="left"/>
      <w:pPr>
        <w:ind w:left="6480" w:hanging="360"/>
      </w:pPr>
      <w:rPr>
        <w:rFonts w:ascii="Wingdings" w:hAnsi="Wingdings" w:hint="default"/>
      </w:rPr>
    </w:lvl>
  </w:abstractNum>
  <w:abstractNum w:abstractNumId="2" w15:restartNumberingAfterBreak="0">
    <w:nsid w:val="19801846"/>
    <w:multiLevelType w:val="hybridMultilevel"/>
    <w:tmpl w:val="521E9B1C"/>
    <w:lvl w:ilvl="0" w:tplc="24564624">
      <w:start w:val="1"/>
      <w:numFmt w:val="bullet"/>
      <w:lvlText w:val="·"/>
      <w:lvlJc w:val="left"/>
      <w:pPr>
        <w:ind w:left="720" w:hanging="360"/>
      </w:pPr>
      <w:rPr>
        <w:rFonts w:ascii="Symbol" w:hAnsi="Symbol" w:hint="default"/>
      </w:rPr>
    </w:lvl>
    <w:lvl w:ilvl="1" w:tplc="23DCFE38">
      <w:start w:val="1"/>
      <w:numFmt w:val="bullet"/>
      <w:lvlText w:val="ü"/>
      <w:lvlJc w:val="left"/>
      <w:pPr>
        <w:ind w:left="1440" w:hanging="360"/>
      </w:pPr>
      <w:rPr>
        <w:rFonts w:ascii="Wingdings" w:hAnsi="Wingdings" w:hint="default"/>
      </w:rPr>
    </w:lvl>
    <w:lvl w:ilvl="2" w:tplc="553430BC">
      <w:start w:val="1"/>
      <w:numFmt w:val="bullet"/>
      <w:lvlText w:val=""/>
      <w:lvlJc w:val="left"/>
      <w:pPr>
        <w:ind w:left="2160" w:hanging="360"/>
      </w:pPr>
      <w:rPr>
        <w:rFonts w:ascii="Wingdings" w:hAnsi="Wingdings" w:hint="default"/>
      </w:rPr>
    </w:lvl>
    <w:lvl w:ilvl="3" w:tplc="EC9CD670">
      <w:start w:val="1"/>
      <w:numFmt w:val="bullet"/>
      <w:lvlText w:val=""/>
      <w:lvlJc w:val="left"/>
      <w:pPr>
        <w:ind w:left="2880" w:hanging="360"/>
      </w:pPr>
      <w:rPr>
        <w:rFonts w:ascii="Symbol" w:hAnsi="Symbol" w:hint="default"/>
      </w:rPr>
    </w:lvl>
    <w:lvl w:ilvl="4" w:tplc="3498054C">
      <w:start w:val="1"/>
      <w:numFmt w:val="bullet"/>
      <w:lvlText w:val="o"/>
      <w:lvlJc w:val="left"/>
      <w:pPr>
        <w:ind w:left="3600" w:hanging="360"/>
      </w:pPr>
      <w:rPr>
        <w:rFonts w:ascii="Courier New" w:hAnsi="Courier New" w:hint="default"/>
      </w:rPr>
    </w:lvl>
    <w:lvl w:ilvl="5" w:tplc="B0F2E2CA">
      <w:start w:val="1"/>
      <w:numFmt w:val="bullet"/>
      <w:lvlText w:val=""/>
      <w:lvlJc w:val="left"/>
      <w:pPr>
        <w:ind w:left="4320" w:hanging="360"/>
      </w:pPr>
      <w:rPr>
        <w:rFonts w:ascii="Wingdings" w:hAnsi="Wingdings" w:hint="default"/>
      </w:rPr>
    </w:lvl>
    <w:lvl w:ilvl="6" w:tplc="0E2AB064">
      <w:start w:val="1"/>
      <w:numFmt w:val="bullet"/>
      <w:lvlText w:val=""/>
      <w:lvlJc w:val="left"/>
      <w:pPr>
        <w:ind w:left="5040" w:hanging="360"/>
      </w:pPr>
      <w:rPr>
        <w:rFonts w:ascii="Symbol" w:hAnsi="Symbol" w:hint="default"/>
      </w:rPr>
    </w:lvl>
    <w:lvl w:ilvl="7" w:tplc="8A04604C">
      <w:start w:val="1"/>
      <w:numFmt w:val="bullet"/>
      <w:lvlText w:val="o"/>
      <w:lvlJc w:val="left"/>
      <w:pPr>
        <w:ind w:left="5760" w:hanging="360"/>
      </w:pPr>
      <w:rPr>
        <w:rFonts w:ascii="Courier New" w:hAnsi="Courier New" w:hint="default"/>
      </w:rPr>
    </w:lvl>
    <w:lvl w:ilvl="8" w:tplc="C85269EE">
      <w:start w:val="1"/>
      <w:numFmt w:val="bullet"/>
      <w:lvlText w:val=""/>
      <w:lvlJc w:val="left"/>
      <w:pPr>
        <w:ind w:left="6480" w:hanging="360"/>
      </w:pPr>
      <w:rPr>
        <w:rFonts w:ascii="Wingdings" w:hAnsi="Wingdings" w:hint="default"/>
      </w:rPr>
    </w:lvl>
  </w:abstractNum>
  <w:abstractNum w:abstractNumId="3" w15:restartNumberingAfterBreak="0">
    <w:nsid w:val="20992331"/>
    <w:multiLevelType w:val="hybridMultilevel"/>
    <w:tmpl w:val="54F48640"/>
    <w:lvl w:ilvl="0" w:tplc="B798B00A">
      <w:start w:val="1"/>
      <w:numFmt w:val="bullet"/>
      <w:lvlText w:val="·"/>
      <w:lvlJc w:val="left"/>
      <w:pPr>
        <w:ind w:left="720" w:hanging="360"/>
      </w:pPr>
      <w:rPr>
        <w:rFonts w:ascii="Symbol" w:hAnsi="Symbol" w:hint="default"/>
      </w:rPr>
    </w:lvl>
    <w:lvl w:ilvl="1" w:tplc="DC28A430">
      <w:start w:val="1"/>
      <w:numFmt w:val="bullet"/>
      <w:lvlText w:val="o"/>
      <w:lvlJc w:val="left"/>
      <w:pPr>
        <w:ind w:left="1440" w:hanging="360"/>
      </w:pPr>
      <w:rPr>
        <w:rFonts w:ascii="Courier New" w:hAnsi="Courier New" w:hint="default"/>
      </w:rPr>
    </w:lvl>
    <w:lvl w:ilvl="2" w:tplc="77D21BCA">
      <w:start w:val="1"/>
      <w:numFmt w:val="bullet"/>
      <w:lvlText w:val=""/>
      <w:lvlJc w:val="left"/>
      <w:pPr>
        <w:ind w:left="2160" w:hanging="360"/>
      </w:pPr>
      <w:rPr>
        <w:rFonts w:ascii="Wingdings" w:hAnsi="Wingdings" w:hint="default"/>
      </w:rPr>
    </w:lvl>
    <w:lvl w:ilvl="3" w:tplc="64FEF9EE">
      <w:start w:val="1"/>
      <w:numFmt w:val="bullet"/>
      <w:lvlText w:val=""/>
      <w:lvlJc w:val="left"/>
      <w:pPr>
        <w:ind w:left="2880" w:hanging="360"/>
      </w:pPr>
      <w:rPr>
        <w:rFonts w:ascii="Symbol" w:hAnsi="Symbol" w:hint="default"/>
      </w:rPr>
    </w:lvl>
    <w:lvl w:ilvl="4" w:tplc="E82C65F2">
      <w:start w:val="1"/>
      <w:numFmt w:val="bullet"/>
      <w:lvlText w:val="o"/>
      <w:lvlJc w:val="left"/>
      <w:pPr>
        <w:ind w:left="3600" w:hanging="360"/>
      </w:pPr>
      <w:rPr>
        <w:rFonts w:ascii="Courier New" w:hAnsi="Courier New" w:hint="default"/>
      </w:rPr>
    </w:lvl>
    <w:lvl w:ilvl="5" w:tplc="8DDCC818">
      <w:start w:val="1"/>
      <w:numFmt w:val="bullet"/>
      <w:lvlText w:val=""/>
      <w:lvlJc w:val="left"/>
      <w:pPr>
        <w:ind w:left="4320" w:hanging="360"/>
      </w:pPr>
      <w:rPr>
        <w:rFonts w:ascii="Wingdings" w:hAnsi="Wingdings" w:hint="default"/>
      </w:rPr>
    </w:lvl>
    <w:lvl w:ilvl="6" w:tplc="F45AC3E4">
      <w:start w:val="1"/>
      <w:numFmt w:val="bullet"/>
      <w:lvlText w:val=""/>
      <w:lvlJc w:val="left"/>
      <w:pPr>
        <w:ind w:left="5040" w:hanging="360"/>
      </w:pPr>
      <w:rPr>
        <w:rFonts w:ascii="Symbol" w:hAnsi="Symbol" w:hint="default"/>
      </w:rPr>
    </w:lvl>
    <w:lvl w:ilvl="7" w:tplc="8D8A57CC">
      <w:start w:val="1"/>
      <w:numFmt w:val="bullet"/>
      <w:lvlText w:val="o"/>
      <w:lvlJc w:val="left"/>
      <w:pPr>
        <w:ind w:left="5760" w:hanging="360"/>
      </w:pPr>
      <w:rPr>
        <w:rFonts w:ascii="Courier New" w:hAnsi="Courier New" w:hint="default"/>
      </w:rPr>
    </w:lvl>
    <w:lvl w:ilvl="8" w:tplc="A38EECA4">
      <w:start w:val="1"/>
      <w:numFmt w:val="bullet"/>
      <w:lvlText w:val=""/>
      <w:lvlJc w:val="left"/>
      <w:pPr>
        <w:ind w:left="6480" w:hanging="360"/>
      </w:pPr>
      <w:rPr>
        <w:rFonts w:ascii="Wingdings" w:hAnsi="Wingdings" w:hint="default"/>
      </w:rPr>
    </w:lvl>
  </w:abstractNum>
  <w:abstractNum w:abstractNumId="4" w15:restartNumberingAfterBreak="0">
    <w:nsid w:val="55E38B9A"/>
    <w:multiLevelType w:val="hybridMultilevel"/>
    <w:tmpl w:val="41F609E6"/>
    <w:lvl w:ilvl="0" w:tplc="0A28DF82">
      <w:start w:val="1"/>
      <w:numFmt w:val="decimal"/>
      <w:lvlText w:val="%1."/>
      <w:lvlJc w:val="left"/>
      <w:pPr>
        <w:ind w:left="720" w:hanging="360"/>
      </w:pPr>
    </w:lvl>
    <w:lvl w:ilvl="1" w:tplc="3A22B688">
      <w:start w:val="1"/>
      <w:numFmt w:val="lowerLetter"/>
      <w:lvlText w:val="%2."/>
      <w:lvlJc w:val="left"/>
      <w:pPr>
        <w:ind w:left="1440" w:hanging="360"/>
      </w:pPr>
    </w:lvl>
    <w:lvl w:ilvl="2" w:tplc="232E2872">
      <w:start w:val="1"/>
      <w:numFmt w:val="lowerRoman"/>
      <w:lvlText w:val="%3."/>
      <w:lvlJc w:val="right"/>
      <w:pPr>
        <w:ind w:left="2160" w:hanging="180"/>
      </w:pPr>
    </w:lvl>
    <w:lvl w:ilvl="3" w:tplc="0E5653FA">
      <w:start w:val="1"/>
      <w:numFmt w:val="decimal"/>
      <w:lvlText w:val="%4."/>
      <w:lvlJc w:val="left"/>
      <w:pPr>
        <w:ind w:left="2880" w:hanging="360"/>
      </w:pPr>
    </w:lvl>
    <w:lvl w:ilvl="4" w:tplc="2BC23010">
      <w:start w:val="1"/>
      <w:numFmt w:val="lowerLetter"/>
      <w:lvlText w:val="%5."/>
      <w:lvlJc w:val="left"/>
      <w:pPr>
        <w:ind w:left="3600" w:hanging="360"/>
      </w:pPr>
    </w:lvl>
    <w:lvl w:ilvl="5" w:tplc="44D4EC54">
      <w:start w:val="1"/>
      <w:numFmt w:val="lowerRoman"/>
      <w:lvlText w:val="%6."/>
      <w:lvlJc w:val="right"/>
      <w:pPr>
        <w:ind w:left="4320" w:hanging="180"/>
      </w:pPr>
    </w:lvl>
    <w:lvl w:ilvl="6" w:tplc="E75A022C">
      <w:start w:val="1"/>
      <w:numFmt w:val="decimal"/>
      <w:lvlText w:val="%7."/>
      <w:lvlJc w:val="left"/>
      <w:pPr>
        <w:ind w:left="5040" w:hanging="360"/>
      </w:pPr>
    </w:lvl>
    <w:lvl w:ilvl="7" w:tplc="B322CCE2">
      <w:start w:val="1"/>
      <w:numFmt w:val="lowerLetter"/>
      <w:lvlText w:val="%8."/>
      <w:lvlJc w:val="left"/>
      <w:pPr>
        <w:ind w:left="5760" w:hanging="360"/>
      </w:pPr>
    </w:lvl>
    <w:lvl w:ilvl="8" w:tplc="B200325E">
      <w:start w:val="1"/>
      <w:numFmt w:val="lowerRoman"/>
      <w:lvlText w:val="%9."/>
      <w:lvlJc w:val="right"/>
      <w:pPr>
        <w:ind w:left="6480" w:hanging="180"/>
      </w:pPr>
    </w:lvl>
  </w:abstractNum>
  <w:abstractNum w:abstractNumId="5" w15:restartNumberingAfterBreak="0">
    <w:nsid w:val="5B3D6128"/>
    <w:multiLevelType w:val="hybridMultilevel"/>
    <w:tmpl w:val="A54CF780"/>
    <w:lvl w:ilvl="0" w:tplc="9208BA44">
      <w:start w:val="1"/>
      <w:numFmt w:val="bullet"/>
      <w:lvlText w:val="·"/>
      <w:lvlJc w:val="left"/>
      <w:pPr>
        <w:ind w:left="720" w:hanging="360"/>
      </w:pPr>
      <w:rPr>
        <w:rFonts w:ascii="Symbol" w:hAnsi="Symbol" w:hint="default"/>
      </w:rPr>
    </w:lvl>
    <w:lvl w:ilvl="1" w:tplc="3A88C2E6">
      <w:start w:val="1"/>
      <w:numFmt w:val="bullet"/>
      <w:lvlText w:val="o"/>
      <w:lvlJc w:val="left"/>
      <w:pPr>
        <w:ind w:left="1440" w:hanging="360"/>
      </w:pPr>
      <w:rPr>
        <w:rFonts w:ascii="Courier New" w:hAnsi="Courier New" w:hint="default"/>
      </w:rPr>
    </w:lvl>
    <w:lvl w:ilvl="2" w:tplc="6A3E6C80">
      <w:start w:val="1"/>
      <w:numFmt w:val="bullet"/>
      <w:lvlText w:val=""/>
      <w:lvlJc w:val="left"/>
      <w:pPr>
        <w:ind w:left="2160" w:hanging="360"/>
      </w:pPr>
      <w:rPr>
        <w:rFonts w:ascii="Wingdings" w:hAnsi="Wingdings" w:hint="default"/>
      </w:rPr>
    </w:lvl>
    <w:lvl w:ilvl="3" w:tplc="E952AE16">
      <w:start w:val="1"/>
      <w:numFmt w:val="bullet"/>
      <w:lvlText w:val=""/>
      <w:lvlJc w:val="left"/>
      <w:pPr>
        <w:ind w:left="2880" w:hanging="360"/>
      </w:pPr>
      <w:rPr>
        <w:rFonts w:ascii="Symbol" w:hAnsi="Symbol" w:hint="default"/>
      </w:rPr>
    </w:lvl>
    <w:lvl w:ilvl="4" w:tplc="0B7E52F6">
      <w:start w:val="1"/>
      <w:numFmt w:val="bullet"/>
      <w:lvlText w:val="o"/>
      <w:lvlJc w:val="left"/>
      <w:pPr>
        <w:ind w:left="3600" w:hanging="360"/>
      </w:pPr>
      <w:rPr>
        <w:rFonts w:ascii="Courier New" w:hAnsi="Courier New" w:hint="default"/>
      </w:rPr>
    </w:lvl>
    <w:lvl w:ilvl="5" w:tplc="2B0A83C0">
      <w:start w:val="1"/>
      <w:numFmt w:val="bullet"/>
      <w:lvlText w:val=""/>
      <w:lvlJc w:val="left"/>
      <w:pPr>
        <w:ind w:left="4320" w:hanging="360"/>
      </w:pPr>
      <w:rPr>
        <w:rFonts w:ascii="Wingdings" w:hAnsi="Wingdings" w:hint="default"/>
      </w:rPr>
    </w:lvl>
    <w:lvl w:ilvl="6" w:tplc="C48844C0">
      <w:start w:val="1"/>
      <w:numFmt w:val="bullet"/>
      <w:lvlText w:val=""/>
      <w:lvlJc w:val="left"/>
      <w:pPr>
        <w:ind w:left="5040" w:hanging="360"/>
      </w:pPr>
      <w:rPr>
        <w:rFonts w:ascii="Symbol" w:hAnsi="Symbol" w:hint="default"/>
      </w:rPr>
    </w:lvl>
    <w:lvl w:ilvl="7" w:tplc="D89A033E">
      <w:start w:val="1"/>
      <w:numFmt w:val="bullet"/>
      <w:lvlText w:val="o"/>
      <w:lvlJc w:val="left"/>
      <w:pPr>
        <w:ind w:left="5760" w:hanging="360"/>
      </w:pPr>
      <w:rPr>
        <w:rFonts w:ascii="Courier New" w:hAnsi="Courier New" w:hint="default"/>
      </w:rPr>
    </w:lvl>
    <w:lvl w:ilvl="8" w:tplc="B2D400D6">
      <w:start w:val="1"/>
      <w:numFmt w:val="bullet"/>
      <w:lvlText w:val=""/>
      <w:lvlJc w:val="left"/>
      <w:pPr>
        <w:ind w:left="6480" w:hanging="360"/>
      </w:pPr>
      <w:rPr>
        <w:rFonts w:ascii="Wingdings" w:hAnsi="Wingdings" w:hint="default"/>
      </w:rPr>
    </w:lvl>
  </w:abstractNum>
  <w:abstractNum w:abstractNumId="6" w15:restartNumberingAfterBreak="0">
    <w:nsid w:val="5FFED1C3"/>
    <w:multiLevelType w:val="hybridMultilevel"/>
    <w:tmpl w:val="AC060568"/>
    <w:lvl w:ilvl="0" w:tplc="C3CAC83C">
      <w:start w:val="1"/>
      <w:numFmt w:val="decimal"/>
      <w:lvlText w:val="%1."/>
      <w:lvlJc w:val="left"/>
      <w:pPr>
        <w:ind w:left="720" w:hanging="360"/>
      </w:pPr>
    </w:lvl>
    <w:lvl w:ilvl="1" w:tplc="591E51AE">
      <w:start w:val="1"/>
      <w:numFmt w:val="lowerLetter"/>
      <w:lvlText w:val="%2."/>
      <w:lvlJc w:val="left"/>
      <w:pPr>
        <w:ind w:left="1440" w:hanging="360"/>
      </w:pPr>
    </w:lvl>
    <w:lvl w:ilvl="2" w:tplc="1602AD2C">
      <w:start w:val="1"/>
      <w:numFmt w:val="lowerRoman"/>
      <w:lvlText w:val="%3."/>
      <w:lvlJc w:val="right"/>
      <w:pPr>
        <w:ind w:left="2160" w:hanging="180"/>
      </w:pPr>
    </w:lvl>
    <w:lvl w:ilvl="3" w:tplc="FF32DDFE">
      <w:start w:val="1"/>
      <w:numFmt w:val="decimal"/>
      <w:lvlText w:val="%4."/>
      <w:lvlJc w:val="left"/>
      <w:pPr>
        <w:ind w:left="2880" w:hanging="360"/>
      </w:pPr>
    </w:lvl>
    <w:lvl w:ilvl="4" w:tplc="19FE74C2">
      <w:start w:val="1"/>
      <w:numFmt w:val="lowerLetter"/>
      <w:lvlText w:val="%5."/>
      <w:lvlJc w:val="left"/>
      <w:pPr>
        <w:ind w:left="3600" w:hanging="360"/>
      </w:pPr>
    </w:lvl>
    <w:lvl w:ilvl="5" w:tplc="C92EA7AA">
      <w:start w:val="1"/>
      <w:numFmt w:val="lowerRoman"/>
      <w:lvlText w:val="%6."/>
      <w:lvlJc w:val="right"/>
      <w:pPr>
        <w:ind w:left="4320" w:hanging="180"/>
      </w:pPr>
    </w:lvl>
    <w:lvl w:ilvl="6" w:tplc="A47248FE">
      <w:start w:val="1"/>
      <w:numFmt w:val="decimal"/>
      <w:lvlText w:val="%7."/>
      <w:lvlJc w:val="left"/>
      <w:pPr>
        <w:ind w:left="5040" w:hanging="360"/>
      </w:pPr>
    </w:lvl>
    <w:lvl w:ilvl="7" w:tplc="9210D790">
      <w:start w:val="1"/>
      <w:numFmt w:val="lowerLetter"/>
      <w:lvlText w:val="%8."/>
      <w:lvlJc w:val="left"/>
      <w:pPr>
        <w:ind w:left="5760" w:hanging="360"/>
      </w:pPr>
    </w:lvl>
    <w:lvl w:ilvl="8" w:tplc="472CE2FE">
      <w:start w:val="1"/>
      <w:numFmt w:val="lowerRoman"/>
      <w:lvlText w:val="%9."/>
      <w:lvlJc w:val="right"/>
      <w:pPr>
        <w:ind w:left="6480" w:hanging="180"/>
      </w:pPr>
    </w:lvl>
  </w:abstractNum>
  <w:num w:numId="1" w16cid:durableId="239559303">
    <w:abstractNumId w:val="3"/>
  </w:num>
  <w:num w:numId="2" w16cid:durableId="1537814927">
    <w:abstractNumId w:val="1"/>
  </w:num>
  <w:num w:numId="3" w16cid:durableId="1835291288">
    <w:abstractNumId w:val="5"/>
  </w:num>
  <w:num w:numId="4" w16cid:durableId="1768771223">
    <w:abstractNumId w:val="2"/>
  </w:num>
  <w:num w:numId="5" w16cid:durableId="845826753">
    <w:abstractNumId w:val="4"/>
  </w:num>
  <w:num w:numId="6" w16cid:durableId="902986579">
    <w:abstractNumId w:val="6"/>
  </w:num>
  <w:num w:numId="7" w16cid:durableId="1686711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8A8F82"/>
    <w:rsid w:val="00522A60"/>
    <w:rsid w:val="005A28E2"/>
    <w:rsid w:val="00645CFA"/>
    <w:rsid w:val="00857313"/>
    <w:rsid w:val="008632EB"/>
    <w:rsid w:val="009E998A"/>
    <w:rsid w:val="00F228A9"/>
    <w:rsid w:val="00F56A7B"/>
    <w:rsid w:val="01553AAE"/>
    <w:rsid w:val="0234732A"/>
    <w:rsid w:val="04BFFACF"/>
    <w:rsid w:val="063B226B"/>
    <w:rsid w:val="069C4C3F"/>
    <w:rsid w:val="08381CA0"/>
    <w:rsid w:val="08F464D5"/>
    <w:rsid w:val="0BB518F8"/>
    <w:rsid w:val="0C4DA664"/>
    <w:rsid w:val="0EAE7BAD"/>
    <w:rsid w:val="1375E1B1"/>
    <w:rsid w:val="148330AD"/>
    <w:rsid w:val="14DCFB78"/>
    <w:rsid w:val="15FD877F"/>
    <w:rsid w:val="1682A46D"/>
    <w:rsid w:val="16AD8273"/>
    <w:rsid w:val="197F3404"/>
    <w:rsid w:val="1B3C617E"/>
    <w:rsid w:val="1B80F396"/>
    <w:rsid w:val="1CB05399"/>
    <w:rsid w:val="1DFC4C23"/>
    <w:rsid w:val="1F46681A"/>
    <w:rsid w:val="22CFBD46"/>
    <w:rsid w:val="23B025F5"/>
    <w:rsid w:val="23F14709"/>
    <w:rsid w:val="24A141FD"/>
    <w:rsid w:val="256B6072"/>
    <w:rsid w:val="25D5E9AA"/>
    <w:rsid w:val="2797C1AB"/>
    <w:rsid w:val="28918664"/>
    <w:rsid w:val="2933920C"/>
    <w:rsid w:val="2D36C0D4"/>
    <w:rsid w:val="2F68AEB3"/>
    <w:rsid w:val="3114C471"/>
    <w:rsid w:val="328CA4C2"/>
    <w:rsid w:val="395034FE"/>
    <w:rsid w:val="395A193C"/>
    <w:rsid w:val="396CA3B1"/>
    <w:rsid w:val="3AA307C9"/>
    <w:rsid w:val="3C8FC346"/>
    <w:rsid w:val="3D675DEC"/>
    <w:rsid w:val="3E2B93A7"/>
    <w:rsid w:val="40030118"/>
    <w:rsid w:val="40B33975"/>
    <w:rsid w:val="40E61778"/>
    <w:rsid w:val="418A8F82"/>
    <w:rsid w:val="43064301"/>
    <w:rsid w:val="47138955"/>
    <w:rsid w:val="473FEEBF"/>
    <w:rsid w:val="48EF2EC0"/>
    <w:rsid w:val="4E1C7E2B"/>
    <w:rsid w:val="5132200A"/>
    <w:rsid w:val="55AEF9C4"/>
    <w:rsid w:val="5831D435"/>
    <w:rsid w:val="5834B2E8"/>
    <w:rsid w:val="58E935D0"/>
    <w:rsid w:val="5B0D2BE4"/>
    <w:rsid w:val="5BFAD50F"/>
    <w:rsid w:val="5C44E0D2"/>
    <w:rsid w:val="5F3275D1"/>
    <w:rsid w:val="61DD6615"/>
    <w:rsid w:val="66957A48"/>
    <w:rsid w:val="66BE7028"/>
    <w:rsid w:val="67CB5B78"/>
    <w:rsid w:val="685A4089"/>
    <w:rsid w:val="6B695012"/>
    <w:rsid w:val="6C33058B"/>
    <w:rsid w:val="6D3FBB2A"/>
    <w:rsid w:val="7033557D"/>
    <w:rsid w:val="72B8A5A7"/>
    <w:rsid w:val="76936060"/>
    <w:rsid w:val="76AD0137"/>
    <w:rsid w:val="78DF619C"/>
    <w:rsid w:val="7AB3DD7B"/>
    <w:rsid w:val="7D4515BC"/>
    <w:rsid w:val="7E9D879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8F82"/>
  <w15:chartTrackingRefBased/>
  <w15:docId w15:val="{5FD29E2B-1083-4AA7-AAB9-086C93C6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Βαρβαρα Κωνσταντινα Μαγγελακη</dc:creator>
  <cp:keywords/>
  <dc:description/>
  <cp:lastModifiedBy>gg ar</cp:lastModifiedBy>
  <cp:revision>2</cp:revision>
  <dcterms:created xsi:type="dcterms:W3CDTF">2022-12-06T10:33:00Z</dcterms:created>
  <dcterms:modified xsi:type="dcterms:W3CDTF">2022-12-06T10:33:00Z</dcterms:modified>
</cp:coreProperties>
</file>