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0CA2" w14:textId="5482ECD4" w:rsidR="00EF2D70" w:rsidRPr="00AF7AA7" w:rsidRDefault="00EF2D70" w:rsidP="0038085E">
      <w:pPr>
        <w:pStyle w:val="Default"/>
        <w:spacing w:line="360" w:lineRule="auto"/>
        <w:ind w:firstLine="720"/>
        <w:jc w:val="center"/>
        <w:rPr>
          <w:rFonts w:ascii="Cambria Math" w:hAnsi="Cambria Math"/>
          <w:b/>
          <w:bCs/>
          <w:sz w:val="32"/>
          <w:szCs w:val="32"/>
        </w:rPr>
      </w:pPr>
      <w:r w:rsidRPr="00AF7AA7">
        <w:rPr>
          <w:rFonts w:ascii="Cambria Math" w:hAnsi="Cambria Math"/>
          <w:b/>
          <w:bCs/>
          <w:sz w:val="32"/>
          <w:szCs w:val="32"/>
        </w:rPr>
        <w:t>Αλγόριθμοι και Πολυπλοκότητα</w:t>
      </w:r>
    </w:p>
    <w:p w14:paraId="518A8827" w14:textId="2ECE57B8" w:rsidR="00EF2D70" w:rsidRPr="00AF7AA7" w:rsidRDefault="002A2FE2" w:rsidP="0038085E">
      <w:pPr>
        <w:pStyle w:val="Default"/>
        <w:spacing w:line="360" w:lineRule="auto"/>
        <w:jc w:val="center"/>
        <w:rPr>
          <w:rFonts w:ascii="Cambria Math" w:hAnsi="Cambria Math"/>
          <w:sz w:val="22"/>
          <w:szCs w:val="22"/>
        </w:rPr>
      </w:pPr>
      <w:r w:rsidRPr="00AF7AA7">
        <w:rPr>
          <w:rFonts w:ascii="Cambria Math" w:hAnsi="Cambria Math"/>
          <w:i/>
          <w:iCs/>
          <w:sz w:val="22"/>
          <w:szCs w:val="22"/>
        </w:rPr>
        <w:t>3</w:t>
      </w:r>
      <w:r w:rsidR="00CA3DFD" w:rsidRPr="00AF7AA7">
        <w:rPr>
          <w:rFonts w:ascii="Cambria Math" w:hAnsi="Cambria Math"/>
          <w:i/>
          <w:iCs/>
          <w:sz w:val="22"/>
          <w:szCs w:val="22"/>
          <w:vertAlign w:val="superscript"/>
        </w:rPr>
        <w:t>η</w:t>
      </w:r>
      <w:r w:rsidR="00EF2D70" w:rsidRPr="00AF7AA7">
        <w:rPr>
          <w:rFonts w:ascii="Cambria Math" w:hAnsi="Cambria Math"/>
          <w:i/>
          <w:iCs/>
          <w:sz w:val="22"/>
          <w:szCs w:val="22"/>
        </w:rPr>
        <w:t xml:space="preserve"> Σειρά Γραπτών Ασκήσεων</w:t>
      </w:r>
    </w:p>
    <w:p w14:paraId="4A96302F" w14:textId="75D01CE0" w:rsidR="00EF2D70" w:rsidRPr="00AF7AA7" w:rsidRDefault="00EF2D70" w:rsidP="0038085E">
      <w:pPr>
        <w:pStyle w:val="Default"/>
        <w:spacing w:line="360" w:lineRule="auto"/>
        <w:jc w:val="center"/>
        <w:rPr>
          <w:rFonts w:ascii="Cambria Math" w:hAnsi="Cambria Math"/>
          <w:sz w:val="22"/>
          <w:szCs w:val="22"/>
        </w:rPr>
      </w:pPr>
      <w:r w:rsidRPr="00AF7AA7">
        <w:rPr>
          <w:rFonts w:ascii="Cambria Math" w:hAnsi="Cambria Math"/>
          <w:sz w:val="22"/>
          <w:szCs w:val="22"/>
        </w:rPr>
        <w:t>Ιωάννης Τσαντήλας, 03120883</w:t>
      </w:r>
    </w:p>
    <w:p w14:paraId="7F2184F2" w14:textId="5DFA139C" w:rsidR="00FC0DFB" w:rsidRPr="00AF7AA7" w:rsidRDefault="00FC0DFB" w:rsidP="00FC0DFB">
      <w:pPr>
        <w:jc w:val="both"/>
        <w:rPr>
          <w:rFonts w:ascii="Cambria Math" w:hAnsi="Cambria Math"/>
          <w:b/>
          <w:bCs/>
          <w:lang w:val="el-GR"/>
        </w:rPr>
      </w:pPr>
      <w:r w:rsidRPr="00AF7AA7">
        <w:rPr>
          <w:rFonts w:ascii="Cambria Math" w:hAnsi="Cambria Math"/>
          <w:b/>
          <w:bCs/>
          <w:lang w:val="el-GR"/>
        </w:rPr>
        <w:t>Άσκηση 1</w:t>
      </w:r>
      <w:r w:rsidR="00487278" w:rsidRPr="00AF7AA7">
        <w:rPr>
          <w:rFonts w:ascii="Cambria Math" w:hAnsi="Cambria Math"/>
          <w:b/>
          <w:bCs/>
          <w:lang w:val="el-GR"/>
        </w:rPr>
        <w:t xml:space="preserve">: </w:t>
      </w:r>
      <w:r w:rsidR="00487278" w:rsidRPr="00AF7AA7">
        <w:rPr>
          <w:rFonts w:ascii="Cambria Math" w:hAnsi="Cambria Math"/>
          <w:b/>
          <w:bCs/>
          <w:lang w:val="el-GR"/>
        </w:rPr>
        <w:t>Υπολογισιμότητα</w:t>
      </w:r>
    </w:p>
    <w:p w14:paraId="43F63F9C" w14:textId="77777777" w:rsidR="00FC0DFB" w:rsidRPr="00AF7AA7" w:rsidRDefault="00FC0DFB" w:rsidP="00FC0DFB">
      <w:pPr>
        <w:ind w:left="360"/>
        <w:jc w:val="center"/>
        <w:rPr>
          <w:rFonts w:ascii="Cambria Math" w:hAnsi="Cambria Math"/>
          <w:u w:val="single"/>
          <w:lang w:val="el-GR"/>
        </w:rPr>
      </w:pPr>
      <w:r w:rsidRPr="00AF7AA7">
        <w:rPr>
          <w:rFonts w:ascii="Cambria Math" w:hAnsi="Cambria Math"/>
          <w:u w:val="single"/>
          <w:lang w:val="el-GR"/>
        </w:rPr>
        <w:t>Ερώτημα (α)</w:t>
      </w:r>
    </w:p>
    <w:p w14:paraId="1706A945" w14:textId="77777777" w:rsidR="002A3CE5" w:rsidRPr="00AF7AA7" w:rsidRDefault="002A3CE5" w:rsidP="002A3CE5">
      <w:pPr>
        <w:ind w:firstLine="360"/>
        <w:jc w:val="both"/>
        <w:rPr>
          <w:rFonts w:ascii="Cambria Math" w:hAnsi="Cambria Math"/>
          <w:lang w:val="el-GR"/>
        </w:rPr>
      </w:pPr>
      <w:r w:rsidRPr="00AF7AA7">
        <w:rPr>
          <w:rFonts w:ascii="Cambria Math" w:hAnsi="Cambria Math"/>
          <w:lang w:val="el-GR"/>
        </w:rPr>
        <w:t>Προσδιορίστε το στόχο: Για να δείξουμε ότι το πρόβλημα είναι στην τάξη RE, πρέπει να αποδείξουμε ότι υπάρχει μια μηχανή Turing που σταματά με μια απάντηση "ναι" όταν υπάρχει μια ακέραια λύση και μπορεί να τρέχει επ' άπειρον αν δεν υπάρχει τέτοια λύση.</w:t>
      </w:r>
    </w:p>
    <w:p w14:paraId="3FB039FB" w14:textId="5D92CB18" w:rsidR="002A3CE5" w:rsidRPr="00AF7AA7" w:rsidRDefault="002A3CE5" w:rsidP="002A3CE5">
      <w:pPr>
        <w:ind w:firstLine="360"/>
        <w:jc w:val="both"/>
        <w:rPr>
          <w:rFonts w:ascii="Cambria Math" w:hAnsi="Cambria Math"/>
          <w:lang w:val="el-GR"/>
        </w:rPr>
      </w:pPr>
      <w:r w:rsidRPr="00AF7AA7">
        <w:rPr>
          <w:rFonts w:ascii="Cambria Math" w:hAnsi="Cambria Math"/>
          <w:lang w:val="el-GR"/>
        </w:rPr>
        <w:t xml:space="preserve">Αρχικά, δημιουργούμε μία </w:t>
      </w:r>
      <w:r w:rsidRPr="00AF7AA7">
        <w:rPr>
          <w:rFonts w:ascii="Cambria Math" w:hAnsi="Cambria Math"/>
          <w:lang w:val="el-GR"/>
        </w:rPr>
        <w:t>μηχανή Turing με την δεδομένη διοφαντική εξίσωση ως είσοδο.</w:t>
      </w:r>
      <w:r w:rsidRPr="00AF7AA7">
        <w:rPr>
          <w:rFonts w:ascii="Cambria Math" w:hAnsi="Cambria Math"/>
          <w:lang w:val="el-GR"/>
        </w:rPr>
        <w:t xml:space="preserve"> Στη συνέχεια, δημιουργούμε </w:t>
      </w:r>
      <w:r w:rsidRPr="00AF7AA7">
        <w:rPr>
          <w:rFonts w:ascii="Cambria Math" w:hAnsi="Cambria Math"/>
          <w:lang w:val="el-GR"/>
        </w:rPr>
        <w:t>όλ</w:t>
      </w:r>
      <w:r w:rsidRPr="00AF7AA7">
        <w:rPr>
          <w:rFonts w:ascii="Cambria Math" w:hAnsi="Cambria Math"/>
          <w:lang w:val="el-GR"/>
        </w:rPr>
        <w:t>ες</w:t>
      </w:r>
      <w:r w:rsidRPr="00AF7AA7">
        <w:rPr>
          <w:rFonts w:ascii="Cambria Math" w:hAnsi="Cambria Math"/>
          <w:lang w:val="el-GR"/>
        </w:rPr>
        <w:t xml:space="preserve"> τ</w:t>
      </w:r>
      <w:r w:rsidRPr="00AF7AA7">
        <w:rPr>
          <w:rFonts w:ascii="Cambria Math" w:hAnsi="Cambria Math"/>
          <w:lang w:val="el-GR"/>
        </w:rPr>
        <w:t>ις</w:t>
      </w:r>
      <w:r w:rsidRPr="00AF7AA7">
        <w:rPr>
          <w:rFonts w:ascii="Cambria Math" w:hAnsi="Cambria Math"/>
          <w:lang w:val="el-GR"/>
        </w:rPr>
        <w:t xml:space="preserve"> πιθαν</w:t>
      </w:r>
      <w:r w:rsidRPr="00AF7AA7">
        <w:rPr>
          <w:rFonts w:ascii="Cambria Math" w:hAnsi="Cambria Math"/>
          <w:lang w:val="el-GR"/>
        </w:rPr>
        <w:t>ές</w:t>
      </w:r>
      <w:r w:rsidRPr="00AF7AA7">
        <w:rPr>
          <w:rFonts w:ascii="Cambria Math" w:hAnsi="Cambria Math"/>
          <w:lang w:val="el-GR"/>
        </w:rPr>
        <w:t xml:space="preserve"> πλειάδ</w:t>
      </w:r>
      <w:r w:rsidRPr="00AF7AA7">
        <w:rPr>
          <w:rFonts w:ascii="Cambria Math" w:hAnsi="Cambria Math"/>
          <w:lang w:val="el-GR"/>
        </w:rPr>
        <w:t>ες</w:t>
      </w:r>
      <w:r w:rsidRPr="00AF7AA7">
        <w:rPr>
          <w:rFonts w:ascii="Cambria Math" w:hAnsi="Cambria Math"/>
          <w:lang w:val="el-GR"/>
        </w:rPr>
        <w:t xml:space="preserve"> ακεραίων αριθμών που θα μπορούσαν να χρησιμεύσουν ως πιθανές λύσεις της εξίσωσης. Αυτό περιλαμβάνει την απαρίθμηση πλειάδων ακεραίων αριθμών με δομημένο τρόπο (π.χ. ξεκινώντας με όλα τα μηδενικά, στη συνέχεια αυξάνοντας τις τιμές μία προς μία, λαμβάνοντας υπόψη τόσο θετικές όσο και αρνητικές τιμές).</w:t>
      </w:r>
    </w:p>
    <w:p w14:paraId="2FC85F6C" w14:textId="07F0EBC1" w:rsidR="002A3CE5" w:rsidRPr="00AF7AA7" w:rsidRDefault="002A3CE5" w:rsidP="002A3CE5">
      <w:pPr>
        <w:ind w:firstLine="360"/>
        <w:jc w:val="both"/>
        <w:rPr>
          <w:rFonts w:ascii="Cambria Math" w:hAnsi="Cambria Math"/>
          <w:lang w:val="el-GR"/>
        </w:rPr>
      </w:pPr>
      <w:r w:rsidRPr="00AF7AA7">
        <w:rPr>
          <w:rFonts w:ascii="Cambria Math" w:hAnsi="Cambria Math"/>
          <w:lang w:val="el-GR"/>
        </w:rPr>
        <w:t xml:space="preserve">Για κάθε παραγόμενη πλειάδα, </w:t>
      </w:r>
      <w:r w:rsidRPr="00AF7AA7">
        <w:rPr>
          <w:rFonts w:ascii="Cambria Math" w:hAnsi="Cambria Math"/>
          <w:lang w:val="el-GR"/>
        </w:rPr>
        <w:t xml:space="preserve">αντικαταστούμε </w:t>
      </w:r>
      <w:r w:rsidRPr="00AF7AA7">
        <w:rPr>
          <w:rFonts w:ascii="Cambria Math" w:hAnsi="Cambria Math"/>
          <w:lang w:val="el-GR"/>
        </w:rPr>
        <w:t>τους ακέραιους αριθμούς στην εξίσωση</w:t>
      </w:r>
      <w:r w:rsidRPr="00AF7AA7">
        <w:rPr>
          <w:rFonts w:ascii="Cambria Math" w:hAnsi="Cambria Math"/>
          <w:lang w:val="el-GR"/>
        </w:rPr>
        <w:t xml:space="preserve"> και υπολογίζουμε </w:t>
      </w:r>
      <w:r w:rsidRPr="00AF7AA7">
        <w:rPr>
          <w:rFonts w:ascii="Cambria Math" w:hAnsi="Cambria Math"/>
          <w:lang w:val="el-GR"/>
        </w:rPr>
        <w:t>το αποτέλεσμα της εξίσωσης με την τρέχουσα πλειάδα ακεραίων.</w:t>
      </w:r>
      <w:r w:rsidRPr="00AF7AA7">
        <w:rPr>
          <w:rFonts w:ascii="Cambria Math" w:hAnsi="Cambria Math"/>
          <w:lang w:val="el-GR"/>
        </w:rPr>
        <w:t xml:space="preserve"> Εάν το αποτέλεσμα είναι μηδέν, </w:t>
      </w:r>
      <w:r w:rsidRPr="00AF7AA7">
        <w:rPr>
          <w:rFonts w:ascii="Cambria Math" w:hAnsi="Cambria Math"/>
          <w:lang w:val="el-GR"/>
        </w:rPr>
        <w:t>η εξίσωση ικανοποιείται</w:t>
      </w:r>
      <w:r w:rsidRPr="00AF7AA7">
        <w:rPr>
          <w:rFonts w:ascii="Cambria Math" w:hAnsi="Cambria Math"/>
          <w:lang w:val="el-GR"/>
        </w:rPr>
        <w:t xml:space="preserve"> και η μηχανή απαντά «ναι» και σταματά, δείχνοντας πως </w:t>
      </w:r>
      <w:r w:rsidRPr="00AF7AA7">
        <w:rPr>
          <w:rFonts w:ascii="Cambria Math" w:hAnsi="Cambria Math"/>
          <w:lang w:val="el-GR"/>
        </w:rPr>
        <w:t>υπάρχει ακέραια λύση.</w:t>
      </w:r>
      <w:r w:rsidRPr="00AF7AA7">
        <w:rPr>
          <w:rFonts w:ascii="Cambria Math" w:hAnsi="Cambria Math"/>
          <w:lang w:val="el-GR"/>
        </w:rPr>
        <w:t xml:space="preserve"> Διαφορετικά, συνεχίζουμε </w:t>
      </w:r>
      <w:r w:rsidRPr="00AF7AA7">
        <w:rPr>
          <w:rFonts w:ascii="Cambria Math" w:hAnsi="Cambria Math"/>
          <w:lang w:val="el-GR"/>
        </w:rPr>
        <w:t>με την επόμενη πλειάδα.</w:t>
      </w:r>
    </w:p>
    <w:p w14:paraId="7E4A22AA" w14:textId="15734911" w:rsidR="002A3CE5" w:rsidRPr="00AF7AA7" w:rsidRDefault="002A3CE5" w:rsidP="002A3CE5">
      <w:pPr>
        <w:ind w:firstLine="360"/>
        <w:jc w:val="both"/>
        <w:rPr>
          <w:rFonts w:ascii="Cambria Math" w:hAnsi="Cambria Math"/>
          <w:lang w:val="el-GR"/>
        </w:rPr>
      </w:pPr>
      <w:r w:rsidRPr="00AF7AA7">
        <w:rPr>
          <w:rFonts w:ascii="Cambria Math" w:hAnsi="Cambria Math"/>
          <w:lang w:val="el-GR"/>
        </w:rPr>
        <w:t xml:space="preserve">Εάν δεν υπάρχει ακέραια λύση, η μηχανή Turing δεν θα βρει ποτέ πλειάδα που να ικανοποιεί την εξίσωση, με αποτέλεσμα να συνεχίζει να παράγει και να ελέγχει νέες πλειάδες επ' </w:t>
      </w:r>
      <w:r w:rsidRPr="00AF7AA7">
        <w:rPr>
          <w:rFonts w:ascii="Cambria Math" w:hAnsi="Cambria Math"/>
          <w:lang w:val="el-GR"/>
        </w:rPr>
        <w:t>άπειρον</w:t>
      </w:r>
      <w:r w:rsidRPr="00AF7AA7">
        <w:rPr>
          <w:rFonts w:ascii="Cambria Math" w:hAnsi="Cambria Math"/>
          <w:lang w:val="el-GR"/>
        </w:rPr>
        <w:t>.</w:t>
      </w:r>
    </w:p>
    <w:p w14:paraId="254E7899" w14:textId="0A30AC93" w:rsidR="002A3CE5" w:rsidRPr="00AF7AA7" w:rsidRDefault="002A3CE5" w:rsidP="002A3CE5">
      <w:pPr>
        <w:ind w:firstLine="360"/>
        <w:jc w:val="both"/>
        <w:rPr>
          <w:rFonts w:ascii="Cambria Math" w:hAnsi="Cambria Math"/>
          <w:lang w:val="el-GR"/>
        </w:rPr>
      </w:pPr>
      <w:r w:rsidRPr="00AF7AA7">
        <w:rPr>
          <w:rFonts w:ascii="Cambria Math" w:hAnsi="Cambria Math"/>
          <w:lang w:val="el-GR"/>
        </w:rPr>
        <w:t xml:space="preserve">Επομένως, η </w:t>
      </w:r>
      <w:r w:rsidRPr="00AF7AA7">
        <w:rPr>
          <w:rFonts w:ascii="Cambria Math" w:hAnsi="Cambria Math"/>
          <w:lang w:val="el-GR"/>
        </w:rPr>
        <w:t xml:space="preserve">μηχανή Turing σταματά και δίνει την έξοδο </w:t>
      </w:r>
      <w:r w:rsidRPr="00AF7AA7">
        <w:rPr>
          <w:rFonts w:ascii="Cambria Math" w:hAnsi="Cambria Math"/>
          <w:lang w:val="el-GR"/>
        </w:rPr>
        <w:t>«να</w:t>
      </w:r>
      <w:r w:rsidRPr="00AF7AA7">
        <w:rPr>
          <w:rFonts w:ascii="Cambria Math" w:hAnsi="Cambria Math"/>
          <w:lang w:val="el-GR"/>
        </w:rPr>
        <w:t>ι</w:t>
      </w:r>
      <w:r w:rsidRPr="00AF7AA7">
        <w:rPr>
          <w:rFonts w:ascii="Cambria Math" w:hAnsi="Cambria Math"/>
          <w:lang w:val="el-GR"/>
        </w:rPr>
        <w:t>»</w:t>
      </w:r>
      <w:r w:rsidRPr="00AF7AA7">
        <w:rPr>
          <w:rFonts w:ascii="Cambria Math" w:hAnsi="Cambria Math"/>
          <w:lang w:val="el-GR"/>
        </w:rPr>
        <w:t xml:space="preserve"> όταν βρίσκει μια ακέραια λύση, πληρώντας τα κριτήρια για να ανήκει το πρόβλημα στην κατηγορία RE. Αποδεικνύει την ύπαρξη ενός αλγορίθμου που μπορεί να ημιαποφασί</w:t>
      </w:r>
      <w:r w:rsidRPr="00AF7AA7">
        <w:rPr>
          <w:rFonts w:ascii="Cambria Math" w:hAnsi="Cambria Math"/>
          <w:lang w:val="el-GR"/>
        </w:rPr>
        <w:t>ζ</w:t>
      </w:r>
      <w:r w:rsidRPr="00AF7AA7">
        <w:rPr>
          <w:rFonts w:ascii="Cambria Math" w:hAnsi="Cambria Math"/>
          <w:lang w:val="el-GR"/>
        </w:rPr>
        <w:t xml:space="preserve">ει το πρόβλημα απαριθμώντας όλες τις περιπτώσεις "ναι". Εάν δεν υπάρχει λύση, η συμπεριφορά της μηχανής που εκτελείται επ' </w:t>
      </w:r>
      <w:r w:rsidRPr="00AF7AA7">
        <w:rPr>
          <w:rFonts w:ascii="Cambria Math" w:hAnsi="Cambria Math"/>
          <w:lang w:val="el-GR"/>
        </w:rPr>
        <w:t>άπειρον</w:t>
      </w:r>
      <w:r w:rsidRPr="00AF7AA7">
        <w:rPr>
          <w:rFonts w:ascii="Cambria Math" w:hAnsi="Cambria Math"/>
          <w:lang w:val="el-GR"/>
        </w:rPr>
        <w:t xml:space="preserve"> χωρίς να σταματάει ευθυγραμμίζεται με τον ορισμό του RE, όπου το πρόβλημα είναι ημιαποφασίσιμο.</w:t>
      </w:r>
    </w:p>
    <w:p w14:paraId="2A7AF642" w14:textId="77777777" w:rsidR="00FC0DFB" w:rsidRPr="00AF7AA7" w:rsidRDefault="00FC0DFB" w:rsidP="00FC0DFB">
      <w:pPr>
        <w:ind w:left="360"/>
        <w:jc w:val="both"/>
        <w:rPr>
          <w:rFonts w:ascii="Cambria Math" w:hAnsi="Cambria Math"/>
          <w:lang w:val="el-GR"/>
        </w:rPr>
      </w:pPr>
    </w:p>
    <w:p w14:paraId="4A4601BE" w14:textId="77777777" w:rsidR="00FC0DFB" w:rsidRPr="00AF7AA7" w:rsidRDefault="00FC0DFB" w:rsidP="00FC0DFB">
      <w:pPr>
        <w:ind w:left="360"/>
        <w:jc w:val="center"/>
        <w:rPr>
          <w:rFonts w:ascii="Cambria Math" w:hAnsi="Cambria Math"/>
          <w:u w:val="single"/>
          <w:lang w:val="el-GR"/>
        </w:rPr>
      </w:pPr>
      <w:r w:rsidRPr="00AF7AA7">
        <w:rPr>
          <w:rFonts w:ascii="Cambria Math" w:hAnsi="Cambria Math"/>
          <w:u w:val="single"/>
          <w:lang w:val="el-GR"/>
        </w:rPr>
        <w:t>Ερώτημα (β)</w:t>
      </w:r>
    </w:p>
    <w:p w14:paraId="651DDF3E" w14:textId="0B5B1647" w:rsidR="007338CB" w:rsidRPr="00AF7AA7" w:rsidRDefault="007338CB" w:rsidP="007338CB">
      <w:pPr>
        <w:ind w:firstLine="360"/>
        <w:rPr>
          <w:rFonts w:ascii="Cambria Math" w:hAnsi="Cambria Math"/>
          <w:lang w:val="el-GR"/>
        </w:rPr>
      </w:pPr>
      <w:r w:rsidRPr="00AF7AA7">
        <w:rPr>
          <w:rFonts w:ascii="Cambria Math" w:hAnsi="Cambria Math"/>
          <w:lang w:val="el-GR"/>
        </w:rPr>
        <w:t>Το πρόβλημα τερματισμού (HP) ορίζεται ως ο προσδιορισμός του κατά πόσον μια δεδομένη μηχανή Turing M στην είσοδο w τερματίζει ή εκτελείται επ'</w:t>
      </w:r>
      <w:r w:rsidRPr="00AF7AA7">
        <w:rPr>
          <w:rFonts w:ascii="Cambria Math" w:hAnsi="Cambria Math"/>
          <w:lang w:val="el-GR"/>
        </w:rPr>
        <w:t xml:space="preserve"> άπειρον</w:t>
      </w:r>
      <w:r w:rsidRPr="00AF7AA7">
        <w:rPr>
          <w:rFonts w:ascii="Cambria Math" w:hAnsi="Cambria Math"/>
          <w:lang w:val="el-GR"/>
        </w:rPr>
        <w:t>.</w:t>
      </w:r>
    </w:p>
    <w:p w14:paraId="7E2F4836" w14:textId="6802CEC3" w:rsidR="00412B83" w:rsidRPr="00AF7AA7" w:rsidRDefault="00412B83" w:rsidP="004067B4">
      <w:pPr>
        <w:ind w:firstLine="360"/>
        <w:rPr>
          <w:rFonts w:ascii="Cambria Math" w:hAnsi="Cambria Math"/>
          <w:lang w:val="el-GR"/>
        </w:rPr>
      </w:pPr>
      <w:r w:rsidRPr="00AF7AA7">
        <w:rPr>
          <w:rFonts w:ascii="Cambria Math" w:hAnsi="Cambria Math"/>
          <w:lang w:val="el-GR"/>
        </w:rPr>
        <w:t>Αρχικά, σ</w:t>
      </w:r>
      <w:r w:rsidRPr="00AF7AA7">
        <w:rPr>
          <w:rFonts w:ascii="Cambria Math" w:hAnsi="Cambria Math"/>
          <w:lang w:val="el-GR"/>
        </w:rPr>
        <w:t>χεδιά</w:t>
      </w:r>
      <w:r w:rsidRPr="00AF7AA7">
        <w:rPr>
          <w:rFonts w:ascii="Cambria Math" w:hAnsi="Cambria Math"/>
          <w:lang w:val="el-GR"/>
        </w:rPr>
        <w:t>ζουμε</w:t>
      </w:r>
      <w:r w:rsidRPr="00AF7AA7">
        <w:rPr>
          <w:rFonts w:ascii="Cambria Math" w:hAnsi="Cambria Math"/>
          <w:lang w:val="el-GR"/>
        </w:rPr>
        <w:t xml:space="preserve"> μια μηχανή Turing H που προσομοιώνει την M </w:t>
      </w:r>
      <w:r w:rsidRPr="00AF7AA7">
        <w:rPr>
          <w:rFonts w:ascii="Cambria Math" w:hAnsi="Cambria Math"/>
          <w:lang w:val="el-GR"/>
        </w:rPr>
        <w:t xml:space="preserve">με είσοδο </w:t>
      </w:r>
      <w:r w:rsidRPr="00AF7AA7">
        <w:rPr>
          <w:rFonts w:ascii="Cambria Math" w:hAnsi="Cambria Math"/>
          <w:lang w:val="el-GR"/>
        </w:rPr>
        <w:t>w</w:t>
      </w:r>
      <w:r w:rsidRPr="00AF7AA7">
        <w:rPr>
          <w:rFonts w:ascii="Cambria Math" w:hAnsi="Cambria Math"/>
          <w:lang w:val="el-GR"/>
        </w:rPr>
        <w:t>.</w:t>
      </w:r>
      <w:r w:rsidRPr="00AF7AA7">
        <w:rPr>
          <w:rFonts w:ascii="Cambria Math" w:hAnsi="Cambria Math"/>
          <w:lang w:val="el-GR"/>
        </w:rPr>
        <w:t xml:space="preserve"> Εάν η M σταματάει στο w, η H σταματάει επίσης και δίνει την έξοδο </w:t>
      </w:r>
      <w:r w:rsidRPr="00AF7AA7">
        <w:rPr>
          <w:rFonts w:ascii="Cambria Math" w:hAnsi="Cambria Math"/>
          <w:lang w:val="el-GR"/>
        </w:rPr>
        <w:t>«</w:t>
      </w:r>
      <w:r w:rsidRPr="00AF7AA7">
        <w:rPr>
          <w:rFonts w:ascii="Cambria Math" w:hAnsi="Cambria Math"/>
          <w:lang w:val="el-GR"/>
        </w:rPr>
        <w:t>ναι</w:t>
      </w:r>
      <w:r w:rsidRPr="00AF7AA7">
        <w:rPr>
          <w:rFonts w:ascii="Cambria Math" w:hAnsi="Cambria Math"/>
          <w:lang w:val="el-GR"/>
        </w:rPr>
        <w:t>»</w:t>
      </w:r>
      <w:r w:rsidRPr="00AF7AA7">
        <w:rPr>
          <w:rFonts w:ascii="Cambria Math" w:hAnsi="Cambria Math"/>
          <w:lang w:val="el-GR"/>
        </w:rPr>
        <w:t>.</w:t>
      </w:r>
      <w:r w:rsidR="004067B4" w:rsidRPr="00AF7AA7">
        <w:rPr>
          <w:rFonts w:ascii="Cambria Math" w:hAnsi="Cambria Math"/>
          <w:lang w:val="el-GR"/>
        </w:rPr>
        <w:t xml:space="preserve"> Διαφορετικά (</w:t>
      </w:r>
      <w:r w:rsidRPr="00AF7AA7">
        <w:rPr>
          <w:rFonts w:ascii="Cambria Math" w:hAnsi="Cambria Math"/>
          <w:lang w:val="el-GR"/>
        </w:rPr>
        <w:t>η M δεν σταματήσει στο w</w:t>
      </w:r>
      <w:r w:rsidR="004067B4" w:rsidRPr="00AF7AA7">
        <w:rPr>
          <w:rFonts w:ascii="Cambria Math" w:hAnsi="Cambria Math"/>
          <w:lang w:val="el-GR"/>
        </w:rPr>
        <w:t>)</w:t>
      </w:r>
      <w:r w:rsidRPr="00AF7AA7">
        <w:rPr>
          <w:rFonts w:ascii="Cambria Math" w:hAnsi="Cambria Math"/>
          <w:lang w:val="el-GR"/>
        </w:rPr>
        <w:t xml:space="preserve"> η H θα συνεχίσει να προσομοιώνει την MM επ' </w:t>
      </w:r>
      <w:r w:rsidR="004067B4" w:rsidRPr="00AF7AA7">
        <w:rPr>
          <w:rFonts w:ascii="Cambria Math" w:hAnsi="Cambria Math"/>
          <w:lang w:val="el-GR"/>
        </w:rPr>
        <w:t>άπειρον</w:t>
      </w:r>
      <w:r w:rsidRPr="00AF7AA7">
        <w:rPr>
          <w:rFonts w:ascii="Cambria Math" w:hAnsi="Cambria Math"/>
          <w:lang w:val="el-GR"/>
        </w:rPr>
        <w:t>.</w:t>
      </w:r>
      <w:r w:rsidR="004067B4" w:rsidRPr="00AF7AA7">
        <w:rPr>
          <w:rFonts w:ascii="Cambria Math" w:hAnsi="Cambria Math"/>
          <w:lang w:val="el-GR"/>
        </w:rPr>
        <w:t xml:space="preserve"> Επομένως,</w:t>
      </w:r>
      <w:r w:rsidRPr="00AF7AA7">
        <w:rPr>
          <w:rFonts w:ascii="Cambria Math" w:hAnsi="Cambria Math"/>
          <w:lang w:val="el-GR"/>
        </w:rPr>
        <w:t xml:space="preserve"> </w:t>
      </w:r>
      <w:r w:rsidR="00DF2886" w:rsidRPr="00AF7AA7">
        <w:rPr>
          <w:rFonts w:ascii="Cambria Math" w:hAnsi="Cambria Math"/>
          <w:lang w:val="el-GR"/>
        </w:rPr>
        <w:t>το</w:t>
      </w:r>
      <w:r w:rsidRPr="00AF7AA7">
        <w:rPr>
          <w:rFonts w:ascii="Cambria Math" w:hAnsi="Cambria Math"/>
          <w:lang w:val="el-GR"/>
        </w:rPr>
        <w:t xml:space="preserve"> </w:t>
      </w:r>
      <w:r w:rsidRPr="00AF7AA7">
        <w:rPr>
          <w:rFonts w:ascii="Cambria Math" w:hAnsi="Cambria Math"/>
          <w:b/>
          <w:bCs/>
          <w:lang w:val="el-GR"/>
        </w:rPr>
        <w:t>HP είναι σ</w:t>
      </w:r>
      <w:r w:rsidR="004067B4" w:rsidRPr="00AF7AA7">
        <w:rPr>
          <w:rFonts w:ascii="Cambria Math" w:hAnsi="Cambria Math"/>
          <w:b/>
          <w:bCs/>
          <w:lang w:val="el-GR"/>
        </w:rPr>
        <w:t>το</w:t>
      </w:r>
      <w:r w:rsidRPr="00AF7AA7">
        <w:rPr>
          <w:rFonts w:ascii="Cambria Math" w:hAnsi="Cambria Math"/>
          <w:b/>
          <w:bCs/>
          <w:lang w:val="el-GR"/>
        </w:rPr>
        <w:t xml:space="preserve"> RE</w:t>
      </w:r>
      <w:r w:rsidR="004067B4" w:rsidRPr="00AF7AA7">
        <w:rPr>
          <w:rFonts w:ascii="Cambria Math" w:hAnsi="Cambria Math"/>
          <w:lang w:val="el-GR"/>
        </w:rPr>
        <w:t>.</w:t>
      </w:r>
    </w:p>
    <w:p w14:paraId="6E88F922" w14:textId="5DF93839" w:rsidR="00412B83" w:rsidRPr="00AF7AA7" w:rsidRDefault="00412B83" w:rsidP="00A474F1">
      <w:pPr>
        <w:ind w:firstLine="360"/>
        <w:rPr>
          <w:rFonts w:ascii="Cambria Math" w:hAnsi="Cambria Math"/>
          <w:lang w:val="el-GR"/>
        </w:rPr>
      </w:pPr>
      <w:r w:rsidRPr="00AF7AA7">
        <w:rPr>
          <w:rFonts w:ascii="Cambria Math" w:hAnsi="Cambria Math"/>
          <w:lang w:val="el-GR"/>
        </w:rPr>
        <w:t>Για να είναι RE-</w:t>
      </w:r>
      <w:proofErr w:type="spellStart"/>
      <w:r w:rsidRPr="00AF7AA7">
        <w:rPr>
          <w:rFonts w:ascii="Cambria Math" w:hAnsi="Cambria Math"/>
          <w:lang w:val="el-GR"/>
        </w:rPr>
        <w:t>hard</w:t>
      </w:r>
      <w:proofErr w:type="spellEnd"/>
      <w:r w:rsidRPr="00AF7AA7">
        <w:rPr>
          <w:rFonts w:ascii="Cambria Math" w:hAnsi="Cambria Math"/>
          <w:lang w:val="el-GR"/>
        </w:rPr>
        <w:t xml:space="preserve">, κάθε πρόβλημα στο RE πρέπει να μπορεί να αναχθεί στο HP. Θα το δείξουμε αυτό </w:t>
      </w:r>
      <w:r w:rsidR="00A474F1" w:rsidRPr="00AF7AA7">
        <w:rPr>
          <w:rFonts w:ascii="Cambria Math" w:hAnsi="Cambria Math"/>
          <w:lang w:val="el-GR"/>
        </w:rPr>
        <w:t>ανάγοντας</w:t>
      </w:r>
      <w:r w:rsidRPr="00AF7AA7">
        <w:rPr>
          <w:rFonts w:ascii="Cambria Math" w:hAnsi="Cambria Math"/>
          <w:lang w:val="el-GR"/>
        </w:rPr>
        <w:t xml:space="preserve"> το πρόβλημα των Διοφαντικών Εξισώσεων (ένα γνωστό πρόβλημα RE) σε HP.</w:t>
      </w:r>
    </w:p>
    <w:p w14:paraId="5250BD6C" w14:textId="22266F43" w:rsidR="00412B83" w:rsidRPr="00AF7AA7" w:rsidRDefault="00412B83" w:rsidP="00A474F1">
      <w:pPr>
        <w:ind w:firstLine="360"/>
        <w:rPr>
          <w:rFonts w:ascii="Cambria Math" w:hAnsi="Cambria Math"/>
          <w:lang w:val="el-GR"/>
        </w:rPr>
      </w:pPr>
      <w:r w:rsidRPr="00AF7AA7">
        <w:rPr>
          <w:rFonts w:ascii="Cambria Math" w:hAnsi="Cambria Math"/>
          <w:lang w:val="el-GR"/>
        </w:rPr>
        <w:t>Κατασκευά</w:t>
      </w:r>
      <w:r w:rsidR="00A474F1" w:rsidRPr="00AF7AA7">
        <w:rPr>
          <w:rFonts w:ascii="Cambria Math" w:hAnsi="Cambria Math"/>
          <w:lang w:val="el-GR"/>
        </w:rPr>
        <w:t>ζουμε</w:t>
      </w:r>
      <w:r w:rsidRPr="00AF7AA7">
        <w:rPr>
          <w:rFonts w:ascii="Cambria Math" w:hAnsi="Cambria Math"/>
          <w:lang w:val="el-GR"/>
        </w:rPr>
        <w:t xml:space="preserve"> μια μηχανή Turing D που απαριθμεί όλες τις πιθανές πλειάδες ακεραίων αριθμών και ελέγχει αν ικανοποιούν </w:t>
      </w:r>
      <w:r w:rsidR="00A474F1" w:rsidRPr="00AF7AA7">
        <w:rPr>
          <w:rFonts w:ascii="Cambria Math" w:hAnsi="Cambria Math"/>
          <w:lang w:val="el-GR"/>
        </w:rPr>
        <w:t xml:space="preserve">μία </w:t>
      </w:r>
      <w:r w:rsidRPr="00AF7AA7">
        <w:rPr>
          <w:rFonts w:ascii="Cambria Math" w:hAnsi="Cambria Math"/>
          <w:lang w:val="el-GR"/>
        </w:rPr>
        <w:t xml:space="preserve">δεδομένη </w:t>
      </w:r>
      <w:r w:rsidR="00A474F1" w:rsidRPr="00AF7AA7">
        <w:rPr>
          <w:rFonts w:ascii="Cambria Math" w:hAnsi="Cambria Math"/>
          <w:lang w:val="el-GR"/>
        </w:rPr>
        <w:t xml:space="preserve">διοφαντική </w:t>
      </w:r>
      <w:r w:rsidRPr="00AF7AA7">
        <w:rPr>
          <w:rFonts w:ascii="Cambria Math" w:hAnsi="Cambria Math"/>
          <w:lang w:val="el-GR"/>
        </w:rPr>
        <w:t>εξίσωση.</w:t>
      </w:r>
      <w:r w:rsidR="00A474F1" w:rsidRPr="00AF7AA7">
        <w:rPr>
          <w:rFonts w:ascii="Cambria Math" w:hAnsi="Cambria Math"/>
          <w:lang w:val="el-GR"/>
        </w:rPr>
        <w:t xml:space="preserve"> </w:t>
      </w:r>
      <w:r w:rsidRPr="00AF7AA7">
        <w:rPr>
          <w:rFonts w:ascii="Cambria Math" w:hAnsi="Cambria Math"/>
          <w:lang w:val="el-GR"/>
        </w:rPr>
        <w:t>Το πρόβλημα ανάγεται σε HP με το ερώτημα αν η D</w:t>
      </w:r>
      <w:r w:rsidR="00A474F1" w:rsidRPr="00AF7AA7">
        <w:rPr>
          <w:rFonts w:ascii="Cambria Math" w:hAnsi="Cambria Math"/>
          <w:lang w:val="el-GR"/>
        </w:rPr>
        <w:t xml:space="preserve"> </w:t>
      </w:r>
      <w:r w:rsidRPr="00AF7AA7">
        <w:rPr>
          <w:rFonts w:ascii="Cambria Math" w:hAnsi="Cambria Math"/>
          <w:lang w:val="el-GR"/>
        </w:rPr>
        <w:t>σταματά σε μια ειδική είσοδο που αντιπροσωπεύει τη διαδικασία απαρίθμησης</w:t>
      </w:r>
      <w:r w:rsidR="00A474F1" w:rsidRPr="00AF7AA7">
        <w:rPr>
          <w:rFonts w:ascii="Cambria Math" w:hAnsi="Cambria Math"/>
          <w:lang w:val="el-GR"/>
        </w:rPr>
        <w:t>:</w:t>
      </w:r>
    </w:p>
    <w:p w14:paraId="00777E32" w14:textId="2670EBE6" w:rsidR="00412B83" w:rsidRPr="00AF7AA7" w:rsidRDefault="00A474F1" w:rsidP="00A474F1">
      <w:pPr>
        <w:ind w:firstLine="360"/>
        <w:rPr>
          <w:rFonts w:ascii="Cambria Math" w:hAnsi="Cambria Math"/>
          <w:lang w:val="el-GR"/>
        </w:rPr>
      </w:pPr>
      <w:r w:rsidRPr="00AF7AA7">
        <w:rPr>
          <w:rFonts w:ascii="Cambria Math" w:hAnsi="Cambria Math"/>
          <w:lang w:val="el-GR"/>
        </w:rPr>
        <w:t xml:space="preserve">Δημιουργούμε </w:t>
      </w:r>
      <w:r w:rsidR="00412B83" w:rsidRPr="00AF7AA7">
        <w:rPr>
          <w:rFonts w:ascii="Cambria Math" w:hAnsi="Cambria Math"/>
          <w:lang w:val="el-GR"/>
        </w:rPr>
        <w:t>μ</w:t>
      </w:r>
      <w:r w:rsidRPr="00AF7AA7">
        <w:rPr>
          <w:rFonts w:ascii="Cambria Math" w:hAnsi="Cambria Math"/>
          <w:lang w:val="el-GR"/>
        </w:rPr>
        <w:t>ί</w:t>
      </w:r>
      <w:r w:rsidR="00412B83" w:rsidRPr="00AF7AA7">
        <w:rPr>
          <w:rFonts w:ascii="Cambria Math" w:hAnsi="Cambria Math"/>
          <w:lang w:val="el-GR"/>
        </w:rPr>
        <w:t>α</w:t>
      </w:r>
      <w:r w:rsidRPr="00AF7AA7">
        <w:rPr>
          <w:rFonts w:ascii="Cambria Math" w:hAnsi="Cambria Math"/>
          <w:lang w:val="el-GR"/>
        </w:rPr>
        <w:t xml:space="preserve"> άλλη</w:t>
      </w:r>
      <w:r w:rsidR="00412B83" w:rsidRPr="00AF7AA7">
        <w:rPr>
          <w:rFonts w:ascii="Cambria Math" w:hAnsi="Cambria Math"/>
          <w:lang w:val="el-GR"/>
        </w:rPr>
        <w:t xml:space="preserve"> μηχανή Turing</w:t>
      </w:r>
      <w:r w:rsidRPr="00AF7AA7">
        <w:rPr>
          <w:rFonts w:ascii="Cambria Math" w:hAnsi="Cambria Math"/>
          <w:lang w:val="el-GR"/>
        </w:rPr>
        <w:t>,</w:t>
      </w:r>
      <w:r w:rsidR="00412B83" w:rsidRPr="00AF7AA7">
        <w:rPr>
          <w:rFonts w:ascii="Cambria Math" w:hAnsi="Cambria Math"/>
          <w:lang w:val="el-GR"/>
        </w:rPr>
        <w:t xml:space="preserve"> D</w:t>
      </w:r>
      <w:r w:rsidR="00412B83" w:rsidRPr="00AF7AA7">
        <w:rPr>
          <w:rFonts w:ascii="Cambria Math" w:hAnsi="Cambria Math" w:cs="Arial"/>
          <w:lang w:val="el-GR"/>
        </w:rPr>
        <w:t>′</w:t>
      </w:r>
      <w:r w:rsidRPr="00AF7AA7">
        <w:rPr>
          <w:rFonts w:ascii="Cambria Math" w:hAnsi="Cambria Math"/>
          <w:lang w:val="el-GR"/>
        </w:rPr>
        <w:t>.</w:t>
      </w:r>
      <w:r w:rsidR="00412B83" w:rsidRPr="00AF7AA7">
        <w:rPr>
          <w:rFonts w:ascii="Cambria Math" w:hAnsi="Cambria Math"/>
          <w:lang w:val="el-GR"/>
        </w:rPr>
        <w:t xml:space="preserve"> Για μια δεδομένη διοφαντική εξίσωση, η D</w:t>
      </w:r>
      <w:r w:rsidR="00412B83" w:rsidRPr="00AF7AA7">
        <w:rPr>
          <w:rFonts w:ascii="Cambria Math" w:hAnsi="Cambria Math" w:cs="Arial"/>
          <w:lang w:val="el-GR"/>
        </w:rPr>
        <w:t>′</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έχει</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σχεδιαστεί</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ώστε</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να</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σταματά</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αν</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βρει</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μια</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λύση</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μια</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ακέραια</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πλειάδα</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που</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ικανοποιεί</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την</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εξίσωση</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και</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να</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τρέχει</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επ</w:t>
      </w:r>
      <w:r w:rsidR="00412B83" w:rsidRPr="00AF7AA7">
        <w:rPr>
          <w:rFonts w:ascii="Cambria Math" w:hAnsi="Cambria Math"/>
          <w:lang w:val="el-GR"/>
        </w:rPr>
        <w:t xml:space="preserve">' </w:t>
      </w:r>
      <w:r w:rsidRPr="00AF7AA7">
        <w:rPr>
          <w:rFonts w:ascii="Cambria Math" w:hAnsi="Cambria Math"/>
          <w:lang w:val="el-GR"/>
        </w:rPr>
        <w:t>άπειρον</w:t>
      </w:r>
      <w:r w:rsidR="00412B83" w:rsidRPr="00AF7AA7">
        <w:rPr>
          <w:rFonts w:ascii="Cambria Math" w:hAnsi="Cambria Math"/>
          <w:lang w:val="el-GR"/>
        </w:rPr>
        <w:t xml:space="preserve"> αν δεν υπάρχει λύση.</w:t>
      </w:r>
      <w:r w:rsidRPr="00AF7AA7">
        <w:rPr>
          <w:rFonts w:ascii="Cambria Math" w:hAnsi="Cambria Math"/>
          <w:lang w:val="el-GR"/>
        </w:rPr>
        <w:t xml:space="preserve"> Το ερώτημα εάν η </w:t>
      </w:r>
      <w:r w:rsidR="00412B83" w:rsidRPr="00AF7AA7">
        <w:rPr>
          <w:rFonts w:ascii="Cambria Math" w:hAnsi="Cambria Math"/>
          <w:lang w:val="el-GR"/>
        </w:rPr>
        <w:t>D</w:t>
      </w:r>
      <w:r w:rsidR="00412B83" w:rsidRPr="00AF7AA7">
        <w:rPr>
          <w:rFonts w:ascii="Cambria Math" w:hAnsi="Cambria Math" w:cs="Arial"/>
          <w:lang w:val="el-GR"/>
        </w:rPr>
        <w:t>′</w:t>
      </w:r>
      <w:r w:rsidR="00412B83" w:rsidRPr="00AF7AA7">
        <w:rPr>
          <w:rFonts w:ascii="Cambria Math" w:hAnsi="Cambria Math"/>
          <w:lang w:val="el-GR"/>
        </w:rPr>
        <w:t xml:space="preserve"> </w:t>
      </w:r>
      <w:r w:rsidR="00412B83" w:rsidRPr="00AF7AA7">
        <w:rPr>
          <w:rFonts w:ascii="Cambria Math" w:hAnsi="Cambria Math" w:cs="Bahnschrift SemiLight SemiConde"/>
          <w:lang w:val="el-GR"/>
        </w:rPr>
        <w:t>σταματάει</w:t>
      </w:r>
      <w:r w:rsidR="00412B83" w:rsidRPr="00AF7AA7">
        <w:rPr>
          <w:rFonts w:ascii="Cambria Math" w:hAnsi="Cambria Math"/>
          <w:lang w:val="el-GR"/>
        </w:rPr>
        <w:t xml:space="preserve"> μετατρέπει ουσιαστικά την απόφαση σχετικά με την ύπαρξη λύσης στη διοφαντική εξίσωση σε πρόβλημα </w:t>
      </w:r>
      <w:r w:rsidRPr="00AF7AA7">
        <w:rPr>
          <w:rFonts w:ascii="Cambria Math" w:hAnsi="Cambria Math"/>
          <w:lang w:val="el-GR"/>
        </w:rPr>
        <w:t>τερματισμού</w:t>
      </w:r>
      <w:r w:rsidR="00412B83" w:rsidRPr="00AF7AA7">
        <w:rPr>
          <w:rFonts w:ascii="Cambria Math" w:hAnsi="Cambria Math"/>
          <w:lang w:val="el-GR"/>
        </w:rPr>
        <w:t xml:space="preserve"> της D</w:t>
      </w:r>
      <w:r w:rsidR="00412B83" w:rsidRPr="00AF7AA7">
        <w:rPr>
          <w:rFonts w:ascii="Cambria Math" w:hAnsi="Cambria Math" w:cs="Arial"/>
          <w:lang w:val="el-GR"/>
        </w:rPr>
        <w:t>′</w:t>
      </w:r>
      <w:r w:rsidR="00412B83" w:rsidRPr="00AF7AA7">
        <w:rPr>
          <w:rFonts w:ascii="Cambria Math" w:hAnsi="Cambria Math"/>
          <w:lang w:val="el-GR"/>
        </w:rPr>
        <w:t>.</w:t>
      </w:r>
    </w:p>
    <w:p w14:paraId="6E467EA4" w14:textId="1603736A" w:rsidR="00412B83" w:rsidRPr="00AF7AA7" w:rsidRDefault="00A474F1" w:rsidP="00A474F1">
      <w:pPr>
        <w:ind w:firstLine="720"/>
        <w:rPr>
          <w:rFonts w:ascii="Cambria Math" w:hAnsi="Cambria Math"/>
          <w:lang w:val="el-GR"/>
        </w:rPr>
      </w:pPr>
      <w:r w:rsidRPr="00AF7AA7">
        <w:rPr>
          <w:rFonts w:ascii="Cambria Math" w:hAnsi="Cambria Math"/>
          <w:lang w:val="el-GR"/>
        </w:rPr>
        <w:t>Επομένως, ε</w:t>
      </w:r>
      <w:r w:rsidR="00412B83" w:rsidRPr="00AF7AA7">
        <w:rPr>
          <w:rFonts w:ascii="Cambria Math" w:hAnsi="Cambria Math"/>
          <w:lang w:val="el-GR"/>
        </w:rPr>
        <w:t>φόσον το HP είναι στο RE και κάθε πρόβλημα στο RE μπορεί να αναχθεί στο HP (όπως φαίνεται από την αναγωγή από το πρόβλημα των Διοφαντικών Εξισώσεων), το HP είναι RE-πλήρες.</w:t>
      </w:r>
    </w:p>
    <w:p w14:paraId="731A9A8C" w14:textId="77777777" w:rsidR="00FC0DFB" w:rsidRPr="00AF7AA7" w:rsidRDefault="00FC0DFB" w:rsidP="00A474F1">
      <w:pPr>
        <w:jc w:val="both"/>
        <w:rPr>
          <w:rFonts w:ascii="Cambria Math" w:hAnsi="Cambria Math"/>
          <w:lang w:val="el-GR"/>
        </w:rPr>
      </w:pPr>
    </w:p>
    <w:p w14:paraId="5EA7E604" w14:textId="77777777" w:rsidR="00FC0DFB" w:rsidRPr="00AF7AA7" w:rsidRDefault="00FC0DFB" w:rsidP="00FC0DFB">
      <w:pPr>
        <w:ind w:left="360"/>
        <w:jc w:val="center"/>
        <w:rPr>
          <w:rFonts w:ascii="Cambria Math" w:hAnsi="Cambria Math"/>
          <w:u w:val="single"/>
          <w:lang w:val="el-GR"/>
        </w:rPr>
      </w:pPr>
      <w:r w:rsidRPr="00AF7AA7">
        <w:rPr>
          <w:rFonts w:ascii="Cambria Math" w:hAnsi="Cambria Math"/>
          <w:u w:val="single"/>
          <w:lang w:val="el-GR"/>
        </w:rPr>
        <w:t>Ερώτημα (γ)</w:t>
      </w:r>
    </w:p>
    <w:p w14:paraId="1A3F255E" w14:textId="0234409B" w:rsidR="00194B9A" w:rsidRPr="00AF7AA7" w:rsidRDefault="00194B9A" w:rsidP="00194B9A">
      <w:pPr>
        <w:ind w:firstLine="360"/>
        <w:jc w:val="both"/>
        <w:rPr>
          <w:rFonts w:ascii="Cambria Math" w:hAnsi="Cambria Math"/>
          <w:lang w:val="el-GR"/>
        </w:rPr>
      </w:pPr>
      <w:r w:rsidRPr="00AF7AA7">
        <w:rPr>
          <w:rFonts w:ascii="Cambria Math" w:hAnsi="Cambria Math"/>
          <w:lang w:val="el-GR"/>
        </w:rPr>
        <w:lastRenderedPageBreak/>
        <w:t xml:space="preserve">Το Καθολικό Πρόβλημα Τερματισμού </w:t>
      </w:r>
      <w:r w:rsidR="00907BA1" w:rsidRPr="00AF7AA7">
        <w:rPr>
          <w:rFonts w:ascii="Cambria Math" w:hAnsi="Cambria Math"/>
          <w:lang w:val="el-GR"/>
        </w:rPr>
        <w:t xml:space="preserve">(ΚΠΤ) αναφέρεται στο </w:t>
      </w:r>
      <w:r w:rsidRPr="00AF7AA7">
        <w:rPr>
          <w:rFonts w:ascii="Cambria Math" w:hAnsi="Cambria Math"/>
          <w:lang w:val="el-GR"/>
        </w:rPr>
        <w:t>αν μια δεδομένη μηχανή Turing M τερματίζει σε κάθε πιθανή είσοδο.</w:t>
      </w:r>
      <w:r w:rsidR="00907BA1" w:rsidRPr="00AF7AA7">
        <w:rPr>
          <w:rFonts w:ascii="Cambria Math" w:hAnsi="Cambria Math"/>
          <w:lang w:val="el-GR"/>
        </w:rPr>
        <w:t xml:space="preserve"> </w:t>
      </w:r>
      <w:r w:rsidRPr="00AF7AA7">
        <w:rPr>
          <w:rFonts w:ascii="Cambria Math" w:hAnsi="Cambria Math"/>
          <w:lang w:val="el-GR"/>
        </w:rPr>
        <w:t>Για να είναι ένα πρόβλημα RE-</w:t>
      </w:r>
      <w:proofErr w:type="spellStart"/>
      <w:r w:rsidRPr="00AF7AA7">
        <w:rPr>
          <w:rFonts w:ascii="Cambria Math" w:hAnsi="Cambria Math"/>
          <w:lang w:val="el-GR"/>
        </w:rPr>
        <w:t>hard</w:t>
      </w:r>
      <w:proofErr w:type="spellEnd"/>
      <w:r w:rsidRPr="00AF7AA7">
        <w:rPr>
          <w:rFonts w:ascii="Cambria Math" w:hAnsi="Cambria Math"/>
          <w:lang w:val="el-GR"/>
        </w:rPr>
        <w:t>, πρέπει να είναι τουλάχιστον τόσο δύσκολο όσο τα δυσκολότερα προβλήματα του RE, δηλαδή οποιοδήποτε πρόβλημα του RE μπορεί να αναχθεί σε αυτό.</w:t>
      </w:r>
    </w:p>
    <w:p w14:paraId="443EA7FA" w14:textId="7403A147" w:rsidR="00194B9A" w:rsidRPr="00AF7AA7" w:rsidRDefault="00194B9A" w:rsidP="00907BA1">
      <w:pPr>
        <w:ind w:firstLine="360"/>
        <w:jc w:val="both"/>
        <w:rPr>
          <w:rFonts w:ascii="Cambria Math" w:hAnsi="Cambria Math"/>
          <w:lang w:val="el-GR"/>
        </w:rPr>
      </w:pPr>
      <w:r w:rsidRPr="00AF7AA7">
        <w:rPr>
          <w:rFonts w:ascii="Cambria Math" w:hAnsi="Cambria Math"/>
          <w:lang w:val="el-GR"/>
        </w:rPr>
        <w:t>Παίρνουμε</w:t>
      </w:r>
      <w:r w:rsidRPr="00AF7AA7">
        <w:rPr>
          <w:rFonts w:ascii="Cambria Math" w:hAnsi="Cambria Math"/>
          <w:lang w:val="el-GR"/>
        </w:rPr>
        <w:t xml:space="preserve"> μια περίπτωση του προβλήματος </w:t>
      </w:r>
      <w:r w:rsidRPr="00AF7AA7">
        <w:rPr>
          <w:rFonts w:ascii="Cambria Math" w:hAnsi="Cambria Math"/>
          <w:lang w:val="el-GR"/>
        </w:rPr>
        <w:t>HP</w:t>
      </w:r>
      <w:r w:rsidRPr="00AF7AA7">
        <w:rPr>
          <w:rFonts w:ascii="Cambria Math" w:hAnsi="Cambria Math"/>
          <w:lang w:val="el-GR"/>
        </w:rPr>
        <w:t>, η οποία είναι μια μηχανή Turing M και μια είσοδο w.</w:t>
      </w:r>
      <w:r w:rsidR="00907BA1" w:rsidRPr="00AF7AA7">
        <w:rPr>
          <w:rFonts w:ascii="Cambria Math" w:hAnsi="Cambria Math"/>
          <w:lang w:val="el-GR"/>
        </w:rPr>
        <w:t xml:space="preserve"> </w:t>
      </w:r>
      <w:r w:rsidRPr="00AF7AA7">
        <w:rPr>
          <w:rFonts w:ascii="Cambria Math" w:hAnsi="Cambria Math"/>
          <w:lang w:val="el-GR"/>
        </w:rPr>
        <w:t>Κατασκευά</w:t>
      </w:r>
      <w:r w:rsidR="00907BA1" w:rsidRPr="00AF7AA7">
        <w:rPr>
          <w:rFonts w:ascii="Cambria Math" w:hAnsi="Cambria Math"/>
          <w:lang w:val="el-GR"/>
        </w:rPr>
        <w:t>ζουμε</w:t>
      </w:r>
      <w:r w:rsidRPr="00AF7AA7">
        <w:rPr>
          <w:rFonts w:ascii="Cambria Math" w:hAnsi="Cambria Math"/>
          <w:lang w:val="el-GR"/>
        </w:rPr>
        <w:t xml:space="preserve"> μια νέα μηχανή Turing M′ η οποία, σε οποιαδήποτε είσοδο x, προσομοιώνει την M στο w</w:t>
      </w:r>
      <w:r w:rsidR="00907BA1" w:rsidRPr="00AF7AA7">
        <w:rPr>
          <w:rFonts w:ascii="Cambria Math" w:hAnsi="Cambria Math"/>
          <w:lang w:val="el-GR"/>
        </w:rPr>
        <w:t xml:space="preserve">, δηλαδή </w:t>
      </w:r>
      <w:r w:rsidRPr="00AF7AA7">
        <w:rPr>
          <w:rFonts w:ascii="Cambria Math" w:hAnsi="Cambria Math"/>
          <w:lang w:val="el-GR"/>
        </w:rPr>
        <w:t>αγνοεί την πραγματική της είσοδο x και εκτελεί την M μόνο στη w.</w:t>
      </w:r>
      <w:r w:rsidR="00907BA1" w:rsidRPr="00AF7AA7">
        <w:rPr>
          <w:rFonts w:ascii="Cambria Math" w:hAnsi="Cambria Math"/>
          <w:lang w:val="el-GR"/>
        </w:rPr>
        <w:t xml:space="preserve"> </w:t>
      </w:r>
      <w:r w:rsidRPr="00AF7AA7">
        <w:rPr>
          <w:rFonts w:ascii="Cambria Math" w:hAnsi="Cambria Math"/>
          <w:lang w:val="el-GR"/>
        </w:rPr>
        <w:t>Εάν η M σταματάει στο w, τότε η M′ σταματάει σε κάθε είσοδο x</w:t>
      </w:r>
      <w:r w:rsidR="00907BA1" w:rsidRPr="00AF7AA7">
        <w:rPr>
          <w:rFonts w:ascii="Cambria Math" w:hAnsi="Cambria Math"/>
          <w:lang w:val="el-GR"/>
        </w:rPr>
        <w:t xml:space="preserve">. Διαφορετικά (η </w:t>
      </w:r>
      <w:r w:rsidRPr="00AF7AA7">
        <w:rPr>
          <w:rFonts w:ascii="Cambria Math" w:hAnsi="Cambria Math"/>
          <w:lang w:val="el-GR"/>
        </w:rPr>
        <w:t>M δεν σταματήσει στο w</w:t>
      </w:r>
      <w:r w:rsidR="00907BA1" w:rsidRPr="00AF7AA7">
        <w:rPr>
          <w:rFonts w:ascii="Cambria Math" w:hAnsi="Cambria Math"/>
          <w:lang w:val="el-GR"/>
        </w:rPr>
        <w:t>)</w:t>
      </w:r>
      <w:r w:rsidRPr="00AF7AA7">
        <w:rPr>
          <w:rFonts w:ascii="Cambria Math" w:hAnsi="Cambria Math"/>
          <w:lang w:val="el-GR"/>
        </w:rPr>
        <w:t xml:space="preserve">, </w:t>
      </w:r>
      <w:r w:rsidR="00907BA1" w:rsidRPr="00AF7AA7">
        <w:rPr>
          <w:rFonts w:ascii="Cambria Math" w:hAnsi="Cambria Math"/>
          <w:lang w:val="el-GR"/>
        </w:rPr>
        <w:t>η</w:t>
      </w:r>
      <w:r w:rsidRPr="00AF7AA7">
        <w:rPr>
          <w:rFonts w:ascii="Cambria Math" w:hAnsi="Cambria Math"/>
          <w:lang w:val="el-GR"/>
        </w:rPr>
        <w:t xml:space="preserve"> M′ δεν σταματά σε καμία είσοδο x</w:t>
      </w:r>
      <w:r w:rsidR="00907BA1" w:rsidRPr="00AF7AA7">
        <w:rPr>
          <w:rFonts w:ascii="Cambria Math" w:hAnsi="Cambria Math"/>
          <w:lang w:val="el-GR"/>
        </w:rPr>
        <w:t>.</w:t>
      </w:r>
    </w:p>
    <w:p w14:paraId="76A0A2C1" w14:textId="2BC5D108" w:rsidR="00194B9A" w:rsidRPr="00AF7AA7" w:rsidRDefault="00194B9A" w:rsidP="00070313">
      <w:pPr>
        <w:ind w:firstLine="360"/>
        <w:jc w:val="both"/>
        <w:rPr>
          <w:rFonts w:ascii="Cambria Math" w:hAnsi="Cambria Math"/>
          <w:lang w:val="el-GR"/>
        </w:rPr>
      </w:pPr>
      <w:r w:rsidRPr="00AF7AA7">
        <w:rPr>
          <w:rFonts w:ascii="Cambria Math" w:hAnsi="Cambria Math"/>
          <w:lang w:val="el-GR"/>
        </w:rPr>
        <w:t xml:space="preserve">Η επίλυση του </w:t>
      </w:r>
      <w:r w:rsidR="00907BA1" w:rsidRPr="00AF7AA7">
        <w:rPr>
          <w:rFonts w:ascii="Cambria Math" w:hAnsi="Cambria Math"/>
          <w:lang w:val="el-GR"/>
        </w:rPr>
        <w:t>ΚΠΤ</w:t>
      </w:r>
      <w:r w:rsidRPr="00AF7AA7">
        <w:rPr>
          <w:rFonts w:ascii="Cambria Math" w:hAnsi="Cambria Math"/>
          <w:lang w:val="el-GR"/>
        </w:rPr>
        <w:t xml:space="preserve"> για τ</w:t>
      </w:r>
      <w:r w:rsidR="00070313" w:rsidRPr="00AF7AA7">
        <w:rPr>
          <w:rFonts w:ascii="Cambria Math" w:hAnsi="Cambria Math"/>
          <w:lang w:val="el-GR"/>
        </w:rPr>
        <w:t xml:space="preserve">ην </w:t>
      </w:r>
      <w:r w:rsidRPr="00AF7AA7">
        <w:rPr>
          <w:rFonts w:ascii="Cambria Math" w:hAnsi="Cambria Math"/>
          <w:lang w:val="el-GR"/>
        </w:rPr>
        <w:t>M′ μας λέει αν το M σταματάει στο w, διότι αν το M′ έχει καθοριστεί να σταματάει σε όλες τις εισόδους, αυτό συνεπάγεται ότι το M σταματάει στο w</w:t>
      </w:r>
      <w:r w:rsidR="00070313" w:rsidRPr="00AF7AA7">
        <w:rPr>
          <w:rFonts w:ascii="Cambria Math" w:hAnsi="Cambria Math"/>
          <w:lang w:val="el-GR"/>
        </w:rPr>
        <w:t>.</w:t>
      </w:r>
      <w:r w:rsidRPr="00AF7AA7">
        <w:rPr>
          <w:rFonts w:ascii="Cambria Math" w:hAnsi="Cambria Math"/>
          <w:lang w:val="el-GR"/>
        </w:rPr>
        <w:t xml:space="preserve"> Έτσι, αν μπορούσαμε να λύσουμε το </w:t>
      </w:r>
      <w:r w:rsidR="00070313" w:rsidRPr="00AF7AA7">
        <w:rPr>
          <w:rFonts w:ascii="Cambria Math" w:hAnsi="Cambria Math"/>
          <w:lang w:val="el-GR"/>
        </w:rPr>
        <w:t>ΚΠΤ</w:t>
      </w:r>
      <w:r w:rsidRPr="00AF7AA7">
        <w:rPr>
          <w:rFonts w:ascii="Cambria Math" w:hAnsi="Cambria Math"/>
          <w:lang w:val="el-GR"/>
        </w:rPr>
        <w:t xml:space="preserve">, θα μπορούσαμε να λύσουμε το </w:t>
      </w:r>
      <w:r w:rsidR="00070313" w:rsidRPr="00AF7AA7">
        <w:rPr>
          <w:rFonts w:ascii="Cambria Math" w:hAnsi="Cambria Math"/>
          <w:lang w:val="el-GR"/>
        </w:rPr>
        <w:t>HP</w:t>
      </w:r>
      <w:r w:rsidRPr="00AF7AA7">
        <w:rPr>
          <w:rFonts w:ascii="Cambria Math" w:hAnsi="Cambria Math"/>
          <w:lang w:val="el-GR"/>
        </w:rPr>
        <w:t xml:space="preserve">, αποδεικνύοντας ότι το </w:t>
      </w:r>
      <w:r w:rsidR="00070313" w:rsidRPr="00AF7AA7">
        <w:rPr>
          <w:rFonts w:ascii="Cambria Math" w:hAnsi="Cambria Math"/>
          <w:lang w:val="el-GR"/>
        </w:rPr>
        <w:t xml:space="preserve">ΚΠΤ </w:t>
      </w:r>
      <w:r w:rsidRPr="00AF7AA7">
        <w:rPr>
          <w:rFonts w:ascii="Cambria Math" w:hAnsi="Cambria Math"/>
          <w:lang w:val="el-GR"/>
        </w:rPr>
        <w:t>είναι RE-</w:t>
      </w:r>
      <w:proofErr w:type="spellStart"/>
      <w:r w:rsidR="00070313" w:rsidRPr="00AF7AA7">
        <w:rPr>
          <w:rFonts w:ascii="Cambria Math" w:hAnsi="Cambria Math"/>
          <w:lang w:val="el-GR"/>
        </w:rPr>
        <w:t>hard</w:t>
      </w:r>
      <w:proofErr w:type="spellEnd"/>
      <w:r w:rsidRPr="00AF7AA7">
        <w:rPr>
          <w:rFonts w:ascii="Cambria Math" w:hAnsi="Cambria Math"/>
          <w:lang w:val="el-GR"/>
        </w:rPr>
        <w:t>.</w:t>
      </w:r>
    </w:p>
    <w:p w14:paraId="4E71F58D" w14:textId="6BA35442" w:rsidR="002A2FE2" w:rsidRPr="00AF7AA7" w:rsidRDefault="002A2FE2" w:rsidP="0038085E">
      <w:pPr>
        <w:jc w:val="both"/>
        <w:rPr>
          <w:rFonts w:ascii="Cambria Math" w:hAnsi="Cambria Math" w:cs="Calibri"/>
          <w:color w:val="000000"/>
          <w:kern w:val="0"/>
          <w:lang w:val="el-GR"/>
        </w:rPr>
      </w:pPr>
      <w:r w:rsidRPr="00AF7AA7">
        <w:rPr>
          <w:rFonts w:ascii="Cambria Math" w:hAnsi="Cambria Math" w:cs="Calibri"/>
          <w:color w:val="000000"/>
          <w:kern w:val="0"/>
          <w:lang w:val="el-GR"/>
        </w:rPr>
        <w:br w:type="page"/>
      </w:r>
    </w:p>
    <w:p w14:paraId="02AB5BB7" w14:textId="69343BEF" w:rsidR="006313F0" w:rsidRPr="00AF7AA7" w:rsidRDefault="006313F0" w:rsidP="0038085E">
      <w:pPr>
        <w:pStyle w:val="Default"/>
        <w:spacing w:line="360" w:lineRule="auto"/>
        <w:jc w:val="both"/>
        <w:rPr>
          <w:rFonts w:ascii="Cambria Math" w:hAnsi="Cambria Math" w:cstheme="minorBidi"/>
          <w:b/>
          <w:bCs/>
          <w:color w:val="auto"/>
          <w:kern w:val="2"/>
          <w:sz w:val="22"/>
          <w:szCs w:val="22"/>
        </w:rPr>
      </w:pPr>
      <w:r w:rsidRPr="00AF7AA7">
        <w:rPr>
          <w:rFonts w:ascii="Cambria Math" w:hAnsi="Cambria Math" w:cstheme="minorBidi"/>
          <w:b/>
          <w:bCs/>
          <w:color w:val="auto"/>
          <w:kern w:val="2"/>
          <w:sz w:val="22"/>
          <w:szCs w:val="22"/>
        </w:rPr>
        <w:lastRenderedPageBreak/>
        <w:t xml:space="preserve">Άσκηση </w:t>
      </w:r>
      <w:r w:rsidR="007F0F21" w:rsidRPr="00AF7AA7">
        <w:rPr>
          <w:rFonts w:ascii="Cambria Math" w:hAnsi="Cambria Math" w:cstheme="minorBidi"/>
          <w:b/>
          <w:bCs/>
          <w:color w:val="auto"/>
          <w:kern w:val="2"/>
          <w:sz w:val="22"/>
          <w:szCs w:val="22"/>
        </w:rPr>
        <w:t>2</w:t>
      </w:r>
      <w:r w:rsidR="002610FB" w:rsidRPr="00AF7AA7">
        <w:rPr>
          <w:rFonts w:ascii="Cambria Math" w:hAnsi="Cambria Math" w:cstheme="minorBidi"/>
          <w:b/>
          <w:bCs/>
          <w:color w:val="auto"/>
          <w:kern w:val="2"/>
          <w:sz w:val="22"/>
          <w:szCs w:val="22"/>
        </w:rPr>
        <w:t xml:space="preserve">: </w:t>
      </w:r>
      <w:r w:rsidR="002610FB" w:rsidRPr="00AF7AA7">
        <w:rPr>
          <w:rFonts w:ascii="Cambria Math" w:hAnsi="Cambria Math" w:cstheme="minorBidi"/>
          <w:b/>
          <w:bCs/>
          <w:color w:val="auto"/>
          <w:kern w:val="2"/>
          <w:sz w:val="22"/>
          <w:szCs w:val="22"/>
        </w:rPr>
        <w:t>Πολυπλοκότητα - Αναγωγές</w:t>
      </w:r>
    </w:p>
    <w:p w14:paraId="2C88E534" w14:textId="21116D54" w:rsidR="002A2FE2" w:rsidRPr="00AF7AA7" w:rsidRDefault="00036CBF" w:rsidP="00036CBF">
      <w:pPr>
        <w:jc w:val="center"/>
        <w:rPr>
          <w:rFonts w:ascii="Cambria Math" w:hAnsi="Cambria Math"/>
          <w:u w:val="single"/>
          <w:lang w:val="el-GR"/>
        </w:rPr>
      </w:pPr>
      <w:r w:rsidRPr="00AF7AA7">
        <w:rPr>
          <w:rFonts w:ascii="Cambria Math" w:hAnsi="Cambria Math"/>
          <w:u w:val="single"/>
          <w:lang w:val="el-GR"/>
        </w:rPr>
        <w:t>Ερώτημα (α)</w:t>
      </w:r>
    </w:p>
    <w:p w14:paraId="3E6D2FF3" w14:textId="77777777" w:rsidR="005F6519" w:rsidRPr="00AF7AA7" w:rsidRDefault="005F6519" w:rsidP="002079D7">
      <w:pPr>
        <w:ind w:firstLine="720"/>
        <w:jc w:val="both"/>
        <w:rPr>
          <w:rFonts w:ascii="Cambria Math" w:hAnsi="Cambria Math"/>
          <w:lang w:val="el-GR"/>
        </w:rPr>
      </w:pPr>
      <w:r w:rsidRPr="00AF7AA7">
        <w:rPr>
          <w:rFonts w:ascii="Cambria Math" w:hAnsi="Cambria Math"/>
          <w:lang w:val="el-GR"/>
        </w:rPr>
        <w:t>Ας ορίσουμε αρχικά τα προβλήματα:</w:t>
      </w:r>
    </w:p>
    <w:p w14:paraId="7B5C6C08" w14:textId="4B6C5799" w:rsidR="002079D7" w:rsidRPr="00AF7AA7" w:rsidRDefault="002079D7" w:rsidP="005F6519">
      <w:pPr>
        <w:pStyle w:val="ListParagraph"/>
        <w:numPr>
          <w:ilvl w:val="0"/>
          <w:numId w:val="44"/>
        </w:numPr>
        <w:jc w:val="both"/>
        <w:rPr>
          <w:rFonts w:ascii="Cambria Math" w:hAnsi="Cambria Math"/>
          <w:lang w:val="el-GR"/>
        </w:rPr>
      </w:pPr>
      <w:r w:rsidRPr="00AF7AA7">
        <w:rPr>
          <w:rFonts w:ascii="Cambria Math" w:hAnsi="Cambria Math"/>
          <w:b/>
          <w:bCs/>
          <w:lang w:val="el-GR"/>
        </w:rPr>
        <w:t>UnSat</w:t>
      </w:r>
      <w:r w:rsidRPr="00AF7AA7">
        <w:rPr>
          <w:rFonts w:ascii="Cambria Math" w:hAnsi="Cambria Math"/>
          <w:lang w:val="el-GR"/>
        </w:rPr>
        <w:t xml:space="preserve">: δίνεται </w:t>
      </w:r>
      <w:r w:rsidR="00F56916" w:rsidRPr="00AF7AA7">
        <w:rPr>
          <w:rFonts w:ascii="Cambria Math" w:hAnsi="Cambria Math"/>
          <w:lang w:val="el-GR"/>
        </w:rPr>
        <w:t xml:space="preserve">ένας </w:t>
      </w:r>
      <w:r w:rsidR="00D523BF" w:rsidRPr="00AF7AA7">
        <w:rPr>
          <w:rFonts w:ascii="Cambria Math" w:hAnsi="Cambria Math"/>
          <w:lang w:val="en-US"/>
        </w:rPr>
        <w:t>Boolean</w:t>
      </w:r>
      <w:r w:rsidRPr="00AF7AA7">
        <w:rPr>
          <w:rFonts w:ascii="Cambria Math" w:hAnsi="Cambria Math"/>
          <w:lang w:val="el-GR"/>
        </w:rPr>
        <w:t xml:space="preserve"> </w:t>
      </w:r>
      <w:r w:rsidR="00F56916" w:rsidRPr="00AF7AA7">
        <w:rPr>
          <w:rFonts w:ascii="Cambria Math" w:hAnsi="Cambria Math"/>
          <w:lang w:val="el-GR"/>
        </w:rPr>
        <w:t xml:space="preserve">τύπος </w:t>
      </w:r>
      <w:r w:rsidRPr="00AF7AA7">
        <w:rPr>
          <w:rFonts w:ascii="Cambria Math" w:hAnsi="Cambria Math"/>
          <w:lang w:val="el-GR"/>
        </w:rPr>
        <w:t xml:space="preserve">και πρέπει να </w:t>
      </w:r>
      <w:r w:rsidR="005F6519" w:rsidRPr="00AF7AA7">
        <w:rPr>
          <w:rFonts w:ascii="Cambria Math" w:hAnsi="Cambria Math"/>
          <w:lang w:val="el-GR"/>
        </w:rPr>
        <w:t>ελέγξουμε</w:t>
      </w:r>
      <w:r w:rsidRPr="00AF7AA7">
        <w:rPr>
          <w:rFonts w:ascii="Cambria Math" w:hAnsi="Cambria Math"/>
          <w:lang w:val="el-GR"/>
        </w:rPr>
        <w:t xml:space="preserve"> αν δεν υπάρχει τρόπος να </w:t>
      </w:r>
      <w:r w:rsidR="005F6519" w:rsidRPr="00AF7AA7">
        <w:rPr>
          <w:rFonts w:ascii="Cambria Math" w:hAnsi="Cambria Math"/>
          <w:lang w:val="el-GR"/>
        </w:rPr>
        <w:t xml:space="preserve">αναθέσουμε </w:t>
      </w:r>
      <w:r w:rsidR="005F6519" w:rsidRPr="00AF7AA7">
        <w:rPr>
          <w:rFonts w:ascii="Cambria Math" w:hAnsi="Cambria Math"/>
          <w:lang w:val="en-US"/>
        </w:rPr>
        <w:t>true</w:t>
      </w:r>
      <w:r w:rsidR="005F6519" w:rsidRPr="00AF7AA7">
        <w:rPr>
          <w:rFonts w:ascii="Cambria Math" w:hAnsi="Cambria Math"/>
          <w:lang w:val="el-GR"/>
        </w:rPr>
        <w:t>/</w:t>
      </w:r>
      <w:r w:rsidR="005F6519" w:rsidRPr="00AF7AA7">
        <w:rPr>
          <w:rFonts w:ascii="Cambria Math" w:hAnsi="Cambria Math"/>
          <w:lang w:val="en-US"/>
        </w:rPr>
        <w:t>false</w:t>
      </w:r>
      <w:r w:rsidR="005F6519" w:rsidRPr="00AF7AA7">
        <w:rPr>
          <w:rFonts w:ascii="Cambria Math" w:hAnsi="Cambria Math"/>
          <w:lang w:val="el-GR"/>
        </w:rPr>
        <w:t xml:space="preserve"> </w:t>
      </w:r>
      <w:r w:rsidRPr="00AF7AA7">
        <w:rPr>
          <w:rFonts w:ascii="Cambria Math" w:hAnsi="Cambria Math"/>
          <w:lang w:val="el-GR"/>
        </w:rPr>
        <w:t xml:space="preserve">τιμές για </w:t>
      </w:r>
      <w:r w:rsidR="00F56916" w:rsidRPr="00AF7AA7">
        <w:rPr>
          <w:rFonts w:ascii="Cambria Math" w:hAnsi="Cambria Math"/>
          <w:lang w:val="el-GR"/>
        </w:rPr>
        <w:t xml:space="preserve">να βγει </w:t>
      </w:r>
      <w:r w:rsidR="00F56916" w:rsidRPr="00AF7AA7">
        <w:rPr>
          <w:rFonts w:ascii="Cambria Math" w:hAnsi="Cambria Math"/>
        </w:rPr>
        <w:t>true</w:t>
      </w:r>
      <w:r w:rsidR="00F56916" w:rsidRPr="00AF7AA7">
        <w:rPr>
          <w:rFonts w:ascii="Cambria Math" w:hAnsi="Cambria Math"/>
          <w:lang w:val="el-GR"/>
        </w:rPr>
        <w:t>.</w:t>
      </w:r>
    </w:p>
    <w:p w14:paraId="23A955EF" w14:textId="4627B5CF" w:rsidR="002079D7" w:rsidRPr="00AF7AA7" w:rsidRDefault="002079D7" w:rsidP="005F6519">
      <w:pPr>
        <w:pStyle w:val="ListParagraph"/>
        <w:numPr>
          <w:ilvl w:val="0"/>
          <w:numId w:val="44"/>
        </w:numPr>
        <w:jc w:val="both"/>
        <w:rPr>
          <w:rFonts w:ascii="Cambria Math" w:hAnsi="Cambria Math"/>
          <w:lang w:val="el-GR"/>
        </w:rPr>
      </w:pPr>
      <w:r w:rsidRPr="00AF7AA7">
        <w:rPr>
          <w:rFonts w:ascii="Cambria Math" w:hAnsi="Cambria Math"/>
          <w:b/>
          <w:bCs/>
          <w:lang w:val="el-GR"/>
        </w:rPr>
        <w:t>NoLargeClique</w:t>
      </w:r>
      <w:r w:rsidRPr="00AF7AA7">
        <w:rPr>
          <w:rFonts w:ascii="Cambria Math" w:hAnsi="Cambria Math"/>
          <w:lang w:val="el-GR"/>
        </w:rPr>
        <w:t xml:space="preserve">: δίνεται ένας γράφος και ένας αριθμός k, και πρέπει να </w:t>
      </w:r>
      <w:r w:rsidR="00F56916" w:rsidRPr="00AF7AA7">
        <w:rPr>
          <w:rFonts w:ascii="Cambria Math" w:hAnsi="Cambria Math"/>
          <w:lang w:val="el-GR"/>
        </w:rPr>
        <w:t xml:space="preserve">ελέγξουμε </w:t>
      </w:r>
      <w:r w:rsidRPr="00AF7AA7">
        <w:rPr>
          <w:rFonts w:ascii="Cambria Math" w:hAnsi="Cambria Math"/>
          <w:lang w:val="el-GR"/>
        </w:rPr>
        <w:t xml:space="preserve">αν δεν υπάρχει </w:t>
      </w:r>
      <w:r w:rsidR="00B5107E" w:rsidRPr="00AF7AA7">
        <w:rPr>
          <w:rFonts w:ascii="Cambria Math" w:hAnsi="Cambria Math"/>
          <w:lang w:val="el-GR"/>
        </w:rPr>
        <w:t>κλίκα</w:t>
      </w:r>
      <w:r w:rsidRPr="00AF7AA7">
        <w:rPr>
          <w:rFonts w:ascii="Cambria Math" w:hAnsi="Cambria Math"/>
          <w:lang w:val="el-GR"/>
        </w:rPr>
        <w:t xml:space="preserve"> </w:t>
      </w:r>
      <w:r w:rsidR="00B5107E" w:rsidRPr="00AF7AA7">
        <w:rPr>
          <w:rFonts w:ascii="Cambria Math" w:hAnsi="Cambria Math"/>
          <w:lang w:val="el-GR"/>
        </w:rPr>
        <w:t xml:space="preserve">μεγαλύτερη </w:t>
      </w:r>
      <w:r w:rsidR="00117343" w:rsidRPr="00AF7AA7">
        <w:rPr>
          <w:rFonts w:ascii="Cambria Math" w:hAnsi="Cambria Math"/>
          <w:lang w:val="el-GR"/>
        </w:rPr>
        <w:t xml:space="preserve">ή ίση από </w:t>
      </w:r>
      <w:r w:rsidRPr="00AF7AA7">
        <w:rPr>
          <w:rFonts w:ascii="Cambria Math" w:hAnsi="Cambria Math"/>
          <w:lang w:val="el-GR"/>
        </w:rPr>
        <w:t>k+1 στο γράφο.</w:t>
      </w:r>
    </w:p>
    <w:p w14:paraId="6FFB17D1" w14:textId="77777777" w:rsidR="008B41D4" w:rsidRPr="00AF7AA7" w:rsidRDefault="00362923" w:rsidP="008B41D4">
      <w:pPr>
        <w:ind w:firstLine="720"/>
        <w:jc w:val="both"/>
        <w:rPr>
          <w:rFonts w:ascii="Cambria Math" w:hAnsi="Cambria Math"/>
          <w:lang w:val="el-GR"/>
        </w:rPr>
      </w:pPr>
      <w:r w:rsidRPr="00AF7AA7">
        <w:rPr>
          <w:rFonts w:ascii="Cambria Math" w:hAnsi="Cambria Math"/>
          <w:lang w:val="el-GR"/>
        </w:rPr>
        <w:t xml:space="preserve">Χρησιμοποιώντας τον τύπο UnSat, </w:t>
      </w:r>
      <w:r w:rsidR="002079D7" w:rsidRPr="00AF7AA7">
        <w:rPr>
          <w:rFonts w:ascii="Cambria Math" w:hAnsi="Cambria Math"/>
          <w:lang w:val="el-GR"/>
        </w:rPr>
        <w:t>κατασκευά</w:t>
      </w:r>
      <w:r w:rsidRPr="00AF7AA7">
        <w:rPr>
          <w:rFonts w:ascii="Cambria Math" w:hAnsi="Cambria Math"/>
          <w:lang w:val="el-GR"/>
        </w:rPr>
        <w:t>ζουμε</w:t>
      </w:r>
      <w:r w:rsidR="002079D7" w:rsidRPr="00AF7AA7">
        <w:rPr>
          <w:rFonts w:ascii="Cambria Math" w:hAnsi="Cambria Math"/>
          <w:lang w:val="el-GR"/>
        </w:rPr>
        <w:t xml:space="preserve"> ένα γράφημα όπου κάθε κορυφή αντιπροσωπεύει μια μεταβλητή </w:t>
      </w:r>
      <w:r w:rsidRPr="00AF7AA7">
        <w:rPr>
          <w:rFonts w:ascii="Cambria Math" w:hAnsi="Cambria Math"/>
          <w:lang w:val="el-GR"/>
        </w:rPr>
        <w:t>(</w:t>
      </w:r>
      <w:r w:rsidR="002079D7" w:rsidRPr="00AF7AA7">
        <w:rPr>
          <w:rFonts w:ascii="Cambria Math" w:hAnsi="Cambria Math"/>
          <w:lang w:val="el-GR"/>
        </w:rPr>
        <w:t>ή την άρνησή της).</w:t>
      </w:r>
      <w:r w:rsidR="008B41D4" w:rsidRPr="00AF7AA7">
        <w:rPr>
          <w:rFonts w:ascii="Cambria Math" w:hAnsi="Cambria Math"/>
          <w:lang w:val="el-GR"/>
        </w:rPr>
        <w:t xml:space="preserve"> </w:t>
      </w:r>
      <w:r w:rsidR="00D81978" w:rsidRPr="00AF7AA7">
        <w:rPr>
          <w:rFonts w:ascii="Cambria Math" w:hAnsi="Cambria Math"/>
          <w:lang w:val="el-GR"/>
        </w:rPr>
        <w:t>Συνδέουμε</w:t>
      </w:r>
      <w:r w:rsidR="002079D7" w:rsidRPr="00AF7AA7">
        <w:rPr>
          <w:rFonts w:ascii="Cambria Math" w:hAnsi="Cambria Math"/>
          <w:lang w:val="el-GR"/>
        </w:rPr>
        <w:t xml:space="preserve"> δύο κορυφές με μια ακμή αν μπορούν και οι δύο να είναι αληθείς ταυτόχρονα (δεν είναι αναιρέσεις η μία της άλλης και δεν εμφανίζονται στην ίδια πρόταση).</w:t>
      </w:r>
    </w:p>
    <w:p w14:paraId="61B5862D" w14:textId="7CF4EC35" w:rsidR="008B41D4" w:rsidRPr="00AF7AA7" w:rsidRDefault="002079D7" w:rsidP="008B41D4">
      <w:pPr>
        <w:ind w:firstLine="720"/>
        <w:jc w:val="both"/>
        <w:rPr>
          <w:rFonts w:ascii="Cambria Math" w:hAnsi="Cambria Math"/>
          <w:lang w:val="el-GR"/>
        </w:rPr>
      </w:pPr>
      <w:r w:rsidRPr="00AF7AA7">
        <w:rPr>
          <w:rFonts w:ascii="Cambria Math" w:hAnsi="Cambria Math"/>
          <w:lang w:val="el-GR"/>
        </w:rPr>
        <w:t>Ορί</w:t>
      </w:r>
      <w:r w:rsidR="00125F19" w:rsidRPr="00AF7AA7">
        <w:rPr>
          <w:rFonts w:ascii="Cambria Math" w:hAnsi="Cambria Math"/>
          <w:lang w:val="el-GR"/>
        </w:rPr>
        <w:t>ζουμε</w:t>
      </w:r>
      <w:r w:rsidRPr="00AF7AA7">
        <w:rPr>
          <w:rFonts w:ascii="Cambria Math" w:hAnsi="Cambria Math"/>
          <w:lang w:val="el-GR"/>
        </w:rPr>
        <w:t xml:space="preserve"> k </w:t>
      </w:r>
      <w:r w:rsidR="009F0BDE" w:rsidRPr="00AF7AA7">
        <w:rPr>
          <w:rFonts w:ascii="Cambria Math" w:hAnsi="Cambria Math"/>
          <w:lang w:val="el-GR"/>
        </w:rPr>
        <w:t>τον</w:t>
      </w:r>
      <w:r w:rsidRPr="00AF7AA7">
        <w:rPr>
          <w:rFonts w:ascii="Cambria Math" w:hAnsi="Cambria Math"/>
          <w:lang w:val="el-GR"/>
        </w:rPr>
        <w:t xml:space="preserve"> αριθμό των ρητρών του τύπου μείον 1. Αυτό συμβαίνει επειδή μια κλίκα μεγαλύτερη από αυτό το μέγεθος θα αντιπροσώπευε ένα σύνολο </w:t>
      </w:r>
      <w:r w:rsidR="001071AC" w:rsidRPr="00AF7AA7">
        <w:rPr>
          <w:rFonts w:ascii="Cambria Math" w:hAnsi="Cambria Math"/>
          <w:lang w:val="el-GR"/>
        </w:rPr>
        <w:t>τιμών</w:t>
      </w:r>
      <w:r w:rsidRPr="00AF7AA7">
        <w:rPr>
          <w:rFonts w:ascii="Cambria Math" w:hAnsi="Cambria Math"/>
          <w:lang w:val="el-GR"/>
        </w:rPr>
        <w:t xml:space="preserve"> που θα μπορούσαν δυνητικά να ικανοποιήσουν τον τύπο, πράγμα που αντιβαίνει στη συνθήκη UnSat.</w:t>
      </w:r>
    </w:p>
    <w:p w14:paraId="05490C24" w14:textId="75AE367C" w:rsidR="002079D7" w:rsidRPr="00AF7AA7" w:rsidRDefault="002079D7" w:rsidP="008B41D4">
      <w:pPr>
        <w:ind w:firstLine="720"/>
        <w:jc w:val="both"/>
        <w:rPr>
          <w:rFonts w:ascii="Cambria Math" w:hAnsi="Cambria Math"/>
          <w:lang w:val="el-GR"/>
        </w:rPr>
      </w:pPr>
      <w:r w:rsidRPr="00AF7AA7">
        <w:rPr>
          <w:rFonts w:ascii="Cambria Math" w:hAnsi="Cambria Math"/>
          <w:lang w:val="el-GR"/>
        </w:rPr>
        <w:t xml:space="preserve">Αν η UnSat είναι αληθής </w:t>
      </w:r>
      <w:r w:rsidR="001071AC" w:rsidRPr="00AF7AA7">
        <w:rPr>
          <w:rFonts w:ascii="Cambria Math" w:hAnsi="Cambria Math"/>
          <w:lang w:val="el-GR"/>
        </w:rPr>
        <w:t>(</w:t>
      </w:r>
      <w:r w:rsidRPr="00AF7AA7">
        <w:rPr>
          <w:rFonts w:ascii="Cambria Math" w:hAnsi="Cambria Math"/>
          <w:lang w:val="el-GR"/>
        </w:rPr>
        <w:t>ο τύπος είναι μη ικανοποιήσιμος)</w:t>
      </w:r>
      <w:r w:rsidR="001071AC" w:rsidRPr="00AF7AA7">
        <w:rPr>
          <w:rFonts w:ascii="Cambria Math" w:hAnsi="Cambria Math"/>
          <w:lang w:val="el-GR"/>
        </w:rPr>
        <w:t xml:space="preserve"> τότε δ</w:t>
      </w:r>
      <w:r w:rsidRPr="00AF7AA7">
        <w:rPr>
          <w:rFonts w:ascii="Cambria Math" w:hAnsi="Cambria Math"/>
          <w:lang w:val="el-GR"/>
        </w:rPr>
        <w:t xml:space="preserve">εν υπάρχει σύνολο </w:t>
      </w:r>
      <w:r w:rsidR="001071AC" w:rsidRPr="00AF7AA7">
        <w:rPr>
          <w:rFonts w:ascii="Cambria Math" w:hAnsi="Cambria Math"/>
          <w:lang w:val="el-GR"/>
        </w:rPr>
        <w:t xml:space="preserve">τιμών </w:t>
      </w:r>
      <w:r w:rsidRPr="00AF7AA7">
        <w:rPr>
          <w:rFonts w:ascii="Cambria Math" w:hAnsi="Cambria Math"/>
          <w:lang w:val="el-GR"/>
        </w:rPr>
        <w:t xml:space="preserve">που να μπορεί να ικανοποιήσει όλες τις προτάσεις. Επομένως, στο γράφημα, δεν μπορεί να υπάρχει </w:t>
      </w:r>
      <w:r w:rsidR="001071AC" w:rsidRPr="00AF7AA7">
        <w:rPr>
          <w:rFonts w:ascii="Cambria Math" w:hAnsi="Cambria Math"/>
          <w:lang w:val="el-GR"/>
        </w:rPr>
        <w:t>κλίκα</w:t>
      </w:r>
      <w:r w:rsidRPr="00AF7AA7">
        <w:rPr>
          <w:rFonts w:ascii="Cambria Math" w:hAnsi="Cambria Math"/>
          <w:lang w:val="el-GR"/>
        </w:rPr>
        <w:t xml:space="preserve"> μεγαλύτερ</w:t>
      </w:r>
      <w:r w:rsidR="001071AC" w:rsidRPr="00AF7AA7">
        <w:rPr>
          <w:rFonts w:ascii="Cambria Math" w:hAnsi="Cambria Math"/>
          <w:lang w:val="el-GR"/>
        </w:rPr>
        <w:t>η</w:t>
      </w:r>
      <w:r w:rsidRPr="00AF7AA7">
        <w:rPr>
          <w:rFonts w:ascii="Cambria Math" w:hAnsi="Cambria Math"/>
          <w:lang w:val="el-GR"/>
        </w:rPr>
        <w:t xml:space="preserve"> από k, γιατί </w:t>
      </w:r>
      <w:r w:rsidR="001071AC" w:rsidRPr="00AF7AA7">
        <w:rPr>
          <w:rFonts w:ascii="Cambria Math" w:hAnsi="Cambria Math"/>
          <w:lang w:val="el-GR"/>
        </w:rPr>
        <w:t xml:space="preserve">μία τέτοια κλίκα </w:t>
      </w:r>
      <w:r w:rsidRPr="00AF7AA7">
        <w:rPr>
          <w:rFonts w:ascii="Cambria Math" w:hAnsi="Cambria Math"/>
          <w:lang w:val="el-GR"/>
        </w:rPr>
        <w:t>θα σήμαινε ικανοποιητική ανάθεση των λογικών.</w:t>
      </w:r>
    </w:p>
    <w:p w14:paraId="5E63838A" w14:textId="013AFBA5" w:rsidR="002079D7" w:rsidRPr="00AF7AA7" w:rsidRDefault="002079D7" w:rsidP="002079D7">
      <w:pPr>
        <w:ind w:firstLine="720"/>
        <w:jc w:val="both"/>
        <w:rPr>
          <w:rFonts w:ascii="Cambria Math" w:hAnsi="Cambria Math"/>
          <w:lang w:val="el-GR"/>
        </w:rPr>
      </w:pPr>
      <w:r w:rsidRPr="00AF7AA7">
        <w:rPr>
          <w:rFonts w:ascii="Cambria Math" w:hAnsi="Cambria Math"/>
          <w:lang w:val="el-GR"/>
        </w:rPr>
        <w:t>Ο κατασκευασμένος γράφος και το σύνολο k αποτελούν μια περίπτωση του προβλήματος NoLargeClique. Εάν το πρόβλημα UnSat είναι αληθές (ο τύπος είναι μη ικανοποιήσιμος), τότε το πρόβλημα NoLargeClique θα είναι επίσης αληθές (ο γράφος δεν περιέχει μεγάλη κλίκα), ολοκληρώνοντας την αναγωγή.</w:t>
      </w:r>
    </w:p>
    <w:p w14:paraId="3EC36C20" w14:textId="77777777" w:rsidR="005F6519" w:rsidRPr="00AF7AA7" w:rsidRDefault="005F6519" w:rsidP="002079D7">
      <w:pPr>
        <w:ind w:firstLine="720"/>
        <w:jc w:val="both"/>
        <w:rPr>
          <w:rFonts w:ascii="Cambria Math" w:hAnsi="Cambria Math"/>
          <w:lang w:val="el-GR"/>
        </w:rPr>
      </w:pPr>
    </w:p>
    <w:p w14:paraId="222D6238" w14:textId="712F73DA" w:rsidR="00F22ADB" w:rsidRPr="00AF7AA7" w:rsidRDefault="00F22ADB" w:rsidP="00F22ADB">
      <w:pPr>
        <w:ind w:firstLine="720"/>
        <w:jc w:val="center"/>
        <w:rPr>
          <w:rFonts w:ascii="Cambria Math" w:hAnsi="Cambria Math"/>
          <w:u w:val="single"/>
          <w:lang w:val="el-GR"/>
        </w:rPr>
      </w:pPr>
      <w:r w:rsidRPr="00AF7AA7">
        <w:rPr>
          <w:rFonts w:ascii="Cambria Math" w:hAnsi="Cambria Math"/>
          <w:u w:val="single"/>
          <w:lang w:val="el-GR"/>
        </w:rPr>
        <w:t>Ερώτημα (β)</w:t>
      </w:r>
    </w:p>
    <w:p w14:paraId="223977DB" w14:textId="77777777" w:rsidR="001A6AFD" w:rsidRPr="00AF7AA7" w:rsidRDefault="004F4EFB" w:rsidP="00A03AF4">
      <w:pPr>
        <w:ind w:firstLine="720"/>
        <w:jc w:val="both"/>
        <w:rPr>
          <w:rFonts w:ascii="Cambria Math" w:hAnsi="Cambria Math"/>
          <w:lang w:val="el-GR"/>
        </w:rPr>
      </w:pPr>
      <w:r w:rsidRPr="00AF7AA7">
        <w:rPr>
          <w:rFonts w:ascii="Cambria Math" w:hAnsi="Cambria Math"/>
          <w:lang w:val="el-GR"/>
        </w:rPr>
        <w:t xml:space="preserve">Το πρόβλημα UnSat είναι το συμπλήρωμα του προβλήματος SAT, το οποίο είναι γνωστό ότι είναι NP-πλήρες. Εφόσον το SAT είναι NP-πλήρες, το </w:t>
      </w:r>
      <w:r w:rsidRPr="00AF7AA7">
        <w:rPr>
          <w:rFonts w:ascii="Cambria Math" w:hAnsi="Cambria Math"/>
          <w:b/>
          <w:bCs/>
          <w:lang w:val="el-GR"/>
        </w:rPr>
        <w:t xml:space="preserve">UnSat είναι στο </w:t>
      </w:r>
      <w:proofErr w:type="spellStart"/>
      <w:r w:rsidRPr="00AF7AA7">
        <w:rPr>
          <w:rFonts w:ascii="Cambria Math" w:hAnsi="Cambria Math"/>
          <w:b/>
          <w:bCs/>
          <w:lang w:val="el-GR"/>
        </w:rPr>
        <w:t>coNP</w:t>
      </w:r>
      <w:proofErr w:type="spellEnd"/>
      <w:r w:rsidRPr="00AF7AA7">
        <w:rPr>
          <w:rFonts w:ascii="Cambria Math" w:hAnsi="Cambria Math"/>
          <w:b/>
          <w:bCs/>
          <w:lang w:val="el-GR"/>
        </w:rPr>
        <w:t>-πλήρες</w:t>
      </w:r>
      <w:r w:rsidRPr="00AF7AA7">
        <w:rPr>
          <w:rFonts w:ascii="Cambria Math" w:hAnsi="Cambria Math"/>
          <w:lang w:val="el-GR"/>
        </w:rPr>
        <w:t xml:space="preserve"> επειδή το συμπλήρωμα ενός NP-πλήρους προβλήματος είναι </w:t>
      </w:r>
      <w:proofErr w:type="spellStart"/>
      <w:r w:rsidRPr="00AF7AA7">
        <w:rPr>
          <w:rFonts w:ascii="Cambria Math" w:hAnsi="Cambria Math"/>
          <w:lang w:val="el-GR"/>
        </w:rPr>
        <w:t>coNP</w:t>
      </w:r>
      <w:proofErr w:type="spellEnd"/>
      <w:r w:rsidRPr="00AF7AA7">
        <w:rPr>
          <w:rFonts w:ascii="Cambria Math" w:hAnsi="Cambria Math"/>
          <w:lang w:val="el-GR"/>
        </w:rPr>
        <w:t>-πλήρες.</w:t>
      </w:r>
    </w:p>
    <w:p w14:paraId="5BA4DCAA" w14:textId="6EA2E259" w:rsidR="00BE39EA" w:rsidRPr="00AF7AA7" w:rsidRDefault="004F4EFB" w:rsidP="00A03AF4">
      <w:pPr>
        <w:ind w:firstLine="720"/>
        <w:jc w:val="both"/>
        <w:rPr>
          <w:rFonts w:ascii="Cambria Math" w:hAnsi="Cambria Math"/>
          <w:lang w:val="el-GR"/>
        </w:rPr>
      </w:pPr>
      <w:r w:rsidRPr="00AF7AA7">
        <w:rPr>
          <w:rFonts w:ascii="Cambria Math" w:hAnsi="Cambria Math"/>
          <w:lang w:val="el-GR"/>
        </w:rPr>
        <w:t xml:space="preserve">Από το μέρος (α), γνωρίζουμε ότι υπάρχει αναγωγή σε πολυωνυμικό χρόνο από το UnSat στο NoLargeClique. </w:t>
      </w:r>
      <w:r w:rsidR="00A03AF4" w:rsidRPr="00AF7AA7">
        <w:rPr>
          <w:rFonts w:ascii="Cambria Math" w:hAnsi="Cambria Math"/>
          <w:lang w:val="el-GR"/>
        </w:rPr>
        <w:t>Έτσι, αφού</w:t>
      </w:r>
      <w:r w:rsidRPr="00AF7AA7">
        <w:rPr>
          <w:rFonts w:ascii="Cambria Math" w:hAnsi="Cambria Math"/>
          <w:lang w:val="el-GR"/>
        </w:rPr>
        <w:t xml:space="preserve"> το UnSat είναι </w:t>
      </w:r>
      <w:proofErr w:type="spellStart"/>
      <w:r w:rsidRPr="00AF7AA7">
        <w:rPr>
          <w:rFonts w:ascii="Cambria Math" w:hAnsi="Cambria Math"/>
          <w:lang w:val="el-GR"/>
        </w:rPr>
        <w:t>coNP</w:t>
      </w:r>
      <w:proofErr w:type="spellEnd"/>
      <w:r w:rsidRPr="00AF7AA7">
        <w:rPr>
          <w:rFonts w:ascii="Cambria Math" w:hAnsi="Cambria Math"/>
          <w:lang w:val="el-GR"/>
        </w:rPr>
        <w:t xml:space="preserve">-πλήρες, </w:t>
      </w:r>
      <w:r w:rsidR="00A03AF4" w:rsidRPr="00AF7AA7">
        <w:rPr>
          <w:rFonts w:ascii="Cambria Math" w:hAnsi="Cambria Math"/>
          <w:lang w:val="el-GR"/>
        </w:rPr>
        <w:t xml:space="preserve">τότε </w:t>
      </w:r>
      <w:r w:rsidRPr="00AF7AA7">
        <w:rPr>
          <w:rFonts w:ascii="Cambria Math" w:hAnsi="Cambria Math"/>
          <w:lang w:val="el-GR"/>
        </w:rPr>
        <w:t xml:space="preserve">το NoLargeClique είναι </w:t>
      </w:r>
      <w:r w:rsidR="00BA143D" w:rsidRPr="00AF7AA7">
        <w:rPr>
          <w:rFonts w:ascii="Cambria Math" w:hAnsi="Cambria Math"/>
          <w:lang w:val="el-GR"/>
        </w:rPr>
        <w:t xml:space="preserve">τουλάχιστον </w:t>
      </w:r>
      <w:proofErr w:type="spellStart"/>
      <w:r w:rsidRPr="00AF7AA7">
        <w:rPr>
          <w:rFonts w:ascii="Cambria Math" w:hAnsi="Cambria Math"/>
          <w:lang w:val="el-GR"/>
        </w:rPr>
        <w:t>coNP</w:t>
      </w:r>
      <w:proofErr w:type="spellEnd"/>
      <w:r w:rsidRPr="00AF7AA7">
        <w:rPr>
          <w:rFonts w:ascii="Cambria Math" w:hAnsi="Cambria Math"/>
          <w:lang w:val="el-GR"/>
        </w:rPr>
        <w:t>.</w:t>
      </w:r>
    </w:p>
    <w:p w14:paraId="6FCD7C83" w14:textId="615DCA5F" w:rsidR="00BA143D" w:rsidRPr="00AF7AA7" w:rsidRDefault="00534664" w:rsidP="00A03AF4">
      <w:pPr>
        <w:ind w:firstLine="720"/>
        <w:jc w:val="both"/>
        <w:rPr>
          <w:rFonts w:ascii="Cambria Math" w:hAnsi="Cambria Math"/>
          <w:lang w:val="el-GR"/>
        </w:rPr>
      </w:pPr>
      <w:r w:rsidRPr="00AF7AA7">
        <w:rPr>
          <w:rFonts w:ascii="Cambria Math" w:hAnsi="Cambria Math"/>
          <w:lang w:val="el-GR"/>
        </w:rPr>
        <w:t xml:space="preserve">Ωστόσο, για να ολοκληρωθεί το επιχείρημα ότι η NoLargeClique είναι </w:t>
      </w:r>
      <w:proofErr w:type="spellStart"/>
      <w:r w:rsidRPr="00AF7AA7">
        <w:rPr>
          <w:rFonts w:ascii="Cambria Math" w:hAnsi="Cambria Math"/>
          <w:lang w:val="el-GR"/>
        </w:rPr>
        <w:t>coNP</w:t>
      </w:r>
      <w:proofErr w:type="spellEnd"/>
      <w:r w:rsidRPr="00AF7AA7">
        <w:rPr>
          <w:rFonts w:ascii="Cambria Math" w:hAnsi="Cambria Math"/>
          <w:lang w:val="el-GR"/>
        </w:rPr>
        <w:t xml:space="preserve">-πλήρης, είναι κρίσιμο να δείξουμε ότι το NoLargeClique είναι </w:t>
      </w:r>
      <w:proofErr w:type="spellStart"/>
      <w:r w:rsidRPr="00AF7AA7">
        <w:rPr>
          <w:rFonts w:ascii="Cambria Math" w:hAnsi="Cambria Math"/>
          <w:lang w:val="el-GR"/>
        </w:rPr>
        <w:t>coNP</w:t>
      </w:r>
      <w:proofErr w:type="spellEnd"/>
      <w:r w:rsidRPr="00AF7AA7">
        <w:rPr>
          <w:rFonts w:ascii="Cambria Math" w:hAnsi="Cambria Math"/>
          <w:lang w:val="el-GR"/>
        </w:rPr>
        <w:t>. Μπορούμε να το αποδείξουμε εάν το συμπλήρωμα του (ο προσδιορισμός του κατά πόσον ένας γράφος περιέχει μια κλίκα μεγαλύτερη από k ) είναι NP. Πράγματι, αφού μπορεί κανείς να μαντέψει και να επαληθεύσει μη-ντετερμινιστικά μια τέτοια κλίκα σε πολυωνυμικό χρόνο.</w:t>
      </w:r>
    </w:p>
    <w:p w14:paraId="16889B13" w14:textId="77777777" w:rsidR="00D12AEE" w:rsidRPr="00AF7AA7" w:rsidRDefault="00D12AEE" w:rsidP="00534664">
      <w:pPr>
        <w:jc w:val="both"/>
        <w:rPr>
          <w:rFonts w:ascii="Cambria Math" w:hAnsi="Cambria Math"/>
          <w:lang w:val="el-GR"/>
        </w:rPr>
      </w:pPr>
    </w:p>
    <w:p w14:paraId="3DAA6F74" w14:textId="4925CEF5" w:rsidR="00CD7580" w:rsidRPr="00AF7AA7" w:rsidRDefault="00CD7580" w:rsidP="00CD7580">
      <w:pPr>
        <w:jc w:val="center"/>
        <w:rPr>
          <w:rFonts w:ascii="Cambria Math" w:hAnsi="Cambria Math"/>
          <w:u w:val="single"/>
          <w:lang w:val="el-GR"/>
        </w:rPr>
      </w:pPr>
      <w:r w:rsidRPr="00AF7AA7">
        <w:rPr>
          <w:rFonts w:ascii="Cambria Math" w:hAnsi="Cambria Math"/>
          <w:u w:val="single"/>
          <w:lang w:val="el-GR"/>
        </w:rPr>
        <w:t>Ερώτημα (γ)</w:t>
      </w:r>
    </w:p>
    <w:p w14:paraId="3D341D6C" w14:textId="77777777" w:rsidR="00D523BF" w:rsidRPr="00AF7AA7" w:rsidRDefault="00D523BF" w:rsidP="00792D23">
      <w:pPr>
        <w:ind w:firstLine="720"/>
        <w:jc w:val="both"/>
        <w:rPr>
          <w:rFonts w:ascii="Cambria Math" w:hAnsi="Cambria Math"/>
          <w:lang w:val="el-GR"/>
        </w:rPr>
      </w:pPr>
      <w:r w:rsidRPr="00AF7AA7">
        <w:rPr>
          <w:rFonts w:ascii="Cambria Math" w:hAnsi="Cambria Math"/>
          <w:lang w:val="el-GR"/>
        </w:rPr>
        <w:t xml:space="preserve">Η ύπαρξη ενός NP-πλήρους προβλήματος στο NP </w:t>
      </w:r>
      <w:r w:rsidRPr="00AF7AA7">
        <w:rPr>
          <w:rFonts w:ascii="Cambria Math" w:hAnsi="Cambria Math" w:cs="Arial"/>
          <w:lang w:val="el-GR"/>
        </w:rPr>
        <w:t>∩</w:t>
      </w:r>
      <w:r w:rsidRPr="00AF7AA7">
        <w:rPr>
          <w:rFonts w:ascii="Cambria Math" w:hAnsi="Cambria Math"/>
          <w:lang w:val="el-GR"/>
        </w:rPr>
        <w:t xml:space="preserve"> </w:t>
      </w:r>
      <w:proofErr w:type="spellStart"/>
      <w:r w:rsidRPr="00AF7AA7">
        <w:rPr>
          <w:rFonts w:ascii="Cambria Math" w:hAnsi="Cambria Math"/>
          <w:lang w:val="el-GR"/>
        </w:rPr>
        <w:t>coNP</w:t>
      </w:r>
      <w:proofErr w:type="spellEnd"/>
      <w:r w:rsidRPr="00AF7AA7">
        <w:rPr>
          <w:rFonts w:ascii="Cambria Math" w:hAnsi="Cambria Math"/>
          <w:lang w:val="el-GR"/>
        </w:rPr>
        <w:t xml:space="preserve"> </w:t>
      </w:r>
      <w:r w:rsidRPr="00AF7AA7">
        <w:rPr>
          <w:rFonts w:ascii="Cambria Math" w:hAnsi="Cambria Math" w:cs="Bahnschrift SemiLight SemiConde"/>
          <w:lang w:val="el-GR"/>
        </w:rPr>
        <w:t>σημαίνει</w:t>
      </w:r>
      <w:r w:rsidRPr="00AF7AA7">
        <w:rPr>
          <w:rFonts w:ascii="Cambria Math" w:hAnsi="Cambria Math"/>
          <w:lang w:val="el-GR"/>
        </w:rPr>
        <w:t xml:space="preserve"> </w:t>
      </w:r>
      <w:r w:rsidRPr="00AF7AA7">
        <w:rPr>
          <w:rFonts w:ascii="Cambria Math" w:hAnsi="Cambria Math" w:cs="Bahnschrift SemiLight SemiConde"/>
          <w:lang w:val="el-GR"/>
        </w:rPr>
        <w:t>ότι</w:t>
      </w:r>
      <w:r w:rsidRPr="00AF7AA7">
        <w:rPr>
          <w:rFonts w:ascii="Cambria Math" w:hAnsi="Cambria Math"/>
          <w:lang w:val="el-GR"/>
        </w:rPr>
        <w:t xml:space="preserve"> </w:t>
      </w:r>
      <w:r w:rsidRPr="00AF7AA7">
        <w:rPr>
          <w:rFonts w:ascii="Cambria Math" w:hAnsi="Cambria Math" w:cs="Bahnschrift SemiLight SemiConde"/>
          <w:lang w:val="el-GR"/>
        </w:rPr>
        <w:t>υπάρχει</w:t>
      </w:r>
      <w:r w:rsidRPr="00AF7AA7">
        <w:rPr>
          <w:rFonts w:ascii="Cambria Math" w:hAnsi="Cambria Math"/>
          <w:lang w:val="el-GR"/>
        </w:rPr>
        <w:t xml:space="preserve"> </w:t>
      </w:r>
      <w:r w:rsidRPr="00AF7AA7">
        <w:rPr>
          <w:rFonts w:ascii="Cambria Math" w:hAnsi="Cambria Math" w:cs="Bahnschrift SemiLight SemiConde"/>
          <w:lang w:val="el-GR"/>
        </w:rPr>
        <w:t>ένα</w:t>
      </w:r>
      <w:r w:rsidRPr="00AF7AA7">
        <w:rPr>
          <w:rFonts w:ascii="Cambria Math" w:hAnsi="Cambria Math"/>
          <w:lang w:val="el-GR"/>
        </w:rPr>
        <w:t xml:space="preserve"> </w:t>
      </w:r>
      <w:r w:rsidRPr="00AF7AA7">
        <w:rPr>
          <w:rFonts w:ascii="Cambria Math" w:hAnsi="Cambria Math" w:cs="Bahnschrift SemiLight SemiConde"/>
          <w:lang w:val="el-GR"/>
        </w:rPr>
        <w:t>πρόβλημα</w:t>
      </w:r>
      <w:r w:rsidRPr="00AF7AA7">
        <w:rPr>
          <w:rFonts w:ascii="Cambria Math" w:hAnsi="Cambria Math"/>
          <w:lang w:val="el-GR"/>
        </w:rPr>
        <w:t xml:space="preserve"> </w:t>
      </w:r>
      <w:r w:rsidRPr="00AF7AA7">
        <w:rPr>
          <w:rFonts w:ascii="Cambria Math" w:hAnsi="Cambria Math" w:cs="Bahnschrift SemiLight SemiConde"/>
          <w:lang w:val="el-GR"/>
        </w:rPr>
        <w:t>που</w:t>
      </w:r>
      <w:r w:rsidRPr="00AF7AA7">
        <w:rPr>
          <w:rFonts w:ascii="Cambria Math" w:hAnsi="Cambria Math"/>
          <w:lang w:val="el-GR"/>
        </w:rPr>
        <w:t xml:space="preserve"> </w:t>
      </w:r>
      <w:r w:rsidRPr="00AF7AA7">
        <w:rPr>
          <w:rFonts w:ascii="Cambria Math" w:hAnsi="Cambria Math" w:cs="Bahnschrift SemiLight SemiConde"/>
          <w:lang w:val="el-GR"/>
        </w:rPr>
        <w:t>είναι</w:t>
      </w:r>
      <w:r w:rsidRPr="00AF7AA7">
        <w:rPr>
          <w:rFonts w:ascii="Cambria Math" w:hAnsi="Cambria Math"/>
          <w:lang w:val="el-GR"/>
        </w:rPr>
        <w:t xml:space="preserve"> </w:t>
      </w:r>
      <w:r w:rsidRPr="00AF7AA7">
        <w:rPr>
          <w:rFonts w:ascii="Cambria Math" w:hAnsi="Cambria Math" w:cs="Bahnschrift SemiLight SemiConde"/>
          <w:lang w:val="el-GR"/>
        </w:rPr>
        <w:t>εξίσου</w:t>
      </w:r>
      <w:r w:rsidRPr="00AF7AA7">
        <w:rPr>
          <w:rFonts w:ascii="Cambria Math" w:hAnsi="Cambria Math"/>
          <w:lang w:val="el-GR"/>
        </w:rPr>
        <w:t xml:space="preserve"> </w:t>
      </w:r>
      <w:r w:rsidRPr="00AF7AA7">
        <w:rPr>
          <w:rFonts w:ascii="Cambria Math" w:hAnsi="Cambria Math" w:cs="Bahnschrift SemiLight SemiConde"/>
          <w:lang w:val="el-GR"/>
        </w:rPr>
        <w:t>δύσκολο</w:t>
      </w:r>
      <w:r w:rsidRPr="00AF7AA7">
        <w:rPr>
          <w:rFonts w:ascii="Cambria Math" w:hAnsi="Cambria Math"/>
          <w:lang w:val="el-GR"/>
        </w:rPr>
        <w:t xml:space="preserve"> </w:t>
      </w:r>
      <w:r w:rsidRPr="00AF7AA7">
        <w:rPr>
          <w:rFonts w:ascii="Cambria Math" w:hAnsi="Cambria Math" w:cs="Bahnschrift SemiLight SemiConde"/>
          <w:lang w:val="el-GR"/>
        </w:rPr>
        <w:t>με</w:t>
      </w:r>
      <w:r w:rsidRPr="00AF7AA7">
        <w:rPr>
          <w:rFonts w:ascii="Cambria Math" w:hAnsi="Cambria Math"/>
          <w:lang w:val="el-GR"/>
        </w:rPr>
        <w:t xml:space="preserve"> </w:t>
      </w:r>
      <w:r w:rsidRPr="00AF7AA7">
        <w:rPr>
          <w:rFonts w:ascii="Cambria Math" w:hAnsi="Cambria Math" w:cs="Bahnschrift SemiLight SemiConde"/>
          <w:lang w:val="el-GR"/>
        </w:rPr>
        <w:t>τα</w:t>
      </w:r>
      <w:r w:rsidRPr="00AF7AA7">
        <w:rPr>
          <w:rFonts w:ascii="Cambria Math" w:hAnsi="Cambria Math"/>
          <w:lang w:val="el-GR"/>
        </w:rPr>
        <w:t xml:space="preserve"> </w:t>
      </w:r>
      <w:r w:rsidRPr="00AF7AA7">
        <w:rPr>
          <w:rFonts w:ascii="Cambria Math" w:hAnsi="Cambria Math" w:cs="Bahnschrift SemiLight SemiConde"/>
          <w:lang w:val="el-GR"/>
        </w:rPr>
        <w:t>δυσκολότερα</w:t>
      </w:r>
      <w:r w:rsidRPr="00AF7AA7">
        <w:rPr>
          <w:rFonts w:ascii="Cambria Math" w:hAnsi="Cambria Math"/>
          <w:lang w:val="el-GR"/>
        </w:rPr>
        <w:t xml:space="preserve"> </w:t>
      </w:r>
      <w:r w:rsidRPr="00AF7AA7">
        <w:rPr>
          <w:rFonts w:ascii="Cambria Math" w:hAnsi="Cambria Math" w:cs="Bahnschrift SemiLight SemiConde"/>
          <w:lang w:val="el-GR"/>
        </w:rPr>
        <w:t>προβλήματα</w:t>
      </w:r>
      <w:r w:rsidRPr="00AF7AA7">
        <w:rPr>
          <w:rFonts w:ascii="Cambria Math" w:hAnsi="Cambria Math"/>
          <w:lang w:val="el-GR"/>
        </w:rPr>
        <w:t xml:space="preserve"> </w:t>
      </w:r>
      <w:r w:rsidRPr="00AF7AA7">
        <w:rPr>
          <w:rFonts w:ascii="Cambria Math" w:hAnsi="Cambria Math" w:cs="Bahnschrift SemiLight SemiConde"/>
          <w:lang w:val="el-GR"/>
        </w:rPr>
        <w:t>στο</w:t>
      </w:r>
      <w:r w:rsidRPr="00AF7AA7">
        <w:rPr>
          <w:rFonts w:ascii="Cambria Math" w:hAnsi="Cambria Math"/>
          <w:lang w:val="el-GR"/>
        </w:rPr>
        <w:t xml:space="preserve"> NP (</w:t>
      </w:r>
      <w:r w:rsidRPr="00AF7AA7">
        <w:rPr>
          <w:rFonts w:ascii="Cambria Math" w:hAnsi="Cambria Math" w:cs="Bahnschrift SemiLight SemiConde"/>
          <w:lang w:val="el-GR"/>
        </w:rPr>
        <w:t>αφού</w:t>
      </w:r>
      <w:r w:rsidRPr="00AF7AA7">
        <w:rPr>
          <w:rFonts w:ascii="Cambria Math" w:hAnsi="Cambria Math"/>
          <w:lang w:val="el-GR"/>
        </w:rPr>
        <w:t xml:space="preserve"> </w:t>
      </w:r>
      <w:r w:rsidRPr="00AF7AA7">
        <w:rPr>
          <w:rFonts w:ascii="Cambria Math" w:hAnsi="Cambria Math" w:cs="Bahnschrift SemiLight SemiConde"/>
          <w:lang w:val="el-GR"/>
        </w:rPr>
        <w:t>είναι</w:t>
      </w:r>
      <w:r w:rsidRPr="00AF7AA7">
        <w:rPr>
          <w:rFonts w:ascii="Cambria Math" w:hAnsi="Cambria Math"/>
          <w:lang w:val="el-GR"/>
        </w:rPr>
        <w:t xml:space="preserve"> NP-</w:t>
      </w:r>
      <w:r w:rsidRPr="00AF7AA7">
        <w:rPr>
          <w:rFonts w:ascii="Cambria Math" w:hAnsi="Cambria Math" w:cs="Bahnschrift SemiLight SemiConde"/>
          <w:lang w:val="el-GR"/>
        </w:rPr>
        <w:t>πλήρες</w:t>
      </w:r>
      <w:r w:rsidRPr="00AF7AA7">
        <w:rPr>
          <w:rFonts w:ascii="Cambria Math" w:hAnsi="Cambria Math"/>
          <w:lang w:val="el-GR"/>
        </w:rPr>
        <w:t xml:space="preserve">), </w:t>
      </w:r>
      <w:r w:rsidRPr="00AF7AA7">
        <w:rPr>
          <w:rFonts w:ascii="Cambria Math" w:hAnsi="Cambria Math" w:cs="Bahnschrift SemiLight SemiConde"/>
          <w:lang w:val="el-GR"/>
        </w:rPr>
        <w:t>το</w:t>
      </w:r>
      <w:r w:rsidRPr="00AF7AA7">
        <w:rPr>
          <w:rFonts w:ascii="Cambria Math" w:hAnsi="Cambria Math"/>
          <w:lang w:val="el-GR"/>
        </w:rPr>
        <w:t xml:space="preserve"> </w:t>
      </w:r>
      <w:r w:rsidRPr="00AF7AA7">
        <w:rPr>
          <w:rFonts w:ascii="Cambria Math" w:hAnsi="Cambria Math" w:cs="Bahnschrift SemiLight SemiConde"/>
          <w:lang w:val="el-GR"/>
        </w:rPr>
        <w:t>οποίο</w:t>
      </w:r>
      <w:r w:rsidRPr="00AF7AA7">
        <w:rPr>
          <w:rFonts w:ascii="Cambria Math" w:hAnsi="Cambria Math"/>
          <w:lang w:val="el-GR"/>
        </w:rPr>
        <w:t xml:space="preserve"> </w:t>
      </w:r>
      <w:r w:rsidRPr="00AF7AA7">
        <w:rPr>
          <w:rFonts w:ascii="Cambria Math" w:hAnsi="Cambria Math" w:cs="Bahnschrift SemiLight SemiConde"/>
          <w:lang w:val="el-GR"/>
        </w:rPr>
        <w:t>έχει</w:t>
      </w:r>
      <w:r w:rsidRPr="00AF7AA7">
        <w:rPr>
          <w:rFonts w:ascii="Cambria Math" w:hAnsi="Cambria Math"/>
          <w:lang w:val="el-GR"/>
        </w:rPr>
        <w:t xml:space="preserve"> επίσης το συμπλήρωμά του στο NP (αφού είναι στο </w:t>
      </w:r>
      <w:proofErr w:type="spellStart"/>
      <w:r w:rsidRPr="00AF7AA7">
        <w:rPr>
          <w:rFonts w:ascii="Cambria Math" w:hAnsi="Cambria Math"/>
          <w:lang w:val="el-GR"/>
        </w:rPr>
        <w:t>coNP</w:t>
      </w:r>
      <w:proofErr w:type="spellEnd"/>
      <w:r w:rsidRPr="00AF7AA7">
        <w:rPr>
          <w:rFonts w:ascii="Cambria Math" w:hAnsi="Cambria Math"/>
          <w:lang w:val="el-GR"/>
        </w:rPr>
        <w:t>).</w:t>
      </w:r>
    </w:p>
    <w:p w14:paraId="0D610687" w14:textId="66E5837A" w:rsidR="00D523BF" w:rsidRPr="00AF7AA7" w:rsidRDefault="00D523BF" w:rsidP="00792D23">
      <w:pPr>
        <w:ind w:firstLine="720"/>
        <w:jc w:val="both"/>
        <w:rPr>
          <w:rFonts w:ascii="Cambria Math" w:hAnsi="Cambria Math"/>
          <w:lang w:val="el-GR"/>
        </w:rPr>
      </w:pPr>
      <w:r w:rsidRPr="00AF7AA7">
        <w:rPr>
          <w:rFonts w:ascii="Cambria Math" w:hAnsi="Cambria Math"/>
          <w:lang w:val="el-GR"/>
        </w:rPr>
        <w:t xml:space="preserve">Αυτό θα σήμαινε ότι για αυτό το πρόβλημα, και επομένως για όλα τα προβλήματα που μπορούν να αναχθούν σε αυτό, οι περιπτώσεις </w:t>
      </w:r>
      <w:r w:rsidR="00792D23" w:rsidRPr="00AF7AA7">
        <w:rPr>
          <w:rFonts w:ascii="Cambria Math" w:hAnsi="Cambria Math"/>
          <w:lang w:val="el-GR"/>
        </w:rPr>
        <w:t>«</w:t>
      </w:r>
      <w:r w:rsidRPr="00AF7AA7">
        <w:rPr>
          <w:rFonts w:ascii="Cambria Math" w:hAnsi="Cambria Math"/>
          <w:lang w:val="el-GR"/>
        </w:rPr>
        <w:t>όχι</w:t>
      </w:r>
      <w:r w:rsidR="00792D23" w:rsidRPr="00AF7AA7">
        <w:rPr>
          <w:rFonts w:ascii="Cambria Math" w:hAnsi="Cambria Math"/>
          <w:lang w:val="el-GR"/>
        </w:rPr>
        <w:t>»</w:t>
      </w:r>
      <w:r w:rsidRPr="00AF7AA7">
        <w:rPr>
          <w:rFonts w:ascii="Cambria Math" w:hAnsi="Cambria Math"/>
          <w:lang w:val="el-GR"/>
        </w:rPr>
        <w:t xml:space="preserve"> μπορούν να επαληθευτούν όπως και οι περιπτώσεις "ναι", σε πολυωνυμικό χρόνο.</w:t>
      </w:r>
    </w:p>
    <w:p w14:paraId="0D641932" w14:textId="026C3CB1" w:rsidR="00D523BF" w:rsidRPr="00AF7AA7" w:rsidRDefault="00D523BF" w:rsidP="00792D23">
      <w:pPr>
        <w:ind w:firstLine="720"/>
        <w:jc w:val="both"/>
        <w:rPr>
          <w:rFonts w:ascii="Cambria Math" w:hAnsi="Cambria Math"/>
          <w:lang w:val="el-GR"/>
        </w:rPr>
      </w:pPr>
      <w:r w:rsidRPr="00AF7AA7">
        <w:rPr>
          <w:rFonts w:ascii="Cambria Math" w:hAnsi="Cambria Math"/>
          <w:lang w:val="el-GR"/>
        </w:rPr>
        <w:t xml:space="preserve">Εάν μπορούμε να επαληθεύσουμε τόσο τις περιπτώσεις "ναι" όσο και τις περιπτώσεις "όχι" σε πολυωνυμικό χρόνο για ένα πρόβλημα NP-πλήρες (και επομένως για όλα τα προβλήματα στο NP, αφού τα NP-πλήρη προβλήματα είναι τόσο δύσκολα όσο και κάθε πρόβλημα στο NP), αυτό σημαίνει ότι η διάκριση μεταξύ NP και </w:t>
      </w:r>
      <w:proofErr w:type="spellStart"/>
      <w:r w:rsidRPr="00AF7AA7">
        <w:rPr>
          <w:rFonts w:ascii="Cambria Math" w:hAnsi="Cambria Math"/>
          <w:lang w:val="el-GR"/>
        </w:rPr>
        <w:t>coNP</w:t>
      </w:r>
      <w:proofErr w:type="spellEnd"/>
      <w:r w:rsidRPr="00AF7AA7">
        <w:rPr>
          <w:rFonts w:ascii="Cambria Math" w:hAnsi="Cambria Math"/>
          <w:lang w:val="el-GR"/>
        </w:rPr>
        <w:t xml:space="preserve"> καταρρέει.</w:t>
      </w:r>
    </w:p>
    <w:p w14:paraId="7F4A0C1F" w14:textId="0FF40D91" w:rsidR="00CD7580" w:rsidRPr="00AF7AA7" w:rsidRDefault="00D523BF" w:rsidP="00792D23">
      <w:pPr>
        <w:ind w:firstLine="720"/>
        <w:jc w:val="both"/>
        <w:rPr>
          <w:rFonts w:ascii="Cambria Math" w:hAnsi="Cambria Math"/>
          <w:lang w:val="el-GR"/>
        </w:rPr>
      </w:pPr>
      <w:r w:rsidRPr="00AF7AA7">
        <w:rPr>
          <w:rFonts w:ascii="Cambria Math" w:hAnsi="Cambria Math"/>
          <w:lang w:val="el-GR"/>
        </w:rPr>
        <w:t xml:space="preserve">Επομένως, η ύπαρξη ενός τέτοιου προβλήματος συνεπάγεται ότι οι κλάσεις NP και </w:t>
      </w:r>
      <w:proofErr w:type="spellStart"/>
      <w:r w:rsidRPr="00AF7AA7">
        <w:rPr>
          <w:rFonts w:ascii="Cambria Math" w:hAnsi="Cambria Math"/>
          <w:lang w:val="el-GR"/>
        </w:rPr>
        <w:t>coNP</w:t>
      </w:r>
      <w:proofErr w:type="spellEnd"/>
      <w:r w:rsidRPr="00AF7AA7">
        <w:rPr>
          <w:rFonts w:ascii="Cambria Math" w:hAnsi="Cambria Math"/>
          <w:lang w:val="el-GR"/>
        </w:rPr>
        <w:t xml:space="preserve"> είναι ισοδύναμες, οδηγώντας στο συμπέρασμα NP </w:t>
      </w:r>
      <w:r w:rsidR="00792D23" w:rsidRPr="00AF7AA7">
        <w:rPr>
          <w:rFonts w:ascii="Cambria Math" w:hAnsi="Cambria Math"/>
          <w:lang w:val="el-GR"/>
        </w:rPr>
        <w:t>=</w:t>
      </w:r>
      <w:r w:rsidRPr="00AF7AA7">
        <w:rPr>
          <w:rFonts w:ascii="Cambria Math" w:hAnsi="Cambria Math"/>
          <w:lang w:val="el-GR"/>
        </w:rPr>
        <w:t xml:space="preserve"> c</w:t>
      </w:r>
      <w:proofErr w:type="spellStart"/>
      <w:r w:rsidRPr="00AF7AA7">
        <w:rPr>
          <w:rFonts w:ascii="Cambria Math" w:hAnsi="Cambria Math"/>
          <w:lang w:val="el-GR"/>
        </w:rPr>
        <w:t>oNP</w:t>
      </w:r>
      <w:proofErr w:type="spellEnd"/>
      <w:r w:rsidRPr="00AF7AA7">
        <w:rPr>
          <w:rFonts w:ascii="Cambria Math" w:hAnsi="Cambria Math"/>
          <w:lang w:val="el-GR"/>
        </w:rPr>
        <w:t>.</w:t>
      </w:r>
    </w:p>
    <w:p w14:paraId="797C297B" w14:textId="77777777" w:rsidR="000E6744" w:rsidRPr="00AF7AA7" w:rsidRDefault="000E6744" w:rsidP="00F44F83">
      <w:pPr>
        <w:ind w:firstLine="720"/>
        <w:jc w:val="both"/>
        <w:rPr>
          <w:rFonts w:ascii="Cambria Math" w:hAnsi="Cambria Math"/>
          <w:lang w:val="el-GR"/>
        </w:rPr>
      </w:pPr>
    </w:p>
    <w:p w14:paraId="37E7E661" w14:textId="3A7F92B8" w:rsidR="00BA6F4D" w:rsidRPr="00AF7AA7" w:rsidRDefault="000E6744" w:rsidP="00C71C5A">
      <w:pPr>
        <w:ind w:firstLine="720"/>
        <w:jc w:val="center"/>
        <w:rPr>
          <w:rFonts w:ascii="Cambria Math" w:hAnsi="Cambria Math"/>
          <w:u w:val="single"/>
          <w:lang w:val="el-GR"/>
        </w:rPr>
      </w:pPr>
      <w:r w:rsidRPr="00AF7AA7">
        <w:rPr>
          <w:rFonts w:ascii="Cambria Math" w:hAnsi="Cambria Math"/>
          <w:u w:val="single"/>
          <w:lang w:val="el-GR"/>
        </w:rPr>
        <w:lastRenderedPageBreak/>
        <w:t>Ερώτημα (δ)</w:t>
      </w:r>
    </w:p>
    <w:p w14:paraId="567DE8AF" w14:textId="7B844C51" w:rsidR="00BA6F4D" w:rsidRPr="00AF7AA7" w:rsidRDefault="00BA6F4D" w:rsidP="00BA6F4D">
      <w:pPr>
        <w:ind w:firstLine="720"/>
        <w:jc w:val="both"/>
        <w:rPr>
          <w:rFonts w:ascii="Cambria Math" w:hAnsi="Cambria Math"/>
          <w:lang w:val="el-GR"/>
        </w:rPr>
      </w:pPr>
      <w:r w:rsidRPr="00AF7AA7">
        <w:rPr>
          <w:rFonts w:ascii="Cambria Math" w:hAnsi="Cambria Math"/>
          <w:lang w:val="el-GR"/>
        </w:rPr>
        <w:t>Για να αποδείξουμε</w:t>
      </w:r>
      <w:r w:rsidR="00C71C5A" w:rsidRPr="00AF7AA7">
        <w:rPr>
          <w:rFonts w:ascii="Cambria Math" w:hAnsi="Cambria Math"/>
          <w:lang w:val="el-GR"/>
        </w:rPr>
        <w:t xml:space="preserve"> το ζητούμενο</w:t>
      </w:r>
      <w:r w:rsidRPr="00AF7AA7">
        <w:rPr>
          <w:rFonts w:ascii="Cambria Math" w:hAnsi="Cambria Math"/>
          <w:lang w:val="el-GR"/>
        </w:rPr>
        <w:t xml:space="preserve">, πρέπει να δείξουμε ότι ένα ήδη γνωστό NP-πλήρες πρόβλημα μπορεί να αναχθεί σε NAE3SAT σε πολυωνυμικό χρόνο. Επιλέγουμε </w:t>
      </w:r>
      <w:r w:rsidR="00125670" w:rsidRPr="00AF7AA7">
        <w:rPr>
          <w:rFonts w:ascii="Cambria Math" w:hAnsi="Cambria Math"/>
          <w:lang w:val="el-GR"/>
        </w:rPr>
        <w:t>το</w:t>
      </w:r>
      <w:r w:rsidRPr="00AF7AA7">
        <w:rPr>
          <w:rFonts w:ascii="Cambria Math" w:hAnsi="Cambria Math"/>
          <w:lang w:val="el-GR"/>
        </w:rPr>
        <w:t xml:space="preserve"> 3-SAT για το σκοπό αυτό</w:t>
      </w:r>
      <w:r w:rsidR="00C71C5A" w:rsidRPr="00AF7AA7">
        <w:rPr>
          <w:rFonts w:ascii="Cambria Math" w:hAnsi="Cambria Math"/>
          <w:lang w:val="el-GR"/>
        </w:rPr>
        <w:t>:</w:t>
      </w:r>
    </w:p>
    <w:p w14:paraId="37546C6C" w14:textId="52F5E3BF" w:rsidR="00BA6F4D" w:rsidRPr="00AF7AA7" w:rsidRDefault="00BA6F4D" w:rsidP="00C71C5A">
      <w:pPr>
        <w:pStyle w:val="ListParagraph"/>
        <w:numPr>
          <w:ilvl w:val="0"/>
          <w:numId w:val="45"/>
        </w:numPr>
        <w:jc w:val="both"/>
        <w:rPr>
          <w:rFonts w:ascii="Cambria Math" w:hAnsi="Cambria Math"/>
          <w:lang w:val="el-GR"/>
        </w:rPr>
      </w:pPr>
      <w:r w:rsidRPr="00AF7AA7">
        <w:rPr>
          <w:rFonts w:ascii="Cambria Math" w:hAnsi="Cambria Math"/>
          <w:b/>
          <w:bCs/>
          <w:lang w:val="el-GR"/>
        </w:rPr>
        <w:t>Πρόβλημα 3-SAT</w:t>
      </w:r>
      <w:r w:rsidRPr="00AF7AA7">
        <w:rPr>
          <w:rFonts w:ascii="Cambria Math" w:hAnsi="Cambria Math"/>
          <w:lang w:val="el-GR"/>
        </w:rPr>
        <w:t xml:space="preserve">: Δεδομένου ενός </w:t>
      </w:r>
      <w:r w:rsidR="002D7498" w:rsidRPr="00AF7AA7">
        <w:rPr>
          <w:rFonts w:ascii="Cambria Math" w:hAnsi="Cambria Math"/>
        </w:rPr>
        <w:t>Boolean</w:t>
      </w:r>
      <w:r w:rsidRPr="00AF7AA7">
        <w:rPr>
          <w:rFonts w:ascii="Cambria Math" w:hAnsi="Cambria Math"/>
          <w:lang w:val="el-GR"/>
        </w:rPr>
        <w:t xml:space="preserve"> τύπου σε CNF (</w:t>
      </w:r>
      <w:r w:rsidRPr="00AF7AA7">
        <w:rPr>
          <w:rFonts w:ascii="Cambria Math" w:hAnsi="Cambria Math"/>
        </w:rPr>
        <w:t>Conjunctive</w:t>
      </w:r>
      <w:r w:rsidRPr="00AF7AA7">
        <w:rPr>
          <w:rFonts w:ascii="Cambria Math" w:hAnsi="Cambria Math"/>
          <w:lang w:val="el-GR"/>
        </w:rPr>
        <w:t xml:space="preserve"> </w:t>
      </w:r>
      <w:r w:rsidRPr="00AF7AA7">
        <w:rPr>
          <w:rFonts w:ascii="Cambria Math" w:hAnsi="Cambria Math"/>
          <w:lang w:val="en-US"/>
        </w:rPr>
        <w:t>Normal</w:t>
      </w:r>
      <w:r w:rsidRPr="00AF7AA7">
        <w:rPr>
          <w:rFonts w:ascii="Cambria Math" w:hAnsi="Cambria Math"/>
          <w:lang w:val="el-GR"/>
        </w:rPr>
        <w:t xml:space="preserve"> Form) όπου κάθε όρος έχει ακριβώς τρία </w:t>
      </w:r>
      <w:r w:rsidR="008207C3" w:rsidRPr="00AF7AA7">
        <w:rPr>
          <w:rFonts w:ascii="Cambria Math" w:hAnsi="Cambria Math"/>
          <w:lang w:val="en-US"/>
        </w:rPr>
        <w:t>literals</w:t>
      </w:r>
      <w:r w:rsidRPr="00AF7AA7">
        <w:rPr>
          <w:rFonts w:ascii="Cambria Math" w:hAnsi="Cambria Math"/>
          <w:lang w:val="el-GR"/>
        </w:rPr>
        <w:t>, προσδιορίστε αν υπάρχει μια ανάθεση αλήθειας στις μεταβλητές που κάνει τον τύπο αληθή.</w:t>
      </w:r>
    </w:p>
    <w:p w14:paraId="0F46F2B4" w14:textId="116A55BC" w:rsidR="00BA6F4D" w:rsidRPr="00AF7AA7" w:rsidRDefault="00BA6F4D" w:rsidP="00BA6F4D">
      <w:pPr>
        <w:ind w:firstLine="720"/>
        <w:jc w:val="both"/>
        <w:rPr>
          <w:rFonts w:ascii="Cambria Math" w:hAnsi="Cambria Math"/>
          <w:lang w:val="el-GR"/>
        </w:rPr>
      </w:pPr>
      <w:r w:rsidRPr="00AF7AA7">
        <w:rPr>
          <w:rFonts w:ascii="Cambria Math" w:hAnsi="Cambria Math"/>
          <w:lang w:val="el-GR"/>
        </w:rPr>
        <w:t>Για κάθε πρόταση στον 3-SAT</w:t>
      </w:r>
      <w:r w:rsidR="00125670" w:rsidRPr="00AF7AA7">
        <w:rPr>
          <w:rFonts w:ascii="Cambria Math" w:hAnsi="Cambria Math"/>
          <w:lang w:val="el-GR"/>
        </w:rPr>
        <w:t xml:space="preserve"> τύπο</w:t>
      </w:r>
      <w:r w:rsidRPr="00AF7AA7">
        <w:rPr>
          <w:rFonts w:ascii="Cambria Math" w:hAnsi="Cambria Math"/>
          <w:lang w:val="el-GR"/>
        </w:rPr>
        <w:t xml:space="preserve">, </w:t>
      </w:r>
      <w:r w:rsidR="00125670" w:rsidRPr="00AF7AA7">
        <w:rPr>
          <w:rFonts w:ascii="Cambria Math" w:hAnsi="Cambria Math"/>
          <w:lang w:val="el-GR"/>
        </w:rPr>
        <w:t xml:space="preserve">προσθέτουμε </w:t>
      </w:r>
      <w:r w:rsidRPr="00AF7AA7">
        <w:rPr>
          <w:rFonts w:ascii="Cambria Math" w:hAnsi="Cambria Math"/>
          <w:lang w:val="el-GR"/>
        </w:rPr>
        <w:t xml:space="preserve">μια επιπλέον μεταβλητή </w:t>
      </w:r>
      <w:r w:rsidRPr="00AF7AA7">
        <w:rPr>
          <w:rFonts w:ascii="Cambria Math" w:hAnsi="Cambria Math"/>
          <w:b/>
          <w:bCs/>
          <w:lang w:val="el-GR"/>
        </w:rPr>
        <w:t>x</w:t>
      </w:r>
      <w:r w:rsidRPr="00AF7AA7">
        <w:rPr>
          <w:rFonts w:ascii="Cambria Math" w:hAnsi="Cambria Math"/>
          <w:lang w:val="el-GR"/>
        </w:rPr>
        <w:t xml:space="preserve"> στην πρόταση και </w:t>
      </w:r>
      <w:r w:rsidR="00125670" w:rsidRPr="00AF7AA7">
        <w:rPr>
          <w:rFonts w:ascii="Cambria Math" w:hAnsi="Cambria Math"/>
          <w:lang w:val="el-GR"/>
        </w:rPr>
        <w:t xml:space="preserve">προσθέτουμε </w:t>
      </w:r>
      <w:r w:rsidRPr="00AF7AA7">
        <w:rPr>
          <w:rFonts w:ascii="Cambria Math" w:hAnsi="Cambria Math"/>
          <w:lang w:val="el-GR"/>
        </w:rPr>
        <w:t xml:space="preserve">επίσης δύο επιπλέον προτάσεις που περιέχουν την </w:t>
      </w:r>
      <w:r w:rsidRPr="00AF7AA7">
        <w:rPr>
          <w:rFonts w:ascii="Cambria Math" w:hAnsi="Cambria Math"/>
          <w:b/>
          <w:bCs/>
          <w:lang w:val="el-GR"/>
        </w:rPr>
        <w:t>x</w:t>
      </w:r>
      <w:r w:rsidRPr="00AF7AA7">
        <w:rPr>
          <w:rFonts w:ascii="Cambria Math" w:hAnsi="Cambria Math"/>
          <w:lang w:val="el-GR"/>
        </w:rPr>
        <w:t xml:space="preserve"> και την άρνησή της </w:t>
      </w:r>
      <w:r w:rsidRPr="00AF7AA7">
        <w:rPr>
          <w:rFonts w:ascii="Cambria Math" w:hAnsi="Cambria Math"/>
          <w:b/>
          <w:bCs/>
          <w:lang w:val="el-GR"/>
        </w:rPr>
        <w:t>¬x</w:t>
      </w:r>
      <w:r w:rsidRPr="00AF7AA7">
        <w:rPr>
          <w:rFonts w:ascii="Cambria Math" w:hAnsi="Cambria Math"/>
          <w:lang w:val="el-GR"/>
        </w:rPr>
        <w:t xml:space="preserve">. Αυτό διασφαλίζει ότι το </w:t>
      </w:r>
      <w:r w:rsidRPr="00AF7AA7">
        <w:rPr>
          <w:rFonts w:ascii="Cambria Math" w:hAnsi="Cambria Math"/>
          <w:b/>
          <w:bCs/>
          <w:lang w:val="el-GR"/>
        </w:rPr>
        <w:t>x</w:t>
      </w:r>
      <w:r w:rsidRPr="00AF7AA7">
        <w:rPr>
          <w:rFonts w:ascii="Cambria Math" w:hAnsi="Cambria Math"/>
          <w:lang w:val="el-GR"/>
        </w:rPr>
        <w:t xml:space="preserve"> δεν μπορεί να είναι το ίδιο (είτε όλα αληθή είτε όλα ψευδή) σε όλες τις προτάσεις, επιβάλλοντας τη συνθήκη NAE χωρίς να αλλάζει η ικανοποιησιμότητα του αρχικού τύπου.</w:t>
      </w:r>
    </w:p>
    <w:p w14:paraId="29F7B8A6" w14:textId="5A1FF027" w:rsidR="00BA6F4D" w:rsidRPr="00AF7AA7" w:rsidRDefault="00BA6F4D" w:rsidP="00125670">
      <w:pPr>
        <w:ind w:firstLine="720"/>
        <w:jc w:val="both"/>
        <w:rPr>
          <w:rFonts w:ascii="Cambria Math" w:hAnsi="Cambria Math"/>
          <w:lang w:val="el-GR"/>
        </w:rPr>
      </w:pPr>
      <w:r w:rsidRPr="00AF7AA7">
        <w:rPr>
          <w:rFonts w:ascii="Cambria Math" w:hAnsi="Cambria Math"/>
          <w:lang w:val="el-GR"/>
        </w:rPr>
        <w:t xml:space="preserve">Ο τροποποιημένος τύπος είναι τώρα μια έγκυρη περίπτωση </w:t>
      </w:r>
      <w:r w:rsidR="00EB4C98" w:rsidRPr="00AF7AA7">
        <w:rPr>
          <w:rFonts w:ascii="Cambria Math" w:hAnsi="Cambria Math"/>
          <w:lang w:val="el-GR"/>
        </w:rPr>
        <w:t>τ</w:t>
      </w:r>
      <w:r w:rsidR="00F44D81" w:rsidRPr="00AF7AA7">
        <w:rPr>
          <w:rFonts w:ascii="Cambria Math" w:hAnsi="Cambria Math"/>
          <w:lang w:val="el-GR"/>
        </w:rPr>
        <w:t>ο</w:t>
      </w:r>
      <w:r w:rsidRPr="00AF7AA7">
        <w:rPr>
          <w:rFonts w:ascii="Cambria Math" w:hAnsi="Cambria Math"/>
          <w:lang w:val="el-GR"/>
        </w:rPr>
        <w:t xml:space="preserve"> NAE3SAT. Εάν ο αρχικός τύπος 3-SAT είναι ικανοποιήσιμος, τότε υπάρχει μια ανάθεση αλήθειας που ικανοποιεί τη συνθήκη NAE για τον μετασχηματισμένο τύπο. Αντιστρόφως, αν ο μετασχηματισμένος τύπος είναι ικανοποιήσιμος σύμφωνα με τη συνθήκη NAE, ο αρχικός τύπος 3-SAT είναι επίσης ικανοποιήσιμος.</w:t>
      </w:r>
    </w:p>
    <w:p w14:paraId="2F2E78D0" w14:textId="78AFFAE2" w:rsidR="000E6744" w:rsidRPr="00AF7AA7" w:rsidRDefault="00BA6F4D" w:rsidP="00EB26EB">
      <w:pPr>
        <w:ind w:firstLine="720"/>
        <w:jc w:val="both"/>
        <w:rPr>
          <w:rFonts w:ascii="Cambria Math" w:hAnsi="Cambria Math"/>
          <w:lang w:val="el-GR"/>
        </w:rPr>
      </w:pPr>
      <w:r w:rsidRPr="00AF7AA7">
        <w:rPr>
          <w:rFonts w:ascii="Cambria Math" w:hAnsi="Cambria Math"/>
          <w:lang w:val="el-GR"/>
        </w:rPr>
        <w:t xml:space="preserve">Έχουμε δείξει </w:t>
      </w:r>
      <w:r w:rsidR="00125670" w:rsidRPr="00AF7AA7">
        <w:rPr>
          <w:rFonts w:ascii="Cambria Math" w:hAnsi="Cambria Math"/>
          <w:lang w:val="el-GR"/>
        </w:rPr>
        <w:t xml:space="preserve">λοιπόν </w:t>
      </w:r>
      <w:r w:rsidRPr="00AF7AA7">
        <w:rPr>
          <w:rFonts w:ascii="Cambria Math" w:hAnsi="Cambria Math"/>
          <w:lang w:val="el-GR"/>
        </w:rPr>
        <w:t xml:space="preserve">ότι </w:t>
      </w:r>
      <w:r w:rsidR="00125670" w:rsidRPr="00AF7AA7">
        <w:rPr>
          <w:rFonts w:ascii="Cambria Math" w:hAnsi="Cambria Math"/>
          <w:lang w:val="el-GR"/>
        </w:rPr>
        <w:t>το</w:t>
      </w:r>
      <w:r w:rsidRPr="00AF7AA7">
        <w:rPr>
          <w:rFonts w:ascii="Cambria Math" w:hAnsi="Cambria Math"/>
          <w:lang w:val="el-GR"/>
        </w:rPr>
        <w:t xml:space="preserve"> NAE3SAT είναι NP επειδή μπορούμε να επαληθεύσουμε μια λύση σε πολυωνυμικό χρόνο. Η αναγωγή σε πολυωνυμικό χρόνο από το 3-SAT</w:t>
      </w:r>
      <w:r w:rsidR="00EB26EB" w:rsidRPr="00AF7AA7">
        <w:rPr>
          <w:rFonts w:ascii="Cambria Math" w:hAnsi="Cambria Math"/>
          <w:lang w:val="el-GR"/>
        </w:rPr>
        <w:t xml:space="preserve"> (</w:t>
      </w:r>
      <w:r w:rsidRPr="00AF7AA7">
        <w:rPr>
          <w:rFonts w:ascii="Cambria Math" w:hAnsi="Cambria Math"/>
          <w:lang w:val="el-GR"/>
        </w:rPr>
        <w:t>ένα NP-πλήρες πρόβλημα</w:t>
      </w:r>
      <w:r w:rsidR="00EB26EB" w:rsidRPr="00AF7AA7">
        <w:rPr>
          <w:rFonts w:ascii="Cambria Math" w:hAnsi="Cambria Math"/>
          <w:lang w:val="el-GR"/>
        </w:rPr>
        <w:t>)</w:t>
      </w:r>
      <w:r w:rsidRPr="00AF7AA7">
        <w:rPr>
          <w:rFonts w:ascii="Cambria Math" w:hAnsi="Cambria Math"/>
          <w:lang w:val="el-GR"/>
        </w:rPr>
        <w:t xml:space="preserve"> στο NAE3SAT αποδεικνύει ότι η επίλυση του NAE3SAT είναι τουλάχιστον εξίσου δύσκολη με την επίλυση του 3-SAT</w:t>
      </w:r>
      <w:r w:rsidR="00EB26EB" w:rsidRPr="00AF7AA7">
        <w:rPr>
          <w:rFonts w:ascii="Cambria Math" w:hAnsi="Cambria Math"/>
          <w:lang w:val="el-GR"/>
        </w:rPr>
        <w:t xml:space="preserve">, άρα το NAE3SAT είναι </w:t>
      </w:r>
      <w:r w:rsidR="00EB26EB" w:rsidRPr="00AF7AA7">
        <w:rPr>
          <w:rFonts w:ascii="Cambria Math" w:hAnsi="Cambria Math"/>
        </w:rPr>
        <w:t>NP</w:t>
      </w:r>
      <w:r w:rsidR="00EB26EB" w:rsidRPr="00AF7AA7">
        <w:rPr>
          <w:rFonts w:ascii="Cambria Math" w:hAnsi="Cambria Math"/>
          <w:lang w:val="el-GR"/>
        </w:rPr>
        <w:t>-</w:t>
      </w:r>
      <w:r w:rsidR="00EB26EB" w:rsidRPr="00AF7AA7">
        <w:rPr>
          <w:rFonts w:ascii="Cambria Math" w:hAnsi="Cambria Math"/>
        </w:rPr>
        <w:t>hard</w:t>
      </w:r>
      <w:r w:rsidRPr="00AF7AA7">
        <w:rPr>
          <w:rFonts w:ascii="Cambria Math" w:hAnsi="Cambria Math"/>
          <w:lang w:val="el-GR"/>
        </w:rPr>
        <w:t>.</w:t>
      </w:r>
      <w:r w:rsidR="00CA02D1" w:rsidRPr="00AF7AA7">
        <w:rPr>
          <w:rFonts w:ascii="Cambria Math" w:hAnsi="Cambria Math"/>
          <w:lang w:val="el-GR"/>
        </w:rPr>
        <w:t xml:space="preserve"> </w:t>
      </w:r>
      <w:r w:rsidRPr="00AF7AA7">
        <w:rPr>
          <w:rFonts w:ascii="Cambria Math" w:hAnsi="Cambria Math"/>
          <w:lang w:val="el-GR"/>
        </w:rPr>
        <w:t>Συνδυάζοντας τα παραπάνω σημεία, το NAE3SAT είναι NP-πλήρες επειδή είναι τόσο NP όσο και NP-</w:t>
      </w:r>
      <w:r w:rsidR="00CA02D1" w:rsidRPr="00AF7AA7">
        <w:rPr>
          <w:rFonts w:ascii="Cambria Math" w:hAnsi="Cambria Math"/>
        </w:rPr>
        <w:t>hard</w:t>
      </w:r>
      <w:r w:rsidRPr="00AF7AA7">
        <w:rPr>
          <w:rFonts w:ascii="Cambria Math" w:hAnsi="Cambria Math"/>
          <w:lang w:val="el-GR"/>
        </w:rPr>
        <w:t>.</w:t>
      </w:r>
    </w:p>
    <w:p w14:paraId="2A548EDC" w14:textId="328A20C1" w:rsidR="00CA02D1" w:rsidRPr="00AF7AA7" w:rsidRDefault="00CA02D1" w:rsidP="00CA02D1">
      <w:pPr>
        <w:rPr>
          <w:rFonts w:ascii="Cambria Math" w:hAnsi="Cambria Math"/>
          <w:lang w:val="el-GR"/>
        </w:rPr>
      </w:pPr>
    </w:p>
    <w:p w14:paraId="26F1D392" w14:textId="07889E9D" w:rsidR="00CA02D1" w:rsidRPr="00AF7AA7" w:rsidRDefault="00CA02D1" w:rsidP="00CA02D1">
      <w:pPr>
        <w:ind w:firstLine="720"/>
        <w:jc w:val="center"/>
        <w:rPr>
          <w:rFonts w:ascii="Cambria Math" w:hAnsi="Cambria Math"/>
          <w:u w:val="single"/>
          <w:lang w:val="el-GR"/>
        </w:rPr>
      </w:pPr>
      <w:r w:rsidRPr="00AF7AA7">
        <w:rPr>
          <w:rFonts w:ascii="Cambria Math" w:hAnsi="Cambria Math"/>
          <w:u w:val="single"/>
          <w:lang w:val="el-GR"/>
        </w:rPr>
        <w:t>Ερώτημα (ε)</w:t>
      </w:r>
    </w:p>
    <w:p w14:paraId="1EA9BBD4" w14:textId="45019964" w:rsidR="00CA02D1" w:rsidRPr="00AF7AA7" w:rsidRDefault="00CA02D1" w:rsidP="00CA02D1">
      <w:pPr>
        <w:ind w:firstLine="720"/>
        <w:jc w:val="both"/>
        <w:rPr>
          <w:rFonts w:ascii="Cambria Math" w:hAnsi="Cambria Math"/>
          <w:lang w:val="el-GR"/>
        </w:rPr>
      </w:pPr>
      <w:r w:rsidRPr="00AF7AA7">
        <w:rPr>
          <w:rFonts w:ascii="Cambria Math" w:hAnsi="Cambria Math"/>
          <w:lang w:val="el-GR"/>
        </w:rPr>
        <w:t xml:space="preserve">Για να αποδείξουμε ότι ένα πρόβλημα ανήκει στο NP, πρέπει να αποδείξουμε ότι αν μας δοθεί μια προτεινόμενη λύση, μπορεί να επαληθευτεί </w:t>
      </w:r>
      <w:r w:rsidR="0042295F" w:rsidRPr="00AF7AA7">
        <w:rPr>
          <w:rFonts w:ascii="Cambria Math" w:hAnsi="Cambria Math"/>
          <w:lang w:val="el-GR"/>
        </w:rPr>
        <w:t xml:space="preserve">αν </w:t>
      </w:r>
      <w:r w:rsidRPr="00AF7AA7">
        <w:rPr>
          <w:rFonts w:ascii="Cambria Math" w:hAnsi="Cambria Math"/>
          <w:lang w:val="el-GR"/>
        </w:rPr>
        <w:t>είναι σωστή σε πολυωνυμικό χρόνο.</w:t>
      </w:r>
      <w:r w:rsidR="0042295F" w:rsidRPr="00AF7AA7">
        <w:rPr>
          <w:rFonts w:ascii="Cambria Math" w:hAnsi="Cambria Math"/>
          <w:lang w:val="el-GR"/>
        </w:rPr>
        <w:t xml:space="preserve"> </w:t>
      </w:r>
      <w:r w:rsidRPr="00AF7AA7">
        <w:rPr>
          <w:rFonts w:ascii="Cambria Math" w:hAnsi="Cambria Math"/>
          <w:lang w:val="el-GR"/>
        </w:rPr>
        <w:t>Δεδομένου ενός υποσυνόλου R</w:t>
      </w:r>
      <w:r w:rsidR="0042295F" w:rsidRPr="00AF7AA7">
        <w:rPr>
          <w:rFonts w:ascii="Cambria Math" w:hAnsi="Cambria Math"/>
          <w:lang w:val="el-GR"/>
        </w:rPr>
        <w:t xml:space="preserve"> </w:t>
      </w:r>
      <w:r w:rsidRPr="00AF7AA7">
        <w:rPr>
          <w:rFonts w:ascii="Cambria Math" w:hAnsi="Cambria Math"/>
          <w:lang w:val="el-GR"/>
        </w:rPr>
        <w:t xml:space="preserve">ως </w:t>
      </w:r>
      <w:r w:rsidR="0042295F" w:rsidRPr="00AF7AA7">
        <w:rPr>
          <w:rFonts w:ascii="Cambria Math" w:hAnsi="Cambria Math"/>
          <w:lang w:val="el-GR"/>
        </w:rPr>
        <w:t>προτεινόμενη λύση</w:t>
      </w:r>
      <w:r w:rsidRPr="00AF7AA7">
        <w:rPr>
          <w:rFonts w:ascii="Cambria Math" w:hAnsi="Cambria Math"/>
          <w:lang w:val="el-GR"/>
        </w:rPr>
        <w:t>, μπορούμε να ελέγξουμε σε πολυωνυμικό χρόνο αν το R</w:t>
      </w:r>
      <w:r w:rsidR="0042295F" w:rsidRPr="00AF7AA7">
        <w:rPr>
          <w:rFonts w:ascii="Cambria Math" w:hAnsi="Cambria Math"/>
          <w:lang w:val="el-GR"/>
        </w:rPr>
        <w:t xml:space="preserve"> </w:t>
      </w:r>
      <w:r w:rsidRPr="00AF7AA7">
        <w:rPr>
          <w:rFonts w:ascii="Cambria Math" w:hAnsi="Cambria Math"/>
          <w:lang w:val="el-GR"/>
        </w:rPr>
        <w:t>περιέχει τουλάχιστον ένα μέλος από κάθε ομάδα U</w:t>
      </w:r>
      <w:proofErr w:type="spellStart"/>
      <w:r w:rsidR="0042295F" w:rsidRPr="00AF7AA7">
        <w:rPr>
          <w:rFonts w:ascii="Cambria Math" w:hAnsi="Cambria Math"/>
          <w:vertAlign w:val="subscript"/>
        </w:rPr>
        <w:t>i</w:t>
      </w:r>
      <w:proofErr w:type="spellEnd"/>
      <w:r w:rsidRPr="00AF7AA7">
        <w:rPr>
          <w:rFonts w:ascii="Cambria Math" w:hAnsi="Cambria Math"/>
          <w:lang w:val="el-GR"/>
        </w:rPr>
        <w:t xml:space="preserve"> και αν </w:t>
      </w:r>
      <w:r w:rsidRPr="00AF7AA7">
        <w:rPr>
          <w:rFonts w:ascii="Cambria Math" w:hAnsi="Cambria Math" w:cs="Cambria Math"/>
          <w:lang w:val="el-GR"/>
        </w:rPr>
        <w:t>∣</w:t>
      </w:r>
      <w:r w:rsidRPr="00AF7AA7">
        <w:rPr>
          <w:rFonts w:ascii="Cambria Math" w:hAnsi="Cambria Math"/>
          <w:lang w:val="el-GR"/>
        </w:rPr>
        <w:t>R</w:t>
      </w:r>
      <w:r w:rsidRPr="00AF7AA7">
        <w:rPr>
          <w:rFonts w:ascii="Cambria Math" w:hAnsi="Cambria Math" w:cs="Cambria Math"/>
          <w:lang w:val="el-GR"/>
        </w:rPr>
        <w:t>∣</w:t>
      </w:r>
      <w:r w:rsidRPr="00AF7AA7">
        <w:rPr>
          <w:rFonts w:ascii="Cambria Math" w:hAnsi="Cambria Math" w:cs="Candara"/>
          <w:lang w:val="el-GR"/>
        </w:rPr>
        <w:t>≤</w:t>
      </w:r>
      <w:r w:rsidRPr="00AF7AA7">
        <w:rPr>
          <w:rFonts w:ascii="Cambria Math" w:hAnsi="Cambria Math"/>
          <w:lang w:val="el-GR"/>
        </w:rPr>
        <w:t xml:space="preserve">k, </w:t>
      </w:r>
      <w:r w:rsidRPr="00AF7AA7">
        <w:rPr>
          <w:rFonts w:ascii="Cambria Math" w:hAnsi="Cambria Math" w:cs="Bahnschrift SemiLight SemiConde"/>
          <w:lang w:val="el-GR"/>
        </w:rPr>
        <w:t>επαληθεύοντας</w:t>
      </w:r>
      <w:r w:rsidRPr="00AF7AA7">
        <w:rPr>
          <w:rFonts w:ascii="Cambria Math" w:hAnsi="Cambria Math"/>
          <w:lang w:val="el-GR"/>
        </w:rPr>
        <w:t xml:space="preserve"> </w:t>
      </w:r>
      <w:r w:rsidRPr="00AF7AA7">
        <w:rPr>
          <w:rFonts w:ascii="Cambria Math" w:hAnsi="Cambria Math" w:cs="Bahnschrift SemiLight SemiConde"/>
          <w:lang w:val="el-GR"/>
        </w:rPr>
        <w:t>τη</w:t>
      </w:r>
      <w:r w:rsidRPr="00AF7AA7">
        <w:rPr>
          <w:rFonts w:ascii="Cambria Math" w:hAnsi="Cambria Math"/>
          <w:lang w:val="el-GR"/>
        </w:rPr>
        <w:t xml:space="preserve"> </w:t>
      </w:r>
      <w:r w:rsidRPr="00AF7AA7">
        <w:rPr>
          <w:rFonts w:ascii="Cambria Math" w:hAnsi="Cambria Math" w:cs="Bahnschrift SemiLight SemiConde"/>
          <w:lang w:val="el-GR"/>
        </w:rPr>
        <w:t>λύση</w:t>
      </w:r>
      <w:r w:rsidRPr="00AF7AA7">
        <w:rPr>
          <w:rFonts w:ascii="Cambria Math" w:hAnsi="Cambria Math"/>
          <w:lang w:val="el-GR"/>
        </w:rPr>
        <w:t>.</w:t>
      </w:r>
    </w:p>
    <w:p w14:paraId="70976E15" w14:textId="63BF66C2" w:rsidR="00CA02D1" w:rsidRPr="00AF7AA7" w:rsidRDefault="00CA02D1" w:rsidP="00CA02D1">
      <w:pPr>
        <w:ind w:firstLine="720"/>
        <w:jc w:val="both"/>
        <w:rPr>
          <w:rFonts w:ascii="Cambria Math" w:hAnsi="Cambria Math"/>
          <w:lang w:val="el-GR"/>
        </w:rPr>
      </w:pPr>
      <w:r w:rsidRPr="00AF7AA7">
        <w:rPr>
          <w:rFonts w:ascii="Cambria Math" w:hAnsi="Cambria Math"/>
          <w:lang w:val="el-GR"/>
        </w:rPr>
        <w:t xml:space="preserve">Για να διαπιστώσουμε την NP-πληρότητα, πρέπει να αναγάγουμε ένα γνωστό NP-πλήρες πρόβλημα στο πρόβλημα </w:t>
      </w:r>
      <w:r w:rsidR="00ED204A" w:rsidRPr="00AF7AA7">
        <w:rPr>
          <w:rFonts w:ascii="Cambria Math" w:hAnsi="Cambria Math"/>
          <w:lang w:val="en-US"/>
        </w:rPr>
        <w:t>Agent</w:t>
      </w:r>
      <w:r w:rsidR="00ED204A" w:rsidRPr="00AF7AA7">
        <w:rPr>
          <w:rFonts w:ascii="Cambria Math" w:hAnsi="Cambria Math"/>
          <w:lang w:val="el-GR"/>
        </w:rPr>
        <w:t xml:space="preserve"> </w:t>
      </w:r>
      <w:r w:rsidR="00ED204A" w:rsidRPr="00AF7AA7">
        <w:rPr>
          <w:rFonts w:ascii="Cambria Math" w:hAnsi="Cambria Math"/>
          <w:lang w:val="en-US"/>
        </w:rPr>
        <w:t>Selection</w:t>
      </w:r>
      <w:r w:rsidR="00ED204A" w:rsidRPr="00AF7AA7">
        <w:rPr>
          <w:rFonts w:ascii="Cambria Math" w:hAnsi="Cambria Math"/>
          <w:lang w:val="el-GR"/>
        </w:rPr>
        <w:t xml:space="preserve"> </w:t>
      </w:r>
      <w:r w:rsidRPr="00AF7AA7">
        <w:rPr>
          <w:rFonts w:ascii="Cambria Math" w:hAnsi="Cambria Math"/>
          <w:lang w:val="el-GR"/>
        </w:rPr>
        <w:t xml:space="preserve">σε πολυωνυμικό χρόνο. Ένας κατάλληλος υποψήφιος για το σκοπό αυτό είναι το πρόβλημα </w:t>
      </w:r>
      <w:r w:rsidR="00A44E7C" w:rsidRPr="00AF7AA7">
        <w:rPr>
          <w:rFonts w:ascii="Cambria Math" w:hAnsi="Cambria Math"/>
          <w:lang w:val="en-US"/>
        </w:rPr>
        <w:t>Set</w:t>
      </w:r>
      <w:r w:rsidR="00A44E7C" w:rsidRPr="00AF7AA7">
        <w:rPr>
          <w:rFonts w:ascii="Cambria Math" w:hAnsi="Cambria Math"/>
          <w:lang w:val="el-GR"/>
        </w:rPr>
        <w:t xml:space="preserve"> </w:t>
      </w:r>
      <w:r w:rsidR="00A44E7C" w:rsidRPr="00AF7AA7">
        <w:rPr>
          <w:rFonts w:ascii="Cambria Math" w:hAnsi="Cambria Math"/>
          <w:lang w:val="en-US"/>
        </w:rPr>
        <w:t>Cover</w:t>
      </w:r>
      <w:r w:rsidRPr="00AF7AA7">
        <w:rPr>
          <w:rFonts w:ascii="Cambria Math" w:hAnsi="Cambria Math"/>
          <w:lang w:val="el-GR"/>
        </w:rPr>
        <w:t>, το οποίο είναι γνωστό ότι είναι NP-πλήρες</w:t>
      </w:r>
      <w:r w:rsidR="00BE7392" w:rsidRPr="00AF7AA7">
        <w:rPr>
          <w:rFonts w:ascii="Cambria Math" w:hAnsi="Cambria Math"/>
          <w:lang w:val="el-GR"/>
        </w:rPr>
        <w:t>:</w:t>
      </w:r>
    </w:p>
    <w:p w14:paraId="7C671310" w14:textId="53D179A6" w:rsidR="00CA02D1" w:rsidRPr="00AF7AA7" w:rsidRDefault="00A44E7C" w:rsidP="00A44E7C">
      <w:pPr>
        <w:pStyle w:val="ListParagraph"/>
        <w:numPr>
          <w:ilvl w:val="0"/>
          <w:numId w:val="45"/>
        </w:numPr>
        <w:jc w:val="both"/>
        <w:rPr>
          <w:rFonts w:ascii="Cambria Math" w:hAnsi="Cambria Math"/>
          <w:lang w:val="el-GR"/>
        </w:rPr>
      </w:pPr>
      <w:r w:rsidRPr="00AF7AA7">
        <w:rPr>
          <w:rFonts w:ascii="Cambria Math" w:hAnsi="Cambria Math"/>
          <w:b/>
          <w:bCs/>
          <w:lang w:val="en-US"/>
        </w:rPr>
        <w:t>Set</w:t>
      </w:r>
      <w:r w:rsidRPr="00AF7AA7">
        <w:rPr>
          <w:rFonts w:ascii="Cambria Math" w:hAnsi="Cambria Math"/>
          <w:b/>
          <w:bCs/>
          <w:lang w:val="el-GR"/>
        </w:rPr>
        <w:t xml:space="preserve"> </w:t>
      </w:r>
      <w:r w:rsidRPr="00AF7AA7">
        <w:rPr>
          <w:rFonts w:ascii="Cambria Math" w:hAnsi="Cambria Math"/>
          <w:b/>
          <w:bCs/>
          <w:lang w:val="en-US"/>
        </w:rPr>
        <w:t>Cover</w:t>
      </w:r>
      <w:r w:rsidRPr="00AF7AA7">
        <w:rPr>
          <w:rFonts w:ascii="Cambria Math" w:hAnsi="Cambria Math"/>
          <w:lang w:val="el-GR"/>
        </w:rPr>
        <w:t xml:space="preserve">: </w:t>
      </w:r>
      <w:r w:rsidR="00CA02D1" w:rsidRPr="00AF7AA7">
        <w:rPr>
          <w:rFonts w:ascii="Cambria Math" w:hAnsi="Cambria Math"/>
          <w:lang w:val="el-GR"/>
        </w:rPr>
        <w:t>Δεδομένου ενός σύμπαντος U, μιας συλλογής υποσυνόλων S του U</w:t>
      </w:r>
      <w:r w:rsidR="00BE7392" w:rsidRPr="00AF7AA7">
        <w:rPr>
          <w:rFonts w:ascii="Cambria Math" w:hAnsi="Cambria Math"/>
          <w:lang w:val="el-GR"/>
        </w:rPr>
        <w:t xml:space="preserve"> </w:t>
      </w:r>
      <w:r w:rsidR="00CA02D1" w:rsidRPr="00AF7AA7">
        <w:rPr>
          <w:rFonts w:ascii="Cambria Math" w:hAnsi="Cambria Math"/>
          <w:lang w:val="el-GR"/>
        </w:rPr>
        <w:t xml:space="preserve">και ενός ακέραιου k, </w:t>
      </w:r>
      <w:r w:rsidR="00BE7392" w:rsidRPr="00AF7AA7">
        <w:rPr>
          <w:rFonts w:ascii="Cambria Math" w:hAnsi="Cambria Math"/>
          <w:lang w:val="el-GR"/>
        </w:rPr>
        <w:t xml:space="preserve">ελέγχουμε </w:t>
      </w:r>
      <w:r w:rsidR="00CA02D1" w:rsidRPr="00AF7AA7">
        <w:rPr>
          <w:rFonts w:ascii="Cambria Math" w:hAnsi="Cambria Math"/>
          <w:lang w:val="el-GR"/>
        </w:rPr>
        <w:t>αν υπάρχει μια συλλογή από k ή λιγότερα υποσύνολα στο S που καλύπτουν μαζί κάθε στοιχείο του U.</w:t>
      </w:r>
    </w:p>
    <w:p w14:paraId="3AD89015" w14:textId="5C84860C" w:rsidR="00CA02D1" w:rsidRPr="00AF7AA7" w:rsidRDefault="00A1737A" w:rsidP="00A1737A">
      <w:pPr>
        <w:ind w:firstLine="720"/>
        <w:jc w:val="both"/>
        <w:rPr>
          <w:rFonts w:ascii="Cambria Math" w:hAnsi="Cambria Math"/>
          <w:lang w:val="el-GR"/>
        </w:rPr>
      </w:pPr>
      <w:r w:rsidRPr="00AF7AA7">
        <w:rPr>
          <w:rFonts w:ascii="Cambria Math" w:hAnsi="Cambria Math"/>
          <w:lang w:val="el-GR"/>
        </w:rPr>
        <w:t>Αρχικά, α</w:t>
      </w:r>
      <w:r w:rsidR="00CA02D1" w:rsidRPr="00AF7AA7">
        <w:rPr>
          <w:rFonts w:ascii="Cambria Math" w:hAnsi="Cambria Math"/>
          <w:lang w:val="el-GR"/>
        </w:rPr>
        <w:t>ντιστοιχί</w:t>
      </w:r>
      <w:r w:rsidR="00BE7392" w:rsidRPr="00AF7AA7">
        <w:rPr>
          <w:rFonts w:ascii="Cambria Math" w:hAnsi="Cambria Math"/>
          <w:lang w:val="el-GR"/>
        </w:rPr>
        <w:t>ζουμε</w:t>
      </w:r>
      <w:r w:rsidR="00CA02D1" w:rsidRPr="00AF7AA7">
        <w:rPr>
          <w:rFonts w:ascii="Cambria Math" w:hAnsi="Cambria Math"/>
          <w:lang w:val="el-GR"/>
        </w:rPr>
        <w:t xml:space="preserve"> το σύμπαν U</w:t>
      </w:r>
      <w:r w:rsidR="00BE7392" w:rsidRPr="00AF7AA7">
        <w:rPr>
          <w:rFonts w:ascii="Cambria Math" w:hAnsi="Cambria Math"/>
          <w:lang w:val="el-GR"/>
        </w:rPr>
        <w:t xml:space="preserve"> </w:t>
      </w:r>
      <w:r w:rsidR="00CA02D1" w:rsidRPr="00AF7AA7">
        <w:rPr>
          <w:rFonts w:ascii="Cambria Math" w:hAnsi="Cambria Math"/>
          <w:lang w:val="el-GR"/>
        </w:rPr>
        <w:t xml:space="preserve">και τη συλλογή υποσυνόλων S από το </w:t>
      </w:r>
      <w:r w:rsidR="00BE7392" w:rsidRPr="00AF7AA7">
        <w:rPr>
          <w:rFonts w:ascii="Cambria Math" w:hAnsi="Cambria Math"/>
          <w:lang w:val="en-US"/>
        </w:rPr>
        <w:t>Set</w:t>
      </w:r>
      <w:r w:rsidR="00BE7392" w:rsidRPr="00AF7AA7">
        <w:rPr>
          <w:rFonts w:ascii="Cambria Math" w:hAnsi="Cambria Math"/>
          <w:lang w:val="el-GR"/>
        </w:rPr>
        <w:t xml:space="preserve"> </w:t>
      </w:r>
      <w:r w:rsidR="00BE7392" w:rsidRPr="00AF7AA7">
        <w:rPr>
          <w:rFonts w:ascii="Cambria Math" w:hAnsi="Cambria Math"/>
          <w:lang w:val="en-US"/>
        </w:rPr>
        <w:t>Cover</w:t>
      </w:r>
      <w:r w:rsidR="00BE7392" w:rsidRPr="00AF7AA7">
        <w:rPr>
          <w:rFonts w:ascii="Cambria Math" w:hAnsi="Cambria Math"/>
          <w:lang w:val="el-GR"/>
        </w:rPr>
        <w:t xml:space="preserve"> </w:t>
      </w:r>
      <w:r w:rsidR="00CA02D1" w:rsidRPr="00AF7AA7">
        <w:rPr>
          <w:rFonts w:ascii="Cambria Math" w:hAnsi="Cambria Math"/>
          <w:lang w:val="el-GR"/>
        </w:rPr>
        <w:t xml:space="preserve">απευθείας στο σύνολο των ατόμων και των κοινωνικών ομάδων στο </w:t>
      </w:r>
      <w:r w:rsidR="00976364" w:rsidRPr="00AF7AA7">
        <w:rPr>
          <w:rFonts w:ascii="Cambria Math" w:hAnsi="Cambria Math"/>
          <w:lang w:val="en-US"/>
        </w:rPr>
        <w:t>Agent</w:t>
      </w:r>
      <w:r w:rsidR="00976364" w:rsidRPr="00AF7AA7">
        <w:rPr>
          <w:rFonts w:ascii="Cambria Math" w:hAnsi="Cambria Math"/>
          <w:lang w:val="el-GR"/>
        </w:rPr>
        <w:t xml:space="preserve"> </w:t>
      </w:r>
      <w:r w:rsidR="00976364" w:rsidRPr="00AF7AA7">
        <w:rPr>
          <w:rFonts w:ascii="Cambria Math" w:hAnsi="Cambria Math"/>
          <w:lang w:val="en-US"/>
        </w:rPr>
        <w:t>Selection</w:t>
      </w:r>
      <w:r w:rsidR="00CA02D1" w:rsidRPr="00AF7AA7">
        <w:rPr>
          <w:rFonts w:ascii="Cambria Math" w:hAnsi="Cambria Math"/>
          <w:lang w:val="el-GR"/>
        </w:rPr>
        <w:t>, αντίστοιχα.</w:t>
      </w:r>
      <w:r w:rsidRPr="00AF7AA7">
        <w:rPr>
          <w:rFonts w:ascii="Cambria Math" w:hAnsi="Cambria Math"/>
          <w:lang w:val="el-GR"/>
        </w:rPr>
        <w:t xml:space="preserve"> Έπειτα, χρησιμοποιούμε </w:t>
      </w:r>
      <w:r w:rsidR="00CA02D1" w:rsidRPr="00AF7AA7">
        <w:rPr>
          <w:rFonts w:ascii="Cambria Math" w:hAnsi="Cambria Math"/>
          <w:lang w:val="el-GR"/>
        </w:rPr>
        <w:t xml:space="preserve">το ίδιο k για το όριο μεγέθους του αντιπροσωπευτικού συνόλου </w:t>
      </w:r>
      <w:r w:rsidR="001D0371" w:rsidRPr="00AF7AA7">
        <w:rPr>
          <w:rFonts w:ascii="Cambria Math" w:hAnsi="Cambria Math"/>
          <w:lang w:val="el-GR"/>
        </w:rPr>
        <w:t>στο</w:t>
      </w:r>
      <w:r w:rsidR="00CA02D1" w:rsidRPr="00AF7AA7">
        <w:rPr>
          <w:rFonts w:ascii="Cambria Math" w:hAnsi="Cambria Math"/>
          <w:lang w:val="el-GR"/>
        </w:rPr>
        <w:t xml:space="preserve"> </w:t>
      </w:r>
      <w:proofErr w:type="spellStart"/>
      <w:r w:rsidR="00CA02D1" w:rsidRPr="00AF7AA7">
        <w:rPr>
          <w:rFonts w:ascii="Cambria Math" w:hAnsi="Cambria Math"/>
          <w:lang w:val="el-GR"/>
        </w:rPr>
        <w:t>Agent</w:t>
      </w:r>
      <w:proofErr w:type="spellEnd"/>
      <w:r w:rsidR="00CA02D1" w:rsidRPr="00AF7AA7">
        <w:rPr>
          <w:rFonts w:ascii="Cambria Math" w:hAnsi="Cambria Math"/>
          <w:lang w:val="el-GR"/>
        </w:rPr>
        <w:t xml:space="preserve"> </w:t>
      </w:r>
      <w:proofErr w:type="spellStart"/>
      <w:r w:rsidR="00CA02D1" w:rsidRPr="00AF7AA7">
        <w:rPr>
          <w:rFonts w:ascii="Cambria Math" w:hAnsi="Cambria Math"/>
          <w:lang w:val="el-GR"/>
        </w:rPr>
        <w:t>Selection</w:t>
      </w:r>
      <w:proofErr w:type="spellEnd"/>
      <w:r w:rsidR="00CA02D1" w:rsidRPr="00AF7AA7">
        <w:rPr>
          <w:rFonts w:ascii="Cambria Math" w:hAnsi="Cambria Math"/>
          <w:lang w:val="el-GR"/>
        </w:rPr>
        <w:t xml:space="preserve"> με το όριο του αριθμού των υποσυνόλων για την κάλυψη του U</w:t>
      </w:r>
      <w:r w:rsidR="00DF700B" w:rsidRPr="00AF7AA7">
        <w:rPr>
          <w:rFonts w:ascii="Cambria Math" w:hAnsi="Cambria Math"/>
          <w:lang w:val="el-GR"/>
        </w:rPr>
        <w:t xml:space="preserve"> </w:t>
      </w:r>
      <w:r w:rsidR="00CA02D1" w:rsidRPr="00AF7AA7">
        <w:rPr>
          <w:rFonts w:ascii="Cambria Math" w:hAnsi="Cambria Math"/>
          <w:lang w:val="el-GR"/>
        </w:rPr>
        <w:t xml:space="preserve">στο </w:t>
      </w:r>
      <w:proofErr w:type="spellStart"/>
      <w:r w:rsidR="00CA02D1" w:rsidRPr="00AF7AA7">
        <w:rPr>
          <w:rFonts w:ascii="Cambria Math" w:hAnsi="Cambria Math"/>
          <w:lang w:val="el-GR"/>
        </w:rPr>
        <w:t>Set</w:t>
      </w:r>
      <w:proofErr w:type="spellEnd"/>
      <w:r w:rsidR="00CA02D1" w:rsidRPr="00AF7AA7">
        <w:rPr>
          <w:rFonts w:ascii="Cambria Math" w:hAnsi="Cambria Math"/>
          <w:lang w:val="el-GR"/>
        </w:rPr>
        <w:t xml:space="preserve"> </w:t>
      </w:r>
      <w:proofErr w:type="spellStart"/>
      <w:r w:rsidR="00CA02D1" w:rsidRPr="00AF7AA7">
        <w:rPr>
          <w:rFonts w:ascii="Cambria Math" w:hAnsi="Cambria Math"/>
          <w:lang w:val="el-GR"/>
        </w:rPr>
        <w:t>Cover</w:t>
      </w:r>
      <w:proofErr w:type="spellEnd"/>
      <w:r w:rsidR="00CA02D1" w:rsidRPr="00AF7AA7">
        <w:rPr>
          <w:rFonts w:ascii="Cambria Math" w:hAnsi="Cambria Math"/>
          <w:lang w:val="el-GR"/>
        </w:rPr>
        <w:t>.</w:t>
      </w:r>
    </w:p>
    <w:p w14:paraId="3C396893" w14:textId="205005D9" w:rsidR="00CA02D1" w:rsidRPr="00AF7AA7" w:rsidRDefault="00CA02D1" w:rsidP="00A1737A">
      <w:pPr>
        <w:ind w:firstLine="720"/>
        <w:jc w:val="both"/>
        <w:rPr>
          <w:rFonts w:ascii="Cambria Math" w:hAnsi="Cambria Math"/>
          <w:lang w:val="el-GR"/>
        </w:rPr>
      </w:pPr>
      <w:r w:rsidRPr="00AF7AA7">
        <w:rPr>
          <w:rFonts w:ascii="Cambria Math" w:hAnsi="Cambria Math"/>
          <w:lang w:val="el-GR"/>
        </w:rPr>
        <w:t xml:space="preserve">Μια λύση στο πρόβλημα </w:t>
      </w:r>
      <w:proofErr w:type="spellStart"/>
      <w:r w:rsidRPr="00AF7AA7">
        <w:rPr>
          <w:rFonts w:ascii="Cambria Math" w:hAnsi="Cambria Math"/>
          <w:lang w:val="el-GR"/>
        </w:rPr>
        <w:t>Set</w:t>
      </w:r>
      <w:proofErr w:type="spellEnd"/>
      <w:r w:rsidRPr="00AF7AA7">
        <w:rPr>
          <w:rFonts w:ascii="Cambria Math" w:hAnsi="Cambria Math"/>
          <w:lang w:val="el-GR"/>
        </w:rPr>
        <w:t xml:space="preserve"> </w:t>
      </w:r>
      <w:proofErr w:type="spellStart"/>
      <w:r w:rsidRPr="00AF7AA7">
        <w:rPr>
          <w:rFonts w:ascii="Cambria Math" w:hAnsi="Cambria Math"/>
          <w:lang w:val="el-GR"/>
        </w:rPr>
        <w:t>Cover</w:t>
      </w:r>
      <w:proofErr w:type="spellEnd"/>
      <w:r w:rsidRPr="00AF7AA7">
        <w:rPr>
          <w:rFonts w:ascii="Cambria Math" w:hAnsi="Cambria Math"/>
          <w:lang w:val="el-GR"/>
        </w:rPr>
        <w:t xml:space="preserve"> (επιλογή k ή λιγότερων υποσυνόλων που καλύπτουν το UU) αντιστοιχεί άμεσα σε μια λύση στο πρόβλημα </w:t>
      </w:r>
      <w:proofErr w:type="spellStart"/>
      <w:r w:rsidRPr="00AF7AA7">
        <w:rPr>
          <w:rFonts w:ascii="Cambria Math" w:hAnsi="Cambria Math"/>
          <w:lang w:val="el-GR"/>
        </w:rPr>
        <w:t>Agent</w:t>
      </w:r>
      <w:proofErr w:type="spellEnd"/>
      <w:r w:rsidRPr="00AF7AA7">
        <w:rPr>
          <w:rFonts w:ascii="Cambria Math" w:hAnsi="Cambria Math"/>
          <w:lang w:val="el-GR"/>
        </w:rPr>
        <w:t xml:space="preserve"> </w:t>
      </w:r>
      <w:proofErr w:type="spellStart"/>
      <w:r w:rsidRPr="00AF7AA7">
        <w:rPr>
          <w:rFonts w:ascii="Cambria Math" w:hAnsi="Cambria Math"/>
          <w:lang w:val="el-GR"/>
        </w:rPr>
        <w:t>Selection</w:t>
      </w:r>
      <w:proofErr w:type="spellEnd"/>
      <w:r w:rsidRPr="00AF7AA7">
        <w:rPr>
          <w:rFonts w:ascii="Cambria Math" w:hAnsi="Cambria Math"/>
          <w:lang w:val="el-GR"/>
        </w:rPr>
        <w:t xml:space="preserve"> (ένα σύνολο k ή λιγότερων ατόμων που αντιπροσωπεύουν όλες τις ομάδες).</w:t>
      </w:r>
      <w:r w:rsidR="00DF700B" w:rsidRPr="00AF7AA7">
        <w:rPr>
          <w:rFonts w:ascii="Cambria Math" w:hAnsi="Cambria Math"/>
          <w:lang w:val="el-GR"/>
        </w:rPr>
        <w:t xml:space="preserve"> Επομένως το </w:t>
      </w:r>
      <w:proofErr w:type="spellStart"/>
      <w:r w:rsidR="00DF700B" w:rsidRPr="00AF7AA7">
        <w:rPr>
          <w:rFonts w:ascii="Cambria Math" w:hAnsi="Cambria Math"/>
          <w:lang w:val="el-GR"/>
        </w:rPr>
        <w:t>Agent</w:t>
      </w:r>
      <w:proofErr w:type="spellEnd"/>
      <w:r w:rsidR="00DF700B" w:rsidRPr="00AF7AA7">
        <w:rPr>
          <w:rFonts w:ascii="Cambria Math" w:hAnsi="Cambria Math"/>
          <w:lang w:val="el-GR"/>
        </w:rPr>
        <w:t xml:space="preserve"> </w:t>
      </w:r>
      <w:proofErr w:type="spellStart"/>
      <w:r w:rsidR="00DF700B" w:rsidRPr="00AF7AA7">
        <w:rPr>
          <w:rFonts w:ascii="Cambria Math" w:hAnsi="Cambria Math"/>
          <w:lang w:val="el-GR"/>
        </w:rPr>
        <w:t>Selection</w:t>
      </w:r>
      <w:proofErr w:type="spellEnd"/>
      <w:r w:rsidR="00DF700B" w:rsidRPr="00AF7AA7">
        <w:rPr>
          <w:rFonts w:ascii="Cambria Math" w:hAnsi="Cambria Math"/>
          <w:lang w:val="el-GR"/>
        </w:rPr>
        <w:t xml:space="preserve"> είναι:</w:t>
      </w:r>
    </w:p>
    <w:p w14:paraId="2D86C5F8" w14:textId="166ADC62" w:rsidR="00DF700B" w:rsidRPr="00AF7AA7" w:rsidRDefault="00CA02D1" w:rsidP="00DF700B">
      <w:pPr>
        <w:pStyle w:val="ListParagraph"/>
        <w:numPr>
          <w:ilvl w:val="0"/>
          <w:numId w:val="45"/>
        </w:numPr>
        <w:jc w:val="both"/>
        <w:rPr>
          <w:rFonts w:ascii="Cambria Math" w:hAnsi="Cambria Math"/>
          <w:lang w:val="el-GR"/>
        </w:rPr>
      </w:pPr>
      <w:r w:rsidRPr="00AF7AA7">
        <w:rPr>
          <w:rFonts w:ascii="Cambria Math" w:hAnsi="Cambria Math"/>
          <w:b/>
          <w:bCs/>
          <w:lang w:val="el-GR"/>
        </w:rPr>
        <w:t>NP</w:t>
      </w:r>
      <w:r w:rsidRPr="00AF7AA7">
        <w:rPr>
          <w:rFonts w:ascii="Cambria Math" w:hAnsi="Cambria Math"/>
          <w:lang w:val="el-GR"/>
        </w:rPr>
        <w:t xml:space="preserve">: </w:t>
      </w:r>
      <w:r w:rsidR="00DF700B" w:rsidRPr="00AF7AA7">
        <w:rPr>
          <w:rFonts w:ascii="Cambria Math" w:hAnsi="Cambria Math"/>
          <w:lang w:val="el-GR"/>
        </w:rPr>
        <w:t xml:space="preserve">Αποδεικνύεται </w:t>
      </w:r>
      <w:r w:rsidRPr="00AF7AA7">
        <w:rPr>
          <w:rFonts w:ascii="Cambria Math" w:hAnsi="Cambria Math"/>
          <w:lang w:val="el-GR"/>
        </w:rPr>
        <w:t>δείχνοντας ότι δεδομένου ενός προτεινόμενου αντιπροσωπευτικού συνόλου R, μπορούμε να ελέγξουμε σε πολυωνυμικό χρόνο αν καλύπτει όλες τις ομάδες και αν σέβεται το όριο μεγέθους k.</w:t>
      </w:r>
    </w:p>
    <w:p w14:paraId="7B5EBF4A" w14:textId="77777777" w:rsidR="00DF700B" w:rsidRPr="00AF7AA7" w:rsidRDefault="00CA02D1" w:rsidP="00DF700B">
      <w:pPr>
        <w:pStyle w:val="ListParagraph"/>
        <w:numPr>
          <w:ilvl w:val="0"/>
          <w:numId w:val="45"/>
        </w:numPr>
        <w:jc w:val="both"/>
        <w:rPr>
          <w:rFonts w:ascii="Cambria Math" w:hAnsi="Cambria Math"/>
          <w:lang w:val="el-GR"/>
        </w:rPr>
      </w:pPr>
      <w:r w:rsidRPr="00AF7AA7">
        <w:rPr>
          <w:rFonts w:ascii="Cambria Math" w:hAnsi="Cambria Math"/>
          <w:b/>
          <w:bCs/>
          <w:lang w:val="el-GR"/>
        </w:rPr>
        <w:t>NP-</w:t>
      </w:r>
      <w:r w:rsidR="00DF700B" w:rsidRPr="00AF7AA7">
        <w:rPr>
          <w:rFonts w:ascii="Cambria Math" w:hAnsi="Cambria Math"/>
          <w:b/>
          <w:bCs/>
        </w:rPr>
        <w:t>hard</w:t>
      </w:r>
      <w:r w:rsidRPr="00AF7AA7">
        <w:rPr>
          <w:rFonts w:ascii="Cambria Math" w:hAnsi="Cambria Math"/>
          <w:lang w:val="el-GR"/>
        </w:rPr>
        <w:t xml:space="preserve">: Αποδεικνύεται μέσω της αναγωγής σε πολυωνυμικό χρόνο από το </w:t>
      </w:r>
      <w:proofErr w:type="spellStart"/>
      <w:r w:rsidRPr="00AF7AA7">
        <w:rPr>
          <w:rFonts w:ascii="Cambria Math" w:hAnsi="Cambria Math"/>
          <w:lang w:val="el-GR"/>
        </w:rPr>
        <w:t>Set</w:t>
      </w:r>
      <w:proofErr w:type="spellEnd"/>
      <w:r w:rsidRPr="00AF7AA7">
        <w:rPr>
          <w:rFonts w:ascii="Cambria Math" w:hAnsi="Cambria Math"/>
          <w:lang w:val="el-GR"/>
        </w:rPr>
        <w:t xml:space="preserve"> </w:t>
      </w:r>
      <w:proofErr w:type="spellStart"/>
      <w:r w:rsidRPr="00AF7AA7">
        <w:rPr>
          <w:rFonts w:ascii="Cambria Math" w:hAnsi="Cambria Math"/>
          <w:lang w:val="el-GR"/>
        </w:rPr>
        <w:t>Cover</w:t>
      </w:r>
      <w:proofErr w:type="spellEnd"/>
      <w:r w:rsidRPr="00AF7AA7">
        <w:rPr>
          <w:rFonts w:ascii="Cambria Math" w:hAnsi="Cambria Math"/>
          <w:lang w:val="el-GR"/>
        </w:rPr>
        <w:t>, υποδεικνύοντας ότι η επίλυση του προβλήματος επιλογής πρακτόρων είναι τουλάχιστον τόσο δύσκολη όσο η επίλυση οποιουδήποτε προβλήματος στο NP.</w:t>
      </w:r>
    </w:p>
    <w:p w14:paraId="6208E147" w14:textId="4BA37EF2" w:rsidR="00CA02D1" w:rsidRPr="00AF7AA7" w:rsidRDefault="00CA02D1" w:rsidP="00DF700B">
      <w:pPr>
        <w:pStyle w:val="ListParagraph"/>
        <w:numPr>
          <w:ilvl w:val="0"/>
          <w:numId w:val="45"/>
        </w:numPr>
        <w:jc w:val="both"/>
        <w:rPr>
          <w:rFonts w:ascii="Cambria Math" w:hAnsi="Cambria Math"/>
          <w:lang w:val="el-GR"/>
        </w:rPr>
      </w:pPr>
      <w:r w:rsidRPr="00AF7AA7">
        <w:rPr>
          <w:rFonts w:ascii="Cambria Math" w:hAnsi="Cambria Math"/>
          <w:b/>
          <w:bCs/>
          <w:lang w:val="el-GR"/>
        </w:rPr>
        <w:t>NP-</w:t>
      </w:r>
      <w:proofErr w:type="spellStart"/>
      <w:r w:rsidR="00DF700B" w:rsidRPr="00AF7AA7">
        <w:rPr>
          <w:rFonts w:ascii="Cambria Math" w:hAnsi="Cambria Math"/>
          <w:b/>
          <w:bCs/>
          <w:lang w:val="el-GR"/>
        </w:rPr>
        <w:t>complete</w:t>
      </w:r>
      <w:proofErr w:type="spellEnd"/>
      <w:r w:rsidRPr="00AF7AA7">
        <w:rPr>
          <w:rFonts w:ascii="Cambria Math" w:hAnsi="Cambria Math"/>
          <w:lang w:val="el-GR"/>
        </w:rPr>
        <w:t>: Συνδυάζοντας τα παραπάνω, το πρόβλημα Επιλογής Πράκτορα είναι NP-πλήρες επειδή βρίσκεται στο NP και είναι NP-</w:t>
      </w:r>
      <w:proofErr w:type="spellStart"/>
      <w:r w:rsidR="00D31333" w:rsidRPr="00AF7AA7">
        <w:rPr>
          <w:rFonts w:ascii="Cambria Math" w:hAnsi="Cambria Math"/>
          <w:lang w:val="el-GR"/>
        </w:rPr>
        <w:t>hard</w:t>
      </w:r>
      <w:proofErr w:type="spellEnd"/>
      <w:r w:rsidRPr="00AF7AA7">
        <w:rPr>
          <w:rFonts w:ascii="Cambria Math" w:hAnsi="Cambria Math"/>
          <w:lang w:val="el-GR"/>
        </w:rPr>
        <w:t>.</w:t>
      </w:r>
    </w:p>
    <w:p w14:paraId="5C337F63" w14:textId="75C3F432" w:rsidR="002A2FE2" w:rsidRPr="00AF7AA7" w:rsidRDefault="002A2FE2" w:rsidP="00F44F83">
      <w:pPr>
        <w:ind w:firstLine="720"/>
        <w:jc w:val="both"/>
        <w:rPr>
          <w:rFonts w:ascii="Cambria Math" w:hAnsi="Cambria Math"/>
          <w:lang w:val="el-GR"/>
        </w:rPr>
      </w:pPr>
      <w:r w:rsidRPr="00AF7AA7">
        <w:rPr>
          <w:rFonts w:ascii="Cambria Math" w:hAnsi="Cambria Math"/>
          <w:lang w:val="el-GR"/>
        </w:rPr>
        <w:br w:type="page"/>
      </w:r>
    </w:p>
    <w:p w14:paraId="6F59CDA3" w14:textId="2C02255E" w:rsidR="000B5070" w:rsidRPr="00AF7AA7" w:rsidRDefault="000B5070" w:rsidP="0038085E">
      <w:pPr>
        <w:jc w:val="both"/>
        <w:rPr>
          <w:rFonts w:ascii="Cambria Math" w:hAnsi="Cambria Math"/>
          <w:b/>
          <w:bCs/>
          <w:lang w:val="el-GR"/>
        </w:rPr>
      </w:pPr>
      <w:r w:rsidRPr="00AF7AA7">
        <w:rPr>
          <w:rFonts w:ascii="Cambria Math" w:hAnsi="Cambria Math"/>
          <w:b/>
          <w:bCs/>
          <w:lang w:val="el-GR"/>
        </w:rPr>
        <w:lastRenderedPageBreak/>
        <w:t>Άσκηση 3</w:t>
      </w:r>
      <w:r w:rsidR="001F0CCF" w:rsidRPr="00AF7AA7">
        <w:rPr>
          <w:rFonts w:ascii="Cambria Math" w:hAnsi="Cambria Math"/>
          <w:b/>
          <w:bCs/>
          <w:lang w:val="el-GR"/>
        </w:rPr>
        <w:t xml:space="preserve">: </w:t>
      </w:r>
      <w:r w:rsidR="001F0CCF" w:rsidRPr="00AF7AA7">
        <w:rPr>
          <w:rFonts w:ascii="Cambria Math" w:hAnsi="Cambria Math"/>
          <w:b/>
          <w:bCs/>
          <w:lang w:val="el-GR"/>
        </w:rPr>
        <w:t xml:space="preserve">Προσεγγιστικοί Αλγόριθμοι - </w:t>
      </w:r>
      <w:proofErr w:type="spellStart"/>
      <w:r w:rsidR="001F0CCF" w:rsidRPr="00AF7AA7">
        <w:rPr>
          <w:rFonts w:ascii="Cambria Math" w:hAnsi="Cambria Math"/>
          <w:b/>
          <w:bCs/>
          <w:lang w:val="el-GR"/>
        </w:rPr>
        <w:t>Vertex</w:t>
      </w:r>
      <w:proofErr w:type="spellEnd"/>
      <w:r w:rsidR="001F0CCF" w:rsidRPr="00AF7AA7">
        <w:rPr>
          <w:rFonts w:ascii="Cambria Math" w:hAnsi="Cambria Math"/>
          <w:b/>
          <w:bCs/>
          <w:lang w:val="el-GR"/>
        </w:rPr>
        <w:t xml:space="preserve"> </w:t>
      </w:r>
      <w:proofErr w:type="spellStart"/>
      <w:r w:rsidR="001F0CCF" w:rsidRPr="00AF7AA7">
        <w:rPr>
          <w:rFonts w:ascii="Cambria Math" w:hAnsi="Cambria Math"/>
          <w:b/>
          <w:bCs/>
          <w:lang w:val="el-GR"/>
        </w:rPr>
        <w:t>Cover</w:t>
      </w:r>
      <w:proofErr w:type="spellEnd"/>
      <w:r w:rsidR="001F0CCF" w:rsidRPr="00AF7AA7">
        <w:rPr>
          <w:rFonts w:ascii="Cambria Math" w:hAnsi="Cambria Math"/>
          <w:b/>
          <w:bCs/>
          <w:lang w:val="el-GR"/>
        </w:rPr>
        <w:t xml:space="preserve"> -TSP</w:t>
      </w:r>
    </w:p>
    <w:p w14:paraId="45890FE1" w14:textId="0F179764" w:rsidR="00EC1969" w:rsidRPr="00AF7AA7" w:rsidRDefault="00EC1969" w:rsidP="00EC1969">
      <w:pPr>
        <w:jc w:val="center"/>
        <w:rPr>
          <w:rFonts w:ascii="Cambria Math" w:hAnsi="Cambria Math"/>
          <w:iCs/>
          <w:u w:val="single"/>
          <w:lang w:val="el-GR"/>
        </w:rPr>
      </w:pPr>
      <w:r w:rsidRPr="00AF7AA7">
        <w:rPr>
          <w:rFonts w:ascii="Cambria Math" w:hAnsi="Cambria Math"/>
          <w:iCs/>
          <w:u w:val="single"/>
          <w:lang w:val="el-GR"/>
        </w:rPr>
        <w:t>Ερώτημα (α)</w:t>
      </w:r>
    </w:p>
    <w:p w14:paraId="028ECA4C" w14:textId="34904BE7" w:rsidR="00300517" w:rsidRPr="00F061EF" w:rsidRDefault="00300517" w:rsidP="00F061EF">
      <w:pPr>
        <w:pStyle w:val="ListParagraph"/>
        <w:numPr>
          <w:ilvl w:val="0"/>
          <w:numId w:val="47"/>
        </w:numPr>
        <w:rPr>
          <w:rFonts w:ascii="Cambria Math" w:hAnsi="Cambria Math"/>
          <w:i/>
          <w:lang w:val="el-GR"/>
        </w:rPr>
      </w:pPr>
      <w:r w:rsidRPr="00F061EF">
        <w:rPr>
          <w:rFonts w:ascii="Cambria Math" w:hAnsi="Cambria Math"/>
          <w:i/>
          <w:lang w:val="el-GR"/>
        </w:rPr>
        <w:t>Μέρος 1: Απόδειξη Αλγορίθμου</w:t>
      </w:r>
    </w:p>
    <w:p w14:paraId="31FBA593" w14:textId="1082BCB9" w:rsidR="001F0CCF" w:rsidRPr="00AF7AA7" w:rsidRDefault="001F0CCF" w:rsidP="0071787D">
      <w:pPr>
        <w:ind w:firstLine="720"/>
        <w:jc w:val="both"/>
        <w:rPr>
          <w:rFonts w:ascii="Cambria Math" w:hAnsi="Cambria Math"/>
          <w:iCs/>
          <w:lang w:val="el-GR"/>
        </w:rPr>
      </w:pPr>
      <w:r w:rsidRPr="00AF7AA7">
        <w:rPr>
          <w:rFonts w:ascii="Cambria Math" w:hAnsi="Cambria Math"/>
          <w:iCs/>
          <w:lang w:val="el-GR"/>
        </w:rPr>
        <w:t xml:space="preserve">Ο αλγόριθμος </w:t>
      </w:r>
      <w:r w:rsidR="0071787D" w:rsidRPr="00AF7AA7">
        <w:rPr>
          <w:rFonts w:ascii="Cambria Math" w:hAnsi="Cambria Math"/>
          <w:iCs/>
          <w:lang w:val="el-GR"/>
        </w:rPr>
        <w:t xml:space="preserve">βρίσκει ένα </w:t>
      </w:r>
      <w:proofErr w:type="spellStart"/>
      <w:r w:rsidRPr="00AF7AA7">
        <w:rPr>
          <w:rFonts w:ascii="Cambria Math" w:hAnsi="Cambria Math"/>
          <w:iCs/>
          <w:lang w:val="el-GR"/>
        </w:rPr>
        <w:t>Vertex</w:t>
      </w:r>
      <w:proofErr w:type="spellEnd"/>
      <w:r w:rsidRPr="00AF7AA7">
        <w:rPr>
          <w:rFonts w:ascii="Cambria Math" w:hAnsi="Cambria Math"/>
          <w:iCs/>
          <w:lang w:val="el-GR"/>
        </w:rPr>
        <w:t xml:space="preserve"> </w:t>
      </w:r>
      <w:proofErr w:type="spellStart"/>
      <w:r w:rsidRPr="00AF7AA7">
        <w:rPr>
          <w:rFonts w:ascii="Cambria Math" w:hAnsi="Cambria Math"/>
          <w:iCs/>
          <w:lang w:val="el-GR"/>
        </w:rPr>
        <w:t>Cover</w:t>
      </w:r>
      <w:proofErr w:type="spellEnd"/>
      <w:r w:rsidRPr="00AF7AA7">
        <w:rPr>
          <w:rFonts w:ascii="Cambria Math" w:hAnsi="Cambria Math"/>
          <w:iCs/>
          <w:lang w:val="el-GR"/>
        </w:rPr>
        <w:t xml:space="preserve"> ενός σταθμισμένου γραφήματος G(V,E), όπου κάθε κορυφή </w:t>
      </w:r>
      <w:r w:rsidR="00F96526" w:rsidRPr="00AF7AA7">
        <w:rPr>
          <w:rFonts w:ascii="Cambria Math" w:hAnsi="Cambria Math"/>
          <w:iCs/>
        </w:rPr>
        <w:t>v</w:t>
      </w:r>
      <w:r w:rsidR="00710CDE">
        <w:rPr>
          <w:rFonts w:ascii="Cambria Math" w:hAnsi="Cambria Math"/>
          <w:iCs/>
          <w:lang w:val="el-GR"/>
        </w:rPr>
        <w:t xml:space="preserve"> </w:t>
      </w:r>
      <w:r w:rsidR="00F96526" w:rsidRPr="00AF7AA7">
        <w:rPr>
          <w:rFonts w:ascii="Cambria Math" w:hAnsi="Cambria Math"/>
          <w:iCs/>
          <w:lang w:val="el-GR"/>
        </w:rPr>
        <w:t>ϵ</w:t>
      </w:r>
      <w:r w:rsidR="00710CDE">
        <w:rPr>
          <w:rFonts w:ascii="Cambria Math" w:hAnsi="Cambria Math"/>
          <w:iCs/>
          <w:lang w:val="el-GR"/>
        </w:rPr>
        <w:t xml:space="preserve"> </w:t>
      </w:r>
      <w:r w:rsidR="00F96526" w:rsidRPr="00AF7AA7">
        <w:rPr>
          <w:rFonts w:ascii="Cambria Math" w:hAnsi="Cambria Math"/>
          <w:iCs/>
        </w:rPr>
        <w:t>V</w:t>
      </w:r>
      <w:r w:rsidRPr="00AF7AA7">
        <w:rPr>
          <w:rFonts w:ascii="Cambria Math" w:hAnsi="Cambria Math"/>
          <w:iCs/>
          <w:lang w:val="el-GR"/>
        </w:rPr>
        <w:t xml:space="preserve"> έχει </w:t>
      </w:r>
      <w:r w:rsidR="0071787D" w:rsidRPr="00AF7AA7">
        <w:rPr>
          <w:rFonts w:ascii="Cambria Math" w:hAnsi="Cambria Math"/>
          <w:iCs/>
          <w:lang w:val="el-GR"/>
        </w:rPr>
        <w:t xml:space="preserve">θετικό </w:t>
      </w:r>
      <w:r w:rsidRPr="00AF7AA7">
        <w:rPr>
          <w:rFonts w:ascii="Cambria Math" w:hAnsi="Cambria Math"/>
          <w:iCs/>
          <w:lang w:val="el-GR"/>
        </w:rPr>
        <w:t>βάρος.</w:t>
      </w:r>
    </w:p>
    <w:p w14:paraId="0CA0C505" w14:textId="3D0BD3AC" w:rsidR="001F0CCF" w:rsidRPr="00AF7AA7" w:rsidRDefault="001F0CCF" w:rsidP="00E84C35">
      <w:pPr>
        <w:ind w:firstLine="720"/>
        <w:jc w:val="both"/>
        <w:rPr>
          <w:rFonts w:ascii="Cambria Math" w:hAnsi="Cambria Math"/>
          <w:iCs/>
          <w:lang w:val="el-GR"/>
        </w:rPr>
      </w:pPr>
      <w:r w:rsidRPr="00AF7AA7">
        <w:rPr>
          <w:rFonts w:ascii="Cambria Math" w:hAnsi="Cambria Math"/>
          <w:iCs/>
          <w:lang w:val="el-GR"/>
        </w:rPr>
        <w:t>Ο στόχος του αλγορίθμου είναι να βρει ένα υποσύνολο κορυφών C</w:t>
      </w:r>
      <w:r w:rsidR="00AF7AA7" w:rsidRPr="00AF7AA7">
        <w:rPr>
          <w:rFonts w:ascii="Cambria Math" w:hAnsi="Cambria Math"/>
          <w:iCs/>
          <w:lang w:val="el-GR"/>
        </w:rPr>
        <w:t xml:space="preserve"> </w:t>
      </w:r>
      <w:r w:rsidRPr="00AF7AA7">
        <w:rPr>
          <w:rFonts w:ascii="Cambria Math" w:hAnsi="Cambria Math"/>
          <w:iCs/>
          <w:lang w:val="el-GR"/>
        </w:rPr>
        <w:t>⊆</w:t>
      </w:r>
      <w:r w:rsidR="00AF7AA7" w:rsidRPr="00AF7AA7">
        <w:rPr>
          <w:rFonts w:ascii="Cambria Math" w:hAnsi="Cambria Math"/>
          <w:iCs/>
          <w:lang w:val="el-GR"/>
        </w:rPr>
        <w:t xml:space="preserve"> </w:t>
      </w:r>
      <w:r w:rsidRPr="00AF7AA7">
        <w:rPr>
          <w:rFonts w:ascii="Cambria Math" w:hAnsi="Cambria Math"/>
          <w:iCs/>
          <w:lang w:val="el-GR"/>
        </w:rPr>
        <w:t>V τέτοιο ώστε κάθε ακμή e</w:t>
      </w:r>
      <w:r w:rsidR="008C522A">
        <w:rPr>
          <w:rFonts w:ascii="Cambria Math" w:hAnsi="Cambria Math"/>
          <w:iCs/>
          <w:lang w:val="el-GR"/>
        </w:rPr>
        <w:t xml:space="preserve"> </w:t>
      </w:r>
      <w:r w:rsidR="00E84C35" w:rsidRPr="00AF7AA7">
        <w:rPr>
          <w:rFonts w:ascii="Cambria Math" w:hAnsi="Cambria Math"/>
          <w:iCs/>
          <w:lang w:val="el-GR"/>
        </w:rPr>
        <w:t>ϵ</w:t>
      </w:r>
      <w:r w:rsidR="008C522A">
        <w:rPr>
          <w:rFonts w:ascii="Cambria Math" w:hAnsi="Cambria Math"/>
          <w:iCs/>
          <w:lang w:val="el-GR"/>
        </w:rPr>
        <w:t xml:space="preserve"> </w:t>
      </w:r>
      <w:r w:rsidRPr="00AF7AA7">
        <w:rPr>
          <w:rFonts w:ascii="Cambria Math" w:hAnsi="Cambria Math"/>
          <w:iCs/>
          <w:lang w:val="el-GR"/>
        </w:rPr>
        <w:t>E να καλύπτεται από τουλάχιστον μία κορυφή στο C και το συνολικό βάρος του C</w:t>
      </w:r>
      <w:r w:rsidR="00CB3938">
        <w:rPr>
          <w:rFonts w:ascii="Cambria Math" w:hAnsi="Cambria Math"/>
          <w:iCs/>
          <w:lang w:val="el-GR"/>
        </w:rPr>
        <w:t xml:space="preserve"> </w:t>
      </w:r>
      <w:r w:rsidRPr="00AF7AA7">
        <w:rPr>
          <w:rFonts w:ascii="Cambria Math" w:hAnsi="Cambria Math"/>
          <w:iCs/>
          <w:lang w:val="el-GR"/>
        </w:rPr>
        <w:t xml:space="preserve">να ελαχιστοποιείται. Αρχικά, </w:t>
      </w:r>
      <w:r w:rsidR="00CB3938">
        <w:rPr>
          <w:rFonts w:ascii="Cambria Math" w:hAnsi="Cambria Math"/>
          <w:iCs/>
          <w:lang w:val="el-GR"/>
        </w:rPr>
        <w:t>το</w:t>
      </w:r>
      <w:r w:rsidRPr="00AF7AA7">
        <w:rPr>
          <w:rFonts w:ascii="Cambria Math" w:hAnsi="Cambria Math"/>
          <w:iCs/>
          <w:lang w:val="el-GR"/>
        </w:rPr>
        <w:t xml:space="preserve"> C είναι κεν</w:t>
      </w:r>
      <w:r w:rsidR="00CB3938">
        <w:rPr>
          <w:rFonts w:ascii="Cambria Math" w:hAnsi="Cambria Math"/>
          <w:iCs/>
          <w:lang w:val="el-GR"/>
        </w:rPr>
        <w:t>ό</w:t>
      </w:r>
      <w:r w:rsidRPr="00AF7AA7">
        <w:rPr>
          <w:rFonts w:ascii="Cambria Math" w:hAnsi="Cambria Math"/>
          <w:iCs/>
          <w:lang w:val="el-GR"/>
        </w:rPr>
        <w:t xml:space="preserve">, κάθε κορυφή v έχει ένα δοκιμαστικό βάρος t(v)=w(v), και κάθε ακμή e έχει </w:t>
      </w:r>
      <w:r w:rsidR="00CB3938">
        <w:rPr>
          <w:rFonts w:ascii="Cambria Math" w:hAnsi="Cambria Math"/>
          <w:iCs/>
          <w:lang w:val="el-GR"/>
        </w:rPr>
        <w:t xml:space="preserve">μηδενικό </w:t>
      </w:r>
      <w:r w:rsidRPr="00AF7AA7">
        <w:rPr>
          <w:rFonts w:ascii="Cambria Math" w:hAnsi="Cambria Math"/>
          <w:iCs/>
          <w:lang w:val="el-GR"/>
        </w:rPr>
        <w:t>κόστος</w:t>
      </w:r>
      <w:r w:rsidR="00CB3938">
        <w:rPr>
          <w:rFonts w:ascii="Cambria Math" w:hAnsi="Cambria Math"/>
          <w:iCs/>
          <w:lang w:val="el-GR"/>
        </w:rPr>
        <w:t>,</w:t>
      </w:r>
      <w:r w:rsidRPr="00AF7AA7">
        <w:rPr>
          <w:rFonts w:ascii="Cambria Math" w:hAnsi="Cambria Math"/>
          <w:iCs/>
          <w:lang w:val="el-GR"/>
        </w:rPr>
        <w:t xml:space="preserve"> c(e)=0.</w:t>
      </w:r>
    </w:p>
    <w:p w14:paraId="439554CF" w14:textId="1527EFC7" w:rsidR="001F0CCF" w:rsidRDefault="00CB3938" w:rsidP="00710CDE">
      <w:pPr>
        <w:ind w:firstLine="720"/>
        <w:jc w:val="both"/>
        <w:rPr>
          <w:rFonts w:ascii="Cambria Math" w:hAnsi="Cambria Math"/>
          <w:iCs/>
          <w:lang w:val="el-GR"/>
        </w:rPr>
      </w:pPr>
      <w:r>
        <w:rPr>
          <w:rFonts w:ascii="Cambria Math" w:hAnsi="Cambria Math"/>
          <w:iCs/>
          <w:lang w:val="el-GR"/>
        </w:rPr>
        <w:t xml:space="preserve">Στην συνέχεια, </w:t>
      </w:r>
      <w:r w:rsidR="001F0CCF" w:rsidRPr="00AF7AA7">
        <w:rPr>
          <w:rFonts w:ascii="Cambria Math" w:hAnsi="Cambria Math"/>
          <w:iCs/>
          <w:lang w:val="el-GR"/>
        </w:rPr>
        <w:t>επαναλαμβάνει τις ακμές, επιλέγοντας μια ακμή e={u,</w:t>
      </w:r>
      <w:r>
        <w:rPr>
          <w:rFonts w:ascii="Cambria Math" w:hAnsi="Cambria Math"/>
          <w:iCs/>
          <w:lang w:val="el-GR"/>
        </w:rPr>
        <w:t xml:space="preserve"> </w:t>
      </w:r>
      <w:r w:rsidR="001F0CCF" w:rsidRPr="00AF7AA7">
        <w:rPr>
          <w:rFonts w:ascii="Cambria Math" w:hAnsi="Cambria Math"/>
          <w:iCs/>
          <w:lang w:val="el-GR"/>
        </w:rPr>
        <w:t xml:space="preserve">v} χωρίς κάλυψη σε κάθε βήμα. </w:t>
      </w:r>
      <w:r>
        <w:rPr>
          <w:rFonts w:ascii="Cambria Math" w:hAnsi="Cambria Math"/>
          <w:iCs/>
          <w:lang w:val="el-GR"/>
        </w:rPr>
        <w:t>Μ</w:t>
      </w:r>
      <w:r w:rsidR="001F0CCF" w:rsidRPr="00AF7AA7">
        <w:rPr>
          <w:rFonts w:ascii="Cambria Math" w:hAnsi="Cambria Math"/>
          <w:iCs/>
          <w:lang w:val="el-GR"/>
        </w:rPr>
        <w:t>ειώνει τα δοκιμαστικά βάρη t(u) και t(v) κατά</w:t>
      </w:r>
      <w:r>
        <w:rPr>
          <w:rFonts w:ascii="Cambria Math" w:eastAsiaTheme="minorEastAsia" w:hAnsi="Cambria Math"/>
          <w:iCs/>
          <w:lang w:val="el-GR"/>
        </w:rPr>
        <w:t xml:space="preserve"> </w:t>
      </w:r>
      <m:oMath>
        <m:r>
          <m:rPr>
            <m:sty m:val="p"/>
          </m:rPr>
          <w:rPr>
            <w:rFonts w:ascii="Cambria Math" w:hAnsi="Cambria Math"/>
          </w:rPr>
          <m:t>min</m:t>
        </m:r>
        <m:r>
          <m:rPr>
            <m:sty m:val="p"/>
          </m:rPr>
          <w:rPr>
            <w:rFonts w:ascii="Cambria Math" w:hAnsi="Cambria Math"/>
            <w:lang w:val="el-GR"/>
          </w:rPr>
          <m:t>{t(u), t(v)}</m:t>
        </m:r>
      </m:oMath>
      <w:r>
        <w:rPr>
          <w:rFonts w:ascii="Cambria Math" w:hAnsi="Cambria Math"/>
          <w:iCs/>
          <w:lang w:val="el-GR"/>
        </w:rPr>
        <w:t>,</w:t>
      </w:r>
      <w:r w:rsidR="001F0CCF" w:rsidRPr="00AF7AA7">
        <w:rPr>
          <w:rFonts w:ascii="Cambria Math" w:hAnsi="Cambria Math"/>
          <w:iCs/>
          <w:lang w:val="el-GR"/>
        </w:rPr>
        <w:t xml:space="preserve"> επιλέγοντας ουσιαστικά την κορυφή (ή τις κορυφές) με το μικρότερο εναπομείναν βάρος για την κάλυψη της ακμής. Αυτό το ποσό μείωσης προστίθεται στο c(e), και αν </w:t>
      </w:r>
      <w:r w:rsidR="00710CDE">
        <w:rPr>
          <w:rFonts w:ascii="Cambria Math" w:hAnsi="Cambria Math"/>
          <w:iCs/>
          <w:lang w:val="el-GR"/>
        </w:rPr>
        <w:t xml:space="preserve">κάποιο από τα </w:t>
      </w:r>
      <w:r w:rsidR="001F0CCF" w:rsidRPr="00AF7AA7">
        <w:rPr>
          <w:rFonts w:ascii="Cambria Math" w:hAnsi="Cambria Math"/>
          <w:iCs/>
          <w:lang w:val="el-GR"/>
        </w:rPr>
        <w:t>t(u)</w:t>
      </w:r>
      <w:r w:rsidR="00710CDE">
        <w:rPr>
          <w:rFonts w:ascii="Cambria Math" w:hAnsi="Cambria Math"/>
          <w:iCs/>
          <w:lang w:val="el-GR"/>
        </w:rPr>
        <w:t>,</w:t>
      </w:r>
      <w:r w:rsidR="00710CDE" w:rsidRPr="00AF7AA7">
        <w:rPr>
          <w:rFonts w:ascii="Cambria Math" w:hAnsi="Cambria Math"/>
          <w:iCs/>
          <w:lang w:val="el-GR"/>
        </w:rPr>
        <w:t xml:space="preserve"> </w:t>
      </w:r>
      <w:r w:rsidR="001F0CCF" w:rsidRPr="00AF7AA7">
        <w:rPr>
          <w:rFonts w:ascii="Cambria Math" w:hAnsi="Cambria Math"/>
          <w:iCs/>
          <w:lang w:val="el-GR"/>
        </w:rPr>
        <w:t xml:space="preserve">t(v) </w:t>
      </w:r>
      <w:r w:rsidR="00710CDE">
        <w:rPr>
          <w:rFonts w:ascii="Cambria Math" w:hAnsi="Cambria Math"/>
          <w:iCs/>
          <w:lang w:val="el-GR"/>
        </w:rPr>
        <w:t>μηδενιστεί</w:t>
      </w:r>
      <w:r w:rsidR="001F0CCF" w:rsidRPr="00AF7AA7">
        <w:rPr>
          <w:rFonts w:ascii="Cambria Math" w:hAnsi="Cambria Math"/>
          <w:iCs/>
          <w:lang w:val="el-GR"/>
        </w:rPr>
        <w:t>, η αντίστοιχη κορυφή προστίθεται στο C.</w:t>
      </w:r>
    </w:p>
    <w:p w14:paraId="77634C5E" w14:textId="41138BCF" w:rsidR="00344412" w:rsidRPr="00AF7AA7" w:rsidRDefault="00344412" w:rsidP="00710CDE">
      <w:pPr>
        <w:ind w:firstLine="720"/>
        <w:jc w:val="both"/>
        <w:rPr>
          <w:rFonts w:ascii="Cambria Math" w:hAnsi="Cambria Math"/>
          <w:iCs/>
          <w:lang w:val="el-GR"/>
        </w:rPr>
      </w:pPr>
      <w:r>
        <w:rPr>
          <w:rFonts w:ascii="Cambria Math" w:hAnsi="Cambria Math"/>
          <w:iCs/>
          <w:lang w:val="el-GR"/>
        </w:rPr>
        <w:t>Συμπερασματικά:</w:t>
      </w:r>
    </w:p>
    <w:p w14:paraId="3529F227" w14:textId="77777777" w:rsidR="00344412" w:rsidRDefault="00344412" w:rsidP="007F29D0">
      <w:pPr>
        <w:pStyle w:val="ListParagraph"/>
        <w:numPr>
          <w:ilvl w:val="0"/>
          <w:numId w:val="46"/>
        </w:numPr>
        <w:jc w:val="both"/>
        <w:rPr>
          <w:rFonts w:ascii="Cambria Math" w:hAnsi="Cambria Math"/>
          <w:iCs/>
          <w:lang w:val="el-GR"/>
        </w:rPr>
      </w:pPr>
      <w:r w:rsidRPr="00344412">
        <w:rPr>
          <w:rFonts w:ascii="Cambria Math" w:hAnsi="Cambria Math"/>
          <w:b/>
          <w:bCs/>
          <w:iCs/>
          <w:lang w:val="el-GR"/>
        </w:rPr>
        <w:t>Το C καλύπτει όλες τις ακμές</w:t>
      </w:r>
      <w:r w:rsidRPr="00344412">
        <w:rPr>
          <w:rFonts w:ascii="Cambria Math" w:hAnsi="Cambria Math"/>
          <w:iCs/>
          <w:lang w:val="el-GR"/>
        </w:rPr>
        <w:t>: ο</w:t>
      </w:r>
      <w:r w:rsidR="00710CDE" w:rsidRPr="00344412">
        <w:rPr>
          <w:rFonts w:ascii="Cambria Math" w:hAnsi="Cambria Math"/>
          <w:iCs/>
          <w:lang w:val="el-GR"/>
        </w:rPr>
        <w:t xml:space="preserve"> </w:t>
      </w:r>
      <w:r w:rsidR="001F0CCF" w:rsidRPr="00344412">
        <w:rPr>
          <w:rFonts w:ascii="Cambria Math" w:hAnsi="Cambria Math"/>
          <w:iCs/>
          <w:lang w:val="el-GR"/>
        </w:rPr>
        <w:t>αλγόριθμος εξασφαλίζει ότι κάθε ακμή καλύπτεται πριν τερματίσει. Για κάθε ακμή e={u,</w:t>
      </w:r>
      <w:r w:rsidR="00710CDE" w:rsidRPr="00344412">
        <w:rPr>
          <w:rFonts w:ascii="Cambria Math" w:hAnsi="Cambria Math"/>
          <w:iCs/>
          <w:lang w:val="el-GR"/>
        </w:rPr>
        <w:t xml:space="preserve"> </w:t>
      </w:r>
      <w:r w:rsidR="001F0CCF" w:rsidRPr="00344412">
        <w:rPr>
          <w:rFonts w:ascii="Cambria Math" w:hAnsi="Cambria Math"/>
          <w:iCs/>
          <w:lang w:val="el-GR"/>
        </w:rPr>
        <w:t>v} που δεν καλύπτεται, τουλάχιστον μία από τις u</w:t>
      </w:r>
      <w:r w:rsidR="00710CDE" w:rsidRPr="00344412">
        <w:rPr>
          <w:rFonts w:ascii="Cambria Math" w:hAnsi="Cambria Math"/>
          <w:iCs/>
          <w:lang w:val="el-GR"/>
        </w:rPr>
        <w:t xml:space="preserve">, </w:t>
      </w:r>
      <w:r w:rsidR="001F0CCF" w:rsidRPr="00344412">
        <w:rPr>
          <w:rFonts w:ascii="Cambria Math" w:hAnsi="Cambria Math"/>
          <w:iCs/>
          <w:lang w:val="el-GR"/>
        </w:rPr>
        <w:t xml:space="preserve">v θα </w:t>
      </w:r>
      <w:r w:rsidR="00710CDE" w:rsidRPr="00344412">
        <w:rPr>
          <w:rFonts w:ascii="Cambria Math" w:hAnsi="Cambria Math"/>
          <w:iCs/>
          <w:lang w:val="el-GR"/>
        </w:rPr>
        <w:t xml:space="preserve">μηδενίσει </w:t>
      </w:r>
      <w:r w:rsidR="001F0CCF" w:rsidRPr="00344412">
        <w:rPr>
          <w:rFonts w:ascii="Cambria Math" w:hAnsi="Cambria Math"/>
          <w:iCs/>
          <w:lang w:val="el-GR"/>
        </w:rPr>
        <w:t>το δοκιμαστικό της βάρος και θα προστεθεί στο C, εξασφαλίζοντας την κάλυψη.</w:t>
      </w:r>
    </w:p>
    <w:p w14:paraId="3F9A688D" w14:textId="1CB91BF5" w:rsidR="00600C52" w:rsidRDefault="00600C52" w:rsidP="001F0CCF">
      <w:pPr>
        <w:pStyle w:val="ListParagraph"/>
        <w:numPr>
          <w:ilvl w:val="0"/>
          <w:numId w:val="46"/>
        </w:numPr>
        <w:jc w:val="both"/>
        <w:rPr>
          <w:rFonts w:ascii="Cambria Math" w:hAnsi="Cambria Math"/>
          <w:iCs/>
          <w:lang w:val="el-GR"/>
        </w:rPr>
      </w:pPr>
      <w:r>
        <w:rPr>
          <w:rFonts w:ascii="Cambria Math" w:hAnsi="Cambria Math"/>
          <w:b/>
          <w:bCs/>
          <w:iCs/>
          <w:lang w:val="el-GR"/>
        </w:rPr>
        <w:t>Σ</w:t>
      </w:r>
      <w:r w:rsidR="001F0CCF" w:rsidRPr="00B743E9">
        <w:rPr>
          <w:rFonts w:ascii="Cambria Math" w:hAnsi="Cambria Math"/>
          <w:b/>
          <w:bCs/>
          <w:iCs/>
          <w:lang w:val="el-GR"/>
        </w:rPr>
        <w:t xml:space="preserve">υνολικό βάρος C </w:t>
      </w:r>
      <m:oMath>
        <m:r>
          <m:rPr>
            <m:sty m:val="bi"/>
          </m:rPr>
          <w:rPr>
            <w:rFonts w:ascii="Cambria Math" w:hAnsi="Cambria Math"/>
            <w:lang w:val="el-GR"/>
          </w:rPr>
          <m:t>≤2∙</m:t>
        </m:r>
        <m:nary>
          <m:naryPr>
            <m:chr m:val="∑"/>
            <m:limLoc m:val="undOvr"/>
            <m:supHide m:val="1"/>
            <m:ctrlPr>
              <w:rPr>
                <w:rFonts w:ascii="Cambria Math" w:hAnsi="Cambria Math"/>
                <w:b/>
                <w:bCs/>
                <w:i/>
                <w:iCs/>
                <w:lang w:val="el-GR"/>
              </w:rPr>
            </m:ctrlPr>
          </m:naryPr>
          <m:sub>
            <m:r>
              <m:rPr>
                <m:sty m:val="bi"/>
              </m:rPr>
              <w:rPr>
                <w:rFonts w:ascii="Cambria Math" w:hAnsi="Cambria Math"/>
                <w:lang w:val="el-GR"/>
              </w:rPr>
              <m:t>e ϵ E</m:t>
            </m:r>
          </m:sub>
          <m:sup/>
          <m:e>
            <m:r>
              <m:rPr>
                <m:sty m:val="bi"/>
              </m:rPr>
              <w:rPr>
                <w:rFonts w:ascii="Cambria Math" w:hAnsi="Cambria Math"/>
                <w:lang w:val="el-GR"/>
              </w:rPr>
              <m:t>c(e)</m:t>
            </m:r>
          </m:e>
        </m:nary>
      </m:oMath>
      <w:r w:rsidR="00B743E9" w:rsidRPr="00B743E9">
        <w:rPr>
          <w:rFonts w:ascii="Cambria Math" w:hAnsi="Cambria Math"/>
          <w:iCs/>
          <w:lang w:val="el-GR"/>
        </w:rPr>
        <w:t>:</w:t>
      </w:r>
      <w:r w:rsidR="00B743E9">
        <w:rPr>
          <w:rFonts w:ascii="Cambria Math" w:hAnsi="Cambria Math"/>
          <w:iCs/>
          <w:lang w:val="el-GR"/>
        </w:rPr>
        <w:t xml:space="preserve"> γ</w:t>
      </w:r>
      <w:r w:rsidR="001F0CCF" w:rsidRPr="00B743E9">
        <w:rPr>
          <w:rFonts w:ascii="Cambria Math" w:hAnsi="Cambria Math"/>
          <w:iCs/>
          <w:lang w:val="el-GR"/>
        </w:rPr>
        <w:t>ια κάθε ακμή e={u,</w:t>
      </w:r>
      <w:r w:rsidR="00B743E9">
        <w:rPr>
          <w:rFonts w:ascii="Cambria Math" w:hAnsi="Cambria Math"/>
          <w:iCs/>
          <w:lang w:val="el-GR"/>
        </w:rPr>
        <w:t xml:space="preserve"> </w:t>
      </w:r>
      <w:r w:rsidR="001F0CCF" w:rsidRPr="00B743E9">
        <w:rPr>
          <w:rFonts w:ascii="Cambria Math" w:hAnsi="Cambria Math"/>
          <w:iCs/>
          <w:lang w:val="el-GR"/>
        </w:rPr>
        <w:t xml:space="preserve">v}, ο αλγόριθμος αναθέτει c(e) ως το </w:t>
      </w:r>
      <m:oMath>
        <m:r>
          <m:rPr>
            <m:sty m:val="p"/>
          </m:rPr>
          <w:rPr>
            <w:rFonts w:ascii="Cambria Math" w:hAnsi="Cambria Math"/>
          </w:rPr>
          <m:t>min</m:t>
        </m:r>
        <m:d>
          <m:dPr>
            <m:begChr m:val="{"/>
            <m:endChr m:val="}"/>
            <m:ctrlPr>
              <w:rPr>
                <w:rFonts w:ascii="Cambria Math" w:hAnsi="Cambria Math"/>
                <w:iCs/>
                <w:lang w:val="el-GR"/>
              </w:rPr>
            </m:ctrlPr>
          </m:dPr>
          <m:e>
            <m:r>
              <m:rPr>
                <m:sty m:val="p"/>
              </m:rPr>
              <w:rPr>
                <w:rFonts w:ascii="Cambria Math" w:hAnsi="Cambria Math"/>
                <w:lang w:val="el-GR"/>
              </w:rPr>
              <m:t>t</m:t>
            </m:r>
            <m:d>
              <m:dPr>
                <m:ctrlPr>
                  <w:rPr>
                    <w:rFonts w:ascii="Cambria Math" w:hAnsi="Cambria Math"/>
                    <w:iCs/>
                    <w:lang w:val="el-GR"/>
                  </w:rPr>
                </m:ctrlPr>
              </m:dPr>
              <m:e>
                <m:r>
                  <m:rPr>
                    <m:sty m:val="p"/>
                  </m:rPr>
                  <w:rPr>
                    <w:rFonts w:ascii="Cambria Math" w:hAnsi="Cambria Math"/>
                    <w:lang w:val="el-GR"/>
                  </w:rPr>
                  <m:t>u</m:t>
                </m:r>
              </m:e>
            </m:d>
            <m:r>
              <m:rPr>
                <m:sty m:val="p"/>
              </m:rPr>
              <w:rPr>
                <w:rFonts w:ascii="Cambria Math" w:hAnsi="Cambria Math"/>
                <w:lang w:val="el-GR"/>
              </w:rPr>
              <m:t>, t</m:t>
            </m:r>
            <m:d>
              <m:dPr>
                <m:ctrlPr>
                  <w:rPr>
                    <w:rFonts w:ascii="Cambria Math" w:hAnsi="Cambria Math"/>
                    <w:iCs/>
                    <w:lang w:val="el-GR"/>
                  </w:rPr>
                </m:ctrlPr>
              </m:dPr>
              <m:e>
                <m:r>
                  <m:rPr>
                    <m:sty m:val="p"/>
                  </m:rPr>
                  <w:rPr>
                    <w:rFonts w:ascii="Cambria Math" w:hAnsi="Cambria Math"/>
                    <w:lang w:val="el-GR"/>
                  </w:rPr>
                  <m:t>v</m:t>
                </m:r>
              </m:e>
            </m:d>
          </m:e>
        </m:d>
      </m:oMath>
      <w:r w:rsidR="00BD1F8B">
        <w:rPr>
          <w:rFonts w:ascii="Cambria Math" w:eastAsiaTheme="minorEastAsia" w:hAnsi="Cambria Math"/>
          <w:iCs/>
          <w:lang w:val="el-GR"/>
        </w:rPr>
        <w:t xml:space="preserve"> </w:t>
      </w:r>
      <w:r w:rsidR="001F0CCF" w:rsidRPr="00B743E9">
        <w:rPr>
          <w:rFonts w:ascii="Cambria Math" w:hAnsi="Cambria Math"/>
          <w:iCs/>
          <w:lang w:val="el-GR"/>
        </w:rPr>
        <w:t>τη στιγμή της κάλυψής της. Δεδομένου ότι το c(e) υπολογίζεται δύο φορές στο συνολικό βάρος του C (μία φορά για κάθε κορυφή), το συνολικό βάρος του C μπορεί να θεωρηθεί ως το άθροισμα των βαρών των κορυφών τη στιγμή που καλύπτουν τις ακμές τους. Ωστόσο, καμία κορυφή δεν πληρώνει περισσότερο από το αρχικό της βάρος, και η συνεισφορά κάθε ακμής e στην κάλυψη των κορυφών είναι το πολύ δύο φορές c(e), ικανοποιώντας την προσέγγιση 2.</w:t>
      </w:r>
    </w:p>
    <w:p w14:paraId="180EA03A" w14:textId="49CB1F76" w:rsidR="001F0CCF" w:rsidRPr="00300517" w:rsidRDefault="00600C52" w:rsidP="001F0CCF">
      <w:pPr>
        <w:pStyle w:val="ListParagraph"/>
        <w:numPr>
          <w:ilvl w:val="0"/>
          <w:numId w:val="46"/>
        </w:numPr>
        <w:jc w:val="both"/>
        <w:rPr>
          <w:rFonts w:ascii="Cambria Math" w:hAnsi="Cambria Math"/>
          <w:b/>
          <w:bCs/>
          <w:iCs/>
          <w:lang w:val="el-GR"/>
        </w:rPr>
      </w:pPr>
      <w:r w:rsidRPr="00FD72AD">
        <w:rPr>
          <w:rFonts w:ascii="Cambria Math" w:hAnsi="Cambria Math"/>
          <w:b/>
          <w:bCs/>
          <w:iCs/>
          <w:lang w:val="el-GR"/>
        </w:rPr>
        <w:t>Σ</w:t>
      </w:r>
      <w:r w:rsidR="001F0CCF" w:rsidRPr="00FD72AD">
        <w:rPr>
          <w:rFonts w:ascii="Cambria Math" w:hAnsi="Cambria Math"/>
          <w:b/>
          <w:bCs/>
          <w:iCs/>
          <w:lang w:val="el-GR"/>
        </w:rPr>
        <w:t xml:space="preserve">υνολικό βάρος βέλτιστης λύσης </w:t>
      </w:r>
      <m:oMath>
        <m:r>
          <m:rPr>
            <m:sty m:val="bi"/>
          </m:rPr>
          <w:rPr>
            <w:rFonts w:ascii="Cambria Math" w:hAnsi="Cambria Math"/>
            <w:lang w:val="el-GR"/>
          </w:rPr>
          <m:t>≥</m:t>
        </m:r>
        <m:nary>
          <m:naryPr>
            <m:chr m:val="∑"/>
            <m:limLoc m:val="undOvr"/>
            <m:supHide m:val="1"/>
            <m:ctrlPr>
              <w:rPr>
                <w:rFonts w:ascii="Cambria Math" w:hAnsi="Cambria Math"/>
                <w:b/>
                <w:bCs/>
                <w:i/>
                <w:iCs/>
                <w:lang w:val="el-GR"/>
              </w:rPr>
            </m:ctrlPr>
          </m:naryPr>
          <m:sub>
            <m:r>
              <m:rPr>
                <m:sty m:val="bi"/>
              </m:rPr>
              <w:rPr>
                <w:rFonts w:ascii="Cambria Math" w:hAnsi="Cambria Math"/>
                <w:lang w:val="el-GR"/>
              </w:rPr>
              <m:t>e ϵ E</m:t>
            </m:r>
          </m:sub>
          <m:sup/>
          <m:e>
            <m:r>
              <m:rPr>
                <m:sty m:val="bi"/>
              </m:rPr>
              <w:rPr>
                <w:rFonts w:ascii="Cambria Math" w:hAnsi="Cambria Math"/>
                <w:lang w:val="el-GR"/>
              </w:rPr>
              <m:t>c(e)</m:t>
            </m:r>
          </m:e>
        </m:nary>
      </m:oMath>
      <w:r w:rsidR="00FD72AD">
        <w:rPr>
          <w:rFonts w:ascii="Cambria Math" w:eastAsiaTheme="minorEastAsia" w:hAnsi="Cambria Math"/>
          <w:b/>
          <w:bCs/>
          <w:iCs/>
          <w:lang w:val="el-GR"/>
        </w:rPr>
        <w:t xml:space="preserve">: </w:t>
      </w:r>
      <w:r w:rsidR="00300517">
        <w:rPr>
          <w:rFonts w:ascii="Cambria Math" w:hAnsi="Cambria Math"/>
          <w:iCs/>
          <w:lang w:val="el-GR"/>
        </w:rPr>
        <w:t>η</w:t>
      </w:r>
      <w:r w:rsidR="001F0CCF" w:rsidRPr="00300517">
        <w:rPr>
          <w:rFonts w:ascii="Cambria Math" w:hAnsi="Cambria Math"/>
          <w:iCs/>
          <w:lang w:val="el-GR"/>
        </w:rPr>
        <w:t xml:space="preserve"> βέλτιστη λύση πρέπει να επιλέξει τουλάχιστον μία κορυφή από κάθε ακμή e και το κόστος που ανατίθεται στην e</w:t>
      </w:r>
      <w:r w:rsidR="00300517">
        <w:rPr>
          <w:rFonts w:ascii="Cambria Math" w:hAnsi="Cambria Math"/>
          <w:iCs/>
          <w:lang w:val="el-GR"/>
        </w:rPr>
        <w:t>,</w:t>
      </w:r>
      <w:r w:rsidR="001F0CCF" w:rsidRPr="00300517">
        <w:rPr>
          <w:rFonts w:ascii="Cambria Math" w:hAnsi="Cambria Math"/>
          <w:iCs/>
          <w:lang w:val="el-GR"/>
        </w:rPr>
        <w:t xml:space="preserve"> c(e)</w:t>
      </w:r>
      <w:r w:rsidR="00300517">
        <w:rPr>
          <w:rFonts w:ascii="Cambria Math" w:hAnsi="Cambria Math"/>
          <w:iCs/>
          <w:lang w:val="el-GR"/>
        </w:rPr>
        <w:t>,</w:t>
      </w:r>
      <w:r w:rsidR="001F0CCF" w:rsidRPr="00300517">
        <w:rPr>
          <w:rFonts w:ascii="Cambria Math" w:hAnsi="Cambria Math"/>
          <w:iCs/>
          <w:lang w:val="el-GR"/>
        </w:rPr>
        <w:t xml:space="preserve"> είναι το ελάχιστο πρόσθετο βάρος που απαιτείται για την κάλυψη της e στο βήμα που εξετάζεται. Έτσι, το άθροισμα των τιμών c(e) είναι ένα κατώτερο όριο για το συνολικό βάρος οποιασδήποτε κάλυψης κορυφής, συμπεριλαμβανομένης της βέλτιστης.</w:t>
      </w:r>
    </w:p>
    <w:p w14:paraId="04259569" w14:textId="77777777" w:rsidR="001F0CCF" w:rsidRDefault="001F0CCF" w:rsidP="001F0CCF">
      <w:pPr>
        <w:jc w:val="both"/>
        <w:rPr>
          <w:rFonts w:ascii="Cambria Math" w:hAnsi="Cambria Math"/>
          <w:iCs/>
          <w:lang w:val="el-GR"/>
        </w:rPr>
      </w:pPr>
    </w:p>
    <w:p w14:paraId="567C0C32" w14:textId="271DD6B6" w:rsidR="001F0CCF" w:rsidRPr="00F061EF" w:rsidRDefault="00F061EF" w:rsidP="00F061EF">
      <w:pPr>
        <w:pStyle w:val="ListParagraph"/>
        <w:numPr>
          <w:ilvl w:val="0"/>
          <w:numId w:val="47"/>
        </w:numPr>
        <w:rPr>
          <w:rFonts w:ascii="Cambria Math" w:hAnsi="Cambria Math"/>
          <w:i/>
          <w:lang w:val="el-GR"/>
        </w:rPr>
      </w:pPr>
      <w:r w:rsidRPr="00F061EF">
        <w:rPr>
          <w:rFonts w:ascii="Cambria Math" w:hAnsi="Cambria Math"/>
          <w:i/>
          <w:lang w:val="el-GR"/>
        </w:rPr>
        <w:t xml:space="preserve">Μέρος </w:t>
      </w:r>
      <w:r w:rsidRPr="00F061EF">
        <w:rPr>
          <w:rFonts w:ascii="Cambria Math" w:hAnsi="Cambria Math"/>
          <w:i/>
          <w:lang w:val="el-GR"/>
        </w:rPr>
        <w:t>2</w:t>
      </w:r>
      <w:r w:rsidRPr="00F061EF">
        <w:rPr>
          <w:rFonts w:ascii="Cambria Math" w:hAnsi="Cambria Math"/>
          <w:i/>
          <w:lang w:val="el-GR"/>
        </w:rPr>
        <w:t xml:space="preserve">: </w:t>
      </w:r>
      <w:r>
        <w:rPr>
          <w:rFonts w:ascii="Cambria Math" w:hAnsi="Cambria Math"/>
          <w:i/>
          <w:lang w:val="el-GR"/>
        </w:rPr>
        <w:t>Ένα απλό παράδειγμα</w:t>
      </w:r>
    </w:p>
    <w:p w14:paraId="77A49E26" w14:textId="16CC2EF0" w:rsidR="00E57145" w:rsidRPr="00E57145" w:rsidRDefault="00E57145" w:rsidP="00E57145">
      <w:pPr>
        <w:ind w:firstLine="360"/>
        <w:jc w:val="both"/>
        <w:rPr>
          <w:rFonts w:ascii="Cambria Math" w:hAnsi="Cambria Math"/>
          <w:iCs/>
          <w:lang w:val="el-GR"/>
        </w:rPr>
      </w:pPr>
      <w:r>
        <w:rPr>
          <w:rFonts w:ascii="Cambria Math" w:hAnsi="Cambria Math"/>
          <w:iCs/>
          <w:lang w:val="el-GR"/>
        </w:rPr>
        <w:t>Θεωρούμε</w:t>
      </w:r>
      <w:r w:rsidRPr="00E57145">
        <w:rPr>
          <w:rFonts w:ascii="Cambria Math" w:hAnsi="Cambria Math"/>
          <w:iCs/>
          <w:lang w:val="el-GR"/>
        </w:rPr>
        <w:t xml:space="preserve"> ένα απλό γράφημα </w:t>
      </w:r>
      <w:r>
        <w:rPr>
          <w:rFonts w:ascii="Cambria Math" w:hAnsi="Cambria Math"/>
          <w:iCs/>
          <w:lang w:val="el-GR"/>
        </w:rPr>
        <w:t xml:space="preserve">αποτελούμενο από </w:t>
      </w:r>
      <w:r w:rsidRPr="00E57145">
        <w:rPr>
          <w:rFonts w:ascii="Cambria Math" w:hAnsi="Cambria Math"/>
          <w:iCs/>
          <w:lang w:val="el-GR"/>
        </w:rPr>
        <w:t>μόνο δύο κορυφές που συνδέονται με μία μόνο ακμή.</w:t>
      </w:r>
      <w:r>
        <w:rPr>
          <w:rFonts w:ascii="Cambria Math" w:hAnsi="Cambria Math"/>
          <w:iCs/>
          <w:lang w:val="el-GR"/>
        </w:rPr>
        <w:t xml:space="preserve"> Αναθέτουμε </w:t>
      </w:r>
      <w:r w:rsidRPr="00E57145">
        <w:rPr>
          <w:rFonts w:ascii="Cambria Math" w:hAnsi="Cambria Math"/>
          <w:iCs/>
          <w:lang w:val="el-GR"/>
        </w:rPr>
        <w:t>βάρη στις u και v έτσι ώστε w(u)</w:t>
      </w:r>
      <w:r>
        <w:rPr>
          <w:rFonts w:ascii="Cambria Math" w:hAnsi="Cambria Math"/>
          <w:iCs/>
          <w:lang w:val="el-GR"/>
        </w:rPr>
        <w:t xml:space="preserve"> =</w:t>
      </w:r>
      <w:r w:rsidRPr="00E57145">
        <w:rPr>
          <w:rFonts w:ascii="Cambria Math" w:hAnsi="Cambria Math"/>
          <w:iCs/>
          <w:lang w:val="el-GR"/>
        </w:rPr>
        <w:t xml:space="preserve"> </w:t>
      </w:r>
      <w:r>
        <w:rPr>
          <w:rFonts w:ascii="Cambria Math" w:hAnsi="Cambria Math"/>
          <w:iCs/>
        </w:rPr>
        <w:t>w</w:t>
      </w:r>
      <w:r w:rsidRPr="00E57145">
        <w:rPr>
          <w:rFonts w:ascii="Cambria Math" w:hAnsi="Cambria Math"/>
          <w:iCs/>
          <w:lang w:val="el-GR"/>
        </w:rPr>
        <w:t>(v)</w:t>
      </w:r>
      <w:r>
        <w:rPr>
          <w:rFonts w:ascii="Cambria Math" w:hAnsi="Cambria Math"/>
          <w:iCs/>
          <w:lang w:val="el-GR"/>
        </w:rPr>
        <w:t xml:space="preserve"> </w:t>
      </w:r>
      <w:r w:rsidRPr="00E57145">
        <w:rPr>
          <w:rFonts w:ascii="Cambria Math" w:hAnsi="Cambria Math"/>
          <w:iCs/>
          <w:lang w:val="el-GR"/>
        </w:rPr>
        <w:t>=</w:t>
      </w:r>
      <w:r>
        <w:rPr>
          <w:rFonts w:ascii="Cambria Math" w:hAnsi="Cambria Math"/>
          <w:iCs/>
          <w:lang w:val="el-GR"/>
        </w:rPr>
        <w:t xml:space="preserve"> </w:t>
      </w:r>
      <w:r w:rsidRPr="00E57145">
        <w:rPr>
          <w:rFonts w:ascii="Cambria Math" w:hAnsi="Cambria Math"/>
          <w:iCs/>
          <w:lang w:val="el-GR"/>
        </w:rPr>
        <w:t>1</w:t>
      </w:r>
      <w:r>
        <w:rPr>
          <w:rFonts w:ascii="Cambria Math" w:hAnsi="Cambria Math"/>
          <w:iCs/>
          <w:lang w:val="el-GR"/>
        </w:rPr>
        <w:t>.</w:t>
      </w:r>
    </w:p>
    <w:p w14:paraId="3C03B75F" w14:textId="5D87E681" w:rsidR="00E57145" w:rsidRPr="00E57145" w:rsidRDefault="00E57145" w:rsidP="00E57145">
      <w:pPr>
        <w:ind w:firstLine="360"/>
        <w:jc w:val="both"/>
        <w:rPr>
          <w:rFonts w:ascii="Cambria Math" w:hAnsi="Cambria Math"/>
          <w:iCs/>
          <w:lang w:val="el-GR"/>
        </w:rPr>
      </w:pPr>
      <w:r w:rsidRPr="00E57145">
        <w:rPr>
          <w:rFonts w:ascii="Cambria Math" w:hAnsi="Cambria Math"/>
          <w:iCs/>
          <w:lang w:val="el-GR"/>
        </w:rPr>
        <w:t>Δεδομένου ότι υπάρχει μόνο μία ακμή, ο αλγόριθμος θα καλύψει αυτή την ακμή μειώνοντας τα δοκιμαστικά βάρη τόσο του u όσο και του v μέχρι ένα από αυτά να</w:t>
      </w:r>
      <w:r>
        <w:rPr>
          <w:rFonts w:ascii="Cambria Math" w:hAnsi="Cambria Math"/>
          <w:iCs/>
          <w:lang w:val="el-GR"/>
        </w:rPr>
        <w:t xml:space="preserve"> μηδενιστεί</w:t>
      </w:r>
      <w:r w:rsidRPr="00E57145">
        <w:rPr>
          <w:rFonts w:ascii="Cambria Math" w:hAnsi="Cambria Math"/>
          <w:iCs/>
          <w:lang w:val="el-GR"/>
        </w:rPr>
        <w:t xml:space="preserve">. </w:t>
      </w:r>
      <w:r>
        <w:rPr>
          <w:rFonts w:ascii="Cambria Math" w:hAnsi="Cambria Math"/>
          <w:iCs/>
          <w:lang w:val="el-GR"/>
        </w:rPr>
        <w:t xml:space="preserve">Θα επιλέξει </w:t>
      </w:r>
      <w:r w:rsidRPr="00E57145">
        <w:rPr>
          <w:rFonts w:ascii="Cambria Math" w:hAnsi="Cambria Math"/>
          <w:iCs/>
          <w:lang w:val="el-GR"/>
        </w:rPr>
        <w:t xml:space="preserve">και </w:t>
      </w:r>
      <w:r>
        <w:rPr>
          <w:rFonts w:ascii="Cambria Math" w:hAnsi="Cambria Math"/>
          <w:iCs/>
          <w:lang w:val="el-GR"/>
        </w:rPr>
        <w:t xml:space="preserve">τις </w:t>
      </w:r>
      <w:r w:rsidRPr="00E57145">
        <w:rPr>
          <w:rFonts w:ascii="Cambria Math" w:hAnsi="Cambria Math"/>
          <w:iCs/>
          <w:lang w:val="el-GR"/>
        </w:rPr>
        <w:t>δύο</w:t>
      </w:r>
      <w:r>
        <w:rPr>
          <w:rFonts w:ascii="Cambria Math" w:hAnsi="Cambria Math"/>
          <w:iCs/>
          <w:lang w:val="el-GR"/>
        </w:rPr>
        <w:t xml:space="preserve">, </w:t>
      </w:r>
      <w:r w:rsidRPr="00E57145">
        <w:rPr>
          <w:rFonts w:ascii="Cambria Math" w:hAnsi="Cambria Math"/>
          <w:iCs/>
          <w:lang w:val="el-GR"/>
        </w:rPr>
        <w:t>επειδή μειώνει τα βάρη και των δύο ταυτόχρονα</w:t>
      </w:r>
      <w:r>
        <w:rPr>
          <w:rFonts w:ascii="Cambria Math" w:hAnsi="Cambria Math"/>
          <w:iCs/>
          <w:lang w:val="el-GR"/>
        </w:rPr>
        <w:t xml:space="preserve"> (εά</w:t>
      </w:r>
      <w:r w:rsidRPr="00E57145">
        <w:rPr>
          <w:rFonts w:ascii="Cambria Math" w:hAnsi="Cambria Math"/>
          <w:iCs/>
          <w:lang w:val="el-GR"/>
        </w:rPr>
        <w:t>ν έχουν το ίδιο βάρος</w:t>
      </w:r>
      <w:r>
        <w:rPr>
          <w:rFonts w:ascii="Cambria Math" w:hAnsi="Cambria Math"/>
          <w:iCs/>
          <w:lang w:val="el-GR"/>
        </w:rPr>
        <w:t>)</w:t>
      </w:r>
      <w:r w:rsidRPr="00E57145">
        <w:rPr>
          <w:rFonts w:ascii="Cambria Math" w:hAnsi="Cambria Math"/>
          <w:iCs/>
          <w:lang w:val="el-GR"/>
        </w:rPr>
        <w:t>.</w:t>
      </w:r>
    </w:p>
    <w:p w14:paraId="2D58076D" w14:textId="2AD76DCB" w:rsidR="0026335A" w:rsidRPr="007D454C" w:rsidRDefault="00E57145" w:rsidP="007D454C">
      <w:pPr>
        <w:ind w:firstLine="360"/>
        <w:jc w:val="both"/>
        <w:rPr>
          <w:rFonts w:ascii="Cambria Math" w:hAnsi="Cambria Math"/>
          <w:iCs/>
          <w:lang w:val="el-GR"/>
        </w:rPr>
      </w:pPr>
      <w:r>
        <w:rPr>
          <w:rFonts w:ascii="Cambria Math" w:hAnsi="Cambria Math"/>
          <w:iCs/>
          <w:lang w:val="el-GR"/>
        </w:rPr>
        <w:t xml:space="preserve">Αντίθετα, η </w:t>
      </w:r>
      <w:r w:rsidRPr="00E57145">
        <w:rPr>
          <w:rFonts w:ascii="Cambria Math" w:hAnsi="Cambria Math"/>
          <w:iCs/>
          <w:lang w:val="el-GR"/>
        </w:rPr>
        <w:t xml:space="preserve">βέλτιστη λύση </w:t>
      </w:r>
      <w:r>
        <w:rPr>
          <w:rFonts w:ascii="Cambria Math" w:hAnsi="Cambria Math"/>
          <w:iCs/>
          <w:lang w:val="el-GR"/>
        </w:rPr>
        <w:t xml:space="preserve">είναι </w:t>
      </w:r>
      <w:r w:rsidRPr="00E57145">
        <w:rPr>
          <w:rFonts w:ascii="Cambria Math" w:hAnsi="Cambria Math"/>
          <w:iCs/>
          <w:lang w:val="el-GR"/>
        </w:rPr>
        <w:t xml:space="preserve">είτε </w:t>
      </w:r>
      <w:r>
        <w:rPr>
          <w:rFonts w:ascii="Cambria Math" w:hAnsi="Cambria Math"/>
          <w:iCs/>
          <w:lang w:val="el-GR"/>
        </w:rPr>
        <w:t xml:space="preserve">η </w:t>
      </w:r>
      <w:r w:rsidRPr="00E57145">
        <w:rPr>
          <w:rFonts w:ascii="Cambria Math" w:hAnsi="Cambria Math"/>
          <w:iCs/>
          <w:lang w:val="el-GR"/>
        </w:rPr>
        <w:t xml:space="preserve">u είτε </w:t>
      </w:r>
      <w:r>
        <w:rPr>
          <w:rFonts w:ascii="Cambria Math" w:hAnsi="Cambria Math"/>
          <w:iCs/>
          <w:lang w:val="el-GR"/>
        </w:rPr>
        <w:t xml:space="preserve">η </w:t>
      </w:r>
      <w:r w:rsidRPr="00E57145">
        <w:rPr>
          <w:rFonts w:ascii="Cambria Math" w:hAnsi="Cambria Math"/>
          <w:iCs/>
          <w:lang w:val="el-GR"/>
        </w:rPr>
        <w:t xml:space="preserve">v, όχι και </w:t>
      </w:r>
      <w:r>
        <w:rPr>
          <w:rFonts w:ascii="Cambria Math" w:hAnsi="Cambria Math"/>
          <w:iCs/>
          <w:lang w:val="el-GR"/>
        </w:rPr>
        <w:t xml:space="preserve">οι </w:t>
      </w:r>
      <w:r w:rsidRPr="00E57145">
        <w:rPr>
          <w:rFonts w:ascii="Cambria Math" w:hAnsi="Cambria Math"/>
          <w:iCs/>
          <w:lang w:val="el-GR"/>
        </w:rPr>
        <w:t>δύ</w:t>
      </w:r>
      <w:r>
        <w:rPr>
          <w:rFonts w:ascii="Cambria Math" w:hAnsi="Cambria Math"/>
          <w:iCs/>
          <w:lang w:val="el-GR"/>
        </w:rPr>
        <w:t xml:space="preserve">ο. </w:t>
      </w:r>
      <w:r w:rsidRPr="00E57145">
        <w:rPr>
          <w:rFonts w:ascii="Cambria Math" w:hAnsi="Cambria Math"/>
          <w:iCs/>
          <w:lang w:val="el-GR"/>
        </w:rPr>
        <w:t>Αυτό οδηγεί σε ένα συνολικό βέλτιστο βάρος 1.</w:t>
      </w:r>
      <w:r>
        <w:rPr>
          <w:rFonts w:ascii="Cambria Math" w:hAnsi="Cambria Math"/>
          <w:iCs/>
          <w:lang w:val="el-GR"/>
        </w:rPr>
        <w:t xml:space="preserve"> Επομένως, ο αλγόριθμος </w:t>
      </w:r>
      <w:r w:rsidR="007D454C">
        <w:rPr>
          <w:rFonts w:ascii="Cambria Math" w:hAnsi="Cambria Math"/>
          <w:iCs/>
          <w:lang w:val="el-GR"/>
        </w:rPr>
        <w:t xml:space="preserve">υπολογίζει </w:t>
      </w:r>
      <w:r w:rsidR="007D454C" w:rsidRPr="007D454C">
        <w:rPr>
          <w:rFonts w:ascii="Cambria Math" w:hAnsi="Cambria Math"/>
          <w:iCs/>
          <w:lang w:val="el-GR"/>
        </w:rPr>
        <w:t xml:space="preserve">ένα </w:t>
      </w:r>
      <w:proofErr w:type="spellStart"/>
      <w:r w:rsidR="007D454C" w:rsidRPr="007D454C">
        <w:rPr>
          <w:rFonts w:ascii="Cambria Math" w:hAnsi="Cambria Math"/>
          <w:iCs/>
          <w:lang w:val="el-GR"/>
        </w:rPr>
        <w:t>Vertex</w:t>
      </w:r>
      <w:proofErr w:type="spellEnd"/>
      <w:r w:rsidR="007D454C" w:rsidRPr="007D454C">
        <w:rPr>
          <w:rFonts w:ascii="Cambria Math" w:hAnsi="Cambria Math"/>
          <w:iCs/>
          <w:lang w:val="el-GR"/>
        </w:rPr>
        <w:t xml:space="preserve"> </w:t>
      </w:r>
      <w:proofErr w:type="spellStart"/>
      <w:r w:rsidR="007D454C" w:rsidRPr="007D454C">
        <w:rPr>
          <w:rFonts w:ascii="Cambria Math" w:hAnsi="Cambria Math"/>
          <w:iCs/>
          <w:lang w:val="el-GR"/>
        </w:rPr>
        <w:t>Cover</w:t>
      </w:r>
      <w:proofErr w:type="spellEnd"/>
      <w:r w:rsidR="007D454C" w:rsidRPr="007D454C">
        <w:rPr>
          <w:rFonts w:ascii="Cambria Math" w:hAnsi="Cambria Math"/>
          <w:iCs/>
          <w:lang w:val="el-GR"/>
        </w:rPr>
        <w:t xml:space="preserve"> με συνολικό</w:t>
      </w:r>
      <w:r w:rsidR="007D454C" w:rsidRPr="007D454C">
        <w:rPr>
          <w:rFonts w:ascii="Cambria Math" w:hAnsi="Cambria Math"/>
          <w:iCs/>
          <w:lang w:val="el-GR"/>
        </w:rPr>
        <w:t xml:space="preserve"> </w:t>
      </w:r>
      <w:r w:rsidR="007D454C" w:rsidRPr="007D454C">
        <w:rPr>
          <w:rFonts w:ascii="Cambria Math" w:hAnsi="Cambria Math"/>
          <w:iCs/>
          <w:lang w:val="el-GR"/>
        </w:rPr>
        <w:t>βάρος</w:t>
      </w:r>
      <w:r w:rsidR="007D454C" w:rsidRPr="007D454C">
        <w:rPr>
          <w:rFonts w:ascii="Cambria Math" w:hAnsi="Cambria Math"/>
          <w:iCs/>
          <w:lang w:val="el-GR"/>
        </w:rPr>
        <w:t xml:space="preserve"> </w:t>
      </w:r>
      <w:r w:rsidR="007D454C" w:rsidRPr="007D454C">
        <w:rPr>
          <w:rFonts w:ascii="Cambria Math" w:hAnsi="Cambria Math"/>
          <w:iCs/>
          <w:lang w:val="el-GR"/>
        </w:rPr>
        <w:t>διπλάσιο από αυτό της βέλτιστης λύσης.</w:t>
      </w:r>
    </w:p>
    <w:p w14:paraId="2D9D84F5" w14:textId="77777777" w:rsidR="007D454C" w:rsidRDefault="007D454C" w:rsidP="00A1147A">
      <w:pPr>
        <w:jc w:val="both"/>
        <w:rPr>
          <w:rFonts w:ascii="Cambria Math" w:hAnsi="Cambria Math"/>
          <w:iCs/>
          <w:lang w:val="el-GR"/>
        </w:rPr>
      </w:pPr>
    </w:p>
    <w:p w14:paraId="482BB456" w14:textId="790D4F53" w:rsidR="00A1147A" w:rsidRDefault="00A1147A" w:rsidP="00A1147A">
      <w:pPr>
        <w:jc w:val="center"/>
        <w:rPr>
          <w:rFonts w:ascii="Cambria Math" w:hAnsi="Cambria Math"/>
          <w:iCs/>
          <w:u w:val="single"/>
          <w:lang w:val="el-GR"/>
        </w:rPr>
      </w:pPr>
      <w:r w:rsidRPr="00A1147A">
        <w:rPr>
          <w:rFonts w:ascii="Cambria Math" w:hAnsi="Cambria Math"/>
          <w:iCs/>
          <w:u w:val="single"/>
          <w:lang w:val="el-GR"/>
        </w:rPr>
        <w:t>Ερώτημα (β)</w:t>
      </w:r>
    </w:p>
    <w:p w14:paraId="6EC42AE9" w14:textId="77777777" w:rsidR="00C345C8" w:rsidRDefault="00C345C8" w:rsidP="00C345C8">
      <w:pPr>
        <w:ind w:firstLine="720"/>
        <w:jc w:val="both"/>
        <w:rPr>
          <w:rFonts w:ascii="Cambria Math" w:hAnsi="Cambria Math"/>
          <w:iCs/>
          <w:lang w:val="el-GR"/>
        </w:rPr>
      </w:pPr>
      <w:r w:rsidRPr="00804D65">
        <w:rPr>
          <w:rFonts w:ascii="Cambria Math" w:hAnsi="Cambria Math"/>
          <w:b/>
          <w:bCs/>
          <w:iCs/>
          <w:lang w:val="el-GR"/>
        </w:rPr>
        <w:t xml:space="preserve">Πρόβλημα </w:t>
      </w:r>
      <w:r w:rsidRPr="00804D65">
        <w:rPr>
          <w:rFonts w:ascii="Cambria Math" w:hAnsi="Cambria Math"/>
          <w:b/>
          <w:bCs/>
          <w:iCs/>
          <w:lang w:val="el-GR"/>
        </w:rPr>
        <w:t>HC</w:t>
      </w:r>
      <w:r w:rsidRPr="00C345C8">
        <w:rPr>
          <w:rFonts w:ascii="Cambria Math" w:hAnsi="Cambria Math"/>
          <w:iCs/>
          <w:lang w:val="el-GR"/>
        </w:rPr>
        <w:t>: Δεδομένου ενός γραφήματος G(V,E), προσδιορίστε αν υπάρχει ένας κύκλος που επισκέπτεται κάθε κορυφή ακριβώς μία φορά και επιστρέφει στην αρχική κορυφή.</w:t>
      </w:r>
    </w:p>
    <w:p w14:paraId="5BA21433" w14:textId="36F12E41" w:rsidR="00C345C8" w:rsidRPr="00C345C8" w:rsidRDefault="00C345C8" w:rsidP="00C345C8">
      <w:pPr>
        <w:ind w:firstLine="720"/>
        <w:jc w:val="both"/>
        <w:rPr>
          <w:rFonts w:ascii="Cambria Math" w:hAnsi="Cambria Math"/>
          <w:iCs/>
          <w:lang w:val="el-GR"/>
        </w:rPr>
      </w:pPr>
      <w:r w:rsidRPr="00804D65">
        <w:rPr>
          <w:rFonts w:ascii="Cambria Math" w:hAnsi="Cambria Math"/>
          <w:b/>
          <w:bCs/>
          <w:iCs/>
          <w:lang w:val="el-GR"/>
        </w:rPr>
        <w:t>Πρόβλημα TSP</w:t>
      </w:r>
      <w:r w:rsidRPr="00C345C8">
        <w:rPr>
          <w:rFonts w:ascii="Cambria Math" w:hAnsi="Cambria Math"/>
          <w:iCs/>
          <w:lang w:val="el-GR"/>
        </w:rPr>
        <w:t>: Δεδομένου ενός πλήρους γράφου G′(V′,E′) όπου κάθε ακμή έχει ένα βάρος, βρείτε τη συντομότερη δυνατή διαδρομή που επισκέπτεται κάθε κορυφή ακριβώς μία φορά και επιστρέφει στην αρχική κορυφή.</w:t>
      </w:r>
    </w:p>
    <w:p w14:paraId="73EDDA44" w14:textId="5D512181" w:rsidR="00C345C8" w:rsidRPr="00C345C8" w:rsidRDefault="00C345C8" w:rsidP="00C345C8">
      <w:pPr>
        <w:ind w:firstLine="720"/>
        <w:jc w:val="both"/>
        <w:rPr>
          <w:rFonts w:ascii="Cambria Math" w:hAnsi="Cambria Math"/>
          <w:iCs/>
          <w:lang w:val="el-GR"/>
        </w:rPr>
      </w:pPr>
      <w:r w:rsidRPr="00C345C8">
        <w:rPr>
          <w:rFonts w:ascii="Cambria Math" w:hAnsi="Cambria Math"/>
          <w:iCs/>
          <w:lang w:val="el-GR"/>
        </w:rPr>
        <w:t xml:space="preserve">Η κλασική αναγωγή από το πρόβλημα </w:t>
      </w:r>
      <w:r>
        <w:rPr>
          <w:rFonts w:ascii="Cambria Math" w:hAnsi="Cambria Math"/>
          <w:iCs/>
          <w:lang w:val="el-GR"/>
        </w:rPr>
        <w:t>HC</w:t>
      </w:r>
      <w:r w:rsidRPr="00C345C8">
        <w:rPr>
          <w:rFonts w:ascii="Cambria Math" w:hAnsi="Cambria Math"/>
          <w:iCs/>
          <w:lang w:val="el-GR"/>
        </w:rPr>
        <w:t xml:space="preserve"> σε TSP περιλαμβάνει τη δημιουργία μιας περίπτωσης TSP από ένα δεδομένο γράφημα G για το πρόβλημα </w:t>
      </w:r>
      <w:r>
        <w:rPr>
          <w:rFonts w:ascii="Cambria Math" w:hAnsi="Cambria Math"/>
          <w:iCs/>
          <w:lang w:val="el-GR"/>
        </w:rPr>
        <w:t>HC</w:t>
      </w:r>
      <w:r w:rsidRPr="00C345C8">
        <w:rPr>
          <w:rFonts w:ascii="Cambria Math" w:hAnsi="Cambria Math"/>
          <w:iCs/>
          <w:lang w:val="el-GR"/>
        </w:rPr>
        <w:t>. Σε κάθε ακμή του G που υπάρχει στην E ανατίθεται βάρος 1, και σε κάθε ακμή που δεν υπάρχει στην E (για να γίνει το G′ πλήρες) ανατίθεται απαγορευτικά μεγάλο βάρος.</w:t>
      </w:r>
    </w:p>
    <w:p w14:paraId="582884A0" w14:textId="77777777" w:rsidR="00C345C8" w:rsidRDefault="00C345C8" w:rsidP="00C345C8">
      <w:pPr>
        <w:ind w:firstLine="720"/>
        <w:jc w:val="both"/>
        <w:rPr>
          <w:rFonts w:ascii="Cambria Math" w:hAnsi="Cambria Math"/>
          <w:iCs/>
          <w:lang w:val="el-GR"/>
        </w:rPr>
      </w:pPr>
      <w:r w:rsidRPr="00C345C8">
        <w:rPr>
          <w:rFonts w:ascii="Cambria Math" w:hAnsi="Cambria Math"/>
          <w:iCs/>
          <w:lang w:val="el-GR"/>
        </w:rPr>
        <w:lastRenderedPageBreak/>
        <w:t>Για να</w:t>
      </w:r>
      <w:r w:rsidRPr="00C345C8">
        <w:rPr>
          <w:rFonts w:ascii="Cambria Math" w:hAnsi="Cambria Math"/>
          <w:iCs/>
          <w:lang w:val="el-GR"/>
        </w:rPr>
        <w:t xml:space="preserve"> </w:t>
      </w:r>
      <w:r>
        <w:rPr>
          <w:rFonts w:ascii="Cambria Math" w:hAnsi="Cambria Math"/>
          <w:iCs/>
          <w:lang w:val="el-GR"/>
        </w:rPr>
        <w:t>αποδείξουμε</w:t>
      </w:r>
      <w:r w:rsidRPr="00C345C8">
        <w:rPr>
          <w:rFonts w:ascii="Cambria Math" w:hAnsi="Cambria Math"/>
          <w:iCs/>
          <w:lang w:val="el-GR"/>
        </w:rPr>
        <w:t xml:space="preserve"> </w:t>
      </w:r>
      <w:r w:rsidRPr="00C345C8">
        <w:rPr>
          <w:rFonts w:ascii="Cambria Math" w:hAnsi="Cambria Math"/>
          <w:iCs/>
          <w:lang w:val="el-GR"/>
        </w:rPr>
        <w:t>ότι δεν υπάρχει αλγόριθμος προσέγγισης k-πολυωνυμικού χρόνου για το TSP εκτός αν P=NP, προσαρμό</w:t>
      </w:r>
      <w:r>
        <w:rPr>
          <w:rFonts w:ascii="Cambria Math" w:hAnsi="Cambria Math"/>
          <w:iCs/>
          <w:lang w:val="el-GR"/>
        </w:rPr>
        <w:t>ζουμε</w:t>
      </w:r>
      <w:r w:rsidRPr="00C345C8">
        <w:rPr>
          <w:rFonts w:ascii="Cambria Math" w:hAnsi="Cambria Math"/>
          <w:iCs/>
          <w:lang w:val="el-GR"/>
        </w:rPr>
        <w:t xml:space="preserve"> τα βάρη των ακμών στην αναγωγή ως εξής:</w:t>
      </w:r>
    </w:p>
    <w:p w14:paraId="6B02E837" w14:textId="77777777" w:rsidR="00C345C8" w:rsidRDefault="00C345C8" w:rsidP="00C345C8">
      <w:pPr>
        <w:pStyle w:val="ListParagraph"/>
        <w:numPr>
          <w:ilvl w:val="0"/>
          <w:numId w:val="47"/>
        </w:numPr>
        <w:jc w:val="both"/>
        <w:rPr>
          <w:rFonts w:ascii="Cambria Math" w:hAnsi="Cambria Math"/>
          <w:iCs/>
          <w:lang w:val="el-GR"/>
        </w:rPr>
      </w:pPr>
      <w:r w:rsidRPr="00C345C8">
        <w:rPr>
          <w:rFonts w:ascii="Cambria Math" w:hAnsi="Cambria Math"/>
          <w:iCs/>
          <w:lang w:val="el-GR"/>
        </w:rPr>
        <w:t xml:space="preserve">Αν υπάρχει ακμή στο G, </w:t>
      </w:r>
      <w:r>
        <w:rPr>
          <w:rFonts w:ascii="Cambria Math" w:hAnsi="Cambria Math"/>
          <w:iCs/>
          <w:lang w:val="el-GR"/>
        </w:rPr>
        <w:t xml:space="preserve">θέτουμε το </w:t>
      </w:r>
      <w:r w:rsidRPr="00C345C8">
        <w:rPr>
          <w:rFonts w:ascii="Cambria Math" w:hAnsi="Cambria Math"/>
          <w:iCs/>
          <w:lang w:val="el-GR"/>
        </w:rPr>
        <w:t xml:space="preserve">βάρος </w:t>
      </w:r>
      <w:r>
        <w:rPr>
          <w:rFonts w:ascii="Cambria Math" w:hAnsi="Cambria Math"/>
          <w:iCs/>
          <w:lang w:val="el-GR"/>
        </w:rPr>
        <w:t xml:space="preserve">της ίσο με </w:t>
      </w:r>
      <w:r w:rsidRPr="00C345C8">
        <w:rPr>
          <w:rFonts w:ascii="Cambria Math" w:hAnsi="Cambria Math"/>
          <w:iCs/>
          <w:lang w:val="el-GR"/>
        </w:rPr>
        <w:t>1.</w:t>
      </w:r>
    </w:p>
    <w:p w14:paraId="7449AC10" w14:textId="7CCF23AA" w:rsidR="00C345C8" w:rsidRPr="00C345C8" w:rsidRDefault="00C345C8" w:rsidP="00C345C8">
      <w:pPr>
        <w:pStyle w:val="ListParagraph"/>
        <w:numPr>
          <w:ilvl w:val="0"/>
          <w:numId w:val="47"/>
        </w:numPr>
        <w:jc w:val="both"/>
        <w:rPr>
          <w:rFonts w:ascii="Cambria Math" w:hAnsi="Cambria Math"/>
          <w:iCs/>
          <w:lang w:val="el-GR"/>
        </w:rPr>
      </w:pPr>
      <w:r>
        <w:rPr>
          <w:rFonts w:ascii="Cambria Math" w:hAnsi="Cambria Math"/>
          <w:iCs/>
          <w:lang w:val="el-GR"/>
        </w:rPr>
        <w:t>Διαφορετικά</w:t>
      </w:r>
      <w:r w:rsidRPr="00C345C8">
        <w:rPr>
          <w:rFonts w:ascii="Cambria Math" w:hAnsi="Cambria Math"/>
          <w:iCs/>
          <w:lang w:val="el-GR"/>
        </w:rPr>
        <w:t xml:space="preserve">, αντί να την </w:t>
      </w:r>
      <w:r>
        <w:rPr>
          <w:rFonts w:ascii="Cambria Math" w:hAnsi="Cambria Math"/>
          <w:iCs/>
          <w:lang w:val="el-GR"/>
        </w:rPr>
        <w:t xml:space="preserve">θέσουμε </w:t>
      </w:r>
      <w:r w:rsidRPr="00C345C8">
        <w:rPr>
          <w:rFonts w:ascii="Cambria Math" w:hAnsi="Cambria Math"/>
          <w:iCs/>
          <w:lang w:val="el-GR"/>
        </w:rPr>
        <w:t xml:space="preserve">απαγορευτικά μεγάλη, </w:t>
      </w:r>
      <w:r>
        <w:rPr>
          <w:rFonts w:ascii="Cambria Math" w:hAnsi="Cambria Math"/>
          <w:iCs/>
          <w:lang w:val="el-GR"/>
        </w:rPr>
        <w:t xml:space="preserve">της θέτουμε </w:t>
      </w:r>
      <w:r w:rsidRPr="00C345C8">
        <w:rPr>
          <w:rFonts w:ascii="Cambria Math" w:hAnsi="Cambria Math"/>
          <w:iCs/>
          <w:lang w:val="el-GR"/>
        </w:rPr>
        <w:t>βάρος λίγο μεγαλύτερο από k φορές τον αριθμό των κορυφών στο G</w:t>
      </w:r>
      <w:r>
        <w:rPr>
          <w:rFonts w:ascii="Cambria Math" w:hAnsi="Cambria Math"/>
          <w:iCs/>
          <w:lang w:val="el-GR"/>
        </w:rPr>
        <w:t xml:space="preserve">, </w:t>
      </w:r>
      <w:r w:rsidR="009C4EBF">
        <w:rPr>
          <w:rFonts w:ascii="Cambria Math" w:hAnsi="Cambria Math"/>
          <w:iCs/>
          <w:lang w:val="el-GR"/>
        </w:rPr>
        <w:t xml:space="preserve">δηλαδή </w:t>
      </w:r>
      <m:oMath>
        <m:r>
          <w:rPr>
            <w:rFonts w:ascii="Cambria Math" w:hAnsi="Cambria Math"/>
            <w:lang w:val="el-GR"/>
          </w:rPr>
          <m:t>k∙</m:t>
        </m:r>
        <m:d>
          <m:dPr>
            <m:begChr m:val="|"/>
            <m:endChr m:val="|"/>
            <m:ctrlPr>
              <w:rPr>
                <w:rFonts w:ascii="Cambria Math" w:hAnsi="Cambria Math"/>
                <w:i/>
                <w:iCs/>
                <w:lang w:val="el-GR"/>
              </w:rPr>
            </m:ctrlPr>
          </m:dPr>
          <m:e>
            <m:r>
              <w:rPr>
                <w:rFonts w:ascii="Cambria Math" w:hAnsi="Cambria Math"/>
                <w:lang w:val="el-GR"/>
              </w:rPr>
              <m:t>V</m:t>
            </m:r>
          </m:e>
        </m:d>
        <m:r>
          <w:rPr>
            <w:rFonts w:ascii="Cambria Math" w:hAnsi="Cambria Math"/>
            <w:lang w:val="el-GR"/>
          </w:rPr>
          <m:t>+1</m:t>
        </m:r>
      </m:oMath>
      <w:r>
        <w:rPr>
          <w:rFonts w:ascii="Cambria Math" w:eastAsiaTheme="minorEastAsia" w:hAnsi="Cambria Math"/>
          <w:iCs/>
          <w:lang w:val="el-GR"/>
        </w:rPr>
        <w:t>.</w:t>
      </w:r>
    </w:p>
    <w:p w14:paraId="43824935" w14:textId="77777777" w:rsidR="009C4EBF" w:rsidRDefault="00C345C8" w:rsidP="009C4EBF">
      <w:pPr>
        <w:ind w:firstLine="360"/>
        <w:jc w:val="both"/>
        <w:rPr>
          <w:rFonts w:ascii="Cambria Math" w:hAnsi="Cambria Math"/>
          <w:iCs/>
          <w:lang w:val="el-GR"/>
        </w:rPr>
      </w:pPr>
      <w:r w:rsidRPr="00C345C8">
        <w:rPr>
          <w:rFonts w:ascii="Cambria Math" w:hAnsi="Cambria Math"/>
          <w:iCs/>
          <w:lang w:val="el-GR"/>
        </w:rPr>
        <w:t xml:space="preserve">Εάν </w:t>
      </w:r>
      <w:r w:rsidR="009C4EBF">
        <w:rPr>
          <w:rFonts w:ascii="Cambria Math" w:hAnsi="Cambria Math"/>
          <w:iCs/>
          <w:lang w:val="el-GR"/>
        </w:rPr>
        <w:t xml:space="preserve">το </w:t>
      </w:r>
      <w:r w:rsidRPr="00C345C8">
        <w:rPr>
          <w:rFonts w:ascii="Cambria Math" w:hAnsi="Cambria Math"/>
          <w:iCs/>
          <w:lang w:val="el-GR"/>
        </w:rPr>
        <w:t xml:space="preserve">G περιέχει έναν </w:t>
      </w:r>
      <w:r>
        <w:rPr>
          <w:rFonts w:ascii="Cambria Math" w:hAnsi="Cambria Math"/>
          <w:iCs/>
          <w:lang w:val="el-GR"/>
        </w:rPr>
        <w:t>HC</w:t>
      </w:r>
      <w:r w:rsidRPr="00C345C8">
        <w:rPr>
          <w:rFonts w:ascii="Cambria Math" w:hAnsi="Cambria Math"/>
          <w:iCs/>
          <w:lang w:val="el-GR"/>
        </w:rPr>
        <w:t xml:space="preserve">, το βάρος της βέλτιστης περιήγησης TSP στην G′ είναι ακριβώς </w:t>
      </w:r>
      <w:r w:rsidR="009C4EBF">
        <w:rPr>
          <w:rFonts w:ascii="Cambria Math" w:hAnsi="Cambria Math"/>
          <w:iCs/>
          <w:lang w:val="el-GR"/>
        </w:rPr>
        <w:t>|</w:t>
      </w:r>
      <w:r w:rsidR="009C4EBF">
        <w:rPr>
          <w:rFonts w:ascii="Cambria Math" w:hAnsi="Cambria Math"/>
          <w:iCs/>
        </w:rPr>
        <w:t>V</w:t>
      </w:r>
      <w:r w:rsidR="009C4EBF" w:rsidRPr="009C4EBF">
        <w:rPr>
          <w:rFonts w:ascii="Cambria Math" w:hAnsi="Cambria Math"/>
          <w:iCs/>
          <w:lang w:val="el-GR"/>
        </w:rPr>
        <w:t>|</w:t>
      </w:r>
      <w:r w:rsidRPr="00C345C8">
        <w:rPr>
          <w:rFonts w:ascii="Cambria Math" w:hAnsi="Cambria Math"/>
          <w:iCs/>
          <w:lang w:val="el-GR"/>
        </w:rPr>
        <w:t>, αφού ο κύκλος θα χρησιμοποιούσε μόνο ακμές βάρους 1.</w:t>
      </w:r>
      <w:r w:rsidR="009C4EBF">
        <w:rPr>
          <w:rFonts w:ascii="Cambria Math" w:hAnsi="Cambria Math"/>
          <w:iCs/>
          <w:lang w:val="el-GR"/>
        </w:rPr>
        <w:t xml:space="preserve"> Διαφορετικά,</w:t>
      </w:r>
      <w:r w:rsidRPr="00C345C8">
        <w:rPr>
          <w:rFonts w:ascii="Cambria Math" w:hAnsi="Cambria Math"/>
          <w:iCs/>
          <w:lang w:val="el-GR"/>
        </w:rPr>
        <w:t xml:space="preserve"> </w:t>
      </w:r>
      <w:r w:rsidR="009C4EBF">
        <w:rPr>
          <w:rFonts w:ascii="Cambria Math" w:hAnsi="Cambria Math"/>
          <w:iCs/>
          <w:lang w:val="el-GR"/>
        </w:rPr>
        <w:t>ο</w:t>
      </w:r>
      <w:r w:rsidRPr="00C345C8">
        <w:rPr>
          <w:rFonts w:ascii="Cambria Math" w:hAnsi="Cambria Math"/>
          <w:iCs/>
          <w:lang w:val="el-GR"/>
        </w:rPr>
        <w:t xml:space="preserve">ποιαδήποτε περιήγηση στο G′ πρέπει να χρησιμοποιεί τουλάχιστον μία ακμή που δεν ανήκει στο G, καθιστώντας το βάρος της τουλάχιστον </w:t>
      </w:r>
      <m:oMath>
        <m:r>
          <w:rPr>
            <w:rFonts w:ascii="Cambria Math" w:hAnsi="Cambria Math"/>
            <w:lang w:val="el-GR"/>
          </w:rPr>
          <m:t>k∙</m:t>
        </m:r>
        <m:d>
          <m:dPr>
            <m:begChr m:val="|"/>
            <m:endChr m:val="|"/>
            <m:ctrlPr>
              <w:rPr>
                <w:rFonts w:ascii="Cambria Math" w:hAnsi="Cambria Math"/>
                <w:i/>
                <w:iCs/>
                <w:lang w:val="el-GR"/>
              </w:rPr>
            </m:ctrlPr>
          </m:dPr>
          <m:e>
            <m:r>
              <w:rPr>
                <w:rFonts w:ascii="Cambria Math" w:hAnsi="Cambria Math"/>
                <w:lang w:val="el-GR"/>
              </w:rPr>
              <m:t>V</m:t>
            </m:r>
          </m:e>
        </m:d>
        <m:r>
          <w:rPr>
            <w:rFonts w:ascii="Cambria Math" w:hAnsi="Cambria Math"/>
            <w:lang w:val="el-GR"/>
          </w:rPr>
          <m:t>+1</m:t>
        </m:r>
      </m:oMath>
      <w:r w:rsidR="009C4EBF">
        <w:rPr>
          <w:rFonts w:ascii="Cambria Math" w:eastAsiaTheme="minorEastAsia" w:hAnsi="Cambria Math"/>
          <w:iCs/>
          <w:lang w:val="el-GR"/>
        </w:rPr>
        <w:t>.</w:t>
      </w:r>
    </w:p>
    <w:p w14:paraId="58E61E7D" w14:textId="77777777" w:rsidR="00C765B2" w:rsidRDefault="009C4EBF" w:rsidP="00C765B2">
      <w:pPr>
        <w:ind w:firstLine="360"/>
        <w:jc w:val="both"/>
        <w:rPr>
          <w:rFonts w:ascii="Cambria Math" w:hAnsi="Cambria Math"/>
          <w:iCs/>
          <w:lang w:val="el-GR"/>
        </w:rPr>
      </w:pPr>
      <w:r>
        <w:rPr>
          <w:rFonts w:ascii="Cambria Math" w:hAnsi="Cambria Math"/>
          <w:iCs/>
          <w:lang w:val="el-GR"/>
        </w:rPr>
        <w:t>Ωστόσο, μ</w:t>
      </w:r>
      <w:r w:rsidR="00C345C8" w:rsidRPr="00C345C8">
        <w:rPr>
          <w:rFonts w:ascii="Cambria Math" w:hAnsi="Cambria Math"/>
          <w:iCs/>
          <w:lang w:val="el-GR"/>
        </w:rPr>
        <w:t xml:space="preserve">ια k-προσεγγιστική λύση θα έχει συνολικό βάρος όχι μεγαλύτερο από </w:t>
      </w:r>
      <m:oMath>
        <m:r>
          <w:rPr>
            <w:rFonts w:ascii="Cambria Math" w:hAnsi="Cambria Math"/>
            <w:lang w:val="el-GR"/>
          </w:rPr>
          <m:t>k∙</m:t>
        </m:r>
        <m:d>
          <m:dPr>
            <m:begChr m:val="|"/>
            <m:endChr m:val="|"/>
            <m:ctrlPr>
              <w:rPr>
                <w:rFonts w:ascii="Cambria Math" w:hAnsi="Cambria Math"/>
                <w:i/>
                <w:iCs/>
                <w:lang w:val="el-GR"/>
              </w:rPr>
            </m:ctrlPr>
          </m:dPr>
          <m:e>
            <m:r>
              <w:rPr>
                <w:rFonts w:ascii="Cambria Math" w:hAnsi="Cambria Math"/>
                <w:lang w:val="el-GR"/>
              </w:rPr>
              <m:t>V</m:t>
            </m:r>
          </m:e>
        </m:d>
      </m:oMath>
      <w:r w:rsidR="00C345C8" w:rsidRPr="00C345C8">
        <w:rPr>
          <w:rFonts w:ascii="Cambria Math" w:hAnsi="Cambria Math"/>
          <w:iCs/>
          <w:lang w:val="el-GR"/>
        </w:rPr>
        <w:t xml:space="preserve"> αν και μόνο αν υπάρχει ένας </w:t>
      </w:r>
      <w:r w:rsidR="00C345C8">
        <w:rPr>
          <w:rFonts w:ascii="Cambria Math" w:hAnsi="Cambria Math"/>
          <w:iCs/>
          <w:lang w:val="el-GR"/>
        </w:rPr>
        <w:t>HC</w:t>
      </w:r>
      <w:r w:rsidR="00C345C8" w:rsidRPr="00C345C8">
        <w:rPr>
          <w:rFonts w:ascii="Cambria Math" w:hAnsi="Cambria Math"/>
          <w:iCs/>
          <w:lang w:val="el-GR"/>
        </w:rPr>
        <w:t xml:space="preserve"> στο G. Αν δεν υπάρχει </w:t>
      </w:r>
      <w:r w:rsidR="00C345C8">
        <w:rPr>
          <w:rFonts w:ascii="Cambria Math" w:hAnsi="Cambria Math"/>
          <w:iCs/>
          <w:lang w:val="el-GR"/>
        </w:rPr>
        <w:t>HC</w:t>
      </w:r>
      <w:r w:rsidR="00C345C8" w:rsidRPr="00C345C8">
        <w:rPr>
          <w:rFonts w:ascii="Cambria Math" w:hAnsi="Cambria Math"/>
          <w:iCs/>
          <w:lang w:val="el-GR"/>
        </w:rPr>
        <w:t>, το βάρος οποιασδήποτε k-προσεγγιστικής περιήγησης πρέπει να είναι σημαντικά υψηλότερο.</w:t>
      </w:r>
    </w:p>
    <w:p w14:paraId="08FAB49A" w14:textId="2B56092D" w:rsidR="00A1147A" w:rsidRPr="00A1147A" w:rsidRDefault="00C345C8" w:rsidP="00C765B2">
      <w:pPr>
        <w:ind w:firstLine="360"/>
        <w:jc w:val="both"/>
        <w:rPr>
          <w:rFonts w:ascii="Cambria Math" w:hAnsi="Cambria Math"/>
          <w:iCs/>
          <w:lang w:val="el-GR"/>
        </w:rPr>
      </w:pPr>
      <w:r w:rsidRPr="00C345C8">
        <w:rPr>
          <w:rFonts w:ascii="Cambria Math" w:hAnsi="Cambria Math"/>
          <w:iCs/>
          <w:lang w:val="el-GR"/>
        </w:rPr>
        <w:t xml:space="preserve">Αν υπάρχει ένας αλγόριθμος προσέγγισης k-πολυωνυμικού χρόνου για </w:t>
      </w:r>
      <w:r w:rsidR="00C765B2">
        <w:rPr>
          <w:rFonts w:ascii="Cambria Math" w:hAnsi="Cambria Math"/>
          <w:iCs/>
          <w:lang w:val="el-GR"/>
        </w:rPr>
        <w:t xml:space="preserve">το </w:t>
      </w:r>
      <w:r w:rsidRPr="00C345C8">
        <w:rPr>
          <w:rFonts w:ascii="Cambria Math" w:hAnsi="Cambria Math"/>
          <w:iCs/>
          <w:lang w:val="el-GR"/>
        </w:rPr>
        <w:t xml:space="preserve">TSP, θα μπορούσαμε να τον χρησιμοποιήσουμε για να αποφασίσουμε αν οποιοσδήποτε δεδομένος γράφος G έχει έναν </w:t>
      </w:r>
      <w:r>
        <w:rPr>
          <w:rFonts w:ascii="Cambria Math" w:hAnsi="Cambria Math"/>
          <w:iCs/>
          <w:lang w:val="el-GR"/>
        </w:rPr>
        <w:t>HC</w:t>
      </w:r>
      <w:r w:rsidRPr="00C345C8">
        <w:rPr>
          <w:rFonts w:ascii="Cambria Math" w:hAnsi="Cambria Math"/>
          <w:iCs/>
          <w:lang w:val="el-GR"/>
        </w:rPr>
        <w:t xml:space="preserve"> εξετάζοντας το βάρος της προσεγγιστικής λύσης της TSP.</w:t>
      </w:r>
      <w:r w:rsidR="00C765B2">
        <w:rPr>
          <w:rFonts w:ascii="Cambria Math" w:hAnsi="Cambria Math"/>
          <w:iCs/>
          <w:lang w:val="el-GR"/>
        </w:rPr>
        <w:t xml:space="preserve"> Αυτό όμως </w:t>
      </w:r>
      <w:r w:rsidRPr="00C345C8">
        <w:rPr>
          <w:rFonts w:ascii="Cambria Math" w:hAnsi="Cambria Math"/>
          <w:iCs/>
          <w:lang w:val="el-GR"/>
        </w:rPr>
        <w:t>συνεπάγεται ότι P=NP</w:t>
      </w:r>
      <w:r w:rsidR="00C765B2">
        <w:rPr>
          <w:rFonts w:ascii="Cambria Math" w:hAnsi="Cambria Math"/>
          <w:iCs/>
          <w:lang w:val="el-GR"/>
        </w:rPr>
        <w:t>, άτοπο</w:t>
      </w:r>
      <w:r w:rsidRPr="00C345C8">
        <w:rPr>
          <w:rFonts w:ascii="Cambria Math" w:hAnsi="Cambria Math"/>
          <w:iCs/>
          <w:lang w:val="el-GR"/>
        </w:rPr>
        <w:t>.</w:t>
      </w:r>
    </w:p>
    <w:sectPr w:rsidR="00A1147A" w:rsidRPr="00A1147A" w:rsidSect="00C8196B">
      <w:type w:val="continuous"/>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Bahnschrift SemiLight SemiConde">
    <w:panose1 w:val="020B0502040204020203"/>
    <w:charset w:val="A1"/>
    <w:family w:val="swiss"/>
    <w:pitch w:val="variable"/>
    <w:sig w:usb0="A00002C7" w:usb1="00000002" w:usb2="00000000" w:usb3="00000000" w:csb0="0000019F" w:csb1="00000000"/>
  </w:font>
  <w:font w:name="Candara">
    <w:panose1 w:val="020E0502030303020204"/>
    <w:charset w:val="A1"/>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076"/>
    <w:multiLevelType w:val="multilevel"/>
    <w:tmpl w:val="9BD2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4081"/>
    <w:multiLevelType w:val="hybridMultilevel"/>
    <w:tmpl w:val="BC4E7B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E63A28"/>
    <w:multiLevelType w:val="hybridMultilevel"/>
    <w:tmpl w:val="C090DC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031D9F"/>
    <w:multiLevelType w:val="hybridMultilevel"/>
    <w:tmpl w:val="2B1E9B6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DAC4244"/>
    <w:multiLevelType w:val="hybridMultilevel"/>
    <w:tmpl w:val="DF0C82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136C7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1504E76"/>
    <w:multiLevelType w:val="hybridMultilevel"/>
    <w:tmpl w:val="93F473D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1C5E07F2"/>
    <w:multiLevelType w:val="multilevel"/>
    <w:tmpl w:val="EC4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259EB"/>
    <w:multiLevelType w:val="hybridMultilevel"/>
    <w:tmpl w:val="1AC09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4A16A99"/>
    <w:multiLevelType w:val="hybridMultilevel"/>
    <w:tmpl w:val="656EB6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7575C50"/>
    <w:multiLevelType w:val="hybridMultilevel"/>
    <w:tmpl w:val="47BEA6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88247D7"/>
    <w:multiLevelType w:val="multilevel"/>
    <w:tmpl w:val="6994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4176F"/>
    <w:multiLevelType w:val="hybridMultilevel"/>
    <w:tmpl w:val="883CC9F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9EA2115"/>
    <w:multiLevelType w:val="multilevel"/>
    <w:tmpl w:val="D3C01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10D0F"/>
    <w:multiLevelType w:val="hybridMultilevel"/>
    <w:tmpl w:val="61EAC41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31F70179"/>
    <w:multiLevelType w:val="multilevel"/>
    <w:tmpl w:val="482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46FFC"/>
    <w:multiLevelType w:val="multilevel"/>
    <w:tmpl w:val="F066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67043"/>
    <w:multiLevelType w:val="multilevel"/>
    <w:tmpl w:val="278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47A50"/>
    <w:multiLevelType w:val="hybridMultilevel"/>
    <w:tmpl w:val="4DC4D5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66A4BEC"/>
    <w:multiLevelType w:val="hybridMultilevel"/>
    <w:tmpl w:val="A112DE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79B7F94"/>
    <w:multiLevelType w:val="hybridMultilevel"/>
    <w:tmpl w:val="9A6A81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87A5095"/>
    <w:multiLevelType w:val="hybridMultilevel"/>
    <w:tmpl w:val="6F3817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C78157D"/>
    <w:multiLevelType w:val="hybridMultilevel"/>
    <w:tmpl w:val="A75C19E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0A54C4D"/>
    <w:multiLevelType w:val="multilevel"/>
    <w:tmpl w:val="CB8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44FF5"/>
    <w:multiLevelType w:val="hybridMultilevel"/>
    <w:tmpl w:val="7CAEAD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FF0430"/>
    <w:multiLevelType w:val="hybridMultilevel"/>
    <w:tmpl w:val="CA8CD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B7610D"/>
    <w:multiLevelType w:val="multilevel"/>
    <w:tmpl w:val="FCD2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F45AB"/>
    <w:multiLevelType w:val="hybridMultilevel"/>
    <w:tmpl w:val="E0C8F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503090"/>
    <w:multiLevelType w:val="multilevel"/>
    <w:tmpl w:val="6E3E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D4F03"/>
    <w:multiLevelType w:val="hybridMultilevel"/>
    <w:tmpl w:val="DA3CD59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55EC0E2C"/>
    <w:multiLevelType w:val="hybridMultilevel"/>
    <w:tmpl w:val="D0E2FAA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1" w15:restartNumberingAfterBreak="0">
    <w:nsid w:val="5647309D"/>
    <w:multiLevelType w:val="hybridMultilevel"/>
    <w:tmpl w:val="527000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7540959"/>
    <w:multiLevelType w:val="hybridMultilevel"/>
    <w:tmpl w:val="B63EF2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A507D8D"/>
    <w:multiLevelType w:val="multilevel"/>
    <w:tmpl w:val="D5B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13339"/>
    <w:multiLevelType w:val="hybridMultilevel"/>
    <w:tmpl w:val="0026E93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F03331C"/>
    <w:multiLevelType w:val="hybridMultilevel"/>
    <w:tmpl w:val="D2AEE2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23B2D86"/>
    <w:multiLevelType w:val="hybridMultilevel"/>
    <w:tmpl w:val="3B720C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2661F37"/>
    <w:multiLevelType w:val="multilevel"/>
    <w:tmpl w:val="6522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4257"/>
    <w:multiLevelType w:val="hybridMultilevel"/>
    <w:tmpl w:val="79E4980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9" w15:restartNumberingAfterBreak="0">
    <w:nsid w:val="6C565C71"/>
    <w:multiLevelType w:val="multilevel"/>
    <w:tmpl w:val="4910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86862"/>
    <w:multiLevelType w:val="hybridMultilevel"/>
    <w:tmpl w:val="A93291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0C03879"/>
    <w:multiLevelType w:val="multilevel"/>
    <w:tmpl w:val="729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21F77"/>
    <w:multiLevelType w:val="hybridMultilevel"/>
    <w:tmpl w:val="1598DC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CE38C8"/>
    <w:multiLevelType w:val="multilevel"/>
    <w:tmpl w:val="2414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653E7E"/>
    <w:multiLevelType w:val="hybridMultilevel"/>
    <w:tmpl w:val="4E8E04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7B722105"/>
    <w:multiLevelType w:val="multilevel"/>
    <w:tmpl w:val="0154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93778"/>
    <w:multiLevelType w:val="multilevel"/>
    <w:tmpl w:val="7EF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52B72"/>
    <w:multiLevelType w:val="hybridMultilevel"/>
    <w:tmpl w:val="CE04FCE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31632390">
    <w:abstractNumId w:val="5"/>
  </w:num>
  <w:num w:numId="2" w16cid:durableId="1339309769">
    <w:abstractNumId w:val="36"/>
  </w:num>
  <w:num w:numId="3" w16cid:durableId="207034206">
    <w:abstractNumId w:val="10"/>
  </w:num>
  <w:num w:numId="4" w16cid:durableId="1699619139">
    <w:abstractNumId w:val="14"/>
  </w:num>
  <w:num w:numId="5" w16cid:durableId="1089471415">
    <w:abstractNumId w:val="25"/>
  </w:num>
  <w:num w:numId="6" w16cid:durableId="1373767340">
    <w:abstractNumId w:val="3"/>
  </w:num>
  <w:num w:numId="7" w16cid:durableId="1244024921">
    <w:abstractNumId w:val="15"/>
  </w:num>
  <w:num w:numId="8" w16cid:durableId="1473793080">
    <w:abstractNumId w:val="29"/>
  </w:num>
  <w:num w:numId="9" w16cid:durableId="1526600890">
    <w:abstractNumId w:val="32"/>
  </w:num>
  <w:num w:numId="10" w16cid:durableId="1082530010">
    <w:abstractNumId w:val="7"/>
  </w:num>
  <w:num w:numId="11" w16cid:durableId="2071227264">
    <w:abstractNumId w:val="31"/>
  </w:num>
  <w:num w:numId="12" w16cid:durableId="1881699327">
    <w:abstractNumId w:val="28"/>
  </w:num>
  <w:num w:numId="13" w16cid:durableId="297414049">
    <w:abstractNumId w:val="17"/>
  </w:num>
  <w:num w:numId="14" w16cid:durableId="1968705963">
    <w:abstractNumId w:val="16"/>
  </w:num>
  <w:num w:numId="15" w16cid:durableId="1844470395">
    <w:abstractNumId w:val="46"/>
  </w:num>
  <w:num w:numId="16" w16cid:durableId="1565095840">
    <w:abstractNumId w:val="26"/>
  </w:num>
  <w:num w:numId="17" w16cid:durableId="1799839662">
    <w:abstractNumId w:val="45"/>
  </w:num>
  <w:num w:numId="18" w16cid:durableId="1180583606">
    <w:abstractNumId w:val="33"/>
  </w:num>
  <w:num w:numId="19" w16cid:durableId="1772971550">
    <w:abstractNumId w:val="41"/>
  </w:num>
  <w:num w:numId="20" w16cid:durableId="746000858">
    <w:abstractNumId w:val="47"/>
  </w:num>
  <w:num w:numId="21" w16cid:durableId="240415146">
    <w:abstractNumId w:val="11"/>
  </w:num>
  <w:num w:numId="22" w16cid:durableId="20056675">
    <w:abstractNumId w:val="43"/>
  </w:num>
  <w:num w:numId="23" w16cid:durableId="400981918">
    <w:abstractNumId w:val="13"/>
  </w:num>
  <w:num w:numId="24" w16cid:durableId="1119448037">
    <w:abstractNumId w:val="39"/>
  </w:num>
  <w:num w:numId="25" w16cid:durableId="913902362">
    <w:abstractNumId w:val="37"/>
  </w:num>
  <w:num w:numId="26" w16cid:durableId="2102483438">
    <w:abstractNumId w:val="0"/>
  </w:num>
  <w:num w:numId="27" w16cid:durableId="1938057300">
    <w:abstractNumId w:val="23"/>
  </w:num>
  <w:num w:numId="28" w16cid:durableId="92016032">
    <w:abstractNumId w:val="38"/>
  </w:num>
  <w:num w:numId="29" w16cid:durableId="1910387956">
    <w:abstractNumId w:val="19"/>
  </w:num>
  <w:num w:numId="30" w16cid:durableId="1798914485">
    <w:abstractNumId w:val="2"/>
  </w:num>
  <w:num w:numId="31" w16cid:durableId="249003271">
    <w:abstractNumId w:val="27"/>
  </w:num>
  <w:num w:numId="32" w16cid:durableId="1060439113">
    <w:abstractNumId w:val="6"/>
  </w:num>
  <w:num w:numId="33" w16cid:durableId="1452750500">
    <w:abstractNumId w:val="35"/>
  </w:num>
  <w:num w:numId="34" w16cid:durableId="1879050514">
    <w:abstractNumId w:val="12"/>
  </w:num>
  <w:num w:numId="35" w16cid:durableId="1711033312">
    <w:abstractNumId w:val="9"/>
  </w:num>
  <w:num w:numId="36" w16cid:durableId="837885386">
    <w:abstractNumId w:val="1"/>
  </w:num>
  <w:num w:numId="37" w16cid:durableId="1966429302">
    <w:abstractNumId w:val="40"/>
  </w:num>
  <w:num w:numId="38" w16cid:durableId="17388401">
    <w:abstractNumId w:val="30"/>
  </w:num>
  <w:num w:numId="39" w16cid:durableId="371733121">
    <w:abstractNumId w:val="21"/>
  </w:num>
  <w:num w:numId="40" w16cid:durableId="503083989">
    <w:abstractNumId w:val="34"/>
  </w:num>
  <w:num w:numId="41" w16cid:durableId="1441148790">
    <w:abstractNumId w:val="42"/>
  </w:num>
  <w:num w:numId="42" w16cid:durableId="1081831795">
    <w:abstractNumId w:val="4"/>
  </w:num>
  <w:num w:numId="43" w16cid:durableId="371737458">
    <w:abstractNumId w:val="18"/>
  </w:num>
  <w:num w:numId="44" w16cid:durableId="22875705">
    <w:abstractNumId w:val="24"/>
  </w:num>
  <w:num w:numId="45" w16cid:durableId="1878659763">
    <w:abstractNumId w:val="8"/>
  </w:num>
  <w:num w:numId="46" w16cid:durableId="373500632">
    <w:abstractNumId w:val="22"/>
  </w:num>
  <w:num w:numId="47" w16cid:durableId="1846046748">
    <w:abstractNumId w:val="20"/>
  </w:num>
  <w:num w:numId="48" w16cid:durableId="19157680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20"/>
    <w:rsid w:val="00000101"/>
    <w:rsid w:val="000120D0"/>
    <w:rsid w:val="0001386F"/>
    <w:rsid w:val="00036CBF"/>
    <w:rsid w:val="00063E85"/>
    <w:rsid w:val="00070313"/>
    <w:rsid w:val="00073FF3"/>
    <w:rsid w:val="00081CA5"/>
    <w:rsid w:val="00085DDF"/>
    <w:rsid w:val="00087410"/>
    <w:rsid w:val="0009241E"/>
    <w:rsid w:val="000939AC"/>
    <w:rsid w:val="00093F4E"/>
    <w:rsid w:val="000A0C79"/>
    <w:rsid w:val="000A4ABB"/>
    <w:rsid w:val="000A60FF"/>
    <w:rsid w:val="000A75E7"/>
    <w:rsid w:val="000B5070"/>
    <w:rsid w:val="000B7888"/>
    <w:rsid w:val="000E46E5"/>
    <w:rsid w:val="000E658E"/>
    <w:rsid w:val="000E6744"/>
    <w:rsid w:val="000F7783"/>
    <w:rsid w:val="001071AC"/>
    <w:rsid w:val="00110C27"/>
    <w:rsid w:val="00111D23"/>
    <w:rsid w:val="00112534"/>
    <w:rsid w:val="00117343"/>
    <w:rsid w:val="00122DF2"/>
    <w:rsid w:val="00125670"/>
    <w:rsid w:val="00125F19"/>
    <w:rsid w:val="00130A8B"/>
    <w:rsid w:val="00143BCB"/>
    <w:rsid w:val="00144076"/>
    <w:rsid w:val="001651FF"/>
    <w:rsid w:val="00165D86"/>
    <w:rsid w:val="00173910"/>
    <w:rsid w:val="001770D8"/>
    <w:rsid w:val="0019135E"/>
    <w:rsid w:val="00194B9A"/>
    <w:rsid w:val="001A6AFD"/>
    <w:rsid w:val="001B4F17"/>
    <w:rsid w:val="001B50C0"/>
    <w:rsid w:val="001D0371"/>
    <w:rsid w:val="001D5531"/>
    <w:rsid w:val="001F0CCF"/>
    <w:rsid w:val="001F2834"/>
    <w:rsid w:val="001F6EB3"/>
    <w:rsid w:val="002019A7"/>
    <w:rsid w:val="002079D7"/>
    <w:rsid w:val="002120EE"/>
    <w:rsid w:val="00215647"/>
    <w:rsid w:val="00215BEC"/>
    <w:rsid w:val="00227D7B"/>
    <w:rsid w:val="002418D9"/>
    <w:rsid w:val="0024226C"/>
    <w:rsid w:val="002610FB"/>
    <w:rsid w:val="0026335A"/>
    <w:rsid w:val="00264C2A"/>
    <w:rsid w:val="00272D5E"/>
    <w:rsid w:val="002743A4"/>
    <w:rsid w:val="00281C48"/>
    <w:rsid w:val="00286AED"/>
    <w:rsid w:val="00291C9E"/>
    <w:rsid w:val="002A2FE2"/>
    <w:rsid w:val="002A3CE5"/>
    <w:rsid w:val="002A5DBB"/>
    <w:rsid w:val="002A7852"/>
    <w:rsid w:val="002C79CC"/>
    <w:rsid w:val="002D5266"/>
    <w:rsid w:val="002D7498"/>
    <w:rsid w:val="002E081B"/>
    <w:rsid w:val="002E246C"/>
    <w:rsid w:val="002F31A4"/>
    <w:rsid w:val="00300517"/>
    <w:rsid w:val="00306A9A"/>
    <w:rsid w:val="003149C4"/>
    <w:rsid w:val="00315D21"/>
    <w:rsid w:val="003211FF"/>
    <w:rsid w:val="00331DFE"/>
    <w:rsid w:val="00332721"/>
    <w:rsid w:val="00336A94"/>
    <w:rsid w:val="00344412"/>
    <w:rsid w:val="00354241"/>
    <w:rsid w:val="00362923"/>
    <w:rsid w:val="00362A82"/>
    <w:rsid w:val="00371DBD"/>
    <w:rsid w:val="0038085E"/>
    <w:rsid w:val="00384D08"/>
    <w:rsid w:val="00384F55"/>
    <w:rsid w:val="003A372E"/>
    <w:rsid w:val="003A4F6B"/>
    <w:rsid w:val="003B2B62"/>
    <w:rsid w:val="003B487A"/>
    <w:rsid w:val="003C2B37"/>
    <w:rsid w:val="003C72BF"/>
    <w:rsid w:val="003C7448"/>
    <w:rsid w:val="003C79D2"/>
    <w:rsid w:val="003D2FE4"/>
    <w:rsid w:val="003D3FA5"/>
    <w:rsid w:val="003D4264"/>
    <w:rsid w:val="003D7523"/>
    <w:rsid w:val="0040245C"/>
    <w:rsid w:val="00404641"/>
    <w:rsid w:val="004067B4"/>
    <w:rsid w:val="00412B83"/>
    <w:rsid w:val="0042295F"/>
    <w:rsid w:val="004261CB"/>
    <w:rsid w:val="00434C48"/>
    <w:rsid w:val="00444850"/>
    <w:rsid w:val="00451046"/>
    <w:rsid w:val="00451A08"/>
    <w:rsid w:val="0047070B"/>
    <w:rsid w:val="004749BD"/>
    <w:rsid w:val="004809AE"/>
    <w:rsid w:val="004836DA"/>
    <w:rsid w:val="004846D9"/>
    <w:rsid w:val="00487278"/>
    <w:rsid w:val="00494498"/>
    <w:rsid w:val="004955A0"/>
    <w:rsid w:val="004A4660"/>
    <w:rsid w:val="004B4176"/>
    <w:rsid w:val="004C57E6"/>
    <w:rsid w:val="004D0F62"/>
    <w:rsid w:val="004F4EFB"/>
    <w:rsid w:val="00511B72"/>
    <w:rsid w:val="00534664"/>
    <w:rsid w:val="005357ED"/>
    <w:rsid w:val="0054499C"/>
    <w:rsid w:val="00551675"/>
    <w:rsid w:val="005559D0"/>
    <w:rsid w:val="005619F9"/>
    <w:rsid w:val="00564828"/>
    <w:rsid w:val="0058302E"/>
    <w:rsid w:val="005859E1"/>
    <w:rsid w:val="005A270D"/>
    <w:rsid w:val="005A6F75"/>
    <w:rsid w:val="005B2266"/>
    <w:rsid w:val="005D1FDF"/>
    <w:rsid w:val="005D760D"/>
    <w:rsid w:val="005D7D14"/>
    <w:rsid w:val="005F0872"/>
    <w:rsid w:val="005F2197"/>
    <w:rsid w:val="005F6519"/>
    <w:rsid w:val="005F76A5"/>
    <w:rsid w:val="00600C52"/>
    <w:rsid w:val="006047BA"/>
    <w:rsid w:val="006175F4"/>
    <w:rsid w:val="00624AA1"/>
    <w:rsid w:val="006313F0"/>
    <w:rsid w:val="00654220"/>
    <w:rsid w:val="00673664"/>
    <w:rsid w:val="00680991"/>
    <w:rsid w:val="00681CAE"/>
    <w:rsid w:val="00684AB3"/>
    <w:rsid w:val="00690333"/>
    <w:rsid w:val="006A1FD0"/>
    <w:rsid w:val="006B213E"/>
    <w:rsid w:val="006C168E"/>
    <w:rsid w:val="006C3C62"/>
    <w:rsid w:val="006D6AF7"/>
    <w:rsid w:val="006E0A33"/>
    <w:rsid w:val="006E1F27"/>
    <w:rsid w:val="006F05F8"/>
    <w:rsid w:val="006F729A"/>
    <w:rsid w:val="00700564"/>
    <w:rsid w:val="00710CDE"/>
    <w:rsid w:val="0071265D"/>
    <w:rsid w:val="007145D4"/>
    <w:rsid w:val="0071787D"/>
    <w:rsid w:val="007305B7"/>
    <w:rsid w:val="00733346"/>
    <w:rsid w:val="007338CB"/>
    <w:rsid w:val="00737EA3"/>
    <w:rsid w:val="007456BA"/>
    <w:rsid w:val="00753D53"/>
    <w:rsid w:val="00761235"/>
    <w:rsid w:val="00763AF3"/>
    <w:rsid w:val="00764089"/>
    <w:rsid w:val="007738B5"/>
    <w:rsid w:val="00787364"/>
    <w:rsid w:val="00792D23"/>
    <w:rsid w:val="00796248"/>
    <w:rsid w:val="007B0C9D"/>
    <w:rsid w:val="007B11C2"/>
    <w:rsid w:val="007C5A44"/>
    <w:rsid w:val="007D219C"/>
    <w:rsid w:val="007D454C"/>
    <w:rsid w:val="007D4FC5"/>
    <w:rsid w:val="007F0F21"/>
    <w:rsid w:val="007F2197"/>
    <w:rsid w:val="00804D65"/>
    <w:rsid w:val="00806D47"/>
    <w:rsid w:val="008076BA"/>
    <w:rsid w:val="00810EDE"/>
    <w:rsid w:val="008207C3"/>
    <w:rsid w:val="00823880"/>
    <w:rsid w:val="0084668C"/>
    <w:rsid w:val="0085013A"/>
    <w:rsid w:val="00850DEA"/>
    <w:rsid w:val="00851417"/>
    <w:rsid w:val="0087246C"/>
    <w:rsid w:val="00876730"/>
    <w:rsid w:val="008904CC"/>
    <w:rsid w:val="0089388D"/>
    <w:rsid w:val="00897F6B"/>
    <w:rsid w:val="008A095D"/>
    <w:rsid w:val="008B41D4"/>
    <w:rsid w:val="008B4A1D"/>
    <w:rsid w:val="008C3E86"/>
    <w:rsid w:val="008C522A"/>
    <w:rsid w:val="008C707C"/>
    <w:rsid w:val="008D0A12"/>
    <w:rsid w:val="008F65D4"/>
    <w:rsid w:val="0090147E"/>
    <w:rsid w:val="00907BA1"/>
    <w:rsid w:val="00915D3E"/>
    <w:rsid w:val="00922BD2"/>
    <w:rsid w:val="009246C7"/>
    <w:rsid w:val="00930845"/>
    <w:rsid w:val="00943890"/>
    <w:rsid w:val="0094631F"/>
    <w:rsid w:val="00966036"/>
    <w:rsid w:val="00972F7D"/>
    <w:rsid w:val="00976364"/>
    <w:rsid w:val="0097706E"/>
    <w:rsid w:val="009850C5"/>
    <w:rsid w:val="009949EB"/>
    <w:rsid w:val="00996775"/>
    <w:rsid w:val="009C4EBF"/>
    <w:rsid w:val="009D4C3B"/>
    <w:rsid w:val="009D4FD5"/>
    <w:rsid w:val="009F02CA"/>
    <w:rsid w:val="009F0BDE"/>
    <w:rsid w:val="00A006F8"/>
    <w:rsid w:val="00A03AF4"/>
    <w:rsid w:val="00A1147A"/>
    <w:rsid w:val="00A1737A"/>
    <w:rsid w:val="00A20311"/>
    <w:rsid w:val="00A34289"/>
    <w:rsid w:val="00A44E7C"/>
    <w:rsid w:val="00A474F1"/>
    <w:rsid w:val="00A62A20"/>
    <w:rsid w:val="00A70002"/>
    <w:rsid w:val="00A87158"/>
    <w:rsid w:val="00A90B65"/>
    <w:rsid w:val="00A94936"/>
    <w:rsid w:val="00A95498"/>
    <w:rsid w:val="00AA721E"/>
    <w:rsid w:val="00AB11B5"/>
    <w:rsid w:val="00AC3D3E"/>
    <w:rsid w:val="00AD1BAD"/>
    <w:rsid w:val="00AD2EE1"/>
    <w:rsid w:val="00AF1C58"/>
    <w:rsid w:val="00AF7AA7"/>
    <w:rsid w:val="00B04413"/>
    <w:rsid w:val="00B068BE"/>
    <w:rsid w:val="00B227F6"/>
    <w:rsid w:val="00B274AA"/>
    <w:rsid w:val="00B32A39"/>
    <w:rsid w:val="00B3479E"/>
    <w:rsid w:val="00B42DCF"/>
    <w:rsid w:val="00B5107E"/>
    <w:rsid w:val="00B743E9"/>
    <w:rsid w:val="00B87321"/>
    <w:rsid w:val="00BA143D"/>
    <w:rsid w:val="00BA1447"/>
    <w:rsid w:val="00BA2952"/>
    <w:rsid w:val="00BA2EC7"/>
    <w:rsid w:val="00BA6F4D"/>
    <w:rsid w:val="00BB12AC"/>
    <w:rsid w:val="00BC269C"/>
    <w:rsid w:val="00BC7BD6"/>
    <w:rsid w:val="00BD0294"/>
    <w:rsid w:val="00BD1F8B"/>
    <w:rsid w:val="00BD2598"/>
    <w:rsid w:val="00BE39EA"/>
    <w:rsid w:val="00BE6F9D"/>
    <w:rsid w:val="00BE7392"/>
    <w:rsid w:val="00BF023D"/>
    <w:rsid w:val="00C01034"/>
    <w:rsid w:val="00C057AC"/>
    <w:rsid w:val="00C0587A"/>
    <w:rsid w:val="00C13B94"/>
    <w:rsid w:val="00C16040"/>
    <w:rsid w:val="00C24D80"/>
    <w:rsid w:val="00C345C8"/>
    <w:rsid w:val="00C61F28"/>
    <w:rsid w:val="00C71C5A"/>
    <w:rsid w:val="00C733F0"/>
    <w:rsid w:val="00C74742"/>
    <w:rsid w:val="00C765B2"/>
    <w:rsid w:val="00C808D1"/>
    <w:rsid w:val="00C8196B"/>
    <w:rsid w:val="00C8232A"/>
    <w:rsid w:val="00C94DEA"/>
    <w:rsid w:val="00CA02D1"/>
    <w:rsid w:val="00CA3DFD"/>
    <w:rsid w:val="00CB3938"/>
    <w:rsid w:val="00CD7580"/>
    <w:rsid w:val="00CE0062"/>
    <w:rsid w:val="00CE61D5"/>
    <w:rsid w:val="00CF5362"/>
    <w:rsid w:val="00D07643"/>
    <w:rsid w:val="00D12AEE"/>
    <w:rsid w:val="00D131A6"/>
    <w:rsid w:val="00D154DC"/>
    <w:rsid w:val="00D16E74"/>
    <w:rsid w:val="00D31333"/>
    <w:rsid w:val="00D319E1"/>
    <w:rsid w:val="00D33B03"/>
    <w:rsid w:val="00D40113"/>
    <w:rsid w:val="00D40F2F"/>
    <w:rsid w:val="00D4419C"/>
    <w:rsid w:val="00D523BF"/>
    <w:rsid w:val="00D60AAD"/>
    <w:rsid w:val="00D65E93"/>
    <w:rsid w:val="00D66452"/>
    <w:rsid w:val="00D66F5B"/>
    <w:rsid w:val="00D761A8"/>
    <w:rsid w:val="00D81978"/>
    <w:rsid w:val="00D81F6F"/>
    <w:rsid w:val="00D8636B"/>
    <w:rsid w:val="00D961C0"/>
    <w:rsid w:val="00D97FED"/>
    <w:rsid w:val="00DA4CC9"/>
    <w:rsid w:val="00DB1897"/>
    <w:rsid w:val="00DB1CDC"/>
    <w:rsid w:val="00DD1501"/>
    <w:rsid w:val="00DD5368"/>
    <w:rsid w:val="00DE1CCD"/>
    <w:rsid w:val="00DE56BA"/>
    <w:rsid w:val="00DF2886"/>
    <w:rsid w:val="00DF5FFC"/>
    <w:rsid w:val="00DF700B"/>
    <w:rsid w:val="00E05ACC"/>
    <w:rsid w:val="00E07C3B"/>
    <w:rsid w:val="00E176A4"/>
    <w:rsid w:val="00E275BF"/>
    <w:rsid w:val="00E27C5D"/>
    <w:rsid w:val="00E34C32"/>
    <w:rsid w:val="00E413CE"/>
    <w:rsid w:val="00E41521"/>
    <w:rsid w:val="00E53543"/>
    <w:rsid w:val="00E551AF"/>
    <w:rsid w:val="00E57145"/>
    <w:rsid w:val="00E61A9C"/>
    <w:rsid w:val="00E71B9C"/>
    <w:rsid w:val="00E7470A"/>
    <w:rsid w:val="00E74D2D"/>
    <w:rsid w:val="00E84C35"/>
    <w:rsid w:val="00EA484D"/>
    <w:rsid w:val="00EB0576"/>
    <w:rsid w:val="00EB18C6"/>
    <w:rsid w:val="00EB1E53"/>
    <w:rsid w:val="00EB26EB"/>
    <w:rsid w:val="00EB4C98"/>
    <w:rsid w:val="00EB58BA"/>
    <w:rsid w:val="00EC1969"/>
    <w:rsid w:val="00EC1C24"/>
    <w:rsid w:val="00EC56D2"/>
    <w:rsid w:val="00ED00E4"/>
    <w:rsid w:val="00ED204A"/>
    <w:rsid w:val="00ED2070"/>
    <w:rsid w:val="00ED4F4C"/>
    <w:rsid w:val="00EF2D70"/>
    <w:rsid w:val="00EF50E4"/>
    <w:rsid w:val="00F009A2"/>
    <w:rsid w:val="00F061EF"/>
    <w:rsid w:val="00F14AC6"/>
    <w:rsid w:val="00F22ADB"/>
    <w:rsid w:val="00F23428"/>
    <w:rsid w:val="00F44D81"/>
    <w:rsid w:val="00F44F83"/>
    <w:rsid w:val="00F530A0"/>
    <w:rsid w:val="00F56916"/>
    <w:rsid w:val="00F66C01"/>
    <w:rsid w:val="00F76434"/>
    <w:rsid w:val="00F96526"/>
    <w:rsid w:val="00F96785"/>
    <w:rsid w:val="00FC0DFB"/>
    <w:rsid w:val="00FD047E"/>
    <w:rsid w:val="00FD1431"/>
    <w:rsid w:val="00FD2724"/>
    <w:rsid w:val="00FD72AD"/>
    <w:rsid w:val="00FF4E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B4E3"/>
  <w15:chartTrackingRefBased/>
  <w15:docId w15:val="{035C8B0C-0C87-444B-AE47-43B49C5E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31"/>
    <w:rPr>
      <w:lang w:val="en-GB"/>
    </w:rPr>
  </w:style>
  <w:style w:type="paragraph" w:styleId="Heading3">
    <w:name w:val="heading 3"/>
    <w:basedOn w:val="Normal"/>
    <w:link w:val="Heading3Char"/>
    <w:uiPriority w:val="9"/>
    <w:qFormat/>
    <w:rsid w:val="00CF5362"/>
    <w:pPr>
      <w:spacing w:before="100" w:beforeAutospacing="1" w:after="100" w:afterAutospacing="1" w:line="240" w:lineRule="auto"/>
      <w:outlineLvl w:val="2"/>
    </w:pPr>
    <w:rPr>
      <w:rFonts w:ascii="Times New Roman" w:eastAsia="Times New Roman" w:hAnsi="Times New Roman" w:cs="Times New Roman"/>
      <w:b/>
      <w:bCs/>
      <w:kern w:val="0"/>
      <w:sz w:val="27"/>
      <w:szCs w:val="27"/>
      <w:lang w:val="el-GR" w:eastAsia="el-GR"/>
      <w14:ligatures w14:val="none"/>
    </w:rPr>
  </w:style>
  <w:style w:type="paragraph" w:styleId="Heading4">
    <w:name w:val="heading 4"/>
    <w:basedOn w:val="Normal"/>
    <w:next w:val="Normal"/>
    <w:link w:val="Heading4Char"/>
    <w:uiPriority w:val="9"/>
    <w:semiHidden/>
    <w:unhideWhenUsed/>
    <w:qFormat/>
    <w:rsid w:val="000A75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2D70"/>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87246C"/>
    <w:pPr>
      <w:ind w:left="720"/>
      <w:contextualSpacing/>
    </w:pPr>
  </w:style>
  <w:style w:type="character" w:styleId="PlaceholderText">
    <w:name w:val="Placeholder Text"/>
    <w:basedOn w:val="DefaultParagraphFont"/>
    <w:uiPriority w:val="99"/>
    <w:semiHidden/>
    <w:rsid w:val="002743A4"/>
    <w:rPr>
      <w:color w:val="666666"/>
    </w:rPr>
  </w:style>
  <w:style w:type="character" w:customStyle="1" w:styleId="Heading3Char">
    <w:name w:val="Heading 3 Char"/>
    <w:basedOn w:val="DefaultParagraphFont"/>
    <w:link w:val="Heading3"/>
    <w:uiPriority w:val="9"/>
    <w:rsid w:val="00CF5362"/>
    <w:rPr>
      <w:rFonts w:ascii="Times New Roman" w:eastAsia="Times New Roman" w:hAnsi="Times New Roman" w:cs="Times New Roman"/>
      <w:b/>
      <w:bCs/>
      <w:kern w:val="0"/>
      <w:sz w:val="27"/>
      <w:szCs w:val="27"/>
      <w:lang w:eastAsia="el-GR"/>
      <w14:ligatures w14:val="none"/>
    </w:rPr>
  </w:style>
  <w:style w:type="paragraph" w:styleId="NormalWeb">
    <w:name w:val="Normal (Web)"/>
    <w:basedOn w:val="Normal"/>
    <w:uiPriority w:val="99"/>
    <w:semiHidden/>
    <w:unhideWhenUsed/>
    <w:rsid w:val="00CF5362"/>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 w:type="character" w:customStyle="1" w:styleId="katex-mathml">
    <w:name w:val="katex-mathml"/>
    <w:basedOn w:val="DefaultParagraphFont"/>
    <w:rsid w:val="00CF5362"/>
  </w:style>
  <w:style w:type="character" w:customStyle="1" w:styleId="mord">
    <w:name w:val="mord"/>
    <w:basedOn w:val="DefaultParagraphFont"/>
    <w:rsid w:val="00CF5362"/>
  </w:style>
  <w:style w:type="character" w:customStyle="1" w:styleId="vlist-s">
    <w:name w:val="vlist-s"/>
    <w:basedOn w:val="DefaultParagraphFont"/>
    <w:rsid w:val="00CF5362"/>
  </w:style>
  <w:style w:type="character" w:customStyle="1" w:styleId="mbin">
    <w:name w:val="mbin"/>
    <w:basedOn w:val="DefaultParagraphFont"/>
    <w:rsid w:val="00CF5362"/>
  </w:style>
  <w:style w:type="character" w:customStyle="1" w:styleId="mopen">
    <w:name w:val="mopen"/>
    <w:basedOn w:val="DefaultParagraphFont"/>
    <w:rsid w:val="00CF5362"/>
  </w:style>
  <w:style w:type="character" w:customStyle="1" w:styleId="mclose">
    <w:name w:val="mclose"/>
    <w:basedOn w:val="DefaultParagraphFont"/>
    <w:rsid w:val="00CF5362"/>
  </w:style>
  <w:style w:type="character" w:customStyle="1" w:styleId="mrel">
    <w:name w:val="mrel"/>
    <w:basedOn w:val="DefaultParagraphFont"/>
    <w:rsid w:val="00B227F6"/>
  </w:style>
  <w:style w:type="character" w:customStyle="1" w:styleId="Heading4Char">
    <w:name w:val="Heading 4 Char"/>
    <w:basedOn w:val="DefaultParagraphFont"/>
    <w:link w:val="Heading4"/>
    <w:uiPriority w:val="9"/>
    <w:semiHidden/>
    <w:rsid w:val="000A75E7"/>
    <w:rPr>
      <w:rFonts w:asciiTheme="majorHAnsi" w:eastAsiaTheme="majorEastAsia" w:hAnsiTheme="majorHAnsi" w:cstheme="majorBidi"/>
      <w:i/>
      <w:iCs/>
      <w:color w:val="2F5496" w:themeColor="accent1" w:themeShade="BF"/>
      <w:lang w:val="en-GB"/>
    </w:rPr>
  </w:style>
  <w:style w:type="character" w:styleId="Strong">
    <w:name w:val="Strong"/>
    <w:basedOn w:val="DefaultParagraphFont"/>
    <w:uiPriority w:val="22"/>
    <w:qFormat/>
    <w:rsid w:val="000A75E7"/>
    <w:rPr>
      <w:b/>
      <w:bCs/>
    </w:rPr>
  </w:style>
  <w:style w:type="character" w:customStyle="1" w:styleId="mop">
    <w:name w:val="mop"/>
    <w:basedOn w:val="DefaultParagraphFont"/>
    <w:rsid w:val="004B4176"/>
  </w:style>
  <w:style w:type="character" w:customStyle="1" w:styleId="mpunct">
    <w:name w:val="mpunct"/>
    <w:basedOn w:val="DefaultParagraphFont"/>
    <w:rsid w:val="00AD1BAD"/>
  </w:style>
  <w:style w:type="character" w:customStyle="1" w:styleId="minner">
    <w:name w:val="minner"/>
    <w:basedOn w:val="DefaultParagraphFont"/>
    <w:rsid w:val="005D7D14"/>
  </w:style>
  <w:style w:type="paragraph" w:styleId="PlainText">
    <w:name w:val="Plain Text"/>
    <w:basedOn w:val="Normal"/>
    <w:link w:val="PlainTextChar"/>
    <w:uiPriority w:val="99"/>
    <w:unhideWhenUsed/>
    <w:rsid w:val="004C57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57E6"/>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1100">
      <w:bodyDiv w:val="1"/>
      <w:marLeft w:val="0"/>
      <w:marRight w:val="0"/>
      <w:marTop w:val="0"/>
      <w:marBottom w:val="0"/>
      <w:divBdr>
        <w:top w:val="none" w:sz="0" w:space="0" w:color="auto"/>
        <w:left w:val="none" w:sz="0" w:space="0" w:color="auto"/>
        <w:bottom w:val="none" w:sz="0" w:space="0" w:color="auto"/>
        <w:right w:val="none" w:sz="0" w:space="0" w:color="auto"/>
      </w:divBdr>
      <w:divsChild>
        <w:div w:id="644824202">
          <w:marLeft w:val="0"/>
          <w:marRight w:val="0"/>
          <w:marTop w:val="0"/>
          <w:marBottom w:val="0"/>
          <w:divBdr>
            <w:top w:val="none" w:sz="0" w:space="0" w:color="auto"/>
            <w:left w:val="none" w:sz="0" w:space="0" w:color="auto"/>
            <w:bottom w:val="none" w:sz="0" w:space="0" w:color="auto"/>
            <w:right w:val="none" w:sz="0" w:space="0" w:color="auto"/>
          </w:divBdr>
        </w:div>
      </w:divsChild>
    </w:div>
    <w:div w:id="186526631">
      <w:bodyDiv w:val="1"/>
      <w:marLeft w:val="0"/>
      <w:marRight w:val="0"/>
      <w:marTop w:val="0"/>
      <w:marBottom w:val="0"/>
      <w:divBdr>
        <w:top w:val="none" w:sz="0" w:space="0" w:color="auto"/>
        <w:left w:val="none" w:sz="0" w:space="0" w:color="auto"/>
        <w:bottom w:val="none" w:sz="0" w:space="0" w:color="auto"/>
        <w:right w:val="none" w:sz="0" w:space="0" w:color="auto"/>
      </w:divBdr>
    </w:div>
    <w:div w:id="206186390">
      <w:bodyDiv w:val="1"/>
      <w:marLeft w:val="0"/>
      <w:marRight w:val="0"/>
      <w:marTop w:val="0"/>
      <w:marBottom w:val="0"/>
      <w:divBdr>
        <w:top w:val="none" w:sz="0" w:space="0" w:color="auto"/>
        <w:left w:val="none" w:sz="0" w:space="0" w:color="auto"/>
        <w:bottom w:val="none" w:sz="0" w:space="0" w:color="auto"/>
        <w:right w:val="none" w:sz="0" w:space="0" w:color="auto"/>
      </w:divBdr>
    </w:div>
    <w:div w:id="328144416">
      <w:bodyDiv w:val="1"/>
      <w:marLeft w:val="0"/>
      <w:marRight w:val="0"/>
      <w:marTop w:val="0"/>
      <w:marBottom w:val="0"/>
      <w:divBdr>
        <w:top w:val="none" w:sz="0" w:space="0" w:color="auto"/>
        <w:left w:val="none" w:sz="0" w:space="0" w:color="auto"/>
        <w:bottom w:val="none" w:sz="0" w:space="0" w:color="auto"/>
        <w:right w:val="none" w:sz="0" w:space="0" w:color="auto"/>
      </w:divBdr>
    </w:div>
    <w:div w:id="345404321">
      <w:bodyDiv w:val="1"/>
      <w:marLeft w:val="0"/>
      <w:marRight w:val="0"/>
      <w:marTop w:val="0"/>
      <w:marBottom w:val="0"/>
      <w:divBdr>
        <w:top w:val="none" w:sz="0" w:space="0" w:color="auto"/>
        <w:left w:val="none" w:sz="0" w:space="0" w:color="auto"/>
        <w:bottom w:val="none" w:sz="0" w:space="0" w:color="auto"/>
        <w:right w:val="none" w:sz="0" w:space="0" w:color="auto"/>
      </w:divBdr>
    </w:div>
    <w:div w:id="948314289">
      <w:bodyDiv w:val="1"/>
      <w:marLeft w:val="0"/>
      <w:marRight w:val="0"/>
      <w:marTop w:val="0"/>
      <w:marBottom w:val="0"/>
      <w:divBdr>
        <w:top w:val="none" w:sz="0" w:space="0" w:color="auto"/>
        <w:left w:val="none" w:sz="0" w:space="0" w:color="auto"/>
        <w:bottom w:val="none" w:sz="0" w:space="0" w:color="auto"/>
        <w:right w:val="none" w:sz="0" w:space="0" w:color="auto"/>
      </w:divBdr>
    </w:div>
    <w:div w:id="1062216843">
      <w:bodyDiv w:val="1"/>
      <w:marLeft w:val="0"/>
      <w:marRight w:val="0"/>
      <w:marTop w:val="0"/>
      <w:marBottom w:val="0"/>
      <w:divBdr>
        <w:top w:val="none" w:sz="0" w:space="0" w:color="auto"/>
        <w:left w:val="none" w:sz="0" w:space="0" w:color="auto"/>
        <w:bottom w:val="none" w:sz="0" w:space="0" w:color="auto"/>
        <w:right w:val="none" w:sz="0" w:space="0" w:color="auto"/>
      </w:divBdr>
    </w:div>
    <w:div w:id="1329483598">
      <w:bodyDiv w:val="1"/>
      <w:marLeft w:val="0"/>
      <w:marRight w:val="0"/>
      <w:marTop w:val="0"/>
      <w:marBottom w:val="0"/>
      <w:divBdr>
        <w:top w:val="none" w:sz="0" w:space="0" w:color="auto"/>
        <w:left w:val="none" w:sz="0" w:space="0" w:color="auto"/>
        <w:bottom w:val="none" w:sz="0" w:space="0" w:color="auto"/>
        <w:right w:val="none" w:sz="0" w:space="0" w:color="auto"/>
      </w:divBdr>
    </w:div>
    <w:div w:id="1605842608">
      <w:bodyDiv w:val="1"/>
      <w:marLeft w:val="0"/>
      <w:marRight w:val="0"/>
      <w:marTop w:val="0"/>
      <w:marBottom w:val="0"/>
      <w:divBdr>
        <w:top w:val="none" w:sz="0" w:space="0" w:color="auto"/>
        <w:left w:val="none" w:sz="0" w:space="0" w:color="auto"/>
        <w:bottom w:val="none" w:sz="0" w:space="0" w:color="auto"/>
        <w:right w:val="none" w:sz="0" w:space="0" w:color="auto"/>
      </w:divBdr>
    </w:div>
    <w:div w:id="1657100986">
      <w:bodyDiv w:val="1"/>
      <w:marLeft w:val="0"/>
      <w:marRight w:val="0"/>
      <w:marTop w:val="0"/>
      <w:marBottom w:val="0"/>
      <w:divBdr>
        <w:top w:val="none" w:sz="0" w:space="0" w:color="auto"/>
        <w:left w:val="none" w:sz="0" w:space="0" w:color="auto"/>
        <w:bottom w:val="none" w:sz="0" w:space="0" w:color="auto"/>
        <w:right w:val="none" w:sz="0" w:space="0" w:color="auto"/>
      </w:divBdr>
    </w:div>
    <w:div w:id="1844467396">
      <w:bodyDiv w:val="1"/>
      <w:marLeft w:val="0"/>
      <w:marRight w:val="0"/>
      <w:marTop w:val="0"/>
      <w:marBottom w:val="0"/>
      <w:divBdr>
        <w:top w:val="none" w:sz="0" w:space="0" w:color="auto"/>
        <w:left w:val="none" w:sz="0" w:space="0" w:color="auto"/>
        <w:bottom w:val="none" w:sz="0" w:space="0" w:color="auto"/>
        <w:right w:val="none" w:sz="0" w:space="0" w:color="auto"/>
      </w:divBdr>
      <w:divsChild>
        <w:div w:id="847404161">
          <w:marLeft w:val="0"/>
          <w:marRight w:val="0"/>
          <w:marTop w:val="0"/>
          <w:marBottom w:val="0"/>
          <w:divBdr>
            <w:top w:val="none" w:sz="0" w:space="0" w:color="auto"/>
            <w:left w:val="none" w:sz="0" w:space="0" w:color="auto"/>
            <w:bottom w:val="none" w:sz="0" w:space="0" w:color="auto"/>
            <w:right w:val="none" w:sz="0" w:space="0" w:color="auto"/>
          </w:divBdr>
          <w:divsChild>
            <w:div w:id="20311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A4A-176F-486A-A077-9F1813C6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6</Pages>
  <Words>2435</Words>
  <Characters>13152</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Ιωάννης Τσαντήλας</dc:creator>
  <cp:keywords/>
  <dc:description/>
  <cp:lastModifiedBy>Ιωάννης Τσαντήλας</cp:lastModifiedBy>
  <cp:revision>332</cp:revision>
  <cp:lastPrinted>2024-02-05T11:54:00Z</cp:lastPrinted>
  <dcterms:created xsi:type="dcterms:W3CDTF">2023-12-07T13:44:00Z</dcterms:created>
  <dcterms:modified xsi:type="dcterms:W3CDTF">2024-02-05T12:42:00Z</dcterms:modified>
</cp:coreProperties>
</file>