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9"/>
        <w:gridCol w:w="7081"/>
        <w:tblGridChange w:id="0">
          <w:tblGrid>
            <w:gridCol w:w="1219"/>
            <w:gridCol w:w="708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October 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3.30 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 to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pm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SMU School of Information Systems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All members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Bidding round 2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JSON table dump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Creation of test cases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"/>
        <w:gridCol w:w="3680"/>
        <w:gridCol w:w="2101"/>
        <w:gridCol w:w="2072"/>
        <w:tblGridChange w:id="0">
          <w:tblGrid>
            <w:gridCol w:w="447"/>
            <w:gridCol w:w="3680"/>
            <w:gridCol w:w="2101"/>
            <w:gridCol w:w="2072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data dump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Eugene and Risa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"/>
        <w:gridCol w:w="3697"/>
        <w:gridCol w:w="2108"/>
        <w:gridCol w:w="2048"/>
        <w:tblGridChange w:id="0">
          <w:tblGrid>
            <w:gridCol w:w="447"/>
            <w:gridCol w:w="3697"/>
            <w:gridCol w:w="2108"/>
            <w:gridCol w:w="2048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Authenticate Admin (JSON)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Eugene and Risa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</w:tbl>
    <w:p w:rsidR="00000000" w:rsidDel="00000000" w:rsidP="00000000" w:rsidRDefault="00000000" w:rsidRPr="00000000" w14:paraId="00000024">
      <w:pPr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"/>
        <w:gridCol w:w="3711"/>
        <w:gridCol w:w="2081"/>
        <w:gridCol w:w="2061"/>
        <w:tblGridChange w:id="0">
          <w:tblGrid>
            <w:gridCol w:w="447"/>
            <w:gridCol w:w="3711"/>
            <w:gridCol w:w="2081"/>
            <w:gridCol w:w="2061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Bootstrap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and Francine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"/>
        <w:gridCol w:w="3711"/>
        <w:gridCol w:w="2081"/>
        <w:gridCol w:w="2061"/>
        <w:tblGridChange w:id="0">
          <w:tblGrid>
            <w:gridCol w:w="447"/>
            <w:gridCol w:w="3711"/>
            <w:gridCol w:w="2081"/>
            <w:gridCol w:w="2061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Round 2 Bidding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Minh and Francine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7 pm. These minutes will be circulated and adopted if there are no amendments reported in the next three days.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Risa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Francine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S6QNPbhODim912UaZ8nyEd1EQ==">AMUW2mVCuOOEnitXChMunHtjE7OT7IWbVg8SyjWs3A4wbuHNosJOGoo3Tx2CPNDYni9OP2tksWLe8wpuLtzQYsEF5wLDE5on3cKNygVkW5KUvQ3cqL9BP1pYpyEwKNe513Bk2XjwXqXu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2019-10-11T01:49:00Z</dcterms:created>
  <dc:creator>LYL</dc:creator>
</cp:coreProperties>
</file>