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081"/>
      </w:tblGrid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October 2019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4.00 p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 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pm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SMU School of Information Systems GSR 2.2</w:t>
            </w: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 members</w:t>
            </w:r>
            <w:bookmarkStart w:id="0" w:name="_GoBack"/>
            <w:bookmarkEnd w:id="0"/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8349A" w:rsidTr="00B8349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Pr="00B8349A" w:rsidRDefault="00B8349A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B8349A">
              <w:rPr>
                <w:rFonts w:ascii="Calibri" w:eastAsia="Calibri" w:hAnsi="Calibri" w:cs="Calibri"/>
                <w:sz w:val="22"/>
                <w:szCs w:val="22"/>
              </w:rPr>
              <w:t>Web UI design</w:t>
            </w:r>
          </w:p>
          <w:p w:rsidR="00B8349A" w:rsidRDefault="00B8349A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Debugging existing codes</w:t>
            </w:r>
          </w:p>
          <w:p w:rsidR="00B8349A" w:rsidRDefault="00B8349A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Validating JSON test cases</w:t>
            </w:r>
          </w:p>
          <w:p w:rsidR="00B8349A" w:rsidRPr="00B8349A" w:rsidRDefault="00B8349A" w:rsidP="00B8349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Round 2 bidding logic</w:t>
            </w:r>
          </w:p>
        </w:tc>
      </w:tr>
    </w:tbl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80"/>
        <w:gridCol w:w="2101"/>
        <w:gridCol w:w="2072"/>
      </w:tblGrid>
      <w:tr w:rsidR="00B8349A" w:rsidTr="00B8349A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B8349A" w:rsidTr="00B8349A">
        <w:trPr>
          <w:trHeight w:val="26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B8349A">
              <w:rPr>
                <w:rFonts w:ascii="Calibri" w:eastAsia="Calibri" w:hAnsi="Calibri" w:cs="Calibri"/>
                <w:sz w:val="22"/>
                <w:szCs w:val="22"/>
              </w:rPr>
              <w:t>Web UI design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 and Minh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 w:rsidR="00B8349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B8349A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  <w:tr w:rsidR="00B8349A" w:rsidTr="00B8349A">
        <w:trPr>
          <w:trHeight w:val="24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697"/>
        <w:gridCol w:w="2108"/>
        <w:gridCol w:w="2048"/>
      </w:tblGrid>
      <w:tr w:rsidR="00B8349A" w:rsidTr="00B8349A">
        <w:trPr>
          <w:trHeight w:val="2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</w:tcPr>
          <w:p w:rsidR="00537DAE" w:rsidRPr="00537DAE" w:rsidRDefault="00537DAE" w:rsidP="0053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537DAE">
              <w:rPr>
                <w:rFonts w:ascii="Calibri" w:eastAsia="Calibri" w:hAnsi="Calibri" w:cs="Calibri"/>
                <w:sz w:val="22"/>
                <w:szCs w:val="22"/>
              </w:rPr>
              <w:t>Debugging existing codes</w:t>
            </w:r>
          </w:p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Wang Piao and Eugene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 w:rsidR="00B8349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 w:rsidR="00B8349A"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:rsidR="00B8349A" w:rsidRDefault="00B8349A" w:rsidP="00B8349A">
      <w:pPr>
        <w:ind w:left="360"/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711"/>
        <w:gridCol w:w="2081"/>
        <w:gridCol w:w="2061"/>
      </w:tblGrid>
      <w:tr w:rsidR="00B8349A" w:rsidTr="00B8349A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:rsidR="00537DAE" w:rsidRPr="00537DAE" w:rsidRDefault="00537DAE" w:rsidP="0053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537DAE">
              <w:rPr>
                <w:rFonts w:ascii="Calibri" w:eastAsia="Calibri" w:hAnsi="Calibri" w:cs="Calibri"/>
                <w:sz w:val="22"/>
                <w:szCs w:val="22"/>
              </w:rPr>
              <w:t>Validating JSON test cases</w:t>
            </w:r>
          </w:p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Eugene and Risa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B8349A" w:rsidRDefault="00B8349A" w:rsidP="00B8349A">
      <w:pPr>
        <w:ind w:left="360"/>
        <w:rPr>
          <w:rFonts w:ascii="Calibri" w:eastAsia="Calibri" w:hAnsi="Calibri" w:cs="Calibri"/>
          <w:sz w:val="20"/>
          <w:szCs w:val="20"/>
        </w:rPr>
      </w:pPr>
    </w:p>
    <w:tbl>
      <w:tblPr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3711"/>
        <w:gridCol w:w="2081"/>
        <w:gridCol w:w="2061"/>
      </w:tblGrid>
      <w:tr w:rsidR="00B8349A" w:rsidTr="00B8349A">
        <w:trPr>
          <w:trHeight w:val="120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Round 2 bidding logic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B8349A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</w:t>
            </w:r>
            <w:r w:rsidR="00537DAE">
              <w:rPr>
                <w:rFonts w:ascii="Calibri" w:eastAsia="Calibri" w:hAnsi="Calibri" w:cs="Calibri"/>
                <w:sz w:val="20"/>
                <w:szCs w:val="20"/>
              </w:rPr>
              <w:t xml:space="preserve"> and Eugene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B8349A" w:rsidRDefault="00537DAE" w:rsidP="00B8349A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p w:rsidR="00B8349A" w:rsidRDefault="00B8349A" w:rsidP="00B8349A">
      <w:pPr>
        <w:rPr>
          <w:rFonts w:ascii="Calibri" w:eastAsia="Calibri" w:hAnsi="Calibri" w:cs="Calibri"/>
          <w:sz w:val="20"/>
          <w:szCs w:val="20"/>
        </w:rPr>
      </w:pP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10 pm. These minutes will be circulated and adopted if there are no amendments reported in the next three days.</w:t>
      </w: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Wang Piao</w:t>
      </w: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</w:p>
    <w:p w:rsidR="00B8349A" w:rsidRDefault="00B8349A" w:rsidP="00B8349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B8349A" w:rsidRDefault="00537DAE" w:rsidP="00B8349A">
      <w:pPr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Eugene</w:t>
      </w:r>
    </w:p>
    <w:p w:rsidR="00B8349A" w:rsidRPr="00511E1B" w:rsidRDefault="00B8349A" w:rsidP="00B8349A">
      <w:pPr>
        <w:jc w:val="both"/>
        <w:rPr>
          <w:rFonts w:ascii="Calibri" w:hAnsi="Calibri"/>
          <w:b/>
          <w:sz w:val="28"/>
          <w:szCs w:val="28"/>
        </w:rPr>
      </w:pPr>
    </w:p>
    <w:p w:rsidR="00B8349A" w:rsidRDefault="00B8349A" w:rsidP="00B8349A"/>
    <w:p w:rsidR="008568E6" w:rsidRPr="00B8349A" w:rsidRDefault="008568E6" w:rsidP="00B8349A"/>
    <w:sectPr w:rsidR="008568E6" w:rsidRPr="00B8349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63C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7A9B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A4F61"/>
    <w:multiLevelType w:val="hybridMultilevel"/>
    <w:tmpl w:val="FBA20A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537DAE"/>
    <w:rsid w:val="008568E6"/>
    <w:rsid w:val="00B8349A"/>
    <w:rsid w:val="00E345CE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04BF9"/>
  <w14:defaultImageDpi w14:val="300"/>
  <w15:docId w15:val="{95AFDE16-88E8-41A7-81FD-13666DEE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WANG Piao</cp:lastModifiedBy>
  <cp:revision>3</cp:revision>
  <dcterms:created xsi:type="dcterms:W3CDTF">2019-10-24T03:57:00Z</dcterms:created>
  <dcterms:modified xsi:type="dcterms:W3CDTF">2019-10-24T04:08:00Z</dcterms:modified>
</cp:coreProperties>
</file>