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CD" w:rsidRPr="00E010C3" w:rsidRDefault="00E010C3">
      <w:pPr>
        <w:rPr>
          <w:rFonts w:hint="eastAsia"/>
          <w:b/>
          <w:sz w:val="20"/>
        </w:rPr>
      </w:pPr>
      <w:r w:rsidRPr="00E010C3">
        <w:rPr>
          <w:rFonts w:ascii="Helvetica" w:hAnsi="Helvetica" w:cs="Helvetica"/>
          <w:b/>
          <w:color w:val="000000"/>
          <w:szCs w:val="30"/>
          <w:shd w:val="clear" w:color="auto" w:fill="FFFFFF"/>
        </w:rPr>
        <w:t>是否使用過英文考試的相關</w:t>
      </w:r>
      <w:r w:rsidRPr="00E010C3">
        <w:rPr>
          <w:rFonts w:ascii="Helvetica" w:hAnsi="Helvetica" w:cs="Helvetica"/>
          <w:b/>
          <w:color w:val="000000"/>
          <w:szCs w:val="30"/>
          <w:shd w:val="clear" w:color="auto" w:fill="FFFFFF"/>
        </w:rPr>
        <w:t>App</w:t>
      </w:r>
      <w:r w:rsidRPr="00E010C3">
        <w:rPr>
          <w:rFonts w:ascii="Helvetica" w:hAnsi="Helvetica" w:cs="Helvetica"/>
          <w:b/>
          <w:color w:val="000000"/>
          <w:szCs w:val="30"/>
          <w:shd w:val="clear" w:color="auto" w:fill="FFFFFF"/>
        </w:rPr>
        <w:t>？</w:t>
      </w:r>
    </w:p>
    <w:p w:rsidR="00E010C3" w:rsidRDefault="00E010C3" w:rsidP="00252CAC">
      <w:pPr>
        <w:widowControl/>
        <w:shd w:val="clear" w:color="auto" w:fill="FFFFFF"/>
        <w:spacing w:line="405" w:lineRule="atLeast"/>
        <w:rPr>
          <w:rFonts w:ascii="Helvetica" w:eastAsia="新細明體" w:hAnsi="Helvetica" w:cs="Helvetica" w:hint="eastAsia"/>
          <w:b/>
          <w:color w:val="000000"/>
          <w:kern w:val="0"/>
          <w:szCs w:val="30"/>
        </w:rPr>
      </w:pPr>
      <w:r>
        <w:rPr>
          <w:rFonts w:ascii="Helvetica" w:eastAsia="新細明體" w:hAnsi="Helvetica" w:cs="Helvetica" w:hint="eastAsia"/>
          <w:b/>
          <w:noProof/>
          <w:color w:val="000000"/>
          <w:kern w:val="0"/>
          <w:szCs w:val="30"/>
        </w:rPr>
        <w:drawing>
          <wp:inline distT="0" distB="0" distL="0" distR="0">
            <wp:extent cx="3097813" cy="1805940"/>
            <wp:effectExtent l="0" t="0" r="7620" b="381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2CAC" w:rsidRPr="00252CAC" w:rsidRDefault="00252CAC" w:rsidP="00252CAC">
      <w:pPr>
        <w:widowControl/>
        <w:shd w:val="clear" w:color="auto" w:fill="FFFFFF"/>
        <w:spacing w:line="405" w:lineRule="atLeast"/>
        <w:rPr>
          <w:rFonts w:ascii="Helvetica" w:eastAsia="新細明體" w:hAnsi="Helvetica" w:cs="Helvetica"/>
          <w:b/>
          <w:color w:val="000000"/>
          <w:kern w:val="0"/>
          <w:szCs w:val="30"/>
        </w:rPr>
      </w:pP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使用後覺得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app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的優點為</w:t>
      </w:r>
    </w:p>
    <w:p w:rsidR="00252CAC" w:rsidRPr="00252CAC" w:rsidRDefault="00252CAC" w:rsidP="00252CAC">
      <w:pPr>
        <w:pStyle w:val="a5"/>
        <w:numPr>
          <w:ilvl w:val="0"/>
          <w:numId w:val="1"/>
        </w:numPr>
        <w:ind w:leftChars="0"/>
        <w:rPr>
          <w:sz w:val="20"/>
        </w:rPr>
      </w:pPr>
      <w:r w:rsidRPr="00252CAC">
        <w:rPr>
          <w:sz w:val="20"/>
        </w:rPr>
        <w:t>能預測考題</w:t>
      </w:r>
    </w:p>
    <w:p w:rsidR="00252CAC" w:rsidRPr="00252CAC" w:rsidRDefault="00252CAC" w:rsidP="00252CAC">
      <w:pPr>
        <w:pStyle w:val="a5"/>
        <w:numPr>
          <w:ilvl w:val="0"/>
          <w:numId w:val="1"/>
        </w:numPr>
        <w:ind w:leftChars="0"/>
        <w:rPr>
          <w:sz w:val="20"/>
        </w:rPr>
      </w:pPr>
      <w:r w:rsidRPr="00252CAC">
        <w:rPr>
          <w:sz w:val="20"/>
        </w:rPr>
        <w:t>單字有分單元複習</w:t>
      </w:r>
      <w:r w:rsidRPr="00252CAC">
        <w:rPr>
          <w:sz w:val="20"/>
        </w:rPr>
        <w:t xml:space="preserve"> </w:t>
      </w:r>
      <w:r w:rsidRPr="00252CAC">
        <w:rPr>
          <w:sz w:val="20"/>
        </w:rPr>
        <w:t>不會都是從</w:t>
      </w:r>
      <w:r w:rsidRPr="00252CAC">
        <w:rPr>
          <w:sz w:val="20"/>
        </w:rPr>
        <w:t>A~Z</w:t>
      </w:r>
    </w:p>
    <w:p w:rsidR="00252CAC" w:rsidRPr="00252CAC" w:rsidRDefault="00252CAC" w:rsidP="00252CAC">
      <w:pPr>
        <w:pStyle w:val="a5"/>
        <w:numPr>
          <w:ilvl w:val="0"/>
          <w:numId w:val="1"/>
        </w:numPr>
        <w:ind w:leftChars="0"/>
        <w:rPr>
          <w:rFonts w:hint="eastAsia"/>
          <w:sz w:val="20"/>
        </w:rPr>
      </w:pPr>
      <w:r w:rsidRPr="00252CAC">
        <w:rPr>
          <w:sz w:val="20"/>
        </w:rPr>
        <w:t>單字解釋</w:t>
      </w:r>
    </w:p>
    <w:p w:rsidR="00252CAC" w:rsidRPr="00252CAC" w:rsidRDefault="00252CAC" w:rsidP="00252CAC">
      <w:pPr>
        <w:widowControl/>
        <w:shd w:val="clear" w:color="auto" w:fill="FFFFFF"/>
        <w:spacing w:line="405" w:lineRule="atLeast"/>
        <w:rPr>
          <w:rFonts w:ascii="Helvetica" w:eastAsia="新細明體" w:hAnsi="Helvetica" w:cs="Helvetica"/>
          <w:b/>
          <w:color w:val="000000"/>
          <w:kern w:val="0"/>
          <w:szCs w:val="30"/>
        </w:rPr>
      </w:pP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使用後覺得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app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的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缺</w:t>
      </w:r>
      <w:r w:rsidRPr="00252CAC">
        <w:rPr>
          <w:rFonts w:ascii="Helvetica" w:eastAsia="新細明體" w:hAnsi="Helvetica" w:cs="Helvetica" w:hint="eastAsia"/>
          <w:b/>
          <w:color w:val="000000"/>
          <w:kern w:val="0"/>
          <w:szCs w:val="30"/>
        </w:rPr>
        <w:t>點為</w:t>
      </w:r>
    </w:p>
    <w:p w:rsidR="00252CAC" w:rsidRPr="00252CAC" w:rsidRDefault="00252CAC" w:rsidP="00252CAC">
      <w:pPr>
        <w:pStyle w:val="a5"/>
        <w:numPr>
          <w:ilvl w:val="0"/>
          <w:numId w:val="2"/>
        </w:numPr>
        <w:ind w:leftChars="0"/>
        <w:rPr>
          <w:sz w:val="20"/>
        </w:rPr>
      </w:pPr>
      <w:r w:rsidRPr="00252CAC">
        <w:rPr>
          <w:sz w:val="20"/>
        </w:rPr>
        <w:t>排版、廣告</w:t>
      </w:r>
    </w:p>
    <w:p w:rsidR="00252CAC" w:rsidRDefault="00252CAC" w:rsidP="00252CAC">
      <w:pPr>
        <w:pStyle w:val="a5"/>
        <w:numPr>
          <w:ilvl w:val="0"/>
          <w:numId w:val="2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a</w:t>
      </w:r>
      <w:r w:rsidRPr="00252CAC">
        <w:rPr>
          <w:sz w:val="20"/>
        </w:rPr>
        <w:t>pp</w:t>
      </w:r>
      <w:r>
        <w:rPr>
          <w:rFonts w:hint="eastAsia"/>
          <w:sz w:val="20"/>
        </w:rPr>
        <w:t>會</w:t>
      </w:r>
      <w:r w:rsidRPr="00252CAC">
        <w:rPr>
          <w:sz w:val="20"/>
        </w:rPr>
        <w:t>一直在背景跑</w:t>
      </w:r>
      <w:r>
        <w:rPr>
          <w:rFonts w:hint="eastAsia"/>
          <w:sz w:val="20"/>
        </w:rPr>
        <w:t>，使用者必須</w:t>
      </w:r>
      <w:r w:rsidRPr="00252CAC">
        <w:rPr>
          <w:sz w:val="20"/>
        </w:rPr>
        <w:t>強制停止</w:t>
      </w:r>
      <w:r>
        <w:rPr>
          <w:rFonts w:hint="eastAsia"/>
          <w:sz w:val="20"/>
        </w:rPr>
        <w:t>再重新開啟</w:t>
      </w:r>
    </w:p>
    <w:p w:rsidR="00252CAC" w:rsidRDefault="00252CAC" w:rsidP="00252CAC">
      <w:pPr>
        <w:pStyle w:val="a5"/>
        <w:numPr>
          <w:ilvl w:val="0"/>
          <w:numId w:val="2"/>
        </w:numPr>
        <w:ind w:leftChars="0"/>
        <w:rPr>
          <w:rFonts w:hint="eastAsia"/>
          <w:sz w:val="20"/>
        </w:rPr>
      </w:pPr>
      <w:r w:rsidRPr="00252CAC">
        <w:rPr>
          <w:sz w:val="20"/>
        </w:rPr>
        <w:t>app</w:t>
      </w:r>
      <w:r w:rsidRPr="00252CAC">
        <w:rPr>
          <w:sz w:val="20"/>
        </w:rPr>
        <w:t>有配合的網頁</w:t>
      </w:r>
      <w:r>
        <w:rPr>
          <w:rFonts w:hint="eastAsia"/>
          <w:sz w:val="20"/>
        </w:rPr>
        <w:t>版，</w:t>
      </w:r>
      <w:r w:rsidRPr="00252CAC">
        <w:rPr>
          <w:sz w:val="20"/>
        </w:rPr>
        <w:t>也需要帳號登入</w:t>
      </w:r>
      <w:r>
        <w:rPr>
          <w:rFonts w:hint="eastAsia"/>
          <w:sz w:val="20"/>
        </w:rPr>
        <w:t>，但是</w:t>
      </w:r>
      <w:r>
        <w:rPr>
          <w:sz w:val="20"/>
        </w:rPr>
        <w:t>兩</w:t>
      </w:r>
      <w:r>
        <w:rPr>
          <w:rFonts w:hint="eastAsia"/>
          <w:sz w:val="20"/>
        </w:rPr>
        <w:t>者</w:t>
      </w:r>
      <w:r w:rsidRPr="00252CAC">
        <w:rPr>
          <w:sz w:val="20"/>
        </w:rPr>
        <w:t>卻不能同步學習進度</w:t>
      </w:r>
    </w:p>
    <w:p w:rsidR="00E010C3" w:rsidRDefault="00E010C3">
      <w:pPr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</w:pPr>
    </w:p>
    <w:p w:rsidR="00A04691" w:rsidRDefault="00E010C3">
      <w:pPr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</w:pPr>
      <w:r w:rsidRPr="00E010C3">
        <w:rPr>
          <w:rStyle w:val="freebirdanalyticsviewquestiontitle"/>
          <w:rFonts w:ascii="Helvetica" w:hAnsi="Helvetica" w:cs="Helvetica"/>
          <w:b/>
          <w:color w:val="000000"/>
          <w:szCs w:val="30"/>
          <w:shd w:val="clear" w:color="auto" w:fill="FFFFFF"/>
        </w:rPr>
        <w:t>我們提供以下幾個功能，有哪些是您覺得吸引您的功能？</w:t>
      </w:r>
    </w:p>
    <w:p w:rsidR="00252CAC" w:rsidRPr="00E010C3" w:rsidRDefault="00A04691">
      <w:pPr>
        <w:rPr>
          <w:rFonts w:hint="eastAsia"/>
          <w:b/>
          <w:sz w:val="20"/>
        </w:rPr>
      </w:pPr>
      <w:r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（針對使用過相關</w:t>
      </w:r>
      <w:r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app</w:t>
      </w:r>
      <w:r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的使用者）</w:t>
      </w:r>
    </w:p>
    <w:p w:rsidR="00252CAC" w:rsidRDefault="00252CAC">
      <w:pPr>
        <w:rPr>
          <w:rFonts w:hint="eastAsia"/>
        </w:rPr>
      </w:pPr>
      <w:r>
        <w:rPr>
          <w:noProof/>
        </w:rPr>
        <w:drawing>
          <wp:inline distT="0" distB="0" distL="0" distR="0" wp14:anchorId="00D1995E" wp14:editId="03F56E5D">
            <wp:extent cx="5274310" cy="3076575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10C3" w:rsidRPr="00E010C3" w:rsidRDefault="00E010C3" w:rsidP="00A04691">
      <w:pPr>
        <w:rPr>
          <w:b/>
          <w:sz w:val="20"/>
        </w:rPr>
      </w:pPr>
      <w:r w:rsidRPr="00A04691">
        <w:rPr>
          <w:rFonts w:ascii="Helvetica" w:eastAsia="新細明體" w:hAnsi="Helvetica" w:cs="Helvetica"/>
          <w:b/>
          <w:color w:val="000000"/>
          <w:kern w:val="0"/>
          <w:szCs w:val="30"/>
        </w:rPr>
        <w:t>還有什麼功能會提升使用慾望？</w:t>
      </w:r>
      <w:r w:rsidRPr="00A04691">
        <w:rPr>
          <w:rFonts w:ascii="Helvetica" w:eastAsia="新細明體" w:hAnsi="Helvetica" w:cs="Helvetica"/>
          <w:b/>
          <w:color w:val="000000"/>
          <w:kern w:val="0"/>
          <w:szCs w:val="30"/>
        </w:rPr>
        <w:t xml:space="preserve"> </w:t>
      </w:r>
      <w:r w:rsidR="00A04691"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（針對使用過相關</w:t>
      </w:r>
      <w:r w:rsidR="00A04691"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app</w:t>
      </w:r>
      <w:r w:rsidR="00A04691">
        <w:rPr>
          <w:rStyle w:val="freebirdanalyticsviewquestiontitle"/>
          <w:rFonts w:ascii="Helvetica" w:hAnsi="Helvetica" w:cs="Helvetica" w:hint="eastAsia"/>
          <w:b/>
          <w:color w:val="000000"/>
          <w:szCs w:val="30"/>
          <w:shd w:val="clear" w:color="auto" w:fill="FFFFFF"/>
        </w:rPr>
        <w:t>的使用者）</w:t>
      </w:r>
    </w:p>
    <w:p w:rsidR="00E010C3" w:rsidRPr="00A04691" w:rsidRDefault="00E010C3" w:rsidP="00A04691">
      <w:pPr>
        <w:pStyle w:val="a5"/>
        <w:numPr>
          <w:ilvl w:val="0"/>
          <w:numId w:val="3"/>
        </w:numPr>
        <w:ind w:leftChars="0"/>
        <w:rPr>
          <w:sz w:val="20"/>
        </w:rPr>
      </w:pPr>
      <w:r w:rsidRPr="00A04691">
        <w:rPr>
          <w:sz w:val="20"/>
        </w:rPr>
        <w:t>每日練習考題</w:t>
      </w:r>
      <w:r w:rsidRPr="00A04691">
        <w:rPr>
          <w:sz w:val="20"/>
        </w:rPr>
        <w:t>10</w:t>
      </w:r>
      <w:r w:rsidRPr="00A04691">
        <w:rPr>
          <w:sz w:val="20"/>
        </w:rPr>
        <w:t>題</w:t>
      </w:r>
      <w:r w:rsidR="00A04691">
        <w:rPr>
          <w:rFonts w:hint="eastAsia"/>
          <w:sz w:val="20"/>
        </w:rPr>
        <w:t>、</w:t>
      </w:r>
      <w:r w:rsidRPr="00A04691">
        <w:rPr>
          <w:sz w:val="20"/>
        </w:rPr>
        <w:t>一個小測驗</w:t>
      </w:r>
    </w:p>
    <w:p w:rsidR="00E010C3" w:rsidRPr="00A04691" w:rsidRDefault="00E010C3" w:rsidP="00A04691">
      <w:pPr>
        <w:pStyle w:val="a5"/>
        <w:numPr>
          <w:ilvl w:val="0"/>
          <w:numId w:val="3"/>
        </w:numPr>
        <w:ind w:leftChars="0"/>
        <w:rPr>
          <w:sz w:val="20"/>
        </w:rPr>
      </w:pPr>
      <w:r w:rsidRPr="00A04691">
        <w:rPr>
          <w:sz w:val="20"/>
        </w:rPr>
        <w:t>高頻率單字</w:t>
      </w:r>
    </w:p>
    <w:p w:rsidR="00E010C3" w:rsidRPr="00A04691" w:rsidRDefault="00E010C3" w:rsidP="00A04691">
      <w:pPr>
        <w:pStyle w:val="a5"/>
        <w:numPr>
          <w:ilvl w:val="0"/>
          <w:numId w:val="3"/>
        </w:numPr>
        <w:ind w:leftChars="0"/>
        <w:rPr>
          <w:sz w:val="20"/>
        </w:rPr>
      </w:pPr>
      <w:r w:rsidRPr="00A04691">
        <w:rPr>
          <w:sz w:val="20"/>
        </w:rPr>
        <w:t>網頁板和手機板同步學習進度</w:t>
      </w:r>
    </w:p>
    <w:p w:rsidR="00E010C3" w:rsidRDefault="00E010C3">
      <w:pPr>
        <w:rPr>
          <w:rFonts w:hint="eastAsia"/>
        </w:rPr>
      </w:pPr>
    </w:p>
    <w:p w:rsidR="00A04691" w:rsidRDefault="00A04691">
      <w:pPr>
        <w:rPr>
          <w:rFonts w:ascii="Helvetica" w:hAnsi="Helvetica" w:cs="Helvetica" w:hint="eastAsia"/>
          <w:b/>
          <w:color w:val="000000"/>
          <w:szCs w:val="30"/>
          <w:shd w:val="clear" w:color="auto" w:fill="FFFFFF"/>
        </w:rPr>
      </w:pPr>
      <w:r w:rsidRPr="00A04691">
        <w:rPr>
          <w:rFonts w:ascii="Helvetica" w:hAnsi="Helvetica" w:cs="Helvetica"/>
          <w:b/>
          <w:color w:val="000000"/>
          <w:szCs w:val="30"/>
          <w:shd w:val="clear" w:color="auto" w:fill="FFFFFF"/>
        </w:rPr>
        <w:t>如果</w:t>
      </w:r>
      <w:r w:rsidRPr="00A04691">
        <w:rPr>
          <w:rFonts w:ascii="Helvetica" w:hAnsi="Helvetica" w:cs="Helvetica"/>
          <w:b/>
          <w:color w:val="000000"/>
          <w:szCs w:val="30"/>
          <w:shd w:val="clear" w:color="auto" w:fill="FFFFFF"/>
        </w:rPr>
        <w:t>App</w:t>
      </w:r>
      <w:r w:rsidRPr="00A04691">
        <w:rPr>
          <w:rFonts w:ascii="Helvetica" w:hAnsi="Helvetica" w:cs="Helvetica"/>
          <w:b/>
          <w:color w:val="000000"/>
          <w:szCs w:val="30"/>
          <w:shd w:val="clear" w:color="auto" w:fill="FFFFFF"/>
        </w:rPr>
        <w:t>具備以下哪些特點會增加您的使用慾望？</w:t>
      </w:r>
    </w:p>
    <w:p w:rsidR="00A04691" w:rsidRDefault="00A04691">
      <w:pPr>
        <w:rPr>
          <w:rFonts w:ascii="Helvetica" w:hAnsi="Helvetica" w:cs="Helvetica" w:hint="eastAsia"/>
          <w:b/>
          <w:color w:val="000000"/>
          <w:szCs w:val="30"/>
          <w:shd w:val="clear" w:color="auto" w:fill="FFFFFF"/>
        </w:rPr>
      </w:pPr>
      <w:r>
        <w:rPr>
          <w:rFonts w:ascii="Helvetica" w:hAnsi="Helvetica" w:cs="Helvetica" w:hint="eastAsia"/>
          <w:b/>
          <w:noProof/>
          <w:color w:val="000000"/>
          <w:szCs w:val="30"/>
          <w:shd w:val="clear" w:color="auto" w:fill="FFFFFF"/>
        </w:rPr>
        <w:drawing>
          <wp:inline distT="0" distB="0" distL="0" distR="0">
            <wp:extent cx="5274310" cy="3076575"/>
            <wp:effectExtent l="0" t="0" r="254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A04691" w:rsidRDefault="00A04691">
      <w:pPr>
        <w:rPr>
          <w:rFonts w:ascii="Helvetica" w:hAnsi="Helvetica" w:cs="Helvetica" w:hint="eastAsia"/>
          <w:b/>
          <w:color w:val="000000"/>
          <w:szCs w:val="30"/>
          <w:shd w:val="clear" w:color="auto" w:fill="FFFFFF"/>
        </w:rPr>
      </w:pPr>
      <w:r w:rsidRPr="00A04691">
        <w:rPr>
          <w:rFonts w:ascii="Helvetica" w:hAnsi="Helvetica" w:cs="Helvetica"/>
          <w:b/>
          <w:color w:val="000000"/>
          <w:szCs w:val="30"/>
          <w:shd w:val="clear" w:color="auto" w:fill="FFFFFF"/>
        </w:rPr>
        <w:t>其他建議</w:t>
      </w:r>
    </w:p>
    <w:p w:rsidR="00A04691" w:rsidRPr="00A04691" w:rsidRDefault="00A04691" w:rsidP="00A04691">
      <w:pPr>
        <w:pStyle w:val="a5"/>
        <w:numPr>
          <w:ilvl w:val="0"/>
          <w:numId w:val="4"/>
        </w:numPr>
        <w:ind w:leftChars="0"/>
        <w:rPr>
          <w:rFonts w:hint="eastAsia"/>
          <w:sz w:val="20"/>
        </w:rPr>
      </w:pPr>
      <w:r w:rsidRPr="00A04691">
        <w:rPr>
          <w:sz w:val="20"/>
        </w:rPr>
        <w:t>可以問不懂的題目</w:t>
      </w:r>
      <w:r w:rsidRPr="00A04691">
        <w:rPr>
          <w:sz w:val="20"/>
        </w:rPr>
        <w:t xml:space="preserve"> </w:t>
      </w:r>
    </w:p>
    <w:p w:rsidR="00A04691" w:rsidRPr="00A04691" w:rsidRDefault="00A04691" w:rsidP="00A04691">
      <w:pPr>
        <w:pStyle w:val="a5"/>
        <w:numPr>
          <w:ilvl w:val="0"/>
          <w:numId w:val="4"/>
        </w:numPr>
        <w:ind w:leftChars="0"/>
        <w:rPr>
          <w:sz w:val="20"/>
        </w:rPr>
      </w:pPr>
      <w:r w:rsidRPr="00A04691">
        <w:rPr>
          <w:sz w:val="20"/>
        </w:rPr>
        <w:t>有聽力</w:t>
      </w:r>
    </w:p>
    <w:sectPr w:rsidR="00A04691" w:rsidRPr="00A04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ED8"/>
    <w:multiLevelType w:val="hybridMultilevel"/>
    <w:tmpl w:val="D9567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B45428"/>
    <w:multiLevelType w:val="hybridMultilevel"/>
    <w:tmpl w:val="9148F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B51C77"/>
    <w:multiLevelType w:val="hybridMultilevel"/>
    <w:tmpl w:val="6AA0E9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ED66A4"/>
    <w:multiLevelType w:val="hybridMultilevel"/>
    <w:tmpl w:val="C61E22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AC"/>
    <w:rsid w:val="00252CAC"/>
    <w:rsid w:val="00A04691"/>
    <w:rsid w:val="00E010C3"/>
    <w:rsid w:val="00F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C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52CAC"/>
    <w:rPr>
      <w:rFonts w:asciiTheme="majorHAnsi" w:eastAsiaTheme="majorEastAsia" w:hAnsiTheme="majorHAnsi" w:cstheme="majorBidi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2CAC"/>
  </w:style>
  <w:style w:type="character" w:customStyle="1" w:styleId="freebirdanalyticsviewquestionresponsescount">
    <w:name w:val="freebirdanalyticsviewquestionresponsescount"/>
    <w:basedOn w:val="a0"/>
    <w:rsid w:val="00252CAC"/>
  </w:style>
  <w:style w:type="paragraph" w:styleId="a5">
    <w:name w:val="List Paragraph"/>
    <w:basedOn w:val="a"/>
    <w:uiPriority w:val="34"/>
    <w:qFormat/>
    <w:rsid w:val="00252CA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C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52CAC"/>
    <w:rPr>
      <w:rFonts w:asciiTheme="majorHAnsi" w:eastAsiaTheme="majorEastAsia" w:hAnsiTheme="majorHAnsi" w:cstheme="majorBidi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2CAC"/>
  </w:style>
  <w:style w:type="character" w:customStyle="1" w:styleId="freebirdanalyticsviewquestionresponsescount">
    <w:name w:val="freebirdanalyticsviewquestionresponsescount"/>
    <w:basedOn w:val="a0"/>
    <w:rsid w:val="00252CAC"/>
  </w:style>
  <w:style w:type="paragraph" w:styleId="a5">
    <w:name w:val="List Paragraph"/>
    <w:basedOn w:val="a"/>
    <w:uiPriority w:val="34"/>
    <w:qFormat/>
    <w:rsid w:val="00252C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0246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047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銷售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0.16885292474971994"/>
                  <c:y val="-0.1405323543417832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0.0%" sourceLinked="0"/>
            <c:txPr>
              <a:bodyPr/>
              <a:lstStyle/>
              <a:p>
                <a:pPr>
                  <a:defRPr>
                    <a:solidFill>
                      <a:schemeClr val="bg1"/>
                    </a:solidFill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工作表1!$A$2:$A$5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工作表1!$B$2:$B$5</c:f>
              <c:numCache>
                <c:formatCode>0.00%</c:formatCode>
                <c:ptCount val="4"/>
                <c:pt idx="0">
                  <c:v>0.313</c:v>
                </c:pt>
                <c:pt idx="1">
                  <c:v>0.68799999999999994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</c:dLbls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invertIfNegative val="0"/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欄2</c:v>
                </c:pt>
              </c:strCache>
            </c:strRef>
          </c:tx>
          <c:invertIfNegative val="0"/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949312"/>
        <c:axId val="219959296"/>
      </c:barChart>
      <c:catAx>
        <c:axId val="219949312"/>
        <c:scaling>
          <c:orientation val="minMax"/>
        </c:scaling>
        <c:delete val="0"/>
        <c:axPos val="l"/>
        <c:majorTickMark val="in"/>
        <c:minorTickMark val="none"/>
        <c:tickLblPos val="nextTo"/>
        <c:crossAx val="219959296"/>
        <c:crosses val="autoZero"/>
        <c:auto val="1"/>
        <c:lblAlgn val="ctr"/>
        <c:lblOffset val="100"/>
        <c:noMultiLvlLbl val="0"/>
      </c:catAx>
      <c:valAx>
        <c:axId val="219959296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numFmt formatCode="General" sourceLinked="1"/>
        <c:majorTickMark val="in"/>
        <c:minorTickMark val="none"/>
        <c:tickLblPos val="nextTo"/>
        <c:crossAx val="219949312"/>
        <c:crosses val="autoZero"/>
        <c:crossBetween val="between"/>
        <c:majorUnit val="1"/>
      </c:valAx>
      <c:spPr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工作表1!$A$2:$A$7</c:f>
              <c:strCache>
                <c:ptCount val="6"/>
                <c:pt idx="0">
                  <c:v>讀書分節</c:v>
                </c:pt>
                <c:pt idx="1">
                  <c:v>讀書計畫</c:v>
                </c:pt>
                <c:pt idx="2">
                  <c:v>筆記本</c:v>
                </c:pt>
                <c:pt idx="3">
                  <c:v>讀書進度表</c:v>
                </c:pt>
                <c:pt idx="4">
                  <c:v>提醒功能</c:v>
                </c:pt>
                <c:pt idx="5">
                  <c:v>心得分享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13</c:v>
                </c:pt>
                <c:pt idx="1">
                  <c:v>11</c:v>
                </c:pt>
                <c:pt idx="2">
                  <c:v>8</c:v>
                </c:pt>
                <c:pt idx="3">
                  <c:v>11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975040"/>
        <c:axId val="220759168"/>
      </c:barChart>
      <c:catAx>
        <c:axId val="219975040"/>
        <c:scaling>
          <c:orientation val="minMax"/>
        </c:scaling>
        <c:delete val="0"/>
        <c:axPos val="l"/>
        <c:majorTickMark val="in"/>
        <c:minorTickMark val="none"/>
        <c:tickLblPos val="nextTo"/>
        <c:crossAx val="220759168"/>
        <c:crosses val="autoZero"/>
        <c:auto val="1"/>
        <c:lblAlgn val="ctr"/>
        <c:lblOffset val="100"/>
        <c:noMultiLvlLbl val="0"/>
      </c:catAx>
      <c:valAx>
        <c:axId val="220759168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numFmt formatCode="General" sourceLinked="1"/>
        <c:majorTickMark val="in"/>
        <c:minorTickMark val="none"/>
        <c:tickLblPos val="nextTo"/>
        <c:crossAx val="219975040"/>
        <c:crosses val="autoZero"/>
        <c:crossBetween val="between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2019-03-19T12:03:00Z</dcterms:created>
  <dcterms:modified xsi:type="dcterms:W3CDTF">2019-03-19T12:33:00Z</dcterms:modified>
</cp:coreProperties>
</file>