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B3" w:rsidRPr="007804B4" w:rsidRDefault="007804B4" w:rsidP="005F63FD">
      <w:pPr>
        <w:spacing w:line="360" w:lineRule="auto"/>
        <w:jc w:val="center"/>
        <w:rPr>
          <w:rFonts w:ascii="標楷體" w:eastAsia="標楷體" w:hAnsi="標楷體"/>
          <w:b/>
          <w:color w:val="auto"/>
          <w:sz w:val="40"/>
          <w:szCs w:val="40"/>
        </w:rPr>
      </w:pP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1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07512</w:t>
      </w: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專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題</w:t>
      </w:r>
      <w:r w:rsidR="00225537">
        <w:rPr>
          <w:rFonts w:ascii="標楷體" w:eastAsia="標楷體" w:hAnsi="標楷體" w:hint="eastAsia"/>
          <w:b/>
          <w:color w:val="auto"/>
          <w:sz w:val="40"/>
          <w:szCs w:val="40"/>
        </w:rPr>
        <w:t>與</w:t>
      </w:r>
      <w:r w:rsidR="00225537">
        <w:rPr>
          <w:rFonts w:ascii="標楷體" w:eastAsia="標楷體" w:hAnsi="標楷體"/>
          <w:b/>
          <w:color w:val="auto"/>
          <w:sz w:val="40"/>
          <w:szCs w:val="40"/>
        </w:rPr>
        <w:t>老師</w:t>
      </w:r>
      <w:r w:rsidR="00BE16B3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例行會議紀錄</w:t>
      </w:r>
    </w:p>
    <w:p w:rsidR="00BE16B3" w:rsidRPr="00084B14" w:rsidRDefault="007804B4" w:rsidP="005F63FD">
      <w:pPr>
        <w:spacing w:line="360" w:lineRule="auto"/>
        <w:jc w:val="both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/>
          <w:noProof/>
          <w:color w:val="auto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91D8C3" wp14:editId="753578C5">
                <wp:simplePos x="0" y="0"/>
                <wp:positionH relativeFrom="column">
                  <wp:posOffset>4251960</wp:posOffset>
                </wp:positionH>
                <wp:positionV relativeFrom="paragraph">
                  <wp:posOffset>22860</wp:posOffset>
                </wp:positionV>
                <wp:extent cx="1752600" cy="28575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6B3" w:rsidRPr="002E1494" w:rsidRDefault="00BE16B3" w:rsidP="00BE16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1494">
                              <w:rPr>
                                <w:rFonts w:ascii="標楷體" w:eastAsia="標楷體" w:hAnsi="標楷體" w:hint="eastAsia"/>
                              </w:rPr>
                              <w:t>紀錄：</w:t>
                            </w:r>
                            <w:r w:rsidR="00225537">
                              <w:rPr>
                                <w:rFonts w:ascii="標楷體" w:eastAsia="標楷體" w:hAnsi="標楷體" w:hint="eastAsia"/>
                              </w:rPr>
                              <w:t>李</w:t>
                            </w:r>
                            <w:r w:rsidR="00225537">
                              <w:rPr>
                                <w:rFonts w:ascii="標楷體" w:eastAsia="標楷體" w:hAnsi="標楷體"/>
                              </w:rPr>
                              <w:t>悅閱、張敏慈</w:t>
                            </w:r>
                          </w:p>
                          <w:p w:rsidR="002E1494" w:rsidRPr="00BE16B3" w:rsidRDefault="002E1494" w:rsidP="00BE16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1D8C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34.8pt;margin-top:1.8pt;width:138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" stroked="f">
                <v:textbox>
                  <w:txbxContent>
                    <w:p w:rsidR="00BE16B3" w:rsidRPr="002E1494" w:rsidRDefault="00BE16B3" w:rsidP="00BE16B3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2E1494">
                        <w:rPr>
                          <w:rFonts w:ascii="標楷體" w:eastAsia="標楷體" w:hAnsi="標楷體" w:hint="eastAsia"/>
                        </w:rPr>
                        <w:t>紀錄：</w:t>
                      </w:r>
                      <w:r w:rsidR="00225537">
                        <w:rPr>
                          <w:rFonts w:ascii="標楷體" w:eastAsia="標楷體" w:hAnsi="標楷體" w:hint="eastAsia"/>
                        </w:rPr>
                        <w:t>李</w:t>
                      </w:r>
                      <w:r w:rsidR="00225537">
                        <w:rPr>
                          <w:rFonts w:ascii="標楷體" w:eastAsia="標楷體" w:hAnsi="標楷體"/>
                        </w:rPr>
                        <w:t>悅閱、張敏慈</w:t>
                      </w:r>
                    </w:p>
                    <w:p w:rsidR="002E1494" w:rsidRPr="00BE16B3" w:rsidRDefault="002E1494" w:rsidP="00BE16B3"/>
                  </w:txbxContent>
                </v:textbox>
              </v:shape>
            </w:pict>
          </mc:Fallback>
        </mc:AlternateContent>
      </w:r>
      <w:r w:rsidR="00BE16B3" w:rsidRPr="00084B14">
        <w:rPr>
          <w:rFonts w:ascii="標楷體" w:eastAsia="標楷體" w:hAnsi="標楷體" w:hint="eastAsia"/>
          <w:color w:val="auto"/>
        </w:rPr>
        <w:t>開會日期：106年</w:t>
      </w:r>
      <w:r w:rsidR="00225537">
        <w:rPr>
          <w:rFonts w:ascii="標楷體" w:eastAsia="標楷體" w:hAnsi="標楷體"/>
          <w:color w:val="auto"/>
        </w:rPr>
        <w:t>09</w:t>
      </w:r>
      <w:r w:rsidR="00BE16B3" w:rsidRPr="00084B14">
        <w:rPr>
          <w:rFonts w:ascii="標楷體" w:eastAsia="標楷體" w:hAnsi="標楷體" w:hint="eastAsia"/>
          <w:color w:val="auto"/>
        </w:rPr>
        <w:t>月</w:t>
      </w:r>
      <w:r w:rsidR="00225537">
        <w:rPr>
          <w:rFonts w:ascii="標楷體" w:eastAsia="標楷體" w:hAnsi="標楷體"/>
          <w:color w:val="auto"/>
        </w:rPr>
        <w:t>25</w:t>
      </w:r>
      <w:r w:rsidR="00BE16B3" w:rsidRPr="00084B14">
        <w:rPr>
          <w:rFonts w:ascii="標楷體" w:eastAsia="標楷體" w:hAnsi="標楷體" w:hint="eastAsia"/>
          <w:color w:val="auto"/>
        </w:rPr>
        <w:t>日</w:t>
      </w:r>
      <w:r w:rsidR="00BE16B3" w:rsidRPr="00084B14"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(</w:t>
      </w:r>
      <w:r w:rsidR="000C5B77" w:rsidRPr="00084B14">
        <w:rPr>
          <w:rFonts w:ascii="標楷體" w:eastAsia="標楷體" w:hAnsi="標楷體" w:hint="eastAsia"/>
          <w:color w:val="auto"/>
        </w:rPr>
        <w:t>星期</w:t>
      </w:r>
      <w:r w:rsidR="00225537">
        <w:rPr>
          <w:rFonts w:ascii="標楷體" w:eastAsia="標楷體" w:hAnsi="標楷體" w:hint="eastAsia"/>
          <w:color w:val="auto"/>
        </w:rPr>
        <w:t>一</w:t>
      </w:r>
      <w:r w:rsidR="000C5B77" w:rsidRPr="00084B14">
        <w:rPr>
          <w:rFonts w:ascii="標楷體" w:eastAsia="標楷體" w:hAnsi="標楷體" w:hint="eastAsia"/>
          <w:color w:val="auto"/>
        </w:rPr>
        <w:t xml:space="preserve">) </w:t>
      </w:r>
      <w:r w:rsidR="00225537">
        <w:rPr>
          <w:rFonts w:ascii="標楷體" w:eastAsia="標楷體" w:hAnsi="標楷體"/>
          <w:color w:val="auto"/>
        </w:rPr>
        <w:t>11</w:t>
      </w:r>
      <w:r w:rsidR="00BE16B3" w:rsidRPr="00084B14">
        <w:rPr>
          <w:rFonts w:ascii="標楷體" w:eastAsia="標楷體" w:hAnsi="標楷體" w:hint="eastAsia"/>
          <w:color w:val="auto"/>
        </w:rPr>
        <w:t>時</w:t>
      </w:r>
      <w:r w:rsidR="00225537">
        <w:rPr>
          <w:rFonts w:ascii="標楷體" w:eastAsia="標楷體" w:hAnsi="標楷體"/>
          <w:color w:val="auto"/>
        </w:rPr>
        <w:t>00</w:t>
      </w:r>
      <w:r w:rsidR="00BE16B3" w:rsidRPr="00084B14">
        <w:rPr>
          <w:rFonts w:ascii="標楷體" w:eastAsia="標楷體" w:hAnsi="標楷體" w:hint="eastAsia"/>
          <w:color w:val="auto"/>
        </w:rPr>
        <w:t>分</w:t>
      </w:r>
    </w:p>
    <w:p w:rsidR="00BE16B3" w:rsidRPr="00084B14" w:rsidRDefault="00BE16B3" w:rsidP="005F63FD">
      <w:pPr>
        <w:spacing w:line="360" w:lineRule="auto"/>
        <w:jc w:val="both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會議地點/</w:t>
      </w:r>
      <w:r w:rsidR="000C5B77" w:rsidRPr="00084B14">
        <w:rPr>
          <w:rFonts w:ascii="標楷體" w:eastAsia="標楷體" w:hAnsi="標楷體" w:hint="eastAsia"/>
          <w:color w:val="auto"/>
        </w:rPr>
        <w:t>形式：</w:t>
      </w:r>
      <w:r w:rsidR="00225537">
        <w:rPr>
          <w:rFonts w:ascii="標楷體" w:eastAsia="標楷體" w:hAnsi="標楷體" w:hint="eastAsia"/>
          <w:color w:val="auto"/>
        </w:rPr>
        <w:t>林</w:t>
      </w:r>
      <w:r w:rsidR="00225537">
        <w:rPr>
          <w:rFonts w:ascii="標楷體" w:eastAsia="標楷體" w:hAnsi="標楷體"/>
          <w:color w:val="auto"/>
        </w:rPr>
        <w:t>宏仁老師</w:t>
      </w:r>
      <w:r w:rsidR="00225537">
        <w:rPr>
          <w:rFonts w:ascii="標楷體" w:eastAsia="標楷體" w:hAnsi="標楷體" w:hint="eastAsia"/>
          <w:color w:val="auto"/>
        </w:rPr>
        <w:t>辦</w:t>
      </w:r>
      <w:r w:rsidR="00225537">
        <w:rPr>
          <w:rFonts w:ascii="標楷體" w:eastAsia="標楷體" w:hAnsi="標楷體"/>
          <w:color w:val="auto"/>
        </w:rPr>
        <w:t>公室</w:t>
      </w:r>
      <w:r w:rsidR="00D223D9">
        <w:rPr>
          <w:rFonts w:ascii="標楷體" w:eastAsia="標楷體" w:hAnsi="標楷體" w:hint="eastAsia"/>
          <w:color w:val="auto"/>
        </w:rPr>
        <w:t>面</w:t>
      </w:r>
      <w:r w:rsidR="00D223D9">
        <w:rPr>
          <w:rFonts w:ascii="標楷體" w:eastAsia="標楷體" w:hAnsi="標楷體"/>
          <w:color w:val="auto"/>
        </w:rPr>
        <w:t>會</w:t>
      </w:r>
      <w:r w:rsidRPr="00084B14">
        <w:rPr>
          <w:rFonts w:ascii="標楷體" w:eastAsia="標楷體" w:hAnsi="標楷體"/>
          <w:color w:val="auto"/>
        </w:rPr>
        <w:tab/>
      </w:r>
      <w:r w:rsidRPr="00084B14">
        <w:rPr>
          <w:rFonts w:ascii="標楷體" w:eastAsia="標楷體" w:hAnsi="標楷體"/>
          <w:color w:val="auto"/>
        </w:rPr>
        <w:tab/>
      </w:r>
    </w:p>
    <w:p w:rsidR="007804B4" w:rsidRDefault="00BE16B3" w:rsidP="005F63FD">
      <w:pPr>
        <w:spacing w:line="360" w:lineRule="auto"/>
        <w:jc w:val="both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出席：</w:t>
      </w:r>
      <w:r w:rsidR="00225537">
        <w:rPr>
          <w:rFonts w:ascii="標楷體" w:eastAsia="標楷體" w:hAnsi="標楷體" w:hint="eastAsia"/>
          <w:color w:val="auto"/>
        </w:rPr>
        <w:t>陳</w:t>
      </w:r>
      <w:r w:rsidR="00225537">
        <w:rPr>
          <w:rFonts w:ascii="標楷體" w:eastAsia="標楷體" w:hAnsi="標楷體"/>
          <w:color w:val="auto"/>
        </w:rPr>
        <w:t>昱、李悅閱、</w:t>
      </w:r>
      <w:r w:rsidR="00225537">
        <w:rPr>
          <w:rFonts w:ascii="標楷體" w:eastAsia="標楷體" w:hAnsi="標楷體" w:hint="eastAsia"/>
          <w:color w:val="auto"/>
        </w:rPr>
        <w:t>謝</w:t>
      </w:r>
      <w:r w:rsidR="00225537">
        <w:rPr>
          <w:rFonts w:ascii="標楷體" w:eastAsia="標楷體" w:hAnsi="標楷體"/>
          <w:color w:val="auto"/>
        </w:rPr>
        <w:t>仲齊、張敏慈、</w:t>
      </w:r>
      <w:r w:rsidR="00225537">
        <w:rPr>
          <w:rFonts w:ascii="標楷體" w:eastAsia="標楷體" w:hAnsi="標楷體" w:hint="eastAsia"/>
          <w:color w:val="auto"/>
        </w:rPr>
        <w:t>曾</w:t>
      </w:r>
      <w:r w:rsidR="00225537">
        <w:rPr>
          <w:rFonts w:ascii="標楷體" w:eastAsia="標楷體" w:hAnsi="標楷體"/>
          <w:color w:val="auto"/>
        </w:rPr>
        <w:t>天鈞</w:t>
      </w:r>
    </w:p>
    <w:p w:rsidR="00225537" w:rsidRDefault="00225537" w:rsidP="005F63FD">
      <w:pPr>
        <w:spacing w:line="360" w:lineRule="auto"/>
        <w:jc w:val="both"/>
        <w:rPr>
          <w:rFonts w:ascii="標楷體" w:eastAsia="標楷體" w:hAnsi="標楷體"/>
          <w:color w:val="auto"/>
        </w:rPr>
      </w:pPr>
    </w:p>
    <w:p w:rsidR="00BE16B3" w:rsidRPr="00524F92" w:rsidRDefault="00BE16B3" w:rsidP="00524F92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jc w:val="both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列管事項</w:t>
      </w:r>
    </w:p>
    <w:p w:rsidR="00BE16B3" w:rsidRPr="00084B14" w:rsidRDefault="00BE16B3" w:rsidP="005F63FD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jc w:val="both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討論事項</w:t>
      </w:r>
    </w:p>
    <w:p w:rsidR="00BE16B3" w:rsidRPr="00084B14" w:rsidRDefault="00603462" w:rsidP="005F63FD">
      <w:pPr>
        <w:numPr>
          <w:ilvl w:val="0"/>
          <w:numId w:val="1"/>
        </w:numPr>
        <w:spacing w:line="360" w:lineRule="auto"/>
        <w:ind w:hanging="48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報</w:t>
      </w:r>
      <w:r>
        <w:rPr>
          <w:rFonts w:ascii="標楷體" w:eastAsia="標楷體" w:hAnsi="標楷體"/>
          <w:color w:val="auto"/>
        </w:rPr>
        <w:t>告當前</w:t>
      </w:r>
      <w:r>
        <w:rPr>
          <w:rFonts w:ascii="標楷體" w:eastAsia="標楷體" w:hAnsi="標楷體" w:hint="eastAsia"/>
          <w:color w:val="auto"/>
        </w:rPr>
        <w:t>進</w:t>
      </w:r>
      <w:r>
        <w:rPr>
          <w:rFonts w:ascii="標楷體" w:eastAsia="標楷體" w:hAnsi="標楷體"/>
          <w:color w:val="auto"/>
        </w:rPr>
        <w:t>度</w:t>
      </w:r>
    </w:p>
    <w:p w:rsidR="00BE16B3" w:rsidRPr="00084B14" w:rsidRDefault="00603462" w:rsidP="005F63FD">
      <w:pPr>
        <w:pStyle w:val="a7"/>
        <w:numPr>
          <w:ilvl w:val="0"/>
          <w:numId w:val="4"/>
        </w:numPr>
        <w:spacing w:line="360" w:lineRule="auto"/>
        <w:ind w:leftChars="0"/>
        <w:jc w:val="both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網</w:t>
      </w:r>
      <w:r>
        <w:rPr>
          <w:rFonts w:ascii="標楷體" w:eastAsia="標楷體" w:hAnsi="標楷體" w:cs="新細明體"/>
          <w:color w:val="auto"/>
        </w:rPr>
        <w:t>頁版型：</w:t>
      </w:r>
    </w:p>
    <w:p w:rsidR="00BE16B3" w:rsidRDefault="00603462" w:rsidP="005F63FD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原決</w:t>
      </w:r>
      <w:r>
        <w:rPr>
          <w:rFonts w:ascii="標楷體" w:eastAsia="標楷體" w:hAnsi="標楷體"/>
          <w:color w:val="auto"/>
        </w:rPr>
        <w:t>議：</w:t>
      </w:r>
      <w:r>
        <w:rPr>
          <w:rFonts w:ascii="標楷體" w:eastAsia="標楷體" w:hAnsi="標楷體" w:hint="eastAsia"/>
          <w:color w:val="auto"/>
        </w:rPr>
        <w:t>首</w:t>
      </w:r>
      <w:r>
        <w:rPr>
          <w:rFonts w:ascii="標楷體" w:eastAsia="標楷體" w:hAnsi="標楷體"/>
          <w:color w:val="auto"/>
        </w:rPr>
        <w:t>頁為</w:t>
      </w:r>
      <w:r>
        <w:rPr>
          <w:rFonts w:ascii="標楷體" w:eastAsia="標楷體" w:hAnsi="標楷體" w:hint="eastAsia"/>
          <w:color w:val="auto"/>
        </w:rPr>
        <w:t>R</w:t>
      </w:r>
      <w:r>
        <w:rPr>
          <w:rFonts w:ascii="標楷體" w:eastAsia="標楷體" w:hAnsi="標楷體"/>
          <w:color w:val="auto"/>
        </w:rPr>
        <w:t>WD</w:t>
      </w:r>
      <w:r>
        <w:rPr>
          <w:rFonts w:ascii="標楷體" w:eastAsia="標楷體" w:hAnsi="標楷體" w:hint="eastAsia"/>
          <w:color w:val="auto"/>
        </w:rPr>
        <w:t>型</w:t>
      </w:r>
      <w:r>
        <w:rPr>
          <w:rFonts w:ascii="標楷體" w:eastAsia="標楷體" w:hAnsi="標楷體"/>
          <w:color w:val="auto"/>
        </w:rPr>
        <w:t>式</w:t>
      </w:r>
      <w:r>
        <w:rPr>
          <w:rFonts w:ascii="標楷體" w:eastAsia="標楷體" w:hAnsi="標楷體" w:hint="eastAsia"/>
          <w:color w:val="auto"/>
        </w:rPr>
        <w:t>，</w:t>
      </w:r>
      <w:r w:rsidR="005F63FD">
        <w:rPr>
          <w:rFonts w:ascii="標楷體" w:eastAsia="標楷體" w:hAnsi="標楷體" w:hint="eastAsia"/>
          <w:color w:val="auto"/>
        </w:rPr>
        <w:t>其餘連</w:t>
      </w:r>
      <w:r w:rsidR="005F63FD">
        <w:rPr>
          <w:rFonts w:ascii="標楷體" w:eastAsia="標楷體" w:hAnsi="標楷體"/>
          <w:color w:val="auto"/>
        </w:rPr>
        <w:t>結頁面為傳統型網</w:t>
      </w:r>
      <w:r w:rsidR="005F63FD">
        <w:rPr>
          <w:rFonts w:ascii="標楷體" w:eastAsia="標楷體" w:hAnsi="標楷體" w:hint="eastAsia"/>
          <w:color w:val="auto"/>
        </w:rPr>
        <w:t>頁</w:t>
      </w:r>
      <w:r w:rsidR="005F63FD">
        <w:rPr>
          <w:rFonts w:ascii="標楷體" w:eastAsia="標楷體" w:hAnsi="標楷體"/>
          <w:color w:val="auto"/>
        </w:rPr>
        <w:t>。</w:t>
      </w:r>
    </w:p>
    <w:p w:rsidR="005F63FD" w:rsidRDefault="005F63FD" w:rsidP="005F63FD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與</w:t>
      </w:r>
      <w:r>
        <w:rPr>
          <w:rFonts w:ascii="標楷體" w:eastAsia="標楷體" w:hAnsi="標楷體"/>
          <w:color w:val="auto"/>
        </w:rPr>
        <w:t>老師討論</w:t>
      </w:r>
      <w:r>
        <w:rPr>
          <w:rFonts w:ascii="標楷體" w:eastAsia="標楷體" w:hAnsi="標楷體" w:hint="eastAsia"/>
          <w:color w:val="auto"/>
        </w:rPr>
        <w:t>：</w:t>
      </w:r>
      <w:r>
        <w:rPr>
          <w:rFonts w:ascii="標楷體" w:eastAsia="標楷體" w:hAnsi="標楷體"/>
          <w:color w:val="auto"/>
        </w:rPr>
        <w:t>兩種不同型</w:t>
      </w:r>
      <w:r>
        <w:rPr>
          <w:rFonts w:ascii="標楷體" w:eastAsia="標楷體" w:hAnsi="標楷體" w:hint="eastAsia"/>
          <w:color w:val="auto"/>
        </w:rPr>
        <w:t>態</w:t>
      </w:r>
      <w:r>
        <w:rPr>
          <w:rFonts w:ascii="標楷體" w:eastAsia="標楷體" w:hAnsi="標楷體"/>
          <w:color w:val="auto"/>
        </w:rPr>
        <w:t>版型同時極可能互相衝突</w:t>
      </w:r>
      <w:r>
        <w:rPr>
          <w:rFonts w:ascii="標楷體" w:eastAsia="標楷體" w:hAnsi="標楷體" w:hint="eastAsia"/>
          <w:color w:val="auto"/>
        </w:rPr>
        <w:t>，因不</w:t>
      </w:r>
      <w:r>
        <w:rPr>
          <w:rFonts w:ascii="標楷體" w:eastAsia="標楷體" w:hAnsi="標楷體"/>
          <w:color w:val="auto"/>
        </w:rPr>
        <w:t>同框架</w:t>
      </w:r>
      <w:r>
        <w:rPr>
          <w:rFonts w:ascii="標楷體" w:eastAsia="標楷體" w:hAnsi="標楷體" w:hint="eastAsia"/>
          <w:color w:val="auto"/>
        </w:rPr>
        <w:t>同</w:t>
      </w:r>
      <w:r>
        <w:rPr>
          <w:rFonts w:ascii="標楷體" w:eastAsia="標楷體" w:hAnsi="標楷體"/>
          <w:color w:val="auto"/>
        </w:rPr>
        <w:t>時運</w:t>
      </w:r>
      <w:r>
        <w:rPr>
          <w:rFonts w:ascii="標楷體" w:eastAsia="標楷體" w:hAnsi="標楷體" w:hint="eastAsia"/>
          <w:color w:val="auto"/>
        </w:rPr>
        <w:t>行</w:t>
      </w:r>
      <w:r>
        <w:rPr>
          <w:rFonts w:ascii="標楷體" w:eastAsia="標楷體" w:hAnsi="標楷體"/>
          <w:color w:val="auto"/>
        </w:rPr>
        <w:t>，</w:t>
      </w:r>
      <w:proofErr w:type="spellStart"/>
      <w:r>
        <w:rPr>
          <w:rFonts w:ascii="標楷體" w:eastAsia="標楷體" w:hAnsi="標楷體" w:hint="eastAsia"/>
          <w:color w:val="auto"/>
        </w:rPr>
        <w:t>c</w:t>
      </w:r>
      <w:r>
        <w:rPr>
          <w:rFonts w:ascii="標楷體" w:eastAsia="標楷體" w:hAnsi="標楷體"/>
          <w:color w:val="auto"/>
        </w:rPr>
        <w:t>ss</w:t>
      </w:r>
      <w:proofErr w:type="spellEnd"/>
      <w:proofErr w:type="gramStart"/>
      <w:r>
        <w:rPr>
          <w:rFonts w:ascii="標楷體" w:eastAsia="標楷體" w:hAnsi="標楷體" w:hint="eastAsia"/>
          <w:color w:val="auto"/>
        </w:rPr>
        <w:t>檔</w:t>
      </w:r>
      <w:r>
        <w:rPr>
          <w:rFonts w:ascii="標楷體" w:eastAsia="標楷體" w:hAnsi="標楷體"/>
          <w:color w:val="auto"/>
        </w:rPr>
        <w:t>極可能</w:t>
      </w:r>
      <w:proofErr w:type="gramEnd"/>
      <w:r>
        <w:rPr>
          <w:rFonts w:ascii="標楷體" w:eastAsia="標楷體" w:hAnsi="標楷體"/>
          <w:color w:val="auto"/>
        </w:rPr>
        <w:t>有</w:t>
      </w:r>
      <w:r>
        <w:rPr>
          <w:rFonts w:ascii="標楷體" w:eastAsia="標楷體" w:hAnsi="標楷體" w:hint="eastAsia"/>
          <w:color w:val="auto"/>
        </w:rPr>
        <w:t>許</w:t>
      </w:r>
      <w:r>
        <w:rPr>
          <w:rFonts w:ascii="標楷體" w:eastAsia="標楷體" w:hAnsi="標楷體"/>
          <w:color w:val="auto"/>
        </w:rPr>
        <w:t>多相同類別</w:t>
      </w:r>
      <w:r>
        <w:rPr>
          <w:rFonts w:ascii="標楷體" w:eastAsia="標楷體" w:hAnsi="標楷體" w:hint="eastAsia"/>
          <w:color w:val="auto"/>
        </w:rPr>
        <w:t>(</w:t>
      </w:r>
      <w:r>
        <w:rPr>
          <w:rFonts w:ascii="標楷體" w:eastAsia="標楷體" w:hAnsi="標楷體"/>
          <w:color w:val="auto"/>
        </w:rPr>
        <w:t>class)</w:t>
      </w:r>
      <w:r>
        <w:rPr>
          <w:rFonts w:ascii="標楷體" w:eastAsia="標楷體" w:hAnsi="標楷體" w:hint="eastAsia"/>
          <w:color w:val="auto"/>
        </w:rPr>
        <w:t>，</w:t>
      </w:r>
      <w:r>
        <w:rPr>
          <w:rFonts w:ascii="標楷體" w:eastAsia="標楷體" w:hAnsi="標楷體"/>
          <w:color w:val="auto"/>
        </w:rPr>
        <w:t>不建議此方式。</w:t>
      </w:r>
    </w:p>
    <w:p w:rsidR="005F63FD" w:rsidRDefault="005F63FD" w:rsidP="005F63FD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老</w:t>
      </w:r>
      <w:r>
        <w:rPr>
          <w:rFonts w:ascii="標楷體" w:eastAsia="標楷體" w:hAnsi="標楷體"/>
          <w:color w:val="auto"/>
        </w:rPr>
        <w:t>師</w:t>
      </w:r>
      <w:r>
        <w:rPr>
          <w:rFonts w:ascii="標楷體" w:eastAsia="標楷體" w:hAnsi="標楷體" w:hint="eastAsia"/>
          <w:color w:val="auto"/>
        </w:rPr>
        <w:t>建</w:t>
      </w:r>
      <w:r>
        <w:rPr>
          <w:rFonts w:ascii="標楷體" w:eastAsia="標楷體" w:hAnsi="標楷體"/>
          <w:color w:val="auto"/>
        </w:rPr>
        <w:t>議</w:t>
      </w:r>
      <w:r>
        <w:rPr>
          <w:rFonts w:ascii="標楷體" w:eastAsia="標楷體" w:hAnsi="標楷體" w:hint="eastAsia"/>
          <w:color w:val="auto"/>
        </w:rPr>
        <w:t>作</w:t>
      </w:r>
      <w:r>
        <w:rPr>
          <w:rFonts w:ascii="標楷體" w:eastAsia="標楷體" w:hAnsi="標楷體"/>
          <w:color w:val="auto"/>
        </w:rPr>
        <w:t>法：</w:t>
      </w:r>
      <w:r>
        <w:rPr>
          <w:rFonts w:ascii="標楷體" w:eastAsia="標楷體" w:hAnsi="標楷體" w:hint="eastAsia"/>
          <w:color w:val="auto"/>
        </w:rPr>
        <w:t>網</w:t>
      </w:r>
      <w:r>
        <w:rPr>
          <w:rFonts w:ascii="標楷體" w:eastAsia="標楷體" w:hAnsi="標楷體"/>
          <w:color w:val="auto"/>
        </w:rPr>
        <w:t>頁應以一致型</w:t>
      </w:r>
      <w:r>
        <w:rPr>
          <w:rFonts w:ascii="標楷體" w:eastAsia="標楷體" w:hAnsi="標楷體" w:hint="eastAsia"/>
          <w:color w:val="auto"/>
        </w:rPr>
        <w:t>態</w:t>
      </w:r>
      <w:r>
        <w:rPr>
          <w:rFonts w:ascii="標楷體" w:eastAsia="標楷體" w:hAnsi="標楷體"/>
          <w:color w:val="auto"/>
        </w:rPr>
        <w:t>相互連結，而不同連結中之</w:t>
      </w:r>
      <w:r>
        <w:rPr>
          <w:rFonts w:ascii="標楷體" w:eastAsia="標楷體" w:hAnsi="標楷體" w:hint="eastAsia"/>
          <w:color w:val="auto"/>
        </w:rPr>
        <w:t>頁</w:t>
      </w:r>
      <w:r>
        <w:rPr>
          <w:rFonts w:ascii="標楷體" w:eastAsia="標楷體" w:hAnsi="標楷體"/>
          <w:color w:val="auto"/>
        </w:rPr>
        <w:t>面可用顏色區別。</w:t>
      </w:r>
    </w:p>
    <w:p w:rsidR="005F63FD" w:rsidRDefault="005F63FD" w:rsidP="005F63FD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修</w:t>
      </w:r>
      <w:r>
        <w:rPr>
          <w:rFonts w:ascii="標楷體" w:eastAsia="標楷體" w:hAnsi="標楷體"/>
          <w:color w:val="auto"/>
        </w:rPr>
        <w:t>改時注意事項：不</w:t>
      </w:r>
      <w:proofErr w:type="gramStart"/>
      <w:r>
        <w:rPr>
          <w:rFonts w:ascii="標楷體" w:eastAsia="標楷體" w:hAnsi="標楷體"/>
          <w:color w:val="auto"/>
        </w:rPr>
        <w:t>修改原檔之</w:t>
      </w:r>
      <w:r>
        <w:rPr>
          <w:rFonts w:ascii="標楷體" w:eastAsia="標楷體" w:hAnsi="標楷體" w:hint="eastAsia"/>
          <w:color w:val="auto"/>
        </w:rPr>
        <w:t>類</w:t>
      </w:r>
      <w:proofErr w:type="gramEnd"/>
      <w:r>
        <w:rPr>
          <w:rFonts w:ascii="標楷體" w:eastAsia="標楷體" w:hAnsi="標楷體"/>
          <w:color w:val="auto"/>
        </w:rPr>
        <w:t>別</w:t>
      </w:r>
      <w:r>
        <w:rPr>
          <w:rFonts w:ascii="標楷體" w:eastAsia="標楷體" w:hAnsi="標楷體" w:hint="eastAsia"/>
          <w:color w:val="auto"/>
        </w:rPr>
        <w:t>(class)</w:t>
      </w:r>
      <w:r>
        <w:rPr>
          <w:rFonts w:ascii="標楷體" w:eastAsia="標楷體" w:hAnsi="標楷體"/>
          <w:color w:val="auto"/>
        </w:rPr>
        <w:t>名稱</w:t>
      </w:r>
      <w:r>
        <w:rPr>
          <w:rFonts w:ascii="標楷體" w:eastAsia="標楷體" w:hAnsi="標楷體" w:hint="eastAsia"/>
          <w:color w:val="auto"/>
        </w:rPr>
        <w:t>，但</w:t>
      </w:r>
      <w:r>
        <w:rPr>
          <w:rFonts w:ascii="標楷體" w:eastAsia="標楷體" w:hAnsi="標楷體"/>
          <w:color w:val="auto"/>
        </w:rPr>
        <w:t>可在類別後加入功能名稱。如</w:t>
      </w:r>
      <w:r>
        <w:rPr>
          <w:rFonts w:ascii="標楷體" w:eastAsia="標楷體" w:hAnsi="標楷體" w:hint="eastAsia"/>
          <w:color w:val="auto"/>
        </w:rPr>
        <w:t>登</w:t>
      </w:r>
      <w:r>
        <w:rPr>
          <w:rFonts w:ascii="標楷體" w:eastAsia="標楷體" w:hAnsi="標楷體"/>
          <w:color w:val="auto"/>
        </w:rPr>
        <w:t>入功能</w:t>
      </w:r>
      <w:r>
        <w:rPr>
          <w:rFonts w:ascii="標楷體" w:eastAsia="標楷體" w:hAnsi="標楷體" w:hint="eastAsia"/>
          <w:color w:val="auto"/>
        </w:rPr>
        <w:t>：</w:t>
      </w:r>
      <w:r>
        <w:rPr>
          <w:rFonts w:ascii="標楷體" w:eastAsia="標楷體" w:hAnsi="標楷體"/>
          <w:color w:val="auto"/>
        </w:rPr>
        <w:t>”header</w:t>
      </w:r>
      <w:proofErr w:type="gramStart"/>
      <w:r>
        <w:rPr>
          <w:rFonts w:ascii="標楷體" w:eastAsia="標楷體" w:hAnsi="標楷體"/>
          <w:color w:val="auto"/>
        </w:rPr>
        <w:t>”</w:t>
      </w:r>
      <w:proofErr w:type="gramEnd"/>
      <w:r>
        <w:rPr>
          <w:rFonts w:ascii="標楷體" w:eastAsia="標楷體" w:hAnsi="標楷體"/>
          <w:color w:val="auto"/>
        </w:rPr>
        <w:t>→ “header login”</w:t>
      </w:r>
      <w:r>
        <w:rPr>
          <w:rFonts w:ascii="標楷體" w:eastAsia="標楷體" w:hAnsi="標楷體" w:hint="eastAsia"/>
          <w:color w:val="auto"/>
        </w:rPr>
        <w:t>。</w:t>
      </w:r>
    </w:p>
    <w:p w:rsidR="005F63FD" w:rsidRDefault="005F63FD" w:rsidP="005F63FD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修</w:t>
      </w:r>
      <w:r>
        <w:rPr>
          <w:rFonts w:ascii="標楷體" w:eastAsia="標楷體" w:hAnsi="標楷體"/>
          <w:color w:val="auto"/>
        </w:rPr>
        <w:t>改網頁</w:t>
      </w:r>
      <w:proofErr w:type="gramStart"/>
      <w:r>
        <w:rPr>
          <w:rFonts w:ascii="標楷體" w:eastAsia="標楷體" w:hAnsi="標楷體"/>
          <w:color w:val="auto"/>
        </w:rPr>
        <w:t>版型時</w:t>
      </w:r>
      <w:proofErr w:type="gramEnd"/>
      <w:r>
        <w:rPr>
          <w:rFonts w:ascii="標楷體" w:eastAsia="標楷體" w:hAnsi="標楷體"/>
          <w:color w:val="auto"/>
        </w:rPr>
        <w:t>，應只修改顏色、網頁大小</w:t>
      </w:r>
      <w:r>
        <w:rPr>
          <w:rFonts w:ascii="標楷體" w:eastAsia="標楷體" w:hAnsi="標楷體" w:hint="eastAsia"/>
          <w:color w:val="auto"/>
        </w:rPr>
        <w:t>(長</w:t>
      </w:r>
      <w:r>
        <w:rPr>
          <w:rFonts w:ascii="標楷體" w:eastAsia="標楷體" w:hAnsi="標楷體"/>
          <w:color w:val="auto"/>
        </w:rPr>
        <w:t>寬</w:t>
      </w:r>
      <w:r>
        <w:rPr>
          <w:rFonts w:ascii="標楷體" w:eastAsia="標楷體" w:hAnsi="標楷體" w:hint="eastAsia"/>
          <w:color w:val="auto"/>
        </w:rPr>
        <w:t>)，主</w:t>
      </w:r>
      <w:r>
        <w:rPr>
          <w:rFonts w:ascii="標楷體" w:eastAsia="標楷體" w:hAnsi="標楷體"/>
          <w:color w:val="auto"/>
        </w:rPr>
        <w:t>要</w:t>
      </w:r>
      <w:r>
        <w:rPr>
          <w:rFonts w:ascii="標楷體" w:eastAsia="標楷體" w:hAnsi="標楷體" w:hint="eastAsia"/>
          <w:color w:val="auto"/>
        </w:rPr>
        <w:t>目</w:t>
      </w:r>
      <w:r>
        <w:rPr>
          <w:rFonts w:ascii="標楷體" w:eastAsia="標楷體" w:hAnsi="標楷體"/>
          <w:color w:val="auto"/>
        </w:rPr>
        <w:t>的為練習</w:t>
      </w:r>
      <w:r>
        <w:rPr>
          <w:rFonts w:ascii="標楷體" w:eastAsia="標楷體" w:hAnsi="標楷體" w:hint="eastAsia"/>
          <w:color w:val="auto"/>
        </w:rPr>
        <w:t>與</w:t>
      </w:r>
      <w:r>
        <w:rPr>
          <w:rFonts w:ascii="標楷體" w:eastAsia="標楷體" w:hAnsi="標楷體"/>
          <w:color w:val="auto"/>
        </w:rPr>
        <w:t>熟悉</w:t>
      </w:r>
      <w:proofErr w:type="spellStart"/>
      <w:r>
        <w:rPr>
          <w:rFonts w:ascii="標楷體" w:eastAsia="標楷體" w:hAnsi="標楷體" w:hint="eastAsia"/>
          <w:color w:val="auto"/>
        </w:rPr>
        <w:t>css</w:t>
      </w:r>
      <w:proofErr w:type="spellEnd"/>
      <w:r>
        <w:rPr>
          <w:rFonts w:ascii="標楷體" w:eastAsia="標楷體" w:hAnsi="標楷體" w:hint="eastAsia"/>
          <w:color w:val="auto"/>
        </w:rPr>
        <w:t>和html</w:t>
      </w:r>
      <w:r>
        <w:rPr>
          <w:rFonts w:ascii="標楷體" w:eastAsia="標楷體" w:hAnsi="標楷體"/>
          <w:color w:val="auto"/>
        </w:rPr>
        <w:t>。</w:t>
      </w:r>
    </w:p>
    <w:p w:rsidR="005F63FD" w:rsidRDefault="005F63FD" w:rsidP="005F63FD">
      <w:pPr>
        <w:pStyle w:val="a7"/>
        <w:numPr>
          <w:ilvl w:val="0"/>
          <w:numId w:val="4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資</w:t>
      </w:r>
      <w:r>
        <w:rPr>
          <w:rFonts w:ascii="標楷體" w:eastAsia="標楷體" w:hAnsi="標楷體"/>
          <w:color w:val="auto"/>
        </w:rPr>
        <w:t>料庫</w:t>
      </w:r>
      <w:r>
        <w:rPr>
          <w:rFonts w:ascii="標楷體" w:eastAsia="標楷體" w:hAnsi="標楷體" w:hint="eastAsia"/>
          <w:color w:val="auto"/>
        </w:rPr>
        <w:t>：</w:t>
      </w:r>
    </w:p>
    <w:p w:rsidR="005F63FD" w:rsidRDefault="005F63FD" w:rsidP="005F63FD">
      <w:pPr>
        <w:pStyle w:val="a7"/>
        <w:numPr>
          <w:ilvl w:val="1"/>
          <w:numId w:val="4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/>
          <w:color w:val="auto"/>
        </w:rPr>
        <w:t>已新增小考資料表</w:t>
      </w:r>
      <w:r>
        <w:rPr>
          <w:rFonts w:ascii="標楷體" w:eastAsia="標楷體" w:hAnsi="標楷體" w:hint="eastAsia"/>
          <w:color w:val="auto"/>
        </w:rPr>
        <w:t>。</w:t>
      </w:r>
    </w:p>
    <w:p w:rsidR="005F63FD" w:rsidRDefault="005F63FD" w:rsidP="005F63FD">
      <w:pPr>
        <w:pStyle w:val="a7"/>
        <w:numPr>
          <w:ilvl w:val="1"/>
          <w:numId w:val="4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因</w:t>
      </w:r>
      <w:r>
        <w:rPr>
          <w:rFonts w:ascii="標楷體" w:eastAsia="標楷體" w:hAnsi="標楷體"/>
          <w:color w:val="auto"/>
        </w:rPr>
        <w:t>未攜帶資料表欄位表，</w:t>
      </w:r>
      <w:r>
        <w:rPr>
          <w:rFonts w:ascii="標楷體" w:eastAsia="標楷體" w:hAnsi="標楷體" w:hint="eastAsia"/>
          <w:color w:val="auto"/>
        </w:rPr>
        <w:t>以</w:t>
      </w:r>
      <w:r>
        <w:rPr>
          <w:rFonts w:ascii="標楷體" w:eastAsia="標楷體" w:hAnsi="標楷體"/>
          <w:color w:val="auto"/>
        </w:rPr>
        <w:t>轉檔型式</w:t>
      </w:r>
      <w:r>
        <w:rPr>
          <w:rFonts w:ascii="標楷體" w:eastAsia="標楷體" w:hAnsi="標楷體" w:hint="eastAsia"/>
          <w:color w:val="auto"/>
        </w:rPr>
        <w:t>(</w:t>
      </w:r>
      <w:r>
        <w:rPr>
          <w:rFonts w:ascii="標楷體" w:eastAsia="標楷體" w:hAnsi="標楷體"/>
          <w:color w:val="auto"/>
        </w:rPr>
        <w:t>SQL)</w:t>
      </w:r>
      <w:r>
        <w:rPr>
          <w:rFonts w:ascii="標楷體" w:eastAsia="標楷體" w:hAnsi="標楷體" w:hint="eastAsia"/>
          <w:color w:val="auto"/>
        </w:rPr>
        <w:t>將</w:t>
      </w:r>
      <w:r>
        <w:rPr>
          <w:rFonts w:ascii="標楷體" w:eastAsia="標楷體" w:hAnsi="標楷體"/>
          <w:color w:val="auto"/>
        </w:rPr>
        <w:t>此資料表</w:t>
      </w:r>
      <w:r>
        <w:rPr>
          <w:rFonts w:ascii="標楷體" w:eastAsia="標楷體" w:hAnsi="標楷體" w:hint="eastAsia"/>
          <w:color w:val="auto"/>
        </w:rPr>
        <w:t>寄</w:t>
      </w:r>
      <w:r>
        <w:rPr>
          <w:rFonts w:ascii="標楷體" w:eastAsia="標楷體" w:hAnsi="標楷體"/>
          <w:color w:val="auto"/>
        </w:rPr>
        <w:t>給老師看。</w:t>
      </w:r>
      <w:r w:rsidR="00524F92">
        <w:rPr>
          <w:rFonts w:ascii="標楷體" w:eastAsia="標楷體" w:hAnsi="標楷體" w:hint="eastAsia"/>
          <w:color w:val="auto"/>
        </w:rPr>
        <w:t>若</w:t>
      </w:r>
      <w:r w:rsidR="00524F92">
        <w:rPr>
          <w:rFonts w:ascii="標楷體" w:eastAsia="標楷體" w:hAnsi="標楷體"/>
          <w:color w:val="auto"/>
        </w:rPr>
        <w:t>有重大問題，老師</w:t>
      </w:r>
      <w:r w:rsidR="00524F92">
        <w:rPr>
          <w:rFonts w:ascii="標楷體" w:eastAsia="標楷體" w:hAnsi="標楷體" w:hint="eastAsia"/>
          <w:color w:val="auto"/>
        </w:rPr>
        <w:t>會在L</w:t>
      </w:r>
      <w:r w:rsidR="00524F92">
        <w:rPr>
          <w:rFonts w:ascii="標楷體" w:eastAsia="標楷體" w:hAnsi="標楷體"/>
          <w:color w:val="auto"/>
        </w:rPr>
        <w:t>INE</w:t>
      </w:r>
      <w:r w:rsidR="00524F92">
        <w:rPr>
          <w:rFonts w:ascii="標楷體" w:eastAsia="標楷體" w:hAnsi="標楷體" w:hint="eastAsia"/>
          <w:color w:val="auto"/>
        </w:rPr>
        <w:t>群</w:t>
      </w:r>
      <w:r w:rsidR="00524F92">
        <w:rPr>
          <w:rFonts w:ascii="標楷體" w:eastAsia="標楷體" w:hAnsi="標楷體"/>
          <w:color w:val="auto"/>
        </w:rPr>
        <w:t>組上發訊</w:t>
      </w:r>
      <w:r w:rsidR="00524F92">
        <w:rPr>
          <w:rFonts w:ascii="標楷體" w:eastAsia="標楷體" w:hAnsi="標楷體" w:hint="eastAsia"/>
          <w:color w:val="auto"/>
        </w:rPr>
        <w:t>息</w:t>
      </w:r>
      <w:r w:rsidR="00524F92">
        <w:rPr>
          <w:rFonts w:ascii="標楷體" w:eastAsia="標楷體" w:hAnsi="標楷體"/>
          <w:color w:val="auto"/>
        </w:rPr>
        <w:t>；若</w:t>
      </w:r>
      <w:r w:rsidR="00D223D9">
        <w:rPr>
          <w:rFonts w:ascii="標楷體" w:eastAsia="標楷體" w:hAnsi="標楷體" w:hint="eastAsia"/>
          <w:color w:val="auto"/>
        </w:rPr>
        <w:t>為</w:t>
      </w:r>
      <w:r w:rsidR="00D223D9">
        <w:rPr>
          <w:rFonts w:ascii="標楷體" w:eastAsia="標楷體" w:hAnsi="標楷體"/>
          <w:color w:val="auto"/>
        </w:rPr>
        <w:t>小</w:t>
      </w:r>
      <w:r w:rsidR="00524F92">
        <w:rPr>
          <w:rFonts w:ascii="標楷體" w:eastAsia="標楷體" w:hAnsi="標楷體"/>
          <w:color w:val="auto"/>
        </w:rPr>
        <w:t>問題，則於下次會議</w:t>
      </w:r>
      <w:r w:rsidR="00D223D9">
        <w:rPr>
          <w:rFonts w:ascii="標楷體" w:eastAsia="標楷體" w:hAnsi="標楷體" w:hint="eastAsia"/>
          <w:color w:val="auto"/>
        </w:rPr>
        <w:t>時</w:t>
      </w:r>
      <w:r w:rsidR="00524F92">
        <w:rPr>
          <w:rFonts w:ascii="標楷體" w:eastAsia="標楷體" w:hAnsi="標楷體"/>
          <w:color w:val="auto"/>
        </w:rPr>
        <w:t>說明。</w:t>
      </w:r>
    </w:p>
    <w:p w:rsidR="005F63FD" w:rsidRDefault="005F63FD" w:rsidP="005F63FD">
      <w:pPr>
        <w:pStyle w:val="a7"/>
        <w:numPr>
          <w:ilvl w:val="0"/>
          <w:numId w:val="4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手</w:t>
      </w:r>
      <w:r>
        <w:rPr>
          <w:rFonts w:ascii="標楷體" w:eastAsia="標楷體" w:hAnsi="標楷體"/>
          <w:color w:val="auto"/>
        </w:rPr>
        <w:t>寫</w:t>
      </w:r>
      <w:r>
        <w:rPr>
          <w:rFonts w:ascii="標楷體" w:eastAsia="標楷體" w:hAnsi="標楷體" w:hint="eastAsia"/>
          <w:color w:val="auto"/>
        </w:rPr>
        <w:t>板</w:t>
      </w:r>
      <w:r>
        <w:rPr>
          <w:rFonts w:ascii="標楷體" w:eastAsia="標楷體" w:hAnsi="標楷體"/>
          <w:color w:val="auto"/>
        </w:rPr>
        <w:t>：</w:t>
      </w:r>
    </w:p>
    <w:p w:rsidR="005F63FD" w:rsidRPr="005F63FD" w:rsidRDefault="005F63FD" w:rsidP="005F63FD">
      <w:pPr>
        <w:pStyle w:val="a7"/>
        <w:numPr>
          <w:ilvl w:val="1"/>
          <w:numId w:val="4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測</w:t>
      </w:r>
      <w:r>
        <w:rPr>
          <w:rFonts w:ascii="標楷體" w:eastAsia="標楷體" w:hAnsi="標楷體"/>
          <w:color w:val="auto"/>
        </w:rPr>
        <w:t>試時</w:t>
      </w:r>
      <w:r w:rsidR="00524F92">
        <w:rPr>
          <w:rFonts w:ascii="標楷體" w:eastAsia="標楷體" w:hAnsi="標楷體" w:hint="eastAsia"/>
          <w:color w:val="auto"/>
        </w:rPr>
        <w:t>疑</w:t>
      </w:r>
      <w:r w:rsidR="00524F92">
        <w:rPr>
          <w:rFonts w:ascii="標楷體" w:eastAsia="標楷體" w:hAnsi="標楷體"/>
          <w:color w:val="auto"/>
        </w:rPr>
        <w:t>問</w:t>
      </w:r>
      <w:r>
        <w:rPr>
          <w:rFonts w:ascii="標楷體" w:eastAsia="標楷體" w:hAnsi="標楷體"/>
          <w:color w:val="auto"/>
        </w:rPr>
        <w:t>：是否只適合填寫數學式子，</w:t>
      </w:r>
      <w:proofErr w:type="gramStart"/>
      <w:r>
        <w:rPr>
          <w:rFonts w:ascii="標楷體" w:eastAsia="標楷體" w:hAnsi="標楷體" w:hint="eastAsia"/>
          <w:color w:val="auto"/>
        </w:rPr>
        <w:t>計</w:t>
      </w:r>
      <w:r>
        <w:rPr>
          <w:rFonts w:ascii="標楷體" w:eastAsia="標楷體" w:hAnsi="標楷體"/>
          <w:color w:val="auto"/>
        </w:rPr>
        <w:t>算式</w:t>
      </w:r>
      <w:r w:rsidR="00524F92">
        <w:rPr>
          <w:rFonts w:ascii="標楷體" w:eastAsia="標楷體" w:hAnsi="標楷體" w:hint="eastAsia"/>
          <w:color w:val="auto"/>
        </w:rPr>
        <w:t>等</w:t>
      </w:r>
      <w:r>
        <w:rPr>
          <w:rFonts w:ascii="標楷體" w:eastAsia="標楷體" w:hAnsi="標楷體"/>
          <w:color w:val="auto"/>
        </w:rPr>
        <w:t>不</w:t>
      </w:r>
      <w:proofErr w:type="gramEnd"/>
      <w:r>
        <w:rPr>
          <w:rFonts w:ascii="標楷體" w:eastAsia="標楷體" w:hAnsi="標楷體"/>
          <w:color w:val="auto"/>
        </w:rPr>
        <w:t>適合書寫</w:t>
      </w:r>
      <w:r>
        <w:rPr>
          <w:rFonts w:ascii="標楷體" w:eastAsia="標楷體" w:hAnsi="標楷體" w:hint="eastAsia"/>
          <w:color w:val="auto"/>
        </w:rPr>
        <w:t>？</w:t>
      </w:r>
    </w:p>
    <w:p w:rsidR="00D56C62" w:rsidRDefault="00D56C62" w:rsidP="00D56C62">
      <w:pPr>
        <w:pStyle w:val="a7"/>
        <w:numPr>
          <w:ilvl w:val="1"/>
          <w:numId w:val="4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lastRenderedPageBreak/>
        <w:t>老</w:t>
      </w:r>
      <w:r>
        <w:rPr>
          <w:rFonts w:ascii="標楷體" w:eastAsia="標楷體" w:hAnsi="標楷體"/>
          <w:color w:val="auto"/>
        </w:rPr>
        <w:t>師建議：</w:t>
      </w:r>
      <w:r w:rsidRPr="00D56C62">
        <w:rPr>
          <w:rFonts w:ascii="標楷體" w:eastAsia="標楷體" w:hAnsi="標楷體" w:hint="eastAsia"/>
          <w:color w:val="auto"/>
        </w:rPr>
        <w:t>持續測試手寫板是否能產生內容(Content)</w:t>
      </w:r>
      <w:r>
        <w:rPr>
          <w:rFonts w:ascii="標楷體" w:eastAsia="標楷體" w:hAnsi="標楷體" w:hint="eastAsia"/>
          <w:color w:val="auto"/>
        </w:rPr>
        <w:t>。</w:t>
      </w:r>
    </w:p>
    <w:p w:rsidR="005F63FD" w:rsidRDefault="005F63FD" w:rsidP="005F63FD">
      <w:pPr>
        <w:pStyle w:val="a7"/>
        <w:numPr>
          <w:ilvl w:val="1"/>
          <w:numId w:val="4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靈</w:t>
      </w:r>
      <w:r>
        <w:rPr>
          <w:rFonts w:ascii="標楷體" w:eastAsia="標楷體" w:hAnsi="標楷體"/>
          <w:color w:val="auto"/>
        </w:rPr>
        <w:t>敏度佳，</w:t>
      </w:r>
      <w:r>
        <w:rPr>
          <w:rFonts w:ascii="標楷體" w:eastAsia="標楷體" w:hAnsi="標楷體" w:hint="eastAsia"/>
          <w:color w:val="auto"/>
        </w:rPr>
        <w:t>附</w:t>
      </w:r>
      <w:r>
        <w:rPr>
          <w:rFonts w:ascii="標楷體" w:eastAsia="標楷體" w:hAnsi="標楷體"/>
          <w:color w:val="auto"/>
        </w:rPr>
        <w:t>有光碟，內含</w:t>
      </w:r>
      <w:r>
        <w:rPr>
          <w:rFonts w:ascii="標楷體" w:eastAsia="標楷體" w:hAnsi="標楷體" w:hint="eastAsia"/>
          <w:color w:val="auto"/>
        </w:rPr>
        <w:t>各</w:t>
      </w:r>
      <w:r>
        <w:rPr>
          <w:rFonts w:ascii="標楷體" w:eastAsia="標楷體" w:hAnsi="標楷體"/>
          <w:color w:val="auto"/>
        </w:rPr>
        <w:t>式功能，將由曾天鈞</w:t>
      </w:r>
      <w:r>
        <w:rPr>
          <w:rFonts w:ascii="標楷體" w:eastAsia="標楷體" w:hAnsi="標楷體" w:hint="eastAsia"/>
          <w:color w:val="auto"/>
        </w:rPr>
        <w:t>繼</w:t>
      </w:r>
      <w:r>
        <w:rPr>
          <w:rFonts w:ascii="標楷體" w:eastAsia="標楷體" w:hAnsi="標楷體"/>
          <w:color w:val="auto"/>
        </w:rPr>
        <w:t>續測試</w:t>
      </w:r>
      <w:r w:rsidR="00D223D9">
        <w:rPr>
          <w:rFonts w:ascii="標楷體" w:eastAsia="標楷體" w:hAnsi="標楷體" w:hint="eastAsia"/>
          <w:color w:val="auto"/>
        </w:rPr>
        <w:t>。</w:t>
      </w:r>
    </w:p>
    <w:p w:rsidR="00D223D9" w:rsidRDefault="00D223D9" w:rsidP="00D223D9">
      <w:pPr>
        <w:pStyle w:val="a7"/>
        <w:numPr>
          <w:ilvl w:val="0"/>
          <w:numId w:val="1"/>
        </w:numPr>
        <w:spacing w:line="360" w:lineRule="auto"/>
        <w:ind w:leftChars="0" w:left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老</w:t>
      </w:r>
      <w:r>
        <w:rPr>
          <w:rFonts w:ascii="標楷體" w:eastAsia="標楷體" w:hAnsi="標楷體"/>
          <w:color w:val="auto"/>
        </w:rPr>
        <w:t>師</w:t>
      </w:r>
      <w:r>
        <w:rPr>
          <w:rFonts w:ascii="標楷體" w:eastAsia="標楷體" w:hAnsi="標楷體" w:hint="eastAsia"/>
          <w:color w:val="auto"/>
        </w:rPr>
        <w:t>提</w:t>
      </w:r>
      <w:r>
        <w:rPr>
          <w:rFonts w:ascii="標楷體" w:eastAsia="標楷體" w:hAnsi="標楷體"/>
          <w:color w:val="auto"/>
        </w:rPr>
        <w:t>供之知識</w:t>
      </w:r>
      <w:r>
        <w:rPr>
          <w:rFonts w:ascii="標楷體" w:eastAsia="標楷體" w:hAnsi="標楷體" w:hint="eastAsia"/>
          <w:color w:val="auto"/>
        </w:rPr>
        <w:t>：</w:t>
      </w:r>
    </w:p>
    <w:p w:rsidR="00D223D9" w:rsidRDefault="00D223D9" w:rsidP="00D56C62">
      <w:pPr>
        <w:pStyle w:val="a7"/>
        <w:numPr>
          <w:ilvl w:val="0"/>
          <w:numId w:val="26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若需協</w:t>
      </w:r>
      <w:r>
        <w:rPr>
          <w:rFonts w:ascii="標楷體" w:eastAsia="標楷體" w:hAnsi="標楷體"/>
          <w:color w:val="auto"/>
        </w:rPr>
        <w:t>助使用者</w:t>
      </w:r>
      <w:r>
        <w:rPr>
          <w:rFonts w:ascii="標楷體" w:eastAsia="標楷體" w:hAnsi="標楷體" w:hint="eastAsia"/>
          <w:color w:val="auto"/>
        </w:rPr>
        <w:t>於</w:t>
      </w:r>
      <w:r>
        <w:rPr>
          <w:rFonts w:ascii="標楷體" w:eastAsia="標楷體" w:hAnsi="標楷體"/>
          <w:color w:val="auto"/>
        </w:rPr>
        <w:t>網頁</w:t>
      </w:r>
      <w:r>
        <w:rPr>
          <w:rFonts w:ascii="標楷體" w:eastAsia="標楷體" w:hAnsi="標楷體" w:hint="eastAsia"/>
          <w:color w:val="auto"/>
        </w:rPr>
        <w:t>上</w:t>
      </w:r>
      <w:r>
        <w:rPr>
          <w:rFonts w:ascii="標楷體" w:eastAsia="標楷體" w:hAnsi="標楷體"/>
          <w:color w:val="auto"/>
        </w:rPr>
        <w:t>一步一步進行</w:t>
      </w:r>
      <w:r>
        <w:rPr>
          <w:rFonts w:ascii="標楷體" w:eastAsia="標楷體" w:hAnsi="標楷體" w:hint="eastAsia"/>
          <w:color w:val="auto"/>
        </w:rPr>
        <w:t>之</w:t>
      </w:r>
      <w:r>
        <w:rPr>
          <w:rFonts w:ascii="標楷體" w:eastAsia="標楷體" w:hAnsi="標楷體"/>
          <w:color w:val="auto"/>
        </w:rPr>
        <w:t>步驟，可搜</w:t>
      </w:r>
      <w:r>
        <w:rPr>
          <w:rFonts w:ascii="標楷體" w:eastAsia="標楷體" w:hAnsi="標楷體" w:hint="eastAsia"/>
          <w:color w:val="auto"/>
        </w:rPr>
        <w:t>尋外</w:t>
      </w:r>
      <w:r>
        <w:rPr>
          <w:rFonts w:ascii="標楷體" w:eastAsia="標楷體" w:hAnsi="標楷體"/>
          <w:color w:val="auto"/>
        </w:rPr>
        <w:t>掛：</w:t>
      </w:r>
      <w:r>
        <w:rPr>
          <w:rFonts w:ascii="標楷體" w:eastAsia="標楷體" w:hAnsi="標楷體" w:hint="eastAsia"/>
          <w:color w:val="auto"/>
        </w:rPr>
        <w:t>Timeline、Schedule等(請</w:t>
      </w:r>
      <w:r>
        <w:rPr>
          <w:rFonts w:ascii="標楷體" w:eastAsia="標楷體" w:hAnsi="標楷體"/>
          <w:color w:val="auto"/>
        </w:rPr>
        <w:t>自由</w:t>
      </w:r>
      <w:r>
        <w:rPr>
          <w:rFonts w:ascii="標楷體" w:eastAsia="標楷體" w:hAnsi="標楷體" w:hint="eastAsia"/>
          <w:color w:val="auto"/>
        </w:rPr>
        <w:t>思</w:t>
      </w:r>
      <w:r>
        <w:rPr>
          <w:rFonts w:ascii="標楷體" w:eastAsia="標楷體" w:hAnsi="標楷體"/>
          <w:color w:val="auto"/>
        </w:rPr>
        <w:t>考</w:t>
      </w:r>
      <w:r>
        <w:rPr>
          <w:rFonts w:ascii="標楷體" w:eastAsia="標楷體" w:hAnsi="標楷體" w:hint="eastAsia"/>
          <w:color w:val="auto"/>
        </w:rPr>
        <w:t>文</w:t>
      </w:r>
      <w:r>
        <w:rPr>
          <w:rFonts w:ascii="標楷體" w:eastAsia="標楷體" w:hAnsi="標楷體"/>
          <w:color w:val="auto"/>
        </w:rPr>
        <w:t>字相關連結性</w:t>
      </w:r>
      <w:r>
        <w:rPr>
          <w:rFonts w:ascii="標楷體" w:eastAsia="標楷體" w:hAnsi="標楷體" w:hint="eastAsia"/>
          <w:color w:val="auto"/>
        </w:rPr>
        <w:t>)。</w:t>
      </w:r>
    </w:p>
    <w:p w:rsidR="00D56C62" w:rsidRPr="00D56C62" w:rsidRDefault="00D56C62" w:rsidP="00D56C62">
      <w:pPr>
        <w:pStyle w:val="a7"/>
        <w:numPr>
          <w:ilvl w:val="0"/>
          <w:numId w:val="26"/>
        </w:numPr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當</w:t>
      </w:r>
      <w:r>
        <w:rPr>
          <w:rFonts w:ascii="標楷體" w:eastAsia="標楷體" w:hAnsi="標楷體"/>
          <w:color w:val="auto"/>
        </w:rPr>
        <w:t>今使用手機教學為新趨勢，本</w:t>
      </w:r>
      <w:r>
        <w:rPr>
          <w:rFonts w:ascii="標楷體" w:eastAsia="標楷體" w:hAnsi="標楷體" w:hint="eastAsia"/>
          <w:color w:val="auto"/>
        </w:rPr>
        <w:t>專</w:t>
      </w:r>
      <w:r>
        <w:rPr>
          <w:rFonts w:ascii="標楷體" w:eastAsia="標楷體" w:hAnsi="標楷體"/>
          <w:color w:val="auto"/>
        </w:rPr>
        <w:t>題內</w:t>
      </w:r>
      <w:r>
        <w:rPr>
          <w:rFonts w:ascii="標楷體" w:eastAsia="標楷體" w:hAnsi="標楷體" w:hint="eastAsia"/>
          <w:color w:val="auto"/>
        </w:rPr>
        <w:t>容</w:t>
      </w:r>
      <w:r>
        <w:rPr>
          <w:rFonts w:ascii="標楷體" w:eastAsia="標楷體" w:hAnsi="標楷體"/>
          <w:color w:val="auto"/>
        </w:rPr>
        <w:t>有延伸性</w:t>
      </w:r>
      <w:r>
        <w:rPr>
          <w:rFonts w:ascii="標楷體" w:eastAsia="標楷體" w:hAnsi="標楷體" w:hint="eastAsia"/>
          <w:color w:val="auto"/>
        </w:rPr>
        <w:t>。</w:t>
      </w:r>
    </w:p>
    <w:p w:rsidR="00BE16B3" w:rsidRPr="00084B14" w:rsidRDefault="00BE16B3" w:rsidP="005F63FD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jc w:val="both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會議決議</w:t>
      </w:r>
      <w:bookmarkStart w:id="0" w:name="_GoBack"/>
      <w:bookmarkEnd w:id="0"/>
    </w:p>
    <w:p w:rsidR="00E239FE" w:rsidRDefault="00524F92" w:rsidP="005F63FD">
      <w:pPr>
        <w:numPr>
          <w:ilvl w:val="0"/>
          <w:numId w:val="8"/>
        </w:numPr>
        <w:spacing w:line="360" w:lineRule="auto"/>
        <w:jc w:val="both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網</w:t>
      </w:r>
      <w:r>
        <w:rPr>
          <w:rFonts w:ascii="標楷體" w:eastAsia="標楷體" w:hAnsi="標楷體" w:cs="新細明體"/>
          <w:color w:val="auto"/>
        </w:rPr>
        <w:t>頁版型將</w:t>
      </w:r>
      <w:r>
        <w:rPr>
          <w:rFonts w:ascii="標楷體" w:eastAsia="標楷體" w:hAnsi="標楷體" w:cs="新細明體" w:hint="eastAsia"/>
          <w:color w:val="auto"/>
        </w:rPr>
        <w:t>全</w:t>
      </w:r>
      <w:r>
        <w:rPr>
          <w:rFonts w:ascii="標楷體" w:eastAsia="標楷體" w:hAnsi="標楷體" w:cs="新細明體"/>
          <w:color w:val="auto"/>
        </w:rPr>
        <w:t>面使用</w:t>
      </w:r>
      <w:r>
        <w:rPr>
          <w:rFonts w:ascii="標楷體" w:eastAsia="標楷體" w:hAnsi="標楷體" w:cs="新細明體" w:hint="eastAsia"/>
          <w:color w:val="auto"/>
        </w:rPr>
        <w:t>RWD型</w:t>
      </w:r>
      <w:r>
        <w:rPr>
          <w:rFonts w:ascii="標楷體" w:eastAsia="標楷體" w:hAnsi="標楷體" w:cs="新細明體"/>
          <w:color w:val="auto"/>
        </w:rPr>
        <w:t>式製作</w:t>
      </w:r>
      <w:r>
        <w:rPr>
          <w:rFonts w:ascii="標楷體" w:eastAsia="標楷體" w:hAnsi="標楷體" w:cs="新細明體" w:hint="eastAsia"/>
          <w:color w:val="auto"/>
        </w:rPr>
        <w:t>。</w:t>
      </w:r>
    </w:p>
    <w:p w:rsidR="00524F92" w:rsidRDefault="00524F92" w:rsidP="005F63FD">
      <w:pPr>
        <w:numPr>
          <w:ilvl w:val="0"/>
          <w:numId w:val="8"/>
        </w:numPr>
        <w:spacing w:line="360" w:lineRule="auto"/>
        <w:jc w:val="both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將</w:t>
      </w:r>
      <w:r>
        <w:rPr>
          <w:rFonts w:ascii="標楷體" w:eastAsia="標楷體" w:hAnsi="標楷體" w:cs="新細明體"/>
          <w:color w:val="auto"/>
        </w:rPr>
        <w:t>由</w:t>
      </w:r>
      <w:r w:rsidR="004B34E2">
        <w:rPr>
          <w:rFonts w:ascii="標楷體" w:eastAsia="標楷體" w:hAnsi="標楷體" w:cs="新細明體" w:hint="eastAsia"/>
          <w:color w:val="auto"/>
        </w:rPr>
        <w:t>曾</w:t>
      </w:r>
      <w:r w:rsidR="004B34E2">
        <w:rPr>
          <w:rFonts w:ascii="標楷體" w:eastAsia="標楷體" w:hAnsi="標楷體" w:cs="新細明體"/>
          <w:color w:val="auto"/>
        </w:rPr>
        <w:t>天鈞</w:t>
      </w:r>
      <w:r>
        <w:rPr>
          <w:rFonts w:ascii="標楷體" w:eastAsia="標楷體" w:hAnsi="標楷體" w:cs="新細明體"/>
          <w:color w:val="auto"/>
        </w:rPr>
        <w:t>寄出</w:t>
      </w:r>
      <w:r>
        <w:rPr>
          <w:rFonts w:ascii="標楷體" w:eastAsia="標楷體" w:hAnsi="標楷體" w:cs="新細明體" w:hint="eastAsia"/>
          <w:color w:val="auto"/>
        </w:rPr>
        <w:t>小</w:t>
      </w:r>
      <w:r>
        <w:rPr>
          <w:rFonts w:ascii="標楷體" w:eastAsia="標楷體" w:hAnsi="標楷體" w:cs="新細明體"/>
          <w:color w:val="auto"/>
        </w:rPr>
        <w:t>考資料表之</w:t>
      </w:r>
      <w:r>
        <w:rPr>
          <w:rFonts w:ascii="標楷體" w:eastAsia="標楷體" w:hAnsi="標楷體" w:cs="新細明體" w:hint="eastAsia"/>
          <w:color w:val="auto"/>
        </w:rPr>
        <w:t>S</w:t>
      </w:r>
      <w:r>
        <w:rPr>
          <w:rFonts w:ascii="標楷體" w:eastAsia="標楷體" w:hAnsi="標楷體" w:cs="新細明體"/>
          <w:color w:val="auto"/>
        </w:rPr>
        <w:t>QL</w:t>
      </w:r>
      <w:r>
        <w:rPr>
          <w:rFonts w:ascii="標楷體" w:eastAsia="標楷體" w:hAnsi="標楷體" w:cs="新細明體" w:hint="eastAsia"/>
          <w:color w:val="auto"/>
        </w:rPr>
        <w:t>檔給</w:t>
      </w:r>
      <w:r>
        <w:rPr>
          <w:rFonts w:ascii="標楷體" w:eastAsia="標楷體" w:hAnsi="標楷體" w:cs="新細明體"/>
          <w:color w:val="auto"/>
        </w:rPr>
        <w:t>老師。</w:t>
      </w:r>
    </w:p>
    <w:p w:rsidR="00524F92" w:rsidRDefault="00524F92" w:rsidP="005F63FD">
      <w:pPr>
        <w:numPr>
          <w:ilvl w:val="0"/>
          <w:numId w:val="8"/>
        </w:numPr>
        <w:spacing w:line="360" w:lineRule="auto"/>
        <w:jc w:val="both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將</w:t>
      </w:r>
      <w:r>
        <w:rPr>
          <w:rFonts w:ascii="標楷體" w:eastAsia="標楷體" w:hAnsi="標楷體" w:cs="新細明體"/>
          <w:color w:val="auto"/>
        </w:rPr>
        <w:t>由曾天鈞持續測試手寫版各功能，</w:t>
      </w:r>
      <w:r>
        <w:rPr>
          <w:rFonts w:ascii="標楷體" w:eastAsia="標楷體" w:hAnsi="標楷體" w:cs="新細明體" w:hint="eastAsia"/>
          <w:color w:val="auto"/>
        </w:rPr>
        <w:t>探</w:t>
      </w:r>
      <w:r>
        <w:rPr>
          <w:rFonts w:ascii="標楷體" w:eastAsia="標楷體" w:hAnsi="標楷體" w:cs="新細明體"/>
          <w:color w:val="auto"/>
        </w:rPr>
        <w:t>討書寫教學</w:t>
      </w:r>
      <w:r w:rsidR="00D56C62">
        <w:rPr>
          <w:rFonts w:ascii="標楷體" w:eastAsia="標楷體" w:hAnsi="標楷體" w:cs="新細明體" w:hint="eastAsia"/>
          <w:color w:val="auto"/>
        </w:rPr>
        <w:t>內</w:t>
      </w:r>
      <w:r w:rsidR="00D56C62">
        <w:rPr>
          <w:rFonts w:ascii="標楷體" w:eastAsia="標楷體" w:hAnsi="標楷體" w:cs="新細明體"/>
          <w:color w:val="auto"/>
        </w:rPr>
        <w:t>容</w:t>
      </w:r>
      <w:r>
        <w:rPr>
          <w:rFonts w:ascii="標楷體" w:eastAsia="標楷體" w:hAnsi="標楷體" w:cs="新細明體"/>
          <w:color w:val="auto"/>
        </w:rPr>
        <w:t>實用性等。</w:t>
      </w:r>
    </w:p>
    <w:p w:rsidR="00D56C62" w:rsidRPr="00084B14" w:rsidRDefault="00D56C62" w:rsidP="005F63FD">
      <w:pPr>
        <w:numPr>
          <w:ilvl w:val="0"/>
          <w:numId w:val="8"/>
        </w:numPr>
        <w:spacing w:line="360" w:lineRule="auto"/>
        <w:jc w:val="both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於</w:t>
      </w:r>
      <w:r>
        <w:rPr>
          <w:rFonts w:ascii="標楷體" w:eastAsia="標楷體" w:hAnsi="標楷體" w:cs="新細明體"/>
          <w:color w:val="auto"/>
        </w:rPr>
        <w:t>寒假前完成網頁</w:t>
      </w:r>
      <w:r>
        <w:rPr>
          <w:rFonts w:ascii="標楷體" w:eastAsia="標楷體" w:hAnsi="標楷體" w:cs="新細明體" w:hint="eastAsia"/>
          <w:color w:val="auto"/>
        </w:rPr>
        <w:t>製</w:t>
      </w:r>
      <w:r>
        <w:rPr>
          <w:rFonts w:ascii="標楷體" w:eastAsia="標楷體" w:hAnsi="標楷體" w:cs="新細明體"/>
          <w:color w:val="auto"/>
        </w:rPr>
        <w:t>作</w:t>
      </w:r>
      <w:r>
        <w:rPr>
          <w:rFonts w:ascii="標楷體" w:eastAsia="標楷體" w:hAnsi="標楷體" w:cs="新細明體" w:hint="eastAsia"/>
          <w:color w:val="auto"/>
        </w:rPr>
        <w:t>(含</w:t>
      </w:r>
      <w:r>
        <w:rPr>
          <w:rFonts w:ascii="標楷體" w:eastAsia="標楷體" w:hAnsi="標楷體" w:cs="新細明體"/>
          <w:color w:val="auto"/>
        </w:rPr>
        <w:t>資料庫連結與整合</w:t>
      </w:r>
      <w:r>
        <w:rPr>
          <w:rFonts w:ascii="標楷體" w:eastAsia="標楷體" w:hAnsi="標楷體" w:cs="新細明體" w:hint="eastAsia"/>
          <w:color w:val="auto"/>
        </w:rPr>
        <w:t>)</w:t>
      </w:r>
      <w:r>
        <w:rPr>
          <w:rFonts w:ascii="標楷體" w:eastAsia="標楷體" w:hAnsi="標楷體" w:cs="新細明體"/>
          <w:color w:val="auto"/>
        </w:rPr>
        <w:t>。</w:t>
      </w:r>
    </w:p>
    <w:p w:rsidR="0006269A" w:rsidRPr="00524F92" w:rsidRDefault="00BE16B3" w:rsidP="00524F92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jc w:val="both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臨時動議</w:t>
      </w:r>
    </w:p>
    <w:p w:rsidR="00BE16B3" w:rsidRPr="00084B14" w:rsidRDefault="00BE16B3" w:rsidP="005F63FD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jc w:val="both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下次會議討論事項</w:t>
      </w:r>
    </w:p>
    <w:p w:rsidR="00C37F84" w:rsidRPr="00524F92" w:rsidRDefault="00524F92" w:rsidP="005F63FD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 w:rsidRPr="00524F92">
        <w:rPr>
          <w:rFonts w:ascii="標楷體" w:eastAsia="標楷體" w:hAnsi="標楷體" w:hint="eastAsia"/>
          <w:color w:val="auto"/>
        </w:rPr>
        <w:t>報</w:t>
      </w:r>
      <w:r w:rsidRPr="00524F92">
        <w:rPr>
          <w:rFonts w:ascii="標楷體" w:eastAsia="標楷體" w:hAnsi="標楷體"/>
          <w:color w:val="auto"/>
        </w:rPr>
        <w:t>告當前進度</w:t>
      </w:r>
    </w:p>
    <w:p w:rsidR="00524F92" w:rsidRPr="00524F92" w:rsidRDefault="00524F92" w:rsidP="005F63FD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 w:rsidRPr="00524F92">
        <w:rPr>
          <w:rFonts w:ascii="標楷體" w:eastAsia="標楷體" w:hAnsi="標楷體" w:hint="eastAsia"/>
          <w:color w:val="auto"/>
        </w:rPr>
        <w:t>小</w:t>
      </w:r>
      <w:r w:rsidRPr="00524F92">
        <w:rPr>
          <w:rFonts w:ascii="標楷體" w:eastAsia="標楷體" w:hAnsi="標楷體"/>
          <w:color w:val="auto"/>
        </w:rPr>
        <w:t>考資料表</w:t>
      </w:r>
      <w:r w:rsidRPr="00524F92">
        <w:rPr>
          <w:rFonts w:ascii="標楷體" w:eastAsia="標楷體" w:hAnsi="標楷體" w:hint="eastAsia"/>
          <w:color w:val="auto"/>
        </w:rPr>
        <w:t>討</w:t>
      </w:r>
      <w:r w:rsidRPr="00524F92">
        <w:rPr>
          <w:rFonts w:ascii="標楷體" w:eastAsia="標楷體" w:hAnsi="標楷體"/>
          <w:color w:val="auto"/>
        </w:rPr>
        <w:t>論</w:t>
      </w:r>
    </w:p>
    <w:p w:rsidR="00524F92" w:rsidRPr="00524F92" w:rsidRDefault="00524F92" w:rsidP="005F63FD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jc w:val="both"/>
        <w:rPr>
          <w:rFonts w:ascii="標楷體" w:eastAsia="標楷體" w:hAnsi="標楷體"/>
          <w:color w:val="auto"/>
        </w:rPr>
      </w:pPr>
      <w:r w:rsidRPr="00524F92">
        <w:rPr>
          <w:rFonts w:ascii="標楷體" w:eastAsia="標楷體" w:hAnsi="標楷體" w:hint="eastAsia"/>
          <w:color w:val="auto"/>
        </w:rPr>
        <w:t>網</w:t>
      </w:r>
      <w:r w:rsidRPr="00524F92">
        <w:rPr>
          <w:rFonts w:ascii="標楷體" w:eastAsia="標楷體" w:hAnsi="標楷體"/>
          <w:color w:val="auto"/>
        </w:rPr>
        <w:t>頁版型展示等</w:t>
      </w:r>
    </w:p>
    <w:p w:rsidR="00BE16B3" w:rsidRPr="00084B14" w:rsidRDefault="00BE16B3" w:rsidP="005F63FD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jc w:val="both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下次會議時間：</w:t>
      </w:r>
      <w:r w:rsidR="00225537" w:rsidRPr="00225537">
        <w:rPr>
          <w:rFonts w:ascii="標楷體" w:eastAsia="標楷體" w:hAnsi="標楷體"/>
          <w:color w:val="auto"/>
        </w:rPr>
        <w:t>106</w:t>
      </w:r>
      <w:r w:rsidRPr="00225537">
        <w:rPr>
          <w:rFonts w:ascii="標楷體" w:eastAsia="標楷體" w:hAnsi="標楷體" w:hint="eastAsia"/>
          <w:color w:val="auto"/>
        </w:rPr>
        <w:t>年</w:t>
      </w:r>
      <w:r w:rsidR="00225537" w:rsidRPr="00225537">
        <w:rPr>
          <w:rFonts w:ascii="標楷體" w:eastAsia="標楷體" w:hAnsi="標楷體"/>
          <w:color w:val="auto"/>
        </w:rPr>
        <w:t>10</w:t>
      </w:r>
      <w:r w:rsidRPr="00225537">
        <w:rPr>
          <w:rFonts w:ascii="標楷體" w:eastAsia="標楷體" w:hAnsi="標楷體" w:hint="eastAsia"/>
          <w:color w:val="auto"/>
        </w:rPr>
        <w:t>月</w:t>
      </w:r>
      <w:r w:rsidR="00225537" w:rsidRPr="00225537">
        <w:rPr>
          <w:rFonts w:ascii="標楷體" w:eastAsia="標楷體" w:hAnsi="標楷體"/>
          <w:color w:val="auto"/>
        </w:rPr>
        <w:t>2</w:t>
      </w:r>
      <w:r w:rsidRPr="00225537">
        <w:rPr>
          <w:rFonts w:ascii="標楷體" w:eastAsia="標楷體" w:hAnsi="標楷體" w:hint="eastAsia"/>
          <w:color w:val="auto"/>
        </w:rPr>
        <w:t>日(</w:t>
      </w:r>
      <w:r w:rsidR="00225537" w:rsidRPr="00225537">
        <w:rPr>
          <w:rFonts w:ascii="標楷體" w:eastAsia="標楷體" w:hAnsi="標楷體" w:hint="eastAsia"/>
          <w:color w:val="auto"/>
        </w:rPr>
        <w:t>星期</w:t>
      </w:r>
      <w:r w:rsidR="00225537" w:rsidRPr="00225537">
        <w:rPr>
          <w:rFonts w:ascii="標楷體" w:eastAsia="標楷體" w:hAnsi="標楷體"/>
          <w:color w:val="auto"/>
        </w:rPr>
        <w:t>一</w:t>
      </w:r>
      <w:r w:rsidRPr="00225537">
        <w:rPr>
          <w:rFonts w:ascii="標楷體" w:eastAsia="標楷體" w:hAnsi="標楷體" w:hint="eastAsia"/>
          <w:color w:val="auto"/>
        </w:rPr>
        <w:t>)</w:t>
      </w:r>
      <w:r w:rsidR="00225537" w:rsidRPr="00225537">
        <w:rPr>
          <w:rFonts w:ascii="標楷體" w:eastAsia="標楷體" w:hAnsi="標楷體"/>
          <w:color w:val="auto"/>
        </w:rPr>
        <w:t xml:space="preserve"> 11</w:t>
      </w:r>
      <w:r w:rsidRPr="00225537">
        <w:rPr>
          <w:rFonts w:ascii="標楷體" w:eastAsia="標楷體" w:hAnsi="標楷體" w:hint="eastAsia"/>
          <w:color w:val="auto"/>
        </w:rPr>
        <w:t>時</w:t>
      </w:r>
      <w:r w:rsidR="00225537" w:rsidRPr="00225537">
        <w:rPr>
          <w:rFonts w:ascii="標楷體" w:eastAsia="標楷體" w:hAnsi="標楷體"/>
          <w:color w:val="auto"/>
        </w:rPr>
        <w:t>00</w:t>
      </w:r>
      <w:r w:rsidRPr="00225537">
        <w:rPr>
          <w:rFonts w:ascii="標楷體" w:eastAsia="標楷體" w:hAnsi="標楷體" w:hint="eastAsia"/>
          <w:color w:val="auto"/>
        </w:rPr>
        <w:t>分</w:t>
      </w:r>
    </w:p>
    <w:p w:rsidR="0006269A" w:rsidRPr="00084B14" w:rsidRDefault="0006269A" w:rsidP="005F63FD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jc w:val="both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下次會議地點：</w:t>
      </w:r>
      <w:r w:rsidR="00225537">
        <w:rPr>
          <w:rFonts w:ascii="標楷體" w:eastAsia="標楷體" w:hAnsi="標楷體" w:hint="eastAsia"/>
          <w:color w:val="auto"/>
        </w:rPr>
        <w:t>林</w:t>
      </w:r>
      <w:r w:rsidR="00225537">
        <w:rPr>
          <w:rFonts w:ascii="標楷體" w:eastAsia="標楷體" w:hAnsi="標楷體"/>
          <w:color w:val="auto"/>
        </w:rPr>
        <w:t>宏仁老師</w:t>
      </w:r>
      <w:r w:rsidR="00225537">
        <w:rPr>
          <w:rFonts w:ascii="標楷體" w:eastAsia="標楷體" w:hAnsi="標楷體" w:hint="eastAsia"/>
          <w:color w:val="auto"/>
        </w:rPr>
        <w:t>辦</w:t>
      </w:r>
      <w:r w:rsidR="00225537">
        <w:rPr>
          <w:rFonts w:ascii="標楷體" w:eastAsia="標楷體" w:hAnsi="標楷體"/>
          <w:color w:val="auto"/>
        </w:rPr>
        <w:t>公室</w:t>
      </w:r>
      <w:r w:rsidR="00225537" w:rsidRPr="00084B14">
        <w:rPr>
          <w:rFonts w:ascii="標楷體" w:eastAsia="標楷體" w:hAnsi="標楷體"/>
          <w:color w:val="auto"/>
        </w:rPr>
        <w:tab/>
      </w:r>
    </w:p>
    <w:p w:rsidR="00BE16B3" w:rsidRPr="00084B14" w:rsidRDefault="00BE16B3" w:rsidP="005F63FD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jc w:val="both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散會：</w:t>
      </w:r>
      <w:r w:rsidR="00225537" w:rsidRPr="00225537">
        <w:rPr>
          <w:rFonts w:ascii="標楷體" w:eastAsia="標楷體" w:hAnsi="標楷體" w:hint="eastAsia"/>
          <w:color w:val="auto"/>
        </w:rPr>
        <w:t>11</w:t>
      </w:r>
      <w:r w:rsidR="007804B4" w:rsidRPr="00225537">
        <w:rPr>
          <w:rFonts w:ascii="標楷體" w:eastAsia="標楷體" w:hAnsi="標楷體"/>
          <w:color w:val="auto"/>
        </w:rPr>
        <w:t xml:space="preserve"> </w:t>
      </w:r>
      <w:r w:rsidRPr="00225537">
        <w:rPr>
          <w:rFonts w:ascii="標楷體" w:eastAsia="標楷體" w:hAnsi="標楷體" w:hint="eastAsia"/>
          <w:color w:val="auto"/>
        </w:rPr>
        <w:t>時</w:t>
      </w:r>
      <w:r w:rsidR="007804B4" w:rsidRPr="00225537">
        <w:rPr>
          <w:rFonts w:ascii="標楷體" w:eastAsia="標楷體" w:hAnsi="標楷體" w:hint="eastAsia"/>
          <w:color w:val="auto"/>
        </w:rPr>
        <w:t xml:space="preserve"> </w:t>
      </w:r>
      <w:r w:rsidR="00225537" w:rsidRPr="00225537">
        <w:rPr>
          <w:rFonts w:ascii="標楷體" w:eastAsia="標楷體" w:hAnsi="標楷體"/>
          <w:color w:val="auto"/>
        </w:rPr>
        <w:t>20</w:t>
      </w:r>
      <w:r w:rsidRPr="00225537">
        <w:rPr>
          <w:rFonts w:ascii="標楷體" w:eastAsia="標楷體" w:hAnsi="標楷體" w:hint="eastAsia"/>
          <w:color w:val="auto"/>
        </w:rPr>
        <w:t>分</w:t>
      </w:r>
    </w:p>
    <w:p w:rsidR="00BE16B3" w:rsidRPr="00084B14" w:rsidRDefault="00BE16B3" w:rsidP="005F63FD">
      <w:pPr>
        <w:jc w:val="both"/>
        <w:rPr>
          <w:rFonts w:ascii="標楷體" w:eastAsia="標楷體" w:hAnsi="標楷體"/>
          <w:color w:val="auto"/>
        </w:rPr>
      </w:pPr>
      <w:bookmarkStart w:id="1" w:name="_gjdgxs"/>
      <w:bookmarkEnd w:id="1"/>
    </w:p>
    <w:p w:rsidR="00BE16B3" w:rsidRPr="00084B14" w:rsidRDefault="00BE16B3" w:rsidP="005F63FD">
      <w:pPr>
        <w:jc w:val="both"/>
        <w:rPr>
          <w:rFonts w:ascii="標楷體" w:eastAsia="標楷體" w:hAnsi="標楷體"/>
          <w:color w:val="auto"/>
        </w:rPr>
      </w:pPr>
    </w:p>
    <w:p w:rsidR="005A0127" w:rsidRPr="00084B14" w:rsidRDefault="005A0127" w:rsidP="005F63FD">
      <w:pPr>
        <w:jc w:val="both"/>
        <w:rPr>
          <w:color w:val="auto"/>
        </w:rPr>
      </w:pPr>
    </w:p>
    <w:sectPr w:rsidR="005A0127" w:rsidRPr="00084B1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D94" w:rsidRDefault="001A3D94" w:rsidP="00BE16B3">
      <w:r>
        <w:separator/>
      </w:r>
    </w:p>
  </w:endnote>
  <w:endnote w:type="continuationSeparator" w:id="0">
    <w:p w:rsidR="001A3D94" w:rsidRDefault="001A3D94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4B34E2" w:rsidRPr="004B34E2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4B34E2">
          <w:rPr>
            <w:rFonts w:ascii="標楷體" w:eastAsia="標楷體" w:hAnsi="標楷體"/>
            <w:noProof/>
          </w:rPr>
          <w:t>2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D94" w:rsidRDefault="001A3D94" w:rsidP="00BE16B3">
      <w:r>
        <w:separator/>
      </w:r>
    </w:p>
  </w:footnote>
  <w:footnote w:type="continuationSeparator" w:id="0">
    <w:p w:rsidR="001A3D94" w:rsidRDefault="001A3D94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651E"/>
    <w:multiLevelType w:val="hybridMultilevel"/>
    <w:tmpl w:val="8E442BFA"/>
    <w:lvl w:ilvl="0" w:tplc="E35831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A6209BF"/>
    <w:multiLevelType w:val="multilevel"/>
    <w:tmpl w:val="9E76B374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" w15:restartNumberingAfterBreak="0">
    <w:nsid w:val="0EFB6F9F"/>
    <w:multiLevelType w:val="hybridMultilevel"/>
    <w:tmpl w:val="78F83FF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B00C5F"/>
    <w:multiLevelType w:val="hybridMultilevel"/>
    <w:tmpl w:val="266429C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FDC2865"/>
    <w:multiLevelType w:val="multilevel"/>
    <w:tmpl w:val="9E76B374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5" w15:restartNumberingAfterBreak="0">
    <w:nsid w:val="1B803806"/>
    <w:multiLevelType w:val="hybridMultilevel"/>
    <w:tmpl w:val="003E953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F082539"/>
    <w:multiLevelType w:val="hybridMultilevel"/>
    <w:tmpl w:val="4C049B5C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CC7FA8"/>
    <w:multiLevelType w:val="multilevel"/>
    <w:tmpl w:val="604A8B8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8" w15:restartNumberingAfterBreak="0">
    <w:nsid w:val="2195035E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A313B4"/>
    <w:multiLevelType w:val="hybridMultilevel"/>
    <w:tmpl w:val="210E98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3F745BD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38804173"/>
    <w:multiLevelType w:val="hybridMultilevel"/>
    <w:tmpl w:val="BEB6DCB2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AA363D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9CC5F90"/>
    <w:multiLevelType w:val="hybridMultilevel"/>
    <w:tmpl w:val="88583010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8909DE"/>
    <w:multiLevelType w:val="hybridMultilevel"/>
    <w:tmpl w:val="F66AF7E0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7D6079F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5917186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9A38C5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642F3659"/>
    <w:multiLevelType w:val="hybridMultilevel"/>
    <w:tmpl w:val="5F76A08E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A916F4"/>
    <w:multiLevelType w:val="multilevel"/>
    <w:tmpl w:val="A1BE6BA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0" w15:restartNumberingAfterBreak="0">
    <w:nsid w:val="69744BE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6BDA4E0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70D61023"/>
    <w:multiLevelType w:val="hybridMultilevel"/>
    <w:tmpl w:val="D8A4AB4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1CE47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93D7748"/>
    <w:multiLevelType w:val="hybridMultilevel"/>
    <w:tmpl w:val="EB5E26F8"/>
    <w:lvl w:ilvl="0" w:tplc="34B427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C74300C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96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22"/>
  </w:num>
  <w:num w:numId="6">
    <w:abstractNumId w:val="19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25"/>
  </w:num>
  <w:num w:numId="12">
    <w:abstractNumId w:val="0"/>
  </w:num>
  <w:num w:numId="13">
    <w:abstractNumId w:val="23"/>
  </w:num>
  <w:num w:numId="14">
    <w:abstractNumId w:val="20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12"/>
  </w:num>
  <w:num w:numId="20">
    <w:abstractNumId w:val="15"/>
  </w:num>
  <w:num w:numId="21">
    <w:abstractNumId w:val="21"/>
  </w:num>
  <w:num w:numId="22">
    <w:abstractNumId w:val="18"/>
  </w:num>
  <w:num w:numId="23">
    <w:abstractNumId w:val="2"/>
  </w:num>
  <w:num w:numId="24">
    <w:abstractNumId w:val="5"/>
  </w:num>
  <w:num w:numId="25">
    <w:abstractNumId w:val="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55"/>
    <w:rsid w:val="00054577"/>
    <w:rsid w:val="0006269A"/>
    <w:rsid w:val="00084B14"/>
    <w:rsid w:val="000B1311"/>
    <w:rsid w:val="000C5B77"/>
    <w:rsid w:val="001160C0"/>
    <w:rsid w:val="001919AC"/>
    <w:rsid w:val="001A3D94"/>
    <w:rsid w:val="001D57B5"/>
    <w:rsid w:val="00225537"/>
    <w:rsid w:val="00256131"/>
    <w:rsid w:val="002A24ED"/>
    <w:rsid w:val="002E1494"/>
    <w:rsid w:val="002F624E"/>
    <w:rsid w:val="00303BAB"/>
    <w:rsid w:val="00332D21"/>
    <w:rsid w:val="00371A6A"/>
    <w:rsid w:val="0037520E"/>
    <w:rsid w:val="003A6A84"/>
    <w:rsid w:val="004065C7"/>
    <w:rsid w:val="004208BD"/>
    <w:rsid w:val="00436387"/>
    <w:rsid w:val="00470296"/>
    <w:rsid w:val="004A7BB3"/>
    <w:rsid w:val="004B34E2"/>
    <w:rsid w:val="00505679"/>
    <w:rsid w:val="00524F92"/>
    <w:rsid w:val="00552F1E"/>
    <w:rsid w:val="00553D02"/>
    <w:rsid w:val="0056525E"/>
    <w:rsid w:val="00575354"/>
    <w:rsid w:val="005A0127"/>
    <w:rsid w:val="005D72B8"/>
    <w:rsid w:val="005F63FD"/>
    <w:rsid w:val="00603462"/>
    <w:rsid w:val="006476CC"/>
    <w:rsid w:val="006566E4"/>
    <w:rsid w:val="00664E55"/>
    <w:rsid w:val="0066611C"/>
    <w:rsid w:val="006970D0"/>
    <w:rsid w:val="007353EA"/>
    <w:rsid w:val="00745024"/>
    <w:rsid w:val="007804B4"/>
    <w:rsid w:val="007A16EF"/>
    <w:rsid w:val="008672C8"/>
    <w:rsid w:val="00881C61"/>
    <w:rsid w:val="008B783A"/>
    <w:rsid w:val="009645B1"/>
    <w:rsid w:val="009A1527"/>
    <w:rsid w:val="009D4DD7"/>
    <w:rsid w:val="009E0106"/>
    <w:rsid w:val="00A55B30"/>
    <w:rsid w:val="00A90B8E"/>
    <w:rsid w:val="00A9746B"/>
    <w:rsid w:val="00B340A1"/>
    <w:rsid w:val="00B832EB"/>
    <w:rsid w:val="00B87C8B"/>
    <w:rsid w:val="00BB50D7"/>
    <w:rsid w:val="00BE16B3"/>
    <w:rsid w:val="00C37F84"/>
    <w:rsid w:val="00C878F7"/>
    <w:rsid w:val="00CB76CD"/>
    <w:rsid w:val="00D223D9"/>
    <w:rsid w:val="00D56C62"/>
    <w:rsid w:val="00D70704"/>
    <w:rsid w:val="00DA1466"/>
    <w:rsid w:val="00E218B8"/>
    <w:rsid w:val="00E239FE"/>
    <w:rsid w:val="00E33320"/>
    <w:rsid w:val="00E66854"/>
    <w:rsid w:val="00E84F62"/>
    <w:rsid w:val="00E95817"/>
    <w:rsid w:val="00ED3534"/>
    <w:rsid w:val="00F02646"/>
    <w:rsid w:val="00F34D13"/>
    <w:rsid w:val="00F5699D"/>
    <w:rsid w:val="00F7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lenovo</cp:lastModifiedBy>
  <cp:revision>6</cp:revision>
  <dcterms:created xsi:type="dcterms:W3CDTF">2017-09-08T15:45:00Z</dcterms:created>
  <dcterms:modified xsi:type="dcterms:W3CDTF">2017-09-28T16:14:00Z</dcterms:modified>
</cp:coreProperties>
</file>