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5A" w:rsidRPr="003A015A" w:rsidRDefault="003A015A" w:rsidP="003A015A">
      <w:pPr>
        <w:jc w:val="center"/>
        <w:outlineLvl w:val="0"/>
        <w:rPr>
          <w:rFonts w:eastAsia="標楷體"/>
          <w:b/>
          <w:sz w:val="36"/>
        </w:rPr>
      </w:pPr>
      <w:bookmarkStart w:id="0" w:name="_Toc103684112"/>
      <w:r w:rsidRPr="003A015A">
        <w:rPr>
          <w:rFonts w:eastAsia="標楷體"/>
          <w:b/>
          <w:sz w:val="36"/>
        </w:rPr>
        <w:t>第</w:t>
      </w:r>
      <w:r w:rsidRPr="003A015A">
        <w:rPr>
          <w:rFonts w:eastAsia="標楷體"/>
          <w:b/>
          <w:sz w:val="36"/>
        </w:rPr>
        <w:t>10</w:t>
      </w:r>
      <w:r w:rsidRPr="003A015A">
        <w:rPr>
          <w:rFonts w:eastAsia="標楷體"/>
          <w:b/>
          <w:sz w:val="36"/>
        </w:rPr>
        <w:t xml:space="preserve">章　</w:t>
      </w:r>
      <w:bookmarkEnd w:id="0"/>
      <w:r w:rsidRPr="003A015A">
        <w:rPr>
          <w:rFonts w:eastAsia="標楷體" w:hint="eastAsia"/>
          <w:b/>
          <w:sz w:val="36"/>
        </w:rPr>
        <w:t>測試模型</w:t>
      </w:r>
    </w:p>
    <w:p w:rsidR="003A015A" w:rsidRPr="003A015A" w:rsidRDefault="003A015A" w:rsidP="003A015A">
      <w:pPr>
        <w:outlineLvl w:val="1"/>
        <w:rPr>
          <w:rFonts w:eastAsia="標楷體"/>
          <w:b/>
          <w:sz w:val="32"/>
        </w:rPr>
      </w:pPr>
      <w:bookmarkStart w:id="1" w:name="_Toc103684113"/>
      <w:r w:rsidRPr="003A015A">
        <w:rPr>
          <w:rFonts w:eastAsia="標楷體"/>
          <w:b/>
          <w:sz w:val="32"/>
        </w:rPr>
        <w:t>10</w:t>
      </w:r>
      <w:r w:rsidRPr="003A015A">
        <w:rPr>
          <w:rFonts w:eastAsia="標楷體"/>
          <w:b/>
          <w:sz w:val="32"/>
        </w:rPr>
        <w:t>-1</w:t>
      </w:r>
      <w:r w:rsidRPr="003A015A">
        <w:rPr>
          <w:rFonts w:eastAsia="標楷體" w:hint="eastAsia"/>
          <w:b/>
          <w:sz w:val="32"/>
        </w:rPr>
        <w:t xml:space="preserve"> </w:t>
      </w:r>
      <w:bookmarkEnd w:id="1"/>
      <w:r w:rsidRPr="003A015A">
        <w:rPr>
          <w:rFonts w:eastAsia="標楷體" w:hint="eastAsia"/>
          <w:b/>
          <w:sz w:val="32"/>
        </w:rPr>
        <w:t>測試計畫</w:t>
      </w:r>
    </w:p>
    <w:p w:rsidR="003A015A" w:rsidRPr="003A015A" w:rsidRDefault="003A015A" w:rsidP="003A015A">
      <w:pPr>
        <w:pStyle w:val="a8"/>
        <w:keepNext/>
        <w:kinsoku w:val="0"/>
        <w:overflowPunct w:val="0"/>
        <w:jc w:val="center"/>
        <w:rPr>
          <w:rFonts w:eastAsia="標楷體" w:cs="Arial" w:hint="eastAsia"/>
          <w:kern w:val="0"/>
          <w:sz w:val="28"/>
          <w:szCs w:val="28"/>
        </w:rPr>
      </w:pPr>
      <w:bookmarkStart w:id="2" w:name="_Toc103672202"/>
      <w:r w:rsidRPr="003A015A">
        <w:rPr>
          <w:rFonts w:eastAsia="標楷體" w:cs="Arial"/>
          <w:kern w:val="0"/>
          <w:sz w:val="28"/>
          <w:szCs w:val="28"/>
        </w:rPr>
        <w:sym w:font="Wingdings 3" w:char="F071"/>
      </w:r>
      <w:r w:rsidRPr="003A015A">
        <w:rPr>
          <w:rFonts w:eastAsia="標楷體" w:hint="eastAsia"/>
          <w:sz w:val="28"/>
          <w:szCs w:val="28"/>
        </w:rPr>
        <w:t>表</w:t>
      </w:r>
      <w:r w:rsidRPr="003A015A">
        <w:rPr>
          <w:rFonts w:eastAsia="標楷體" w:hint="eastAsia"/>
          <w:sz w:val="28"/>
          <w:szCs w:val="28"/>
        </w:rPr>
        <w:t>10</w:t>
      </w:r>
      <w:r w:rsidRPr="003A015A">
        <w:rPr>
          <w:rFonts w:eastAsia="標楷體"/>
          <w:sz w:val="28"/>
          <w:szCs w:val="28"/>
        </w:rPr>
        <w:t>-1</w:t>
      </w:r>
      <w:r w:rsidRPr="003A015A">
        <w:rPr>
          <w:rFonts w:eastAsia="標楷體"/>
          <w:sz w:val="28"/>
          <w:szCs w:val="28"/>
        </w:rPr>
        <w:t>-</w:t>
      </w:r>
      <w:r w:rsidRPr="003A015A">
        <w:rPr>
          <w:rFonts w:eastAsia="標楷體"/>
        </w:rPr>
        <w:fldChar w:fldCharType="begin"/>
      </w:r>
      <w:r w:rsidRPr="003A015A">
        <w:rPr>
          <w:rFonts w:eastAsia="標楷體"/>
          <w:sz w:val="28"/>
          <w:szCs w:val="28"/>
        </w:rPr>
        <w:instrText xml:space="preserve"> SEQ </w:instrText>
      </w:r>
      <w:r w:rsidRPr="003A015A">
        <w:rPr>
          <w:rFonts w:eastAsia="標楷體" w:hint="eastAsia"/>
          <w:sz w:val="28"/>
          <w:szCs w:val="28"/>
        </w:rPr>
        <w:instrText>表</w:instrText>
      </w:r>
      <w:r w:rsidRPr="003A015A">
        <w:rPr>
          <w:rFonts w:eastAsia="標楷體"/>
          <w:sz w:val="28"/>
          <w:szCs w:val="28"/>
        </w:rPr>
        <w:instrText xml:space="preserve">1-2- \* ARABIC </w:instrText>
      </w:r>
      <w:r w:rsidRPr="003A015A">
        <w:rPr>
          <w:rFonts w:eastAsia="標楷體"/>
        </w:rPr>
        <w:fldChar w:fldCharType="separate"/>
      </w:r>
      <w:r w:rsidRPr="003A015A">
        <w:rPr>
          <w:rFonts w:eastAsia="標楷體"/>
          <w:noProof/>
          <w:sz w:val="28"/>
          <w:szCs w:val="28"/>
        </w:rPr>
        <w:t>1</w:t>
      </w:r>
      <w:r w:rsidRPr="003A015A">
        <w:rPr>
          <w:rFonts w:eastAsia="標楷體"/>
        </w:rPr>
        <w:fldChar w:fldCharType="end"/>
      </w:r>
      <w:r w:rsidRPr="003A015A">
        <w:rPr>
          <w:rFonts w:eastAsia="標楷體" w:cs="Arial" w:hint="eastAsia"/>
          <w:kern w:val="0"/>
          <w:sz w:val="28"/>
          <w:szCs w:val="28"/>
        </w:rPr>
        <w:t>、</w:t>
      </w:r>
      <w:bookmarkEnd w:id="2"/>
      <w:r w:rsidRPr="003A015A">
        <w:rPr>
          <w:rFonts w:eastAsia="標楷體" w:cs="Arial"/>
          <w:kern w:val="0"/>
          <w:sz w:val="28"/>
          <w:szCs w:val="28"/>
        </w:rPr>
        <w:t>元件清單及其規格描述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984"/>
        <w:gridCol w:w="5499"/>
      </w:tblGrid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3A015A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編號</w:t>
            </w:r>
          </w:p>
        </w:tc>
        <w:tc>
          <w:tcPr>
            <w:tcW w:w="1984" w:type="dxa"/>
            <w:vAlign w:val="center"/>
          </w:tcPr>
          <w:p w:rsidR="003A015A" w:rsidRPr="00AF41CF" w:rsidRDefault="003A015A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功能名稱</w:t>
            </w:r>
          </w:p>
        </w:tc>
        <w:tc>
          <w:tcPr>
            <w:tcW w:w="5499" w:type="dxa"/>
            <w:vAlign w:val="center"/>
          </w:tcPr>
          <w:p w:rsidR="003A015A" w:rsidRPr="00AF41CF" w:rsidRDefault="003A015A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測試流程</w:t>
            </w:r>
          </w:p>
        </w:tc>
      </w:tr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AF41CF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註冊及登入</w:t>
            </w:r>
          </w:p>
        </w:tc>
        <w:tc>
          <w:tcPr>
            <w:tcW w:w="5499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設定個人資料並登入</w:t>
            </w:r>
          </w:p>
        </w:tc>
      </w:tr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AF41CF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計帳</w:t>
            </w:r>
          </w:p>
        </w:tc>
        <w:tc>
          <w:tcPr>
            <w:tcW w:w="5499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點擊行事曆進行計帳</w:t>
            </w:r>
          </w:p>
        </w:tc>
      </w:tr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AF41CF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願望目標</w:t>
            </w:r>
          </w:p>
        </w:tc>
        <w:tc>
          <w:tcPr>
            <w:tcW w:w="5499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設定願望目標並觀察願望進度</w:t>
            </w:r>
          </w:p>
        </w:tc>
      </w:tr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AF41CF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財務結算</w:t>
            </w:r>
          </w:p>
        </w:tc>
        <w:tc>
          <w:tcPr>
            <w:tcW w:w="5499" w:type="dxa"/>
            <w:vAlign w:val="center"/>
          </w:tcPr>
          <w:p w:rsidR="003A015A" w:rsidRPr="00AF41CF" w:rsidRDefault="00375C8C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設定帳</w:t>
            </w:r>
            <w:proofErr w:type="gramStart"/>
            <w:r>
              <w:rPr>
                <w:rFonts w:eastAsia="標楷體"/>
                <w:sz w:val="28"/>
                <w:szCs w:val="28"/>
              </w:rPr>
              <w:t>務</w:t>
            </w:r>
            <w:proofErr w:type="gramEnd"/>
            <w:r w:rsidR="008C2C9E">
              <w:rPr>
                <w:rFonts w:eastAsia="標楷體"/>
                <w:sz w:val="28"/>
                <w:szCs w:val="28"/>
              </w:rPr>
              <w:t>使系統進行結算</w:t>
            </w:r>
          </w:p>
        </w:tc>
      </w:tr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AF41CF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3A015A" w:rsidRPr="00AF41CF" w:rsidRDefault="008C2C9E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圖表分析</w:t>
            </w:r>
          </w:p>
        </w:tc>
        <w:tc>
          <w:tcPr>
            <w:tcW w:w="5499" w:type="dxa"/>
            <w:vAlign w:val="center"/>
          </w:tcPr>
          <w:p w:rsidR="003A015A" w:rsidRPr="00AF41CF" w:rsidRDefault="008C2C9E" w:rsidP="008C2C9E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設定帳</w:t>
            </w:r>
            <w:proofErr w:type="gramStart"/>
            <w:r>
              <w:rPr>
                <w:rFonts w:eastAsia="標楷體"/>
                <w:sz w:val="28"/>
                <w:szCs w:val="28"/>
              </w:rPr>
              <w:t>務</w:t>
            </w:r>
            <w:proofErr w:type="gramEnd"/>
            <w:r>
              <w:rPr>
                <w:rFonts w:eastAsia="標楷體"/>
                <w:sz w:val="28"/>
                <w:szCs w:val="28"/>
              </w:rPr>
              <w:t>使</w:t>
            </w:r>
            <w:r>
              <w:rPr>
                <w:rFonts w:eastAsia="標楷體"/>
                <w:sz w:val="28"/>
                <w:szCs w:val="28"/>
              </w:rPr>
              <w:t>系統輸出分析圖表</w:t>
            </w:r>
          </w:p>
        </w:tc>
      </w:tr>
      <w:tr w:rsidR="003A015A" w:rsidRPr="00AF41CF" w:rsidTr="008C2C9E">
        <w:trPr>
          <w:jc w:val="center"/>
        </w:trPr>
        <w:tc>
          <w:tcPr>
            <w:tcW w:w="879" w:type="dxa"/>
            <w:vAlign w:val="center"/>
          </w:tcPr>
          <w:p w:rsidR="003A015A" w:rsidRPr="00AF41CF" w:rsidRDefault="00AF41CF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3A015A" w:rsidRPr="00AF41CF" w:rsidRDefault="008C2C9E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</w:t>
            </w:r>
          </w:p>
        </w:tc>
        <w:tc>
          <w:tcPr>
            <w:tcW w:w="5499" w:type="dxa"/>
            <w:vAlign w:val="center"/>
          </w:tcPr>
          <w:p w:rsidR="003A015A" w:rsidRPr="00AF41CF" w:rsidRDefault="008C2C9E" w:rsidP="003A015A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個人資料修改</w:t>
            </w:r>
          </w:p>
        </w:tc>
      </w:tr>
    </w:tbl>
    <w:p w:rsidR="003A015A" w:rsidRPr="003A015A" w:rsidRDefault="003A015A" w:rsidP="003A015A">
      <w:pPr>
        <w:snapToGrid w:val="0"/>
        <w:rPr>
          <w:rFonts w:eastAsia="標楷體"/>
          <w:sz w:val="32"/>
        </w:rPr>
      </w:pPr>
    </w:p>
    <w:p w:rsidR="003A015A" w:rsidRPr="003A015A" w:rsidRDefault="003A015A" w:rsidP="003A015A">
      <w:pPr>
        <w:snapToGrid w:val="0"/>
        <w:outlineLvl w:val="1"/>
        <w:rPr>
          <w:rFonts w:eastAsia="標楷體"/>
          <w:b/>
          <w:sz w:val="32"/>
        </w:rPr>
      </w:pPr>
      <w:bookmarkStart w:id="3" w:name="_Toc103684114"/>
      <w:r w:rsidRPr="003A015A">
        <w:rPr>
          <w:rFonts w:eastAsia="標楷體"/>
          <w:b/>
          <w:sz w:val="32"/>
        </w:rPr>
        <w:t>10</w:t>
      </w:r>
      <w:r w:rsidRPr="003A015A">
        <w:rPr>
          <w:rFonts w:eastAsia="標楷體"/>
          <w:b/>
          <w:sz w:val="32"/>
        </w:rPr>
        <w:t>-2</w:t>
      </w:r>
      <w:r w:rsidRPr="003A015A">
        <w:rPr>
          <w:rFonts w:eastAsia="標楷體" w:hint="eastAsia"/>
          <w:b/>
          <w:sz w:val="32"/>
        </w:rPr>
        <w:t xml:space="preserve"> </w:t>
      </w:r>
      <w:bookmarkEnd w:id="3"/>
      <w:r w:rsidRPr="003A015A">
        <w:rPr>
          <w:rFonts w:eastAsia="標楷體" w:hint="eastAsia"/>
          <w:b/>
          <w:sz w:val="32"/>
        </w:rPr>
        <w:t>測試個案與測試結果資料</w:t>
      </w:r>
    </w:p>
    <w:p w:rsidR="003A015A" w:rsidRPr="003A015A" w:rsidRDefault="003A015A" w:rsidP="003A015A">
      <w:pPr>
        <w:pStyle w:val="a8"/>
        <w:keepNext/>
        <w:kinsoku w:val="0"/>
        <w:overflowPunct w:val="0"/>
        <w:jc w:val="center"/>
        <w:rPr>
          <w:rFonts w:eastAsia="標楷體"/>
          <w:sz w:val="28"/>
          <w:szCs w:val="28"/>
        </w:rPr>
      </w:pPr>
      <w:r w:rsidRPr="003A015A">
        <w:rPr>
          <w:rFonts w:eastAsia="標楷體" w:cs="Arial"/>
          <w:kern w:val="0"/>
          <w:sz w:val="28"/>
          <w:szCs w:val="28"/>
        </w:rPr>
        <w:sym w:font="Wingdings 3" w:char="F071"/>
      </w:r>
      <w:r w:rsidRPr="003A015A">
        <w:rPr>
          <w:rFonts w:eastAsia="標楷體" w:hint="eastAsia"/>
          <w:sz w:val="28"/>
          <w:szCs w:val="28"/>
        </w:rPr>
        <w:t>表</w:t>
      </w:r>
      <w:r w:rsidRPr="003A015A">
        <w:rPr>
          <w:rFonts w:eastAsia="標楷體" w:hint="eastAsia"/>
          <w:sz w:val="28"/>
          <w:szCs w:val="28"/>
        </w:rPr>
        <w:t>10</w:t>
      </w:r>
      <w:r w:rsidRPr="003A015A">
        <w:rPr>
          <w:rFonts w:eastAsia="標楷體"/>
          <w:sz w:val="28"/>
          <w:szCs w:val="28"/>
        </w:rPr>
        <w:t>-2</w:t>
      </w:r>
      <w:r w:rsidRPr="003A015A">
        <w:rPr>
          <w:rFonts w:eastAsia="標楷體"/>
          <w:sz w:val="28"/>
          <w:szCs w:val="28"/>
        </w:rPr>
        <w:t>-</w:t>
      </w:r>
      <w:r w:rsidRPr="003A015A">
        <w:rPr>
          <w:rFonts w:eastAsia="標楷體"/>
        </w:rPr>
        <w:fldChar w:fldCharType="begin"/>
      </w:r>
      <w:r w:rsidRPr="003A015A">
        <w:rPr>
          <w:rFonts w:eastAsia="標楷體"/>
          <w:sz w:val="28"/>
          <w:szCs w:val="28"/>
        </w:rPr>
        <w:instrText xml:space="preserve"> SEQ </w:instrText>
      </w:r>
      <w:r w:rsidRPr="003A015A">
        <w:rPr>
          <w:rFonts w:eastAsia="標楷體" w:hint="eastAsia"/>
          <w:sz w:val="28"/>
          <w:szCs w:val="28"/>
        </w:rPr>
        <w:instrText>表</w:instrText>
      </w:r>
      <w:r w:rsidRPr="003A015A">
        <w:rPr>
          <w:rFonts w:eastAsia="標楷體"/>
          <w:sz w:val="28"/>
          <w:szCs w:val="28"/>
        </w:rPr>
        <w:instrText xml:space="preserve">1-2- \* ARABIC </w:instrText>
      </w:r>
      <w:r w:rsidRPr="003A015A">
        <w:rPr>
          <w:rFonts w:eastAsia="標楷體"/>
        </w:rPr>
        <w:fldChar w:fldCharType="separate"/>
      </w:r>
      <w:r w:rsidRPr="003A015A">
        <w:rPr>
          <w:rFonts w:eastAsia="標楷體"/>
          <w:noProof/>
          <w:sz w:val="28"/>
          <w:szCs w:val="28"/>
        </w:rPr>
        <w:t>1</w:t>
      </w:r>
      <w:r w:rsidRPr="003A015A">
        <w:rPr>
          <w:rFonts w:eastAsia="標楷體"/>
        </w:rPr>
        <w:fldChar w:fldCharType="end"/>
      </w:r>
      <w:r w:rsidRPr="003A015A">
        <w:rPr>
          <w:rFonts w:eastAsia="標楷體" w:cs="Arial" w:hint="eastAsia"/>
          <w:kern w:val="0"/>
          <w:sz w:val="28"/>
          <w:szCs w:val="28"/>
        </w:rPr>
        <w:t>、</w:t>
      </w:r>
      <w:r w:rsidRPr="003A015A">
        <w:rPr>
          <w:rFonts w:eastAsia="標楷體" w:cs="Arial"/>
          <w:kern w:val="0"/>
          <w:sz w:val="28"/>
          <w:szCs w:val="28"/>
        </w:rPr>
        <w:t>元件清單及其規格描述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984"/>
        <w:gridCol w:w="4013"/>
        <w:gridCol w:w="1486"/>
      </w:tblGrid>
      <w:tr w:rsidR="00AF41CF" w:rsidRPr="00AF41CF" w:rsidTr="008C2C9E">
        <w:trPr>
          <w:jc w:val="center"/>
        </w:trPr>
        <w:tc>
          <w:tcPr>
            <w:tcW w:w="879" w:type="dxa"/>
            <w:vAlign w:val="center"/>
          </w:tcPr>
          <w:p w:rsidR="00AF41CF" w:rsidRPr="00AF41CF" w:rsidRDefault="00AF41CF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編號</w:t>
            </w:r>
          </w:p>
        </w:tc>
        <w:tc>
          <w:tcPr>
            <w:tcW w:w="1984" w:type="dxa"/>
            <w:vAlign w:val="center"/>
          </w:tcPr>
          <w:p w:rsidR="00AF41CF" w:rsidRPr="00AF41CF" w:rsidRDefault="00AF41CF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功能名稱</w:t>
            </w:r>
          </w:p>
        </w:tc>
        <w:tc>
          <w:tcPr>
            <w:tcW w:w="4013" w:type="dxa"/>
            <w:vAlign w:val="center"/>
          </w:tcPr>
          <w:p w:rsidR="00AF41CF" w:rsidRPr="00AF41CF" w:rsidRDefault="00AF41CF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測試流程</w:t>
            </w:r>
          </w:p>
        </w:tc>
        <w:tc>
          <w:tcPr>
            <w:tcW w:w="1486" w:type="dxa"/>
            <w:vAlign w:val="center"/>
          </w:tcPr>
          <w:p w:rsidR="00AF41CF" w:rsidRPr="00AF41CF" w:rsidRDefault="00AF41CF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AF41CF">
              <w:rPr>
                <w:rFonts w:eastAsia="標楷體"/>
                <w:sz w:val="28"/>
                <w:szCs w:val="28"/>
              </w:rPr>
              <w:t>測試結果</w:t>
            </w:r>
          </w:p>
        </w:tc>
      </w:tr>
      <w:tr w:rsidR="008C2C9E" w:rsidRPr="00AF41CF" w:rsidTr="008C2C9E">
        <w:trPr>
          <w:jc w:val="center"/>
        </w:trPr>
        <w:tc>
          <w:tcPr>
            <w:tcW w:w="879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註冊及登入</w:t>
            </w:r>
          </w:p>
        </w:tc>
        <w:tc>
          <w:tcPr>
            <w:tcW w:w="4013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設定個人資料並登入</w:t>
            </w:r>
          </w:p>
        </w:tc>
        <w:tc>
          <w:tcPr>
            <w:tcW w:w="1486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可使用</w:t>
            </w:r>
          </w:p>
        </w:tc>
      </w:tr>
      <w:tr w:rsidR="008C2C9E" w:rsidRPr="00AF41CF" w:rsidTr="008C2C9E">
        <w:trPr>
          <w:jc w:val="center"/>
        </w:trPr>
        <w:tc>
          <w:tcPr>
            <w:tcW w:w="879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計帳</w:t>
            </w:r>
          </w:p>
        </w:tc>
        <w:tc>
          <w:tcPr>
            <w:tcW w:w="4013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點擊行事曆進行計帳</w:t>
            </w:r>
          </w:p>
        </w:tc>
        <w:tc>
          <w:tcPr>
            <w:tcW w:w="1486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可使用</w:t>
            </w:r>
          </w:p>
        </w:tc>
      </w:tr>
      <w:tr w:rsidR="008C2C9E" w:rsidRPr="00AF41CF" w:rsidTr="008C2C9E">
        <w:trPr>
          <w:jc w:val="center"/>
        </w:trPr>
        <w:tc>
          <w:tcPr>
            <w:tcW w:w="879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願望目標</w:t>
            </w:r>
          </w:p>
        </w:tc>
        <w:tc>
          <w:tcPr>
            <w:tcW w:w="4013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設定願望目標並觀察願望進度</w:t>
            </w:r>
          </w:p>
        </w:tc>
        <w:tc>
          <w:tcPr>
            <w:tcW w:w="1486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可使用</w:t>
            </w:r>
          </w:p>
        </w:tc>
      </w:tr>
      <w:tr w:rsidR="008C2C9E" w:rsidRPr="00AF41CF" w:rsidTr="008C2C9E">
        <w:trPr>
          <w:jc w:val="center"/>
        </w:trPr>
        <w:tc>
          <w:tcPr>
            <w:tcW w:w="879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財務結算</w:t>
            </w:r>
          </w:p>
        </w:tc>
        <w:tc>
          <w:tcPr>
            <w:tcW w:w="4013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設定帳</w:t>
            </w:r>
            <w:proofErr w:type="gramStart"/>
            <w:r>
              <w:rPr>
                <w:rFonts w:eastAsia="標楷體"/>
                <w:sz w:val="28"/>
                <w:szCs w:val="28"/>
              </w:rPr>
              <w:t>務</w:t>
            </w:r>
            <w:proofErr w:type="gramEnd"/>
            <w:r>
              <w:rPr>
                <w:rFonts w:eastAsia="標楷體"/>
                <w:sz w:val="28"/>
                <w:szCs w:val="28"/>
              </w:rPr>
              <w:t>使系統進行結算</w:t>
            </w:r>
          </w:p>
        </w:tc>
        <w:tc>
          <w:tcPr>
            <w:tcW w:w="1486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可使用</w:t>
            </w:r>
          </w:p>
        </w:tc>
      </w:tr>
      <w:tr w:rsidR="008C2C9E" w:rsidRPr="00AF41CF" w:rsidTr="008C2C9E">
        <w:trPr>
          <w:jc w:val="center"/>
        </w:trPr>
        <w:tc>
          <w:tcPr>
            <w:tcW w:w="879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圖表分析</w:t>
            </w:r>
          </w:p>
        </w:tc>
        <w:tc>
          <w:tcPr>
            <w:tcW w:w="4013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設定帳</w:t>
            </w:r>
            <w:proofErr w:type="gramStart"/>
            <w:r>
              <w:rPr>
                <w:rFonts w:eastAsia="標楷體"/>
                <w:sz w:val="28"/>
                <w:szCs w:val="28"/>
              </w:rPr>
              <w:t>務</w:t>
            </w:r>
            <w:proofErr w:type="gramEnd"/>
            <w:r>
              <w:rPr>
                <w:rFonts w:eastAsia="標楷體"/>
                <w:sz w:val="28"/>
                <w:szCs w:val="28"/>
              </w:rPr>
              <w:t>使系統輸出分析圖表</w:t>
            </w:r>
          </w:p>
        </w:tc>
        <w:tc>
          <w:tcPr>
            <w:tcW w:w="1486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可使用</w:t>
            </w:r>
          </w:p>
        </w:tc>
      </w:tr>
      <w:tr w:rsidR="008C2C9E" w:rsidRPr="00AF41CF" w:rsidTr="008C2C9E">
        <w:trPr>
          <w:jc w:val="center"/>
        </w:trPr>
        <w:tc>
          <w:tcPr>
            <w:tcW w:w="879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設定</w:t>
            </w:r>
          </w:p>
        </w:tc>
        <w:tc>
          <w:tcPr>
            <w:tcW w:w="4013" w:type="dxa"/>
            <w:vAlign w:val="center"/>
          </w:tcPr>
          <w:p w:rsidR="008C2C9E" w:rsidRPr="00AF41CF" w:rsidRDefault="008C2C9E" w:rsidP="00F0562C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個人資料修</w:t>
            </w:r>
            <w:bookmarkStart w:id="4" w:name="_GoBack"/>
            <w:bookmarkEnd w:id="4"/>
            <w:r>
              <w:rPr>
                <w:rFonts w:eastAsia="標楷體"/>
                <w:sz w:val="28"/>
                <w:szCs w:val="28"/>
              </w:rPr>
              <w:t>改</w:t>
            </w:r>
          </w:p>
        </w:tc>
        <w:tc>
          <w:tcPr>
            <w:tcW w:w="1486" w:type="dxa"/>
            <w:vAlign w:val="center"/>
          </w:tcPr>
          <w:p w:rsidR="008C2C9E" w:rsidRPr="00AF41CF" w:rsidRDefault="008C2C9E" w:rsidP="003A015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可使用</w:t>
            </w:r>
          </w:p>
        </w:tc>
      </w:tr>
    </w:tbl>
    <w:p w:rsidR="00733EF3" w:rsidRPr="003A015A" w:rsidRDefault="00733EF3" w:rsidP="008C2C9E">
      <w:pPr>
        <w:rPr>
          <w:rFonts w:eastAsia="標楷體"/>
        </w:rPr>
      </w:pPr>
    </w:p>
    <w:sectPr w:rsidR="00733EF3" w:rsidRPr="003A015A" w:rsidSect="008C2C9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5B8" w:rsidRDefault="00EF65B8" w:rsidP="003A015A">
      <w:r>
        <w:separator/>
      </w:r>
    </w:p>
  </w:endnote>
  <w:endnote w:type="continuationSeparator" w:id="0">
    <w:p w:rsidR="00EF65B8" w:rsidRDefault="00EF65B8" w:rsidP="003A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5B8" w:rsidRDefault="00EF65B8" w:rsidP="003A015A">
      <w:r>
        <w:separator/>
      </w:r>
    </w:p>
  </w:footnote>
  <w:footnote w:type="continuationSeparator" w:id="0">
    <w:p w:rsidR="00EF65B8" w:rsidRDefault="00EF65B8" w:rsidP="003A0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942"/>
    <w:multiLevelType w:val="hybridMultilevel"/>
    <w:tmpl w:val="682CB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34321905"/>
    <w:multiLevelType w:val="hybridMultilevel"/>
    <w:tmpl w:val="0D086B96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C2"/>
    <w:rsid w:val="00375C8C"/>
    <w:rsid w:val="003A015A"/>
    <w:rsid w:val="005474C2"/>
    <w:rsid w:val="00733EF3"/>
    <w:rsid w:val="008C2C9E"/>
    <w:rsid w:val="00AF41CF"/>
    <w:rsid w:val="00E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15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01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0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015A"/>
    <w:rPr>
      <w:sz w:val="20"/>
      <w:szCs w:val="20"/>
    </w:rPr>
  </w:style>
  <w:style w:type="paragraph" w:styleId="a7">
    <w:name w:val="List Paragraph"/>
    <w:basedOn w:val="a"/>
    <w:uiPriority w:val="34"/>
    <w:qFormat/>
    <w:rsid w:val="003A015A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8">
    <w:name w:val="caption"/>
    <w:basedOn w:val="a"/>
    <w:next w:val="a"/>
    <w:uiPriority w:val="35"/>
    <w:semiHidden/>
    <w:unhideWhenUsed/>
    <w:qFormat/>
    <w:rsid w:val="003A015A"/>
    <w:rPr>
      <w:sz w:val="20"/>
      <w:szCs w:val="20"/>
    </w:rPr>
  </w:style>
  <w:style w:type="table" w:styleId="a9">
    <w:name w:val="Table Grid"/>
    <w:basedOn w:val="a1"/>
    <w:uiPriority w:val="59"/>
    <w:rsid w:val="003A0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15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01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0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015A"/>
    <w:rPr>
      <w:sz w:val="20"/>
      <w:szCs w:val="20"/>
    </w:rPr>
  </w:style>
  <w:style w:type="paragraph" w:styleId="a7">
    <w:name w:val="List Paragraph"/>
    <w:basedOn w:val="a"/>
    <w:uiPriority w:val="34"/>
    <w:qFormat/>
    <w:rsid w:val="003A015A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8">
    <w:name w:val="caption"/>
    <w:basedOn w:val="a"/>
    <w:next w:val="a"/>
    <w:uiPriority w:val="35"/>
    <w:semiHidden/>
    <w:unhideWhenUsed/>
    <w:qFormat/>
    <w:rsid w:val="003A015A"/>
    <w:rPr>
      <w:sz w:val="20"/>
      <w:szCs w:val="20"/>
    </w:rPr>
  </w:style>
  <w:style w:type="table" w:styleId="a9">
    <w:name w:val="Table Grid"/>
    <w:basedOn w:val="a1"/>
    <w:uiPriority w:val="59"/>
    <w:rsid w:val="003A0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2022-11-21T14:27:00Z</dcterms:created>
  <dcterms:modified xsi:type="dcterms:W3CDTF">2022-11-21T15:03:00Z</dcterms:modified>
</cp:coreProperties>
</file>