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0575A" w:rsidRDefault="00000000">
      <w:pPr>
        <w:spacing w:line="360" w:lineRule="auto"/>
        <w:rPr>
          <w:b/>
          <w:bCs/>
          <w:color w:val="212529"/>
          <w:highlight w:val="white"/>
        </w:rPr>
      </w:pPr>
      <w:r>
        <w:rPr>
          <w:b/>
          <w:bCs/>
          <w:color w:val="212529"/>
          <w:highlight w:val="white"/>
        </w:rPr>
        <w:t>團隊名稱</w:t>
      </w:r>
      <w:r>
        <w:rPr>
          <w:b/>
          <w:bCs/>
          <w:color w:val="212529"/>
          <w:highlight w:val="white"/>
        </w:rPr>
        <w:t xml:space="preserve">: </w:t>
      </w:r>
    </w:p>
    <w:p w14:paraId="00000002" w14:textId="77777777" w:rsidR="0090575A" w:rsidRDefault="00000000">
      <w:pPr>
        <w:spacing w:line="360" w:lineRule="auto"/>
        <w:rPr>
          <w:color w:val="212529"/>
          <w:highlight w:val="white"/>
        </w:rPr>
      </w:pPr>
      <w:r>
        <w:rPr>
          <w:color w:val="212529"/>
          <w:highlight w:val="white"/>
        </w:rPr>
        <w:t>EVE-SDM</w:t>
      </w:r>
    </w:p>
    <w:p w14:paraId="00000003" w14:textId="77777777" w:rsidR="0090575A" w:rsidRDefault="0090575A">
      <w:pPr>
        <w:spacing w:line="360" w:lineRule="auto"/>
        <w:rPr>
          <w:b/>
          <w:bCs/>
          <w:color w:val="212529"/>
          <w:highlight w:val="white"/>
        </w:rPr>
      </w:pPr>
    </w:p>
    <w:p w14:paraId="00000004" w14:textId="77777777" w:rsidR="0090575A" w:rsidRDefault="00000000">
      <w:pPr>
        <w:spacing w:line="360" w:lineRule="auto"/>
        <w:rPr>
          <w:b/>
          <w:bCs/>
          <w:color w:val="212529"/>
          <w:highlight w:val="white"/>
        </w:rPr>
      </w:pPr>
      <w:r>
        <w:rPr>
          <w:b/>
          <w:bCs/>
          <w:color w:val="212529"/>
          <w:highlight w:val="white"/>
        </w:rPr>
        <w:t>單位</w:t>
      </w:r>
      <w:r>
        <w:rPr>
          <w:b/>
          <w:bCs/>
          <w:color w:val="212529"/>
          <w:highlight w:val="white"/>
        </w:rPr>
        <w:t>/</w:t>
      </w:r>
      <w:r>
        <w:rPr>
          <w:b/>
          <w:bCs/>
          <w:color w:val="212529"/>
          <w:highlight w:val="white"/>
        </w:rPr>
        <w:t>團隊簡介</w:t>
      </w:r>
      <w:r>
        <w:rPr>
          <w:b/>
          <w:bCs/>
          <w:color w:val="212529"/>
          <w:highlight w:val="white"/>
        </w:rPr>
        <w:t xml:space="preserve">: </w:t>
      </w:r>
    </w:p>
    <w:p w14:paraId="00000005" w14:textId="77777777" w:rsidR="0090575A" w:rsidRDefault="00000000">
      <w:pPr>
        <w:spacing w:line="360" w:lineRule="auto"/>
        <w:rPr>
          <w:color w:val="212529"/>
          <w:highlight w:val="white"/>
        </w:rPr>
      </w:pPr>
      <w:r>
        <w:rPr>
          <w:color w:val="212529"/>
          <w:highlight w:val="white"/>
        </w:rPr>
        <w:t>EVE-SDM</w:t>
      </w:r>
      <w:r>
        <w:rPr>
          <w:color w:val="212529"/>
          <w:highlight w:val="white"/>
        </w:rPr>
        <w:t>專注於臨床醫療決策自動化與</w:t>
      </w:r>
      <w:r>
        <w:rPr>
          <w:color w:val="212529"/>
          <w:highlight w:val="white"/>
        </w:rPr>
        <w:t xml:space="preserve"> AI </w:t>
      </w:r>
      <w:r>
        <w:rPr>
          <w:color w:val="212529"/>
          <w:highlight w:val="white"/>
        </w:rPr>
        <w:t>數位衛教。我們深知臨床醫病溝通時間有限、病患面對重大手術時的焦慮與資訊落差。團隊結合臨床思維與先進</w:t>
      </w:r>
      <w:r>
        <w:rPr>
          <w:color w:val="212529"/>
          <w:highlight w:val="white"/>
        </w:rPr>
        <w:t>AI</w:t>
      </w:r>
      <w:r>
        <w:rPr>
          <w:color w:val="212529"/>
          <w:highlight w:val="white"/>
        </w:rPr>
        <w:t>技術，將傳統冗長、枯燥的決策輔助工具，轉化為具備「同理心與互動感」的</w:t>
      </w:r>
      <w:r>
        <w:rPr>
          <w:color w:val="212529"/>
          <w:highlight w:val="white"/>
        </w:rPr>
        <w:t xml:space="preserve"> AI </w:t>
      </w:r>
      <w:r>
        <w:rPr>
          <w:color w:val="212529"/>
          <w:highlight w:val="white"/>
        </w:rPr>
        <w:t>醫療決策伴隨系統，致力提升病患決策品質。</w:t>
      </w:r>
    </w:p>
    <w:p w14:paraId="00000006" w14:textId="77777777" w:rsidR="0090575A" w:rsidRDefault="0090575A">
      <w:pPr>
        <w:spacing w:line="360" w:lineRule="auto"/>
        <w:rPr>
          <w:b/>
          <w:bCs/>
          <w:color w:val="212529"/>
          <w:highlight w:val="white"/>
        </w:rPr>
      </w:pPr>
    </w:p>
    <w:p w14:paraId="00000007" w14:textId="77777777" w:rsidR="0090575A" w:rsidRDefault="00000000">
      <w:pPr>
        <w:spacing w:line="360" w:lineRule="auto"/>
        <w:rPr>
          <w:b/>
          <w:bCs/>
          <w:color w:val="212529"/>
          <w:highlight w:val="white"/>
        </w:rPr>
      </w:pPr>
      <w:r>
        <w:rPr>
          <w:b/>
          <w:bCs/>
          <w:color w:val="212529"/>
          <w:highlight w:val="white"/>
        </w:rPr>
        <w:t>一句話描述貴單位</w:t>
      </w:r>
      <w:r>
        <w:rPr>
          <w:b/>
          <w:bCs/>
          <w:color w:val="212529"/>
          <w:highlight w:val="white"/>
        </w:rPr>
        <w:t>/</w:t>
      </w:r>
      <w:r>
        <w:rPr>
          <w:b/>
          <w:bCs/>
          <w:color w:val="212529"/>
          <w:highlight w:val="white"/>
        </w:rPr>
        <w:t>團隊</w:t>
      </w:r>
      <w:r>
        <w:rPr>
          <w:b/>
          <w:bCs/>
          <w:color w:val="212529"/>
          <w:highlight w:val="white"/>
        </w:rPr>
        <w:t xml:space="preserve">: </w:t>
      </w:r>
    </w:p>
    <w:p w14:paraId="00000008" w14:textId="77777777" w:rsidR="0090575A" w:rsidRDefault="00000000">
      <w:pPr>
        <w:spacing w:line="360" w:lineRule="auto"/>
        <w:rPr>
          <w:color w:val="212529"/>
          <w:highlight w:val="white"/>
        </w:rPr>
      </w:pPr>
      <w:r>
        <w:rPr>
          <w:color w:val="212529"/>
          <w:highlight w:val="white"/>
        </w:rPr>
        <w:t>以</w:t>
      </w:r>
      <w:r>
        <w:rPr>
          <w:color w:val="212529"/>
          <w:highlight w:val="white"/>
        </w:rPr>
        <w:t>AI</w:t>
      </w:r>
      <w:r>
        <w:rPr>
          <w:color w:val="212529"/>
          <w:highlight w:val="white"/>
        </w:rPr>
        <w:t>醫療決策伴隨系統，打破臨床時間限制，陪伴病患安心度過重大手術決策。</w:t>
      </w:r>
    </w:p>
    <w:p w14:paraId="00000009" w14:textId="77777777" w:rsidR="0090575A" w:rsidRDefault="0090575A">
      <w:pPr>
        <w:spacing w:line="360" w:lineRule="auto"/>
        <w:rPr>
          <w:b/>
          <w:bCs/>
          <w:color w:val="212529"/>
          <w:highlight w:val="white"/>
        </w:rPr>
      </w:pPr>
    </w:p>
    <w:p w14:paraId="0000000A" w14:textId="77777777" w:rsidR="0090575A" w:rsidRDefault="00000000">
      <w:pPr>
        <w:spacing w:line="360" w:lineRule="auto"/>
        <w:rPr>
          <w:b/>
          <w:bCs/>
          <w:color w:val="212529"/>
          <w:highlight w:val="white"/>
        </w:rPr>
      </w:pPr>
      <w:r>
        <w:rPr>
          <w:b/>
          <w:bCs/>
          <w:color w:val="212529"/>
          <w:highlight w:val="white"/>
        </w:rPr>
        <w:t>主要產業應用</w:t>
      </w:r>
      <w:r>
        <w:rPr>
          <w:b/>
          <w:bCs/>
          <w:color w:val="212529"/>
          <w:highlight w:val="white"/>
        </w:rPr>
        <w:t xml:space="preserve">: </w:t>
      </w:r>
    </w:p>
    <w:p w14:paraId="0000000B" w14:textId="77777777" w:rsidR="0090575A" w:rsidRDefault="00000000">
      <w:pPr>
        <w:spacing w:line="360" w:lineRule="auto"/>
        <w:rPr>
          <w:color w:val="212529"/>
          <w:highlight w:val="white"/>
        </w:rPr>
      </w:pPr>
      <w:r>
        <w:rPr>
          <w:color w:val="212529"/>
          <w:highlight w:val="white"/>
        </w:rPr>
        <w:t>本提案聚焦於「智慧醫療」與「數位健康衛教」領域。主要應用於臨床醫病共享決策流程。透過精準的動態體驗路徑與</w:t>
      </w:r>
      <w:r>
        <w:rPr>
          <w:color w:val="212529"/>
          <w:highlight w:val="white"/>
        </w:rPr>
        <w:t>AI</w:t>
      </w:r>
      <w:r>
        <w:rPr>
          <w:color w:val="212529"/>
          <w:highlight w:val="white"/>
        </w:rPr>
        <w:t>線上諮詢，讓病患能隨時藉由安全的互動式引導獲得正確即時的醫療資訊，有效彌補診間不足的溝通時間，並可延伸應用於其他各類需要複雜決策的重大手術與慢性病照護。</w:t>
      </w:r>
    </w:p>
    <w:p w14:paraId="0000000C" w14:textId="77777777" w:rsidR="0090575A" w:rsidRDefault="0090575A">
      <w:pPr>
        <w:spacing w:line="360" w:lineRule="auto"/>
        <w:rPr>
          <w:b/>
          <w:bCs/>
          <w:color w:val="212529"/>
          <w:highlight w:val="white"/>
        </w:rPr>
      </w:pPr>
    </w:p>
    <w:p w14:paraId="0000000D" w14:textId="77777777" w:rsidR="0090575A" w:rsidRDefault="00000000">
      <w:pPr>
        <w:spacing w:line="360" w:lineRule="auto"/>
        <w:rPr>
          <w:b/>
          <w:bCs/>
          <w:color w:val="212529"/>
          <w:highlight w:val="white"/>
        </w:rPr>
      </w:pPr>
      <w:r>
        <w:rPr>
          <w:b/>
          <w:bCs/>
          <w:color w:val="212529"/>
          <w:highlight w:val="white"/>
        </w:rPr>
        <w:t xml:space="preserve">Funding Status: </w:t>
      </w:r>
    </w:p>
    <w:p w14:paraId="0000000E" w14:textId="77777777" w:rsidR="0090575A" w:rsidRDefault="00000000">
      <w:pPr>
        <w:spacing w:line="360" w:lineRule="auto"/>
        <w:rPr>
          <w:color w:val="212529"/>
          <w:highlight w:val="white"/>
        </w:rPr>
      </w:pPr>
      <w:r>
        <w:rPr>
          <w:color w:val="212529"/>
          <w:highlight w:val="white"/>
        </w:rPr>
        <w:t>Angel</w:t>
      </w:r>
    </w:p>
    <w:p w14:paraId="0000000F" w14:textId="77777777" w:rsidR="0090575A" w:rsidRDefault="0090575A">
      <w:pPr>
        <w:spacing w:line="360" w:lineRule="auto"/>
        <w:rPr>
          <w:b/>
          <w:bCs/>
          <w:color w:val="212529"/>
          <w:highlight w:val="white"/>
        </w:rPr>
      </w:pPr>
    </w:p>
    <w:p w14:paraId="00000010" w14:textId="77777777" w:rsidR="0090575A" w:rsidRDefault="00000000">
      <w:pPr>
        <w:spacing w:line="360" w:lineRule="auto"/>
        <w:rPr>
          <w:b/>
          <w:bCs/>
          <w:color w:val="212529"/>
          <w:highlight w:val="white"/>
        </w:rPr>
      </w:pPr>
      <w:r>
        <w:rPr>
          <w:b/>
          <w:bCs/>
          <w:color w:val="212529"/>
          <w:highlight w:val="white"/>
        </w:rPr>
        <w:t>提案名稱</w:t>
      </w:r>
      <w:r>
        <w:rPr>
          <w:b/>
          <w:bCs/>
          <w:color w:val="212529"/>
          <w:highlight w:val="white"/>
        </w:rPr>
        <w:t xml:space="preserve">: </w:t>
      </w:r>
    </w:p>
    <w:p w14:paraId="00000011" w14:textId="77777777" w:rsidR="0090575A" w:rsidRDefault="00000000">
      <w:pPr>
        <w:spacing w:line="360" w:lineRule="auto"/>
        <w:rPr>
          <w:color w:val="212529"/>
          <w:highlight w:val="white"/>
        </w:rPr>
      </w:pPr>
      <w:r>
        <w:rPr>
          <w:color w:val="212529"/>
          <w:highlight w:val="white"/>
        </w:rPr>
        <w:t>EVE</w:t>
      </w:r>
      <w:r>
        <w:rPr>
          <w:color w:val="212529"/>
          <w:highlight w:val="white"/>
        </w:rPr>
        <w:t>伴妳同行：智慧伴隨引導乳房手術共享決策系統</w:t>
      </w:r>
    </w:p>
    <w:p w14:paraId="00000012" w14:textId="77777777" w:rsidR="0090575A" w:rsidRDefault="00E71D22">
      <w:pPr>
        <w:spacing w:line="360" w:lineRule="auto"/>
        <w:rPr>
          <w:b/>
          <w:bCs/>
          <w:color w:val="212529"/>
          <w:highlight w:val="white"/>
        </w:rPr>
      </w:pPr>
      <w:r>
        <w:rPr>
          <w:noProof/>
        </w:rPr>
        <w:pict w14:anchorId="71E183FC">
          <v:rect id="_x0000_i1034" alt="" style="width:382.25pt;height:.05pt;mso-width-percent:0;mso-height-percent:0;mso-width-percent:0;mso-height-percent:0" o:hrpct="847" o:hralign="center" o:hrstd="t" o:hr="t" fillcolor="#a0a0a0" stroked="f"/>
        </w:pict>
      </w:r>
    </w:p>
    <w:p w14:paraId="00000013" w14:textId="77777777" w:rsidR="0090575A" w:rsidRDefault="00000000">
      <w:pPr>
        <w:spacing w:line="360" w:lineRule="auto"/>
        <w:rPr>
          <w:b/>
          <w:bCs/>
          <w:color w:val="FF0000"/>
          <w:highlight w:val="white"/>
        </w:rPr>
      </w:pPr>
      <w:r>
        <w:rPr>
          <w:b/>
          <w:bCs/>
          <w:color w:val="212529"/>
          <w:highlight w:val="white"/>
        </w:rPr>
        <w:t>提案內容摘要</w:t>
      </w:r>
    </w:p>
    <w:p w14:paraId="6D652809" w14:textId="77777777" w:rsidR="00B570EC" w:rsidRPr="00B570EC" w:rsidRDefault="00B570EC" w:rsidP="00B570EC">
      <w:pPr>
        <w:spacing w:line="360" w:lineRule="auto"/>
        <w:rPr>
          <w:rFonts w:hint="eastAsia"/>
          <w:color w:val="212529"/>
        </w:rPr>
      </w:pPr>
      <w:r w:rsidRPr="00B570EC">
        <w:rPr>
          <w:rFonts w:hint="eastAsia"/>
          <w:color w:val="212529"/>
        </w:rPr>
        <w:t>面對乳癌確診，病患往往面臨雙重打擊：既要承受巨大的心理衝擊，加上門診時間有限，被迫在資訊未充分說明的狀況下，就要決定部分或全乳房切除等複雜手術方案。回到家在消化資訊時常湧現大量疑問，當下缺乏專家諮詢管道，陷入孤立無援與嚴重焦慮而無法做出決定。然而，傳統共享決策工具多為冗長</w:t>
      </w:r>
      <w:r w:rsidRPr="00B570EC">
        <w:rPr>
          <w:rFonts w:hint="eastAsia"/>
          <w:color w:val="212529"/>
        </w:rPr>
        <w:lastRenderedPageBreak/>
        <w:t>文本或僵硬的單向問答，無法滿足病患即時動態的需求。</w:t>
      </w:r>
    </w:p>
    <w:p w14:paraId="5CBDCA18" w14:textId="77777777" w:rsidR="00B570EC" w:rsidRPr="00B570EC" w:rsidRDefault="00B570EC" w:rsidP="00B570EC">
      <w:pPr>
        <w:spacing w:line="360" w:lineRule="auto"/>
        <w:rPr>
          <w:rFonts w:hint="eastAsia"/>
          <w:color w:val="212529"/>
        </w:rPr>
      </w:pPr>
      <w:r w:rsidRPr="00B570EC">
        <w:rPr>
          <w:rFonts w:hint="eastAsia"/>
          <w:color w:val="212529"/>
        </w:rPr>
        <w:t>本提案打造創新的</w:t>
      </w:r>
      <w:r w:rsidRPr="00B570EC">
        <w:rPr>
          <w:rFonts w:hint="eastAsia"/>
          <w:color w:val="212529"/>
        </w:rPr>
        <w:t>AI</w:t>
      </w:r>
      <w:r w:rsidRPr="00B570EC">
        <w:rPr>
          <w:rFonts w:hint="eastAsia"/>
          <w:color w:val="212529"/>
        </w:rPr>
        <w:t>醫療決策伴隨系統：</w:t>
      </w:r>
    </w:p>
    <w:p w14:paraId="77FED90D" w14:textId="77777777" w:rsidR="00B570EC" w:rsidRPr="00B570EC" w:rsidRDefault="00B570EC" w:rsidP="00B570EC">
      <w:pPr>
        <w:spacing w:line="360" w:lineRule="auto"/>
        <w:rPr>
          <w:rFonts w:hint="eastAsia"/>
          <w:color w:val="212529"/>
        </w:rPr>
      </w:pPr>
      <w:r w:rsidRPr="00B570EC">
        <w:rPr>
          <w:rFonts w:hint="eastAsia"/>
          <w:color w:val="212529"/>
        </w:rPr>
        <w:t xml:space="preserve">1. </w:t>
      </w:r>
      <w:r w:rsidRPr="00B570EC">
        <w:rPr>
          <w:rFonts w:hint="eastAsia"/>
          <w:color w:val="212529"/>
        </w:rPr>
        <w:t>精準</w:t>
      </w:r>
      <w:r w:rsidRPr="00B570EC">
        <w:rPr>
          <w:rFonts w:hint="eastAsia"/>
          <w:color w:val="212529"/>
        </w:rPr>
        <w:t>RAG</w:t>
      </w:r>
      <w:r w:rsidRPr="00B570EC">
        <w:rPr>
          <w:rFonts w:hint="eastAsia"/>
          <w:color w:val="212529"/>
        </w:rPr>
        <w:t>：將臨床醫學指引、病理情境（邊緣安全、淋巴轉移等）轉為結構化知識庫。透過改寫病患碎片口語化的提問，精準匹配醫療資訊，使用</w:t>
      </w:r>
      <w:r w:rsidRPr="00B570EC">
        <w:rPr>
          <w:rFonts w:hint="eastAsia"/>
          <w:color w:val="212529"/>
        </w:rPr>
        <w:t xml:space="preserve"> LLM</w:t>
      </w:r>
      <w:r w:rsidRPr="00B570EC">
        <w:rPr>
          <w:rFonts w:hint="eastAsia"/>
          <w:color w:val="212529"/>
        </w:rPr>
        <w:t>語意標題選取的輕量化</w:t>
      </w:r>
      <w:r w:rsidRPr="00B570EC">
        <w:rPr>
          <w:rFonts w:hint="eastAsia"/>
          <w:color w:val="212529"/>
        </w:rPr>
        <w:t>RAG</w:t>
      </w:r>
      <w:r w:rsidRPr="00B570EC">
        <w:rPr>
          <w:rFonts w:hint="eastAsia"/>
          <w:color w:val="212529"/>
        </w:rPr>
        <w:t>架構（無需向量資料庫）搜尋，確保生成回覆具備高度醫療準確性與合規性。</w:t>
      </w:r>
    </w:p>
    <w:p w14:paraId="06D9BBDE" w14:textId="77777777" w:rsidR="00B570EC" w:rsidRPr="00B570EC" w:rsidRDefault="00B570EC" w:rsidP="00B570EC">
      <w:pPr>
        <w:spacing w:line="360" w:lineRule="auto"/>
        <w:rPr>
          <w:rFonts w:hint="eastAsia"/>
          <w:color w:val="212529"/>
        </w:rPr>
      </w:pPr>
      <w:r w:rsidRPr="00B570EC">
        <w:rPr>
          <w:rFonts w:hint="eastAsia"/>
          <w:color w:val="212529"/>
        </w:rPr>
        <w:t>2. AI</w:t>
      </w:r>
      <w:r w:rsidRPr="00B570EC">
        <w:rPr>
          <w:rFonts w:hint="eastAsia"/>
          <w:color w:val="212529"/>
        </w:rPr>
        <w:t>全天候決策伴隨：</w:t>
      </w:r>
      <w:r w:rsidRPr="00B570EC">
        <w:rPr>
          <w:rFonts w:hint="eastAsia"/>
          <w:color w:val="212529"/>
        </w:rPr>
        <w:t xml:space="preserve"> </w:t>
      </w:r>
      <w:r w:rsidRPr="00B570EC">
        <w:rPr>
          <w:rFonts w:hint="eastAsia"/>
          <w:color w:val="212529"/>
        </w:rPr>
        <w:t>系統提供動態「治療路徑模擬體驗」與「價值觀評估」。當病患在任何步驟產生疑慮時，可隨時與「乳房外科小幫手」對話，</w:t>
      </w:r>
      <w:r w:rsidRPr="00B570EC">
        <w:rPr>
          <w:rFonts w:hint="eastAsia"/>
          <w:color w:val="212529"/>
        </w:rPr>
        <w:t>AI</w:t>
      </w:r>
      <w:r w:rsidRPr="00B570EC">
        <w:rPr>
          <w:rFonts w:hint="eastAsia"/>
          <w:color w:val="212529"/>
        </w:rPr>
        <w:t>不僅能立即提供符合臨床指引的解答，更能給予具同理心的支持，消弭獨自面對重大決策的無助。</w:t>
      </w:r>
    </w:p>
    <w:p w14:paraId="00000019" w14:textId="6A08D5BD" w:rsidR="0090575A" w:rsidRDefault="00B570EC" w:rsidP="00B570EC">
      <w:pPr>
        <w:spacing w:line="360" w:lineRule="auto"/>
        <w:rPr>
          <w:color w:val="212529"/>
          <w:highlight w:val="white"/>
        </w:rPr>
      </w:pPr>
      <w:r w:rsidRPr="00B570EC">
        <w:rPr>
          <w:rFonts w:hint="eastAsia"/>
          <w:color w:val="212529"/>
        </w:rPr>
        <w:t>本系統讓病患在決策全程彷彿有一位專屬的醫療專家在旁溫柔引導，有效緩解因接受資訊不充足引發的焦慮，更安心地做出最適合自己的決定，落實以病人為中心的醫病共享決策。</w:t>
      </w:r>
      <w:r w:rsidR="00000000">
        <w:rPr>
          <w:b/>
          <w:bCs/>
          <w:color w:val="FF0000"/>
          <w:highlight w:val="white"/>
        </w:rPr>
        <w:t>圖檔尺寸</w:t>
      </w:r>
      <w:r w:rsidR="00000000">
        <w:rPr>
          <w:b/>
          <w:bCs/>
          <w:color w:val="FF0000"/>
          <w:highlight w:val="white"/>
        </w:rPr>
        <w:t xml:space="preserve">: JPEG/JPG &lt;2 MB </w:t>
      </w:r>
    </w:p>
    <w:p w14:paraId="0000001A" w14:textId="77777777" w:rsidR="0090575A" w:rsidRDefault="00E71D22">
      <w:pPr>
        <w:spacing w:line="360" w:lineRule="auto"/>
      </w:pPr>
      <w:r>
        <w:rPr>
          <w:noProof/>
        </w:rPr>
        <w:pict w14:anchorId="5B7D58D4">
          <v:rect id="_x0000_i1033" alt="" style="width:382.25pt;height:.05pt;mso-width-percent:0;mso-height-percent:0;mso-width-percent:0;mso-height-percent:0" o:hrpct="847" o:hralign="center" o:hrstd="t" o:hr="t" fillcolor="#a0a0a0" stroked="f"/>
        </w:pict>
      </w:r>
    </w:p>
    <w:p w14:paraId="0000001B" w14:textId="77777777" w:rsidR="0090575A" w:rsidRDefault="00000000">
      <w:pPr>
        <w:spacing w:line="360" w:lineRule="auto"/>
        <w:rPr>
          <w:b/>
          <w:bCs/>
          <w:color w:val="212529"/>
          <w:highlight w:val="white"/>
        </w:rPr>
      </w:pPr>
      <w:r>
        <w:rPr>
          <w:b/>
          <w:bCs/>
          <w:color w:val="212529"/>
          <w:highlight w:val="white"/>
        </w:rPr>
        <w:t>一、提案整體說明（限</w:t>
      </w:r>
      <w:r>
        <w:rPr>
          <w:b/>
          <w:bCs/>
          <w:color w:val="212529"/>
          <w:highlight w:val="white"/>
        </w:rPr>
        <w:t>1000</w:t>
      </w:r>
      <w:r>
        <w:rPr>
          <w:b/>
          <w:bCs/>
          <w:color w:val="212529"/>
          <w:highlight w:val="white"/>
        </w:rPr>
        <w:t>字）</w:t>
      </w:r>
    </w:p>
    <w:p w14:paraId="0000001C"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w:t>
      </w:r>
      <w:r>
        <w:rPr>
          <w:b/>
          <w:bCs/>
          <w:color w:val="FF0000"/>
          <w:highlight w:val="white"/>
        </w:rPr>
        <w:t xml:space="preserve">APP </w:t>
      </w:r>
      <w:r>
        <w:rPr>
          <w:b/>
          <w:bCs/>
          <w:color w:val="FF0000"/>
          <w:highlight w:val="white"/>
        </w:rPr>
        <w:t>實際操作截圖</w:t>
      </w:r>
      <w:r>
        <w:rPr>
          <w:b/>
          <w:bCs/>
          <w:color w:val="FF0000"/>
          <w:highlight w:val="white"/>
        </w:rPr>
        <w:t>]</w:t>
      </w:r>
    </w:p>
    <w:p w14:paraId="0000001D" w14:textId="77777777" w:rsidR="0090575A" w:rsidRDefault="00000000">
      <w:pPr>
        <w:spacing w:line="360" w:lineRule="auto"/>
        <w:rPr>
          <w:b/>
          <w:bCs/>
          <w:color w:val="FF0000"/>
          <w:highlight w:val="white"/>
        </w:rPr>
      </w:pPr>
      <w:r>
        <w:rPr>
          <w:b/>
          <w:bCs/>
          <w:color w:val="FF0000"/>
          <w:highlight w:val="white"/>
        </w:rPr>
        <w:t>畫一張精美的手機</w:t>
      </w:r>
      <w:r>
        <w:rPr>
          <w:b/>
          <w:bCs/>
          <w:color w:val="FF0000"/>
          <w:highlight w:val="white"/>
        </w:rPr>
        <w:t>/</w:t>
      </w:r>
      <w:r>
        <w:rPr>
          <w:b/>
          <w:bCs/>
          <w:color w:val="FF0000"/>
          <w:highlight w:val="white"/>
        </w:rPr>
        <w:t>平板情境圖，畫面上是</w:t>
      </w:r>
      <w:r>
        <w:rPr>
          <w:b/>
          <w:bCs/>
          <w:color w:val="FF0000"/>
          <w:highlight w:val="white"/>
        </w:rPr>
        <w:t xml:space="preserve"> EVE-SDM </w:t>
      </w:r>
      <w:r>
        <w:rPr>
          <w:b/>
          <w:bCs/>
          <w:color w:val="FF0000"/>
          <w:highlight w:val="white"/>
        </w:rPr>
        <w:t>的主畫面。圖上打上你們團隊的一句話描述：「以</w:t>
      </w:r>
      <w:r>
        <w:rPr>
          <w:b/>
          <w:bCs/>
          <w:color w:val="FF0000"/>
          <w:highlight w:val="white"/>
        </w:rPr>
        <w:t xml:space="preserve"> AI </w:t>
      </w:r>
      <w:r>
        <w:rPr>
          <w:b/>
          <w:bCs/>
          <w:color w:val="FF0000"/>
          <w:highlight w:val="white"/>
        </w:rPr>
        <w:t>醫療決策伴隨系統，打破臨床時間限制，陪伴病患安心度過重大手術決策。」</w:t>
      </w:r>
      <w:r>
        <w:rPr>
          <w:b/>
          <w:bCs/>
          <w:color w:val="FF0000"/>
          <w:highlight w:val="white"/>
        </w:rPr>
        <w:t xml:space="preserve"> </w:t>
      </w:r>
    </w:p>
    <w:p w14:paraId="0000001E" w14:textId="77777777" w:rsidR="0090575A" w:rsidRDefault="00000000">
      <w:pPr>
        <w:widowControl/>
        <w:pBdr>
          <w:top w:val="nil"/>
          <w:left w:val="nil"/>
          <w:bottom w:val="nil"/>
          <w:right w:val="nil"/>
          <w:between w:val="nil"/>
        </w:pBdr>
        <w:spacing w:line="360" w:lineRule="auto"/>
      </w:pPr>
      <w:r>
        <w:t>台灣每年新增乳癌確診逾</w:t>
      </w:r>
      <w:r>
        <w:t>15000</w:t>
      </w:r>
      <w:r>
        <w:t>例。確診當下，病患同時面臨心理震驚與極度壓縮的門診時間，平均</w:t>
      </w:r>
      <w:r>
        <w:t>5</w:t>
      </w:r>
      <w:r>
        <w:t>至</w:t>
      </w:r>
      <w:r>
        <w:t>10</w:t>
      </w:r>
      <w:r>
        <w:t>分鐘內，她必須決定「部分乳房切除」或「全乳房切除」。研究指出，逾</w:t>
      </w:r>
      <w:r>
        <w:t>50%</w:t>
      </w:r>
      <w:r>
        <w:t>的乳癌病患在術前存在顯著的決策衝突，</w:t>
      </w:r>
      <w:r>
        <w:t>Decision Conflict Scale</w:t>
      </w:r>
      <w:r>
        <w:t>；</w:t>
      </w:r>
      <w:r>
        <w:t>DCS</w:t>
      </w:r>
      <w:r>
        <w:t>量表分數偏高，顯示資訊充足性嚴重不足。離院後病患獨自面對大量湧現的疑問，轉向網路或一般大型語言模型取得的資訊品質參差不齊，不僅加劇恐慌，更干擾後續治療決策。現行共享決策</w:t>
      </w:r>
      <w:r>
        <w:t>Share Decision Making</w:t>
      </w:r>
      <w:r>
        <w:t>；</w:t>
      </w:r>
      <w:r>
        <w:t>SDM</w:t>
      </w:r>
      <w:r>
        <w:t>工具，多為靜態紙本或單向式網頁問卷，設計僵化、缺乏情境感知能力，完全無法回應病患在特定決策節點的動態疑問。這是一個長年存在，卻缺乏真正創新解方的醫療盲點。</w:t>
      </w:r>
    </w:p>
    <w:p w14:paraId="0000001F" w14:textId="77777777" w:rsidR="0090575A" w:rsidRDefault="00000000">
      <w:pPr>
        <w:widowControl/>
        <w:pBdr>
          <w:top w:val="nil"/>
          <w:left w:val="nil"/>
          <w:bottom w:val="nil"/>
          <w:right w:val="nil"/>
          <w:between w:val="nil"/>
        </w:pBdr>
        <w:spacing w:line="360" w:lineRule="auto"/>
      </w:pPr>
      <w:r>
        <w:t>團隊打造</w:t>
      </w:r>
      <w:r>
        <w:t>EVE</w:t>
      </w:r>
      <w:r>
        <w:t>伴妳同行，是一套部署於智慧型裝置的行動化智能醫療決策伴隨系統。創新核心在於：以行動裝置作為載體，整合</w:t>
      </w:r>
      <w:r>
        <w:t>TTS</w:t>
      </w:r>
      <w:r>
        <w:t>語音輸出、步驟感知上</w:t>
      </w:r>
      <w:r>
        <w:lastRenderedPageBreak/>
        <w:t>下文、醫療級精準</w:t>
      </w:r>
      <w:r>
        <w:t>RAG</w:t>
      </w:r>
      <w:r>
        <w:t>檢索，以及步驟鎖定決策控制機制，實現「感知</w:t>
      </w:r>
      <w:r>
        <w:t>→</w:t>
      </w:r>
      <w:r>
        <w:t>決策</w:t>
      </w:r>
      <w:r>
        <w:t>→</w:t>
      </w:r>
      <w:r>
        <w:t>行動」完整環節。</w:t>
      </w:r>
    </w:p>
    <w:p w14:paraId="00000020" w14:textId="77777777" w:rsidR="0090575A" w:rsidRDefault="00000000">
      <w:pPr>
        <w:widowControl/>
        <w:pBdr>
          <w:top w:val="nil"/>
          <w:left w:val="nil"/>
          <w:bottom w:val="nil"/>
          <w:right w:val="nil"/>
          <w:between w:val="nil"/>
        </w:pBdr>
        <w:spacing w:line="360" w:lineRule="auto"/>
      </w:pPr>
      <w:r>
        <w:t>EVE</w:t>
      </w:r>
      <w:r>
        <w:t>的突破性在於：</w:t>
      </w:r>
    </w:p>
    <w:p w14:paraId="00000021" w14:textId="2A86ACBA" w:rsidR="0090575A" w:rsidRDefault="00000000">
      <w:pPr>
        <w:widowControl/>
        <w:pBdr>
          <w:top w:val="nil"/>
          <w:left w:val="nil"/>
          <w:bottom w:val="nil"/>
          <w:right w:val="nil"/>
          <w:between w:val="nil"/>
        </w:pBdr>
        <w:spacing w:line="360" w:lineRule="auto"/>
      </w:pPr>
      <w:r>
        <w:t>1.</w:t>
      </w:r>
      <w:r w:rsidR="00800097">
        <w:t xml:space="preserve"> </w:t>
      </w:r>
      <w:r>
        <w:t>Context-Aware Query Rewrite</w:t>
      </w:r>
      <w:r>
        <w:t>，系統不只回答問題，而是「理解病患在哪個決策節點提問」，將步驟自動注入查詢管線，確保檢索精準度遠高於傳統</w:t>
      </w:r>
      <w:r>
        <w:t>RAG</w:t>
      </w:r>
      <w:r>
        <w:t>。</w:t>
      </w:r>
    </w:p>
    <w:p w14:paraId="00000022" w14:textId="0B9D1D5C" w:rsidR="0090575A" w:rsidRDefault="00000000">
      <w:pPr>
        <w:widowControl/>
        <w:pBdr>
          <w:top w:val="nil"/>
          <w:left w:val="nil"/>
          <w:bottom w:val="nil"/>
          <w:right w:val="nil"/>
          <w:between w:val="nil"/>
        </w:pBdr>
        <w:spacing w:line="360" w:lineRule="auto"/>
      </w:pPr>
      <w:r>
        <w:t>2.</w:t>
      </w:r>
      <w:r w:rsidR="00800097">
        <w:t xml:space="preserve"> </w:t>
      </w:r>
      <w:r>
        <w:t>醫療級零幻覺架構，知識庫由具臨床資格的護理師與醫師共同撰寫驗證，</w:t>
      </w:r>
      <w:r>
        <w:t>AI</w:t>
      </w:r>
      <w:r>
        <w:t>嚴格限制在此範圍內檢索，拒絕外部發散。</w:t>
      </w:r>
    </w:p>
    <w:p w14:paraId="00000023" w14:textId="257C1855" w:rsidR="0090575A" w:rsidRDefault="00000000">
      <w:pPr>
        <w:widowControl/>
        <w:pBdr>
          <w:top w:val="nil"/>
          <w:left w:val="nil"/>
          <w:bottom w:val="nil"/>
          <w:right w:val="nil"/>
          <w:between w:val="nil"/>
        </w:pBdr>
        <w:spacing w:line="360" w:lineRule="auto"/>
      </w:pPr>
      <w:r>
        <w:t>3.</w:t>
      </w:r>
      <w:r w:rsidR="00800097">
        <w:t xml:space="preserve"> </w:t>
      </w:r>
      <w:r>
        <w:t>步驟鎖定決策控制，病患提問時系統暫停自動前進、鎖定上下文，直到病患確認理解後才手動釋放，真正實現「病患主導決策節奏」，而非被系統牽著走。</w:t>
      </w:r>
    </w:p>
    <w:p w14:paraId="00000024" w14:textId="77777777" w:rsidR="0090575A" w:rsidRDefault="00000000">
      <w:pPr>
        <w:widowControl/>
        <w:pBdr>
          <w:top w:val="nil"/>
          <w:left w:val="nil"/>
          <w:bottom w:val="nil"/>
          <w:right w:val="nil"/>
          <w:between w:val="nil"/>
        </w:pBdr>
        <w:spacing w:line="360" w:lineRule="auto"/>
      </w:pPr>
      <w:r>
        <w:t>預期效益方面，病患端可透過全程陪伴填補離院後的資訊斷層，預期</w:t>
      </w:r>
      <w:r>
        <w:t>DCS</w:t>
      </w:r>
      <w:r>
        <w:t>量表總分降低</w:t>
      </w:r>
      <w:r>
        <w:t>30%</w:t>
      </w:r>
      <w:r>
        <w:t>以上，讓病患帶著「充分準備的安心感」進入手術；醫師與護理師端，</w:t>
      </w:r>
      <w:r>
        <w:t>EVE</w:t>
      </w:r>
      <w:r>
        <w:t>將傳統需耗費</w:t>
      </w:r>
      <w:r>
        <w:t>20</w:t>
      </w:r>
      <w:r>
        <w:t>至</w:t>
      </w:r>
      <w:r>
        <w:t>30</w:t>
      </w:r>
      <w:r>
        <w:t>分鐘的重複性衛教工作轉化為</w:t>
      </w:r>
      <w:r>
        <w:t>AI</w:t>
      </w:r>
      <w:r>
        <w:t>主動引導，預估可節省臨床醫護</w:t>
      </w:r>
      <w:r>
        <w:t>60%</w:t>
      </w:r>
      <w:r>
        <w:t>以上的衛教工作量。更關鍵的是，病患透過</w:t>
      </w:r>
      <w:r>
        <w:t>EVE</w:t>
      </w:r>
      <w:r>
        <w:t>完成基礎知識建立，使有限的門診時間得以集中在真正需要醫師判斷的高價值醫療決策，而非反覆解釋基礎名詞；系統端架構高度可複製，同套技術框架可快速橫向擴展至骨科、心臟外科等其他需要複雜決策的科別，邊際建置成本極低。</w:t>
      </w:r>
      <w:r>
        <w:t xml:space="preserve">EVE </w:t>
      </w:r>
      <w:r>
        <w:t>的目標不是取代醫師，而是填補醫療系統中「人力無法覆蓋的資訊與情感空白」，讓每一位在深夜獨自面對乳癌診斷的女性，都有一位永遠在線的數位醫療夥伴相伴。</w:t>
      </w:r>
    </w:p>
    <w:p w14:paraId="00000025" w14:textId="77777777" w:rsidR="0090575A" w:rsidRDefault="00E71D22">
      <w:pPr>
        <w:spacing w:line="360" w:lineRule="auto"/>
      </w:pPr>
      <w:r>
        <w:rPr>
          <w:noProof/>
        </w:rPr>
        <w:pict w14:anchorId="54527C4A">
          <v:rect id="_x0000_i1032" alt="" style="width:382.25pt;height:.05pt;mso-width-percent:0;mso-height-percent:0;mso-width-percent:0;mso-height-percent:0" o:hrpct="847" o:hralign="center" o:hrstd="t" o:hr="t" fillcolor="#a0a0a0" stroked="f"/>
        </w:pict>
      </w:r>
    </w:p>
    <w:p w14:paraId="00000026" w14:textId="77777777" w:rsidR="0090575A" w:rsidRDefault="00000000">
      <w:pPr>
        <w:spacing w:line="360" w:lineRule="auto"/>
        <w:rPr>
          <w:b/>
          <w:bCs/>
          <w:color w:val="212529"/>
          <w:highlight w:val="white"/>
        </w:rPr>
      </w:pPr>
      <w:r>
        <w:rPr>
          <w:b/>
          <w:bCs/>
          <w:color w:val="212529"/>
          <w:highlight w:val="white"/>
        </w:rPr>
        <w:t>二、團隊介紹、組成與分工（限</w:t>
      </w:r>
      <w:r>
        <w:rPr>
          <w:b/>
          <w:bCs/>
          <w:color w:val="212529"/>
          <w:highlight w:val="white"/>
        </w:rPr>
        <w:t>1000</w:t>
      </w:r>
      <w:r>
        <w:rPr>
          <w:b/>
          <w:bCs/>
          <w:color w:val="212529"/>
          <w:highlight w:val="white"/>
        </w:rPr>
        <w:t>字）</w:t>
      </w:r>
    </w:p>
    <w:p w14:paraId="00000027" w14:textId="77777777" w:rsidR="0090575A" w:rsidRDefault="00000000">
      <w:pPr>
        <w:spacing w:line="360" w:lineRule="auto"/>
        <w:rPr>
          <w:b/>
          <w:bCs/>
          <w:color w:val="212529"/>
          <w:highlight w:val="white"/>
        </w:rPr>
      </w:pPr>
      <w:r>
        <w:rPr>
          <w:b/>
          <w:bCs/>
          <w:color w:val="FF0000"/>
          <w:highlight w:val="white"/>
        </w:rPr>
        <w:t>[</w:t>
      </w:r>
      <w:r>
        <w:rPr>
          <w:b/>
          <w:bCs/>
          <w:color w:val="FF0000"/>
          <w:highlight w:val="white"/>
        </w:rPr>
        <w:t>附團隊介紹圖</w:t>
      </w:r>
      <w:r>
        <w:rPr>
          <w:b/>
          <w:bCs/>
          <w:color w:val="FF0000"/>
          <w:highlight w:val="white"/>
        </w:rPr>
        <w:t>]</w:t>
      </w:r>
    </w:p>
    <w:p w14:paraId="00000028" w14:textId="77777777" w:rsidR="0090575A" w:rsidRDefault="00000000">
      <w:pPr>
        <w:widowControl/>
        <w:pBdr>
          <w:top w:val="nil"/>
          <w:left w:val="nil"/>
          <w:bottom w:val="nil"/>
          <w:right w:val="nil"/>
          <w:between w:val="nil"/>
        </w:pBdr>
        <w:spacing w:line="360" w:lineRule="auto"/>
        <w:rPr>
          <w:color w:val="000000"/>
        </w:rPr>
      </w:pPr>
      <w:r>
        <w:rPr>
          <w:rFonts w:eastAsia="Calibri"/>
          <w:color w:val="000000"/>
        </w:rPr>
        <w:t>EVE-SDM 是一支罕見的「臨床第一線視角+AI工程能力+醫療知識庫建置經驗」跨域團隊，由具備乳房外科實務衛教資歷的臨床</w:t>
      </w:r>
      <w:r>
        <w:t>醫師、</w:t>
      </w:r>
      <w:r>
        <w:rPr>
          <w:rFonts w:eastAsia="Calibri"/>
          <w:color w:val="000000"/>
        </w:rPr>
        <w:t>專科護理師</w:t>
      </w:r>
      <w:r>
        <w:t>，</w:t>
      </w:r>
      <w:r>
        <w:rPr>
          <w:rFonts w:eastAsia="Calibri"/>
          <w:color w:val="000000"/>
        </w:rPr>
        <w:t>與具有AI及全端工程經驗的夥伴共同組成，確保本系統不是「想像中的醫療AI」，而是真正能在臨床落地的實用工具。</w:t>
      </w:r>
    </w:p>
    <w:p w14:paraId="00000029" w14:textId="77777777" w:rsidR="0090575A" w:rsidRDefault="00000000">
      <w:pPr>
        <w:widowControl/>
        <w:pBdr>
          <w:top w:val="nil"/>
          <w:left w:val="nil"/>
          <w:bottom w:val="nil"/>
          <w:right w:val="nil"/>
          <w:between w:val="nil"/>
        </w:pBdr>
        <w:spacing w:line="360" w:lineRule="auto"/>
        <w:rPr>
          <w:color w:val="000000"/>
        </w:rPr>
      </w:pPr>
      <w:r>
        <w:rPr>
          <w:rFonts w:eastAsia="Calibri"/>
          <w:b/>
          <w:bCs/>
          <w:color w:val="000000"/>
        </w:rPr>
        <w:t>黃兆瑄、林靜儀</w:t>
      </w:r>
      <w:r>
        <w:rPr>
          <w:b/>
          <w:bCs/>
        </w:rPr>
        <w:t>、王毓鈴、黃祥瑋</w:t>
      </w:r>
      <w:r>
        <w:rPr>
          <w:rFonts w:eastAsia="Calibri"/>
          <w:b/>
          <w:bCs/>
          <w:color w:val="000000"/>
        </w:rPr>
        <w:t>｜臨床顧問</w:t>
      </w:r>
      <w:r>
        <w:t>：</w:t>
      </w:r>
      <w:r>
        <w:rPr>
          <w:rFonts w:eastAsia="Calibri"/>
          <w:color w:val="000000"/>
        </w:rPr>
        <w:t>任職台大癌醫中心醫院腫瘤外科，擁有豐富的乳房外科病患衛教與共享決策臨床執行經驗，深度熟悉從確診、術前諮詢到術後追蹤的完整照護路徑。在本專案中負責臨床需求定義、醫</w:t>
      </w:r>
      <w:r>
        <w:rPr>
          <w:rFonts w:eastAsia="Calibri"/>
          <w:color w:val="000000"/>
        </w:rPr>
        <w:lastRenderedPageBreak/>
        <w:t>療RAG知識庫內容規劃與驗證、DCS量表評估框架設計，以及用戶測試設計。其第一線臨床視角是整個系統最核心的品質把關者，確保 EVE 的每一條回答都符合 National Comprehensive Cancer Network; NCCN等國際醫學指引，且具備真實的臨床同理心。</w:t>
      </w:r>
    </w:p>
    <w:p w14:paraId="0000002A" w14:textId="77777777" w:rsidR="0090575A" w:rsidRDefault="00000000">
      <w:pPr>
        <w:widowControl/>
        <w:spacing w:line="360" w:lineRule="auto"/>
        <w:rPr>
          <w:b/>
          <w:bCs/>
        </w:rPr>
      </w:pPr>
      <w:r>
        <w:rPr>
          <w:b/>
          <w:bCs/>
        </w:rPr>
        <w:t>林靜儀｜</w:t>
      </w:r>
      <w:r>
        <w:rPr>
          <w:b/>
          <w:bCs/>
        </w:rPr>
        <w:t>UX/UI/</w:t>
      </w:r>
      <w:r>
        <w:rPr>
          <w:b/>
          <w:bCs/>
        </w:rPr>
        <w:t>產品設計師</w:t>
      </w:r>
      <w:r>
        <w:t xml:space="preserve"> </w:t>
      </w:r>
      <w:r>
        <w:t>專長高齡友善介面設計與用戶體驗研究。在本專案中負責行動端</w:t>
      </w:r>
      <w:r>
        <w:t xml:space="preserve"> UI </w:t>
      </w:r>
      <w:r>
        <w:t>設計</w:t>
      </w:r>
      <w:r>
        <w:t>(</w:t>
      </w:r>
      <w:r>
        <w:t>字體、直覺操作</w:t>
      </w:r>
      <w:r>
        <w:t>)</w:t>
      </w:r>
      <w:r>
        <w:t>，以「乳癌病患在焦慮狀態下的認知負荷最小化」為核心設計原則，規劃病患體驗旅程，並執行可及性優化測試。</w:t>
      </w:r>
    </w:p>
    <w:p w14:paraId="0000002B" w14:textId="77777777" w:rsidR="0090575A" w:rsidRDefault="00000000">
      <w:pPr>
        <w:widowControl/>
        <w:pBdr>
          <w:top w:val="nil"/>
          <w:left w:val="nil"/>
          <w:bottom w:val="nil"/>
          <w:right w:val="nil"/>
          <w:between w:val="nil"/>
        </w:pBdr>
        <w:spacing w:line="360" w:lineRule="auto"/>
        <w:rPr>
          <w:color w:val="000000"/>
        </w:rPr>
      </w:pPr>
      <w:r>
        <w:rPr>
          <w:rFonts w:eastAsia="Calibri"/>
          <w:b/>
          <w:bCs/>
          <w:color w:val="000000"/>
        </w:rPr>
        <w:t xml:space="preserve">黃祥瑋｜NLP&amp;LLM工程師 </w:t>
      </w:r>
      <w:r>
        <w:rPr>
          <w:rFonts w:eastAsia="Calibri"/>
          <w:color w:val="000000"/>
        </w:rPr>
        <w:t>專長向量檢索、Query Rewrite 技術，以及醫療 LLM 精調。在本專案中負責醫療知識庫的分塊策略設計（Section-based Block Retrieval）、RAG 精準度優化，以及幻覺防範機制的技術實作，確保系統在醫療場域的高合規性。</w:t>
      </w:r>
    </w:p>
    <w:p w14:paraId="0000002C" w14:textId="7E2888A2" w:rsidR="0090575A" w:rsidRDefault="00000000">
      <w:pPr>
        <w:widowControl/>
        <w:pBdr>
          <w:top w:val="nil"/>
          <w:left w:val="nil"/>
          <w:bottom w:val="nil"/>
          <w:right w:val="nil"/>
          <w:between w:val="nil"/>
        </w:pBdr>
        <w:spacing w:line="360" w:lineRule="auto"/>
        <w:rPr>
          <w:color w:val="000000"/>
        </w:rPr>
      </w:pPr>
      <w:r>
        <w:rPr>
          <w:rFonts w:eastAsia="Calibri"/>
          <w:b/>
          <w:bCs/>
          <w:color w:val="000000"/>
        </w:rPr>
        <w:t>王毓鈴｜AI /全端工程師技術負責人/團隊代表</w:t>
      </w:r>
      <w:r>
        <w:rPr>
          <w:rFonts w:eastAsia="Calibri"/>
          <w:color w:val="000000"/>
        </w:rPr>
        <w:t xml:space="preserve"> 專長React行動端開發、API 整合串接。在本專案中負責整體系統架構設計、前端 React Progressive Web; PWA APP 開發</w:t>
      </w:r>
      <w:r>
        <w:t>(</w:t>
      </w:r>
      <w:r>
        <w:rPr>
          <w:rFonts w:eastAsia="Calibri"/>
          <w:color w:val="000000"/>
        </w:rPr>
        <w:t>包含步驟狀態管理、步驟鎖定控制機制、多模態輸出渲染</w:t>
      </w:r>
      <w:r>
        <w:t>)</w:t>
      </w:r>
      <w:r>
        <w:rPr>
          <w:rFonts w:eastAsia="Calibri"/>
          <w:color w:val="000000"/>
        </w:rPr>
        <w:t>，以及後端RAG Pipeline建置與</w:t>
      </w:r>
      <w:r>
        <w:t>專案</w:t>
      </w:r>
      <w:r>
        <w:rPr>
          <w:rFonts w:eastAsia="Calibri"/>
          <w:color w:val="000000"/>
        </w:rPr>
        <w:t>部署。</w:t>
      </w:r>
    </w:p>
    <w:p w14:paraId="0000002D" w14:textId="77777777" w:rsidR="0090575A" w:rsidRDefault="00000000">
      <w:pPr>
        <w:widowControl/>
        <w:pBdr>
          <w:top w:val="nil"/>
          <w:left w:val="nil"/>
          <w:bottom w:val="nil"/>
          <w:right w:val="nil"/>
          <w:between w:val="nil"/>
        </w:pBdr>
        <w:spacing w:line="360" w:lineRule="auto"/>
        <w:rPr>
          <w:color w:val="000000"/>
        </w:rPr>
      </w:pPr>
      <w:r>
        <w:rPr>
          <w:rFonts w:eastAsia="Calibri"/>
          <w:b/>
          <w:bCs/>
          <w:color w:val="000000"/>
        </w:rPr>
        <w:t>團隊核心競爭力：</w:t>
      </w:r>
      <w:r>
        <w:rPr>
          <w:rFonts w:eastAsia="Calibri"/>
          <w:color w:val="000000"/>
        </w:rPr>
        <w:t>臨床顧問的直接參與確保知識庫內容的臨床準確性</w:t>
      </w:r>
      <w:r>
        <w:t>，設計師的病患同理心確保介面的真實可用性</w:t>
      </w:r>
      <w:r>
        <w:rPr>
          <w:rFonts w:eastAsia="Calibri"/>
          <w:color w:val="000000"/>
        </w:rPr>
        <w:t>，工程</w:t>
      </w:r>
      <w:r>
        <w:t>端</w:t>
      </w:r>
      <w:r>
        <w:rPr>
          <w:rFonts w:eastAsia="Calibri"/>
          <w:color w:val="000000"/>
        </w:rPr>
        <w:t>的跨域能力確保系統的實際可落地性。三者缺一不可，也正是本團隊最難以複製的核心壁壘。</w:t>
      </w:r>
    </w:p>
    <w:p w14:paraId="0000002E" w14:textId="77777777" w:rsidR="0090575A" w:rsidRDefault="00E71D22">
      <w:pPr>
        <w:spacing w:line="360" w:lineRule="auto"/>
      </w:pPr>
      <w:r>
        <w:rPr>
          <w:noProof/>
        </w:rPr>
        <w:pict w14:anchorId="3B91C1E2">
          <v:rect id="_x0000_i1031" alt="" style="width:382.25pt;height:.05pt;mso-width-percent:0;mso-height-percent:0;mso-width-percent:0;mso-height-percent:0" o:hrpct="847" o:hralign="center" o:hrstd="t" o:hr="t" fillcolor="#a0a0a0" stroked="f"/>
        </w:pict>
      </w:r>
    </w:p>
    <w:p w14:paraId="0000002F" w14:textId="77777777" w:rsidR="0090575A" w:rsidRDefault="00000000">
      <w:pPr>
        <w:spacing w:line="360" w:lineRule="auto"/>
        <w:rPr>
          <w:b/>
          <w:bCs/>
          <w:color w:val="212529"/>
          <w:highlight w:val="white"/>
        </w:rPr>
      </w:pPr>
      <w:r>
        <w:rPr>
          <w:b/>
          <w:bCs/>
          <w:color w:val="212529"/>
          <w:highlight w:val="white"/>
        </w:rPr>
        <w:t>三、產業場景痛點（限</w:t>
      </w:r>
      <w:r>
        <w:rPr>
          <w:b/>
          <w:bCs/>
          <w:color w:val="212529"/>
          <w:highlight w:val="white"/>
        </w:rPr>
        <w:t>1000</w:t>
      </w:r>
      <w:r>
        <w:rPr>
          <w:b/>
          <w:bCs/>
          <w:color w:val="212529"/>
          <w:highlight w:val="white"/>
        </w:rPr>
        <w:t>字）</w:t>
      </w:r>
    </w:p>
    <w:p w14:paraId="00000030"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附病患決策旅程痛點圖</w:t>
      </w:r>
      <w:r>
        <w:rPr>
          <w:b/>
          <w:bCs/>
          <w:color w:val="FF0000"/>
          <w:highlight w:val="white"/>
        </w:rPr>
        <w:t>]</w:t>
      </w:r>
    </w:p>
    <w:p w14:paraId="00000031" w14:textId="77777777" w:rsidR="0090575A" w:rsidRDefault="00000000">
      <w:pPr>
        <w:spacing w:line="360" w:lineRule="auto"/>
        <w:rPr>
          <w:b/>
          <w:bCs/>
          <w:color w:val="FF0000"/>
          <w:highlight w:val="white"/>
        </w:rPr>
      </w:pPr>
      <w:r>
        <w:rPr>
          <w:b/>
          <w:bCs/>
          <w:color w:val="FF0000"/>
          <w:highlight w:val="white"/>
        </w:rPr>
        <w:t>用時間軸呈現「確診</w:t>
      </w:r>
      <w:r>
        <w:rPr>
          <w:b/>
          <w:bCs/>
          <w:color w:val="FF0000"/>
          <w:highlight w:val="white"/>
        </w:rPr>
        <w:t>→</w:t>
      </w:r>
      <w:r>
        <w:rPr>
          <w:b/>
          <w:bCs/>
          <w:color w:val="FF0000"/>
          <w:highlight w:val="white"/>
        </w:rPr>
        <w:t>門診</w:t>
      </w:r>
      <w:r>
        <w:rPr>
          <w:b/>
          <w:bCs/>
          <w:color w:val="FF0000"/>
          <w:highlight w:val="white"/>
        </w:rPr>
        <w:t>5</w:t>
      </w:r>
      <w:r>
        <w:rPr>
          <w:b/>
          <w:bCs/>
          <w:color w:val="FF0000"/>
          <w:highlight w:val="white"/>
        </w:rPr>
        <w:t>分鐘</w:t>
      </w:r>
      <w:r>
        <w:rPr>
          <w:b/>
          <w:bCs/>
          <w:color w:val="FF0000"/>
          <w:highlight w:val="white"/>
        </w:rPr>
        <w:t>→</w:t>
      </w:r>
      <w:r>
        <w:rPr>
          <w:b/>
          <w:bCs/>
          <w:color w:val="FF0000"/>
          <w:highlight w:val="white"/>
        </w:rPr>
        <w:t>回家</w:t>
      </w:r>
      <w:r>
        <w:rPr>
          <w:b/>
          <w:bCs/>
          <w:color w:val="FF0000"/>
          <w:highlight w:val="white"/>
        </w:rPr>
        <w:t>→</w:t>
      </w:r>
      <w:r>
        <w:rPr>
          <w:b/>
          <w:bCs/>
          <w:color w:val="FF0000"/>
          <w:highlight w:val="white"/>
        </w:rPr>
        <w:t>深夜焦慮</w:t>
      </w:r>
      <w:r>
        <w:rPr>
          <w:b/>
          <w:bCs/>
          <w:color w:val="FF0000"/>
          <w:highlight w:val="white"/>
        </w:rPr>
        <w:t>→</w:t>
      </w:r>
      <w:r>
        <w:rPr>
          <w:b/>
          <w:bCs/>
          <w:color w:val="FF0000"/>
          <w:highlight w:val="white"/>
        </w:rPr>
        <w:t>亂查資料」，標注每個節點的痛點，視覺化痛點比文字更打動評審。</w:t>
      </w:r>
      <w:r>
        <w:rPr>
          <w:b/>
          <w:bCs/>
          <w:color w:val="FF0000"/>
          <w:highlight w:val="white"/>
        </w:rPr>
        <w:t xml:space="preserve"> </w:t>
      </w:r>
    </w:p>
    <w:p w14:paraId="00000032" w14:textId="77777777" w:rsidR="0090575A" w:rsidRDefault="00000000">
      <w:pPr>
        <w:widowControl/>
        <w:pBdr>
          <w:top w:val="nil"/>
          <w:left w:val="nil"/>
          <w:bottom w:val="nil"/>
          <w:right w:val="nil"/>
          <w:between w:val="nil"/>
        </w:pBdr>
        <w:spacing w:line="360" w:lineRule="auto"/>
        <w:rPr>
          <w:b/>
          <w:bCs/>
        </w:rPr>
      </w:pPr>
      <w:r>
        <w:rPr>
          <w:b/>
          <w:bCs/>
        </w:rPr>
        <w:t>問題定義：乳癌術前決策存在三重系統性失靈</w:t>
      </w:r>
    </w:p>
    <w:p w14:paraId="00000033" w14:textId="77777777" w:rsidR="0090575A" w:rsidRDefault="00000000">
      <w:pPr>
        <w:widowControl/>
        <w:pBdr>
          <w:top w:val="nil"/>
          <w:left w:val="nil"/>
          <w:bottom w:val="nil"/>
          <w:right w:val="nil"/>
          <w:between w:val="nil"/>
        </w:pBdr>
        <w:spacing w:line="360" w:lineRule="auto"/>
        <w:rPr>
          <w:b/>
          <w:bCs/>
        </w:rPr>
      </w:pPr>
      <w:r>
        <w:rPr>
          <w:b/>
          <w:bCs/>
        </w:rPr>
        <w:t xml:space="preserve">1. </w:t>
      </w:r>
      <w:r>
        <w:rPr>
          <w:b/>
          <w:bCs/>
        </w:rPr>
        <w:t>痛點一：情緒震驚期與診間時間不足的落差</w:t>
      </w:r>
    </w:p>
    <w:p w14:paraId="00000034" w14:textId="77777777" w:rsidR="0090575A" w:rsidRDefault="00000000">
      <w:pPr>
        <w:widowControl/>
        <w:pBdr>
          <w:top w:val="nil"/>
          <w:left w:val="nil"/>
          <w:bottom w:val="nil"/>
          <w:right w:val="nil"/>
          <w:between w:val="nil"/>
        </w:pBdr>
        <w:spacing w:line="360" w:lineRule="auto"/>
      </w:pPr>
      <w:r>
        <w:t>乳房外科門診的臨床實況是：當病患接獲乳癌確診，大腦立即進入急性壓力反應狀態，資訊接收效率不及正常狀態的</w:t>
      </w:r>
      <w:r>
        <w:t>40%</w:t>
      </w:r>
      <w:r>
        <w:t>。然而此時醫師必須在</w:t>
      </w:r>
      <w:r>
        <w:t>5</w:t>
      </w:r>
      <w:r>
        <w:t>至</w:t>
      </w:r>
      <w:r>
        <w:t>10</w:t>
      </w:r>
      <w:r>
        <w:t>分鐘內完成：病理報告解釋</w:t>
      </w:r>
      <w:r>
        <w:t>(</w:t>
      </w:r>
      <w:r>
        <w:t>組織安全距離、荷爾蒙受體表現等</w:t>
      </w:r>
      <w:r>
        <w:t>)</w:t>
      </w:r>
      <w:r>
        <w:t>、手術方式選擇的比較</w:t>
      </w:r>
      <w:r>
        <w:t>(</w:t>
      </w:r>
      <w:r>
        <w:t>部分乳房切除</w:t>
      </w:r>
      <w:r>
        <w:t>vs.</w:t>
      </w:r>
      <w:r>
        <w:t>全乳房切除</w:t>
      </w:r>
      <w:r>
        <w:t>)</w:t>
      </w:r>
      <w:r>
        <w:t>、前哨淋巴結切片說明，以及術後輔助治療規劃。</w:t>
      </w:r>
    </w:p>
    <w:p w14:paraId="00000035" w14:textId="77777777" w:rsidR="0090575A" w:rsidRDefault="00000000">
      <w:pPr>
        <w:widowControl/>
        <w:pBdr>
          <w:top w:val="nil"/>
          <w:left w:val="nil"/>
          <w:bottom w:val="nil"/>
          <w:right w:val="nil"/>
          <w:between w:val="nil"/>
        </w:pBdr>
        <w:spacing w:line="360" w:lineRule="auto"/>
      </w:pPr>
      <w:r>
        <w:lastRenderedPageBreak/>
        <w:t>這不是醫師的失職，而是醫療系統的結構性矛盾：門診量龐大的現實，使得「充分知情同意</w:t>
      </w:r>
      <w:r>
        <w:t>(Informed Consent)</w:t>
      </w:r>
      <w:r>
        <w:t>」在時間上幾乎不可能完整實現。病患在心理震驚、資訊超載、時間壓迫的三重困境下，往往只能點頭稱是，卻對自己的選擇毫無把握。</w:t>
      </w:r>
    </w:p>
    <w:p w14:paraId="00000036" w14:textId="77777777" w:rsidR="0090575A" w:rsidRDefault="00000000">
      <w:pPr>
        <w:widowControl/>
        <w:pBdr>
          <w:top w:val="nil"/>
          <w:left w:val="nil"/>
          <w:bottom w:val="nil"/>
          <w:right w:val="nil"/>
          <w:between w:val="nil"/>
        </w:pBdr>
        <w:spacing w:line="360" w:lineRule="auto"/>
        <w:rPr>
          <w:b/>
          <w:bCs/>
        </w:rPr>
      </w:pPr>
      <w:r>
        <w:rPr>
          <w:b/>
          <w:bCs/>
        </w:rPr>
        <w:t xml:space="preserve">2. </w:t>
      </w:r>
      <w:r>
        <w:rPr>
          <w:b/>
          <w:bCs/>
        </w:rPr>
        <w:t>痛點二：離院後的資訊孤立與高焦慮期</w:t>
      </w:r>
    </w:p>
    <w:p w14:paraId="00000037" w14:textId="77777777" w:rsidR="0090575A" w:rsidRDefault="00000000">
      <w:pPr>
        <w:widowControl/>
        <w:pBdr>
          <w:top w:val="nil"/>
          <w:left w:val="nil"/>
          <w:bottom w:val="nil"/>
          <w:right w:val="nil"/>
          <w:between w:val="nil"/>
        </w:pBdr>
        <w:spacing w:line="360" w:lineRule="auto"/>
      </w:pPr>
      <w:r>
        <w:t>病患回到家的夜晚是「決策焦慮最高峰」時段。大量高度具體的臨床疑問此時才真正湧現：「如果病理報告邊緣安全距離不夠，是不是要再開第二次刀？」「前哨淋巴結切片之後手臂會不會永久水腫？」「部分切除後放療是必做還是視狀況而定？」</w:t>
      </w:r>
    </w:p>
    <w:p w14:paraId="00000038" w14:textId="77777777" w:rsidR="0090575A" w:rsidRDefault="00000000">
      <w:pPr>
        <w:widowControl/>
        <w:pBdr>
          <w:top w:val="nil"/>
          <w:left w:val="nil"/>
          <w:bottom w:val="nil"/>
          <w:right w:val="nil"/>
          <w:between w:val="nil"/>
        </w:pBdr>
        <w:spacing w:line="360" w:lineRule="auto"/>
      </w:pPr>
      <w:r>
        <w:t>沒有任何正式的即時諮詢管道，病患唯一的出口是搜尋引擎與社群論壇。網路上的資訊品質參差不齊，個案極端經驗、偏方、甚至錯誤醫療資訊大量混雜，不僅無法緩解焦慮，反而造成資訊污染，嚴重干擾後續正規治療決策，降低資訊充足性。</w:t>
      </w:r>
    </w:p>
    <w:p w14:paraId="00000039" w14:textId="77777777" w:rsidR="0090575A" w:rsidRDefault="00000000">
      <w:pPr>
        <w:widowControl/>
        <w:pBdr>
          <w:top w:val="nil"/>
          <w:left w:val="nil"/>
          <w:bottom w:val="nil"/>
          <w:right w:val="nil"/>
          <w:between w:val="nil"/>
        </w:pBdr>
        <w:spacing w:line="360" w:lineRule="auto"/>
        <w:rPr>
          <w:b/>
          <w:bCs/>
        </w:rPr>
      </w:pPr>
      <w:r>
        <w:rPr>
          <w:b/>
          <w:bCs/>
        </w:rPr>
        <w:t xml:space="preserve">3. </w:t>
      </w:r>
      <w:r>
        <w:rPr>
          <w:b/>
          <w:bCs/>
        </w:rPr>
        <w:t>痛點三：現行</w:t>
      </w:r>
      <w:r>
        <w:rPr>
          <w:b/>
          <w:bCs/>
        </w:rPr>
        <w:t xml:space="preserve"> SDM </w:t>
      </w:r>
      <w:r>
        <w:rPr>
          <w:b/>
          <w:bCs/>
        </w:rPr>
        <w:t>工具的形式主義失效</w:t>
      </w:r>
    </w:p>
    <w:p w14:paraId="0000003A" w14:textId="77777777" w:rsidR="0090575A" w:rsidRDefault="00000000">
      <w:pPr>
        <w:widowControl/>
        <w:pBdr>
          <w:top w:val="nil"/>
          <w:left w:val="nil"/>
          <w:bottom w:val="nil"/>
          <w:right w:val="nil"/>
          <w:between w:val="nil"/>
        </w:pBdr>
        <w:spacing w:line="360" w:lineRule="auto"/>
      </w:pPr>
      <w:r>
        <w:t>台灣各大醫院推行的共享決策輔助工具存在根本性的設計缺陷：紙本手冊資訊固化、無法互動；就算有網頁式輔助決策工具僅能單向讀取完資訊後，點選下一步，缺乏任何情境感知能力。病患在閱讀到「邊緣安全距離不足」等專業術語時，系統無法感知疑問的發生，病患只能中斷閱讀自行上網查找，再試圖拼湊來源各異的資訊碎片。</w:t>
      </w:r>
    </w:p>
    <w:p w14:paraId="0000003B" w14:textId="77777777" w:rsidR="0090575A" w:rsidRDefault="00000000">
      <w:pPr>
        <w:widowControl/>
        <w:pBdr>
          <w:top w:val="nil"/>
          <w:left w:val="nil"/>
          <w:bottom w:val="nil"/>
          <w:right w:val="nil"/>
          <w:between w:val="nil"/>
        </w:pBdr>
        <w:spacing w:line="360" w:lineRule="auto"/>
      </w:pPr>
      <w:r>
        <w:t>這種「形式上完成了</w:t>
      </w:r>
      <w:r>
        <w:t>SDM</w:t>
      </w:r>
      <w:r>
        <w:t>、實質上病患依然一知半解」的現象，造成醫院端的衛教資源大量浪費，同時無法有效降低因術後後悔與資訊不充分所引發的醫療糾紛風險。</w:t>
      </w:r>
    </w:p>
    <w:p w14:paraId="0000003C" w14:textId="77777777" w:rsidR="0090575A" w:rsidRDefault="00000000">
      <w:pPr>
        <w:widowControl/>
        <w:pBdr>
          <w:top w:val="nil"/>
          <w:left w:val="nil"/>
          <w:bottom w:val="nil"/>
          <w:right w:val="nil"/>
          <w:between w:val="nil"/>
        </w:pBdr>
        <w:spacing w:line="360" w:lineRule="auto"/>
      </w:pPr>
      <w:r>
        <w:t>量化痛點指標：</w:t>
      </w:r>
      <w:r>
        <w:t xml:space="preserve"> </w:t>
      </w:r>
      <w:r>
        <w:t>以</w:t>
      </w:r>
      <w:r>
        <w:t>DCS</w:t>
      </w:r>
      <w:r>
        <w:t>中文版量表為科學基準，乳癌術前病患在「不確定性分量表」的分數普遍偏高</w:t>
      </w:r>
      <w:r>
        <w:t>(&gt;37.5/100)</w:t>
      </w:r>
      <w:r>
        <w:t>，「資訊充足性」分量表得分偏低。這兩項數據是本提案介入前的基準線，也是最終效益驗證的核心</w:t>
      </w:r>
      <w:r>
        <w:t>KPI</w:t>
      </w:r>
      <w:r>
        <w:t>，具備完整的學術驗證框架。</w:t>
      </w:r>
    </w:p>
    <w:p w14:paraId="0000003D" w14:textId="77777777" w:rsidR="0090575A" w:rsidRDefault="00E71D22">
      <w:pPr>
        <w:spacing w:line="360" w:lineRule="auto"/>
      </w:pPr>
      <w:r>
        <w:rPr>
          <w:noProof/>
        </w:rPr>
        <w:pict w14:anchorId="4E2792F1">
          <v:rect id="_x0000_i1030" alt="" style="width:382.25pt;height:.05pt;mso-width-percent:0;mso-height-percent:0;mso-width-percent:0;mso-height-percent:0" o:hrpct="847" o:hralign="center" o:hrstd="t" o:hr="t" fillcolor="#a0a0a0" stroked="f"/>
        </w:pict>
      </w:r>
    </w:p>
    <w:p w14:paraId="0000003E" w14:textId="77777777" w:rsidR="0090575A" w:rsidRDefault="00000000">
      <w:pPr>
        <w:spacing w:line="360" w:lineRule="auto"/>
        <w:rPr>
          <w:b/>
          <w:bCs/>
          <w:color w:val="212529"/>
          <w:highlight w:val="white"/>
        </w:rPr>
      </w:pPr>
      <w:r>
        <w:rPr>
          <w:b/>
          <w:bCs/>
          <w:color w:val="212529"/>
          <w:highlight w:val="white"/>
        </w:rPr>
        <w:t>四、</w:t>
      </w:r>
      <w:r>
        <w:rPr>
          <w:b/>
          <w:bCs/>
          <w:color w:val="212529"/>
          <w:highlight w:val="white"/>
        </w:rPr>
        <w:t xml:space="preserve">Physical AI / Embodied AI </w:t>
      </w:r>
      <w:r>
        <w:rPr>
          <w:b/>
          <w:bCs/>
          <w:color w:val="212529"/>
          <w:highlight w:val="white"/>
        </w:rPr>
        <w:t>解決方案說明（限</w:t>
      </w:r>
      <w:r>
        <w:rPr>
          <w:b/>
          <w:bCs/>
          <w:color w:val="212529"/>
          <w:highlight w:val="white"/>
        </w:rPr>
        <w:t>1000</w:t>
      </w:r>
      <w:r>
        <w:rPr>
          <w:b/>
          <w:bCs/>
          <w:color w:val="212529"/>
          <w:highlight w:val="white"/>
        </w:rPr>
        <w:t>字）</w:t>
      </w:r>
    </w:p>
    <w:p w14:paraId="0000003F"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附三層架構圖</w:t>
      </w:r>
      <w:r>
        <w:rPr>
          <w:b/>
          <w:bCs/>
          <w:color w:val="FF0000"/>
          <w:highlight w:val="white"/>
        </w:rPr>
        <w:t>(</w:t>
      </w:r>
      <w:r>
        <w:rPr>
          <w:b/>
          <w:bCs/>
          <w:color w:val="FF0000"/>
          <w:highlight w:val="white"/>
        </w:rPr>
        <w:t>感知</w:t>
      </w:r>
      <w:r>
        <w:rPr>
          <w:b/>
          <w:bCs/>
          <w:color w:val="FF0000"/>
          <w:highlight w:val="white"/>
        </w:rPr>
        <w:t>→</w:t>
      </w:r>
      <w:r>
        <w:rPr>
          <w:b/>
          <w:bCs/>
          <w:color w:val="FF0000"/>
          <w:highlight w:val="white"/>
        </w:rPr>
        <w:t>決策</w:t>
      </w:r>
      <w:r>
        <w:rPr>
          <w:b/>
          <w:bCs/>
          <w:color w:val="FF0000"/>
          <w:highlight w:val="white"/>
        </w:rPr>
        <w:t>→</w:t>
      </w:r>
      <w:r>
        <w:rPr>
          <w:b/>
          <w:bCs/>
          <w:color w:val="FF0000"/>
          <w:highlight w:val="white"/>
        </w:rPr>
        <w:t>行動</w:t>
      </w:r>
      <w:r>
        <w:rPr>
          <w:b/>
          <w:bCs/>
          <w:color w:val="FF0000"/>
          <w:highlight w:val="white"/>
        </w:rPr>
        <w:t>) ]</w:t>
      </w:r>
      <w:r>
        <w:rPr>
          <w:b/>
          <w:bCs/>
          <w:color w:val="FF0000"/>
          <w:highlight w:val="white"/>
        </w:rPr>
        <w:t>搭配手機示意圖</w:t>
      </w:r>
      <w:r>
        <w:rPr>
          <w:b/>
          <w:bCs/>
          <w:color w:val="FF0000"/>
          <w:highlight w:val="white"/>
        </w:rPr>
        <w:t>]</w:t>
      </w:r>
    </w:p>
    <w:p w14:paraId="00000040" w14:textId="77777777" w:rsidR="0090575A" w:rsidRDefault="00000000">
      <w:pPr>
        <w:spacing w:line="360" w:lineRule="auto"/>
        <w:rPr>
          <w:b/>
          <w:bCs/>
          <w:color w:val="212529"/>
          <w:highlight w:val="white"/>
        </w:rPr>
      </w:pPr>
      <w:r>
        <w:rPr>
          <w:b/>
          <w:bCs/>
          <w:color w:val="FF0000"/>
          <w:highlight w:val="white"/>
        </w:rPr>
        <w:t>強調具身載體概念。</w:t>
      </w:r>
      <w:r>
        <w:rPr>
          <w:b/>
          <w:bCs/>
          <w:color w:val="FF0000"/>
          <w:highlight w:val="white"/>
        </w:rPr>
        <w:t xml:space="preserve"> </w:t>
      </w:r>
      <w:r>
        <w:rPr>
          <w:b/>
          <w:bCs/>
          <w:color w:val="FF0000"/>
          <w:highlight w:val="white"/>
        </w:rPr>
        <w:t>視覺化說明手機如何成為具身智能載體</w:t>
      </w:r>
      <w:r>
        <w:rPr>
          <w:b/>
          <w:bCs/>
          <w:color w:val="FF0000"/>
          <w:highlight w:val="white"/>
        </w:rPr>
        <w:t xml:space="preserve"> </w:t>
      </w:r>
    </w:p>
    <w:p w14:paraId="00000041" w14:textId="77777777" w:rsidR="0090575A" w:rsidRDefault="00000000">
      <w:pPr>
        <w:widowControl/>
        <w:pBdr>
          <w:top w:val="nil"/>
          <w:left w:val="nil"/>
          <w:bottom w:val="nil"/>
          <w:right w:val="nil"/>
          <w:between w:val="nil"/>
        </w:pBdr>
        <w:spacing w:line="360" w:lineRule="auto"/>
      </w:pPr>
      <w:r>
        <w:lastRenderedPageBreak/>
        <w:t>採用「以智慧型裝置作為載體」的</w:t>
      </w:r>
      <w:r>
        <w:t>Embodied AI</w:t>
      </w:r>
      <w:r>
        <w:t>設計理念，不依賴昂貴固定式大型硬體，讓病患隨身攜帶的行動裝置，成為實現「感知</w:t>
      </w:r>
      <w:r>
        <w:t>→</w:t>
      </w:r>
      <w:r>
        <w:t>決策</w:t>
      </w:r>
      <w:r>
        <w:t>→</w:t>
      </w:r>
      <w:r>
        <w:t>行動」的實體。這是一個兼顧醫療場域可及性與技術先進性的關鍵設計決策。</w:t>
      </w:r>
    </w:p>
    <w:p w14:paraId="00000042" w14:textId="77777777" w:rsidR="0090575A" w:rsidRDefault="00000000">
      <w:pPr>
        <w:widowControl/>
        <w:pBdr>
          <w:top w:val="nil"/>
          <w:left w:val="nil"/>
          <w:bottom w:val="nil"/>
          <w:right w:val="nil"/>
          <w:between w:val="nil"/>
        </w:pBdr>
        <w:spacing w:line="360" w:lineRule="auto"/>
      </w:pPr>
      <w:r>
        <w:rPr>
          <w:b/>
          <w:bCs/>
        </w:rPr>
        <w:t xml:space="preserve">1. </w:t>
      </w:r>
      <w:r>
        <w:rPr>
          <w:b/>
          <w:bCs/>
        </w:rPr>
        <w:t>感知層</w:t>
      </w:r>
      <w:r>
        <w:t>：系統利用智慧型裝置的內建硬體元件作為感測媒介：現階段病患透過觸控鍵盤直接輸入問題，系統無需額外串接第三方語音</w:t>
      </w:r>
      <w:r>
        <w:t>API</w:t>
      </w:r>
      <w:r>
        <w:t>；後續規劃整合手機內建語音轉文字功能</w:t>
      </w:r>
      <w:r>
        <w:t>(iOS/Android</w:t>
      </w:r>
      <w:r>
        <w:t>原生</w:t>
      </w:r>
      <w:proofErr w:type="gramStart"/>
      <w:r>
        <w:t>STT)</w:t>
      </w:r>
      <w:r>
        <w:t>，</w:t>
      </w:r>
      <w:proofErr w:type="gramEnd"/>
      <w:r>
        <w:t>實現口語提問。觸控感測器持續監聽病患的步驟交互事件；前端狀態管理系統即時追蹤病患當前停留在哪個決策步驟，形成連續的步驟感知上下文流。這使系統不只是被動等待輸入，而是主動感知病患在哪個認知節點提問。</w:t>
      </w:r>
    </w:p>
    <w:p w14:paraId="00000043" w14:textId="77777777" w:rsidR="0090575A" w:rsidRDefault="00000000">
      <w:pPr>
        <w:widowControl/>
        <w:pBdr>
          <w:top w:val="nil"/>
          <w:left w:val="nil"/>
          <w:bottom w:val="nil"/>
          <w:right w:val="nil"/>
          <w:between w:val="nil"/>
        </w:pBdr>
        <w:spacing w:line="360" w:lineRule="auto"/>
      </w:pPr>
      <w:r>
        <w:rPr>
          <w:b/>
          <w:bCs/>
        </w:rPr>
        <w:t xml:space="preserve">2. </w:t>
      </w:r>
      <w:r>
        <w:rPr>
          <w:b/>
          <w:bCs/>
        </w:rPr>
        <w:t>決策層</w:t>
      </w:r>
      <w:r>
        <w:t>：這是</w:t>
      </w:r>
      <w:r>
        <w:t>EVE</w:t>
      </w:r>
      <w:r>
        <w:t>最核心的技術創新所在，由三個模組串聯構成。</w:t>
      </w:r>
    </w:p>
    <w:p w14:paraId="00000044" w14:textId="77777777" w:rsidR="0090575A" w:rsidRDefault="00000000">
      <w:pPr>
        <w:widowControl/>
        <w:pBdr>
          <w:top w:val="nil"/>
          <w:left w:val="nil"/>
          <w:bottom w:val="nil"/>
          <w:right w:val="nil"/>
          <w:between w:val="nil"/>
        </w:pBdr>
        <w:spacing w:line="360" w:lineRule="auto"/>
      </w:pPr>
      <w:r>
        <w:t>(1) Context-Aware Query Rewrite</w:t>
      </w:r>
      <w:r>
        <w:t>：</w:t>
      </w:r>
      <w:r>
        <w:t xml:space="preserve"> </w:t>
      </w:r>
      <w:r>
        <w:t>接收到碎片化口語提問後，</w:t>
      </w:r>
      <w:r>
        <w:t>AI</w:t>
      </w:r>
      <w:r>
        <w:t>首先移除語氣詞、重構結構化關鍵詞組</w:t>
      </w:r>
      <w:r>
        <w:t>(</w:t>
      </w:r>
      <w:r>
        <w:t>例如將「看完剛才那段，邊緣沒切乾淨會怎樣？」重寫為</w:t>
      </w:r>
      <w:r>
        <w:t xml:space="preserve"> [</w:t>
      </w:r>
      <w:r>
        <w:t>部分乳房切除</w:t>
      </w:r>
      <w:r>
        <w:t xml:space="preserve">, </w:t>
      </w:r>
      <w:r>
        <w:t>安全切緣不足</w:t>
      </w:r>
      <w:r>
        <w:t xml:space="preserve">, </w:t>
      </w:r>
      <w:r>
        <w:t>二次手術風險</w:t>
      </w:r>
      <w:r>
        <w:t>])</w:t>
      </w:r>
      <w:r>
        <w:t>。這一步驟直接解決傳統</w:t>
      </w:r>
      <w:r>
        <w:t>RAG</w:t>
      </w:r>
      <w:r>
        <w:t>在口語輸入下的準確率劣化問題。</w:t>
      </w:r>
    </w:p>
    <w:p w14:paraId="00000045" w14:textId="77777777" w:rsidR="0090575A" w:rsidRDefault="00000000">
      <w:pPr>
        <w:widowControl/>
        <w:pBdr>
          <w:top w:val="nil"/>
          <w:left w:val="nil"/>
          <w:bottom w:val="nil"/>
          <w:right w:val="nil"/>
          <w:between w:val="nil"/>
        </w:pBdr>
        <w:spacing w:line="360" w:lineRule="auto"/>
      </w:pPr>
      <w:r>
        <w:t>(2) Context Fusion</w:t>
      </w:r>
      <w:r>
        <w:t>：</w:t>
      </w:r>
      <w:r>
        <w:t xml:space="preserve"> </w:t>
      </w:r>
      <w:r>
        <w:t>將改寫後的查詢標籤與感知層傳來的步驟</w:t>
      </w:r>
      <w:r>
        <w:t xml:space="preserve"> ID(</w:t>
      </w:r>
      <w:r>
        <w:t>如</w:t>
      </w:r>
      <w:r>
        <w:t xml:space="preserve"> BCT_A1_OP)</w:t>
      </w:r>
      <w:r>
        <w:t>進行融合，讓</w:t>
      </w:r>
      <w:r>
        <w:t>AI</w:t>
      </w:r>
      <w:r>
        <w:t>精確理解「病患是在讀完部分切除手術流程後產生的疑問」，而非全乳切除或術後化療的相關內容，確保檢索精準度提升一個數量級。</w:t>
      </w:r>
    </w:p>
    <w:p w14:paraId="00000046" w14:textId="77777777" w:rsidR="0090575A" w:rsidRDefault="00000000">
      <w:pPr>
        <w:widowControl/>
        <w:pBdr>
          <w:top w:val="nil"/>
          <w:left w:val="nil"/>
          <w:bottom w:val="nil"/>
          <w:right w:val="nil"/>
          <w:between w:val="nil"/>
        </w:pBdr>
        <w:spacing w:line="360" w:lineRule="auto"/>
      </w:pPr>
      <w:r>
        <w:t xml:space="preserve">(3) </w:t>
      </w:r>
      <w:r>
        <w:t>醫療知識庫</w:t>
      </w:r>
      <w:r>
        <w:t xml:space="preserve"> RAG </w:t>
      </w:r>
      <w:r>
        <w:t>檢索：</w:t>
      </w:r>
      <w:r>
        <w:t>AI</w:t>
      </w:r>
      <w:r>
        <w:t>嚴格限制只能在由臨床護理師與醫師共同驗證的結構化知識庫內進行</w:t>
      </w:r>
      <w:r>
        <w:t>Section-based</w:t>
      </w:r>
      <w:r>
        <w:t>區塊檢索，涵蓋乳房原位癌、部分乳房切除、全乳房切除、前哨淋巴結切片、術後放化療評估等常見臨床知識，實現醫療場域要求的零幻覺生成標準。</w:t>
      </w:r>
    </w:p>
    <w:p w14:paraId="00000047" w14:textId="77777777" w:rsidR="0090575A" w:rsidRDefault="00000000">
      <w:pPr>
        <w:widowControl/>
        <w:pBdr>
          <w:top w:val="nil"/>
          <w:left w:val="nil"/>
          <w:bottom w:val="nil"/>
          <w:right w:val="nil"/>
          <w:between w:val="nil"/>
        </w:pBdr>
        <w:spacing w:line="360" w:lineRule="auto"/>
      </w:pPr>
      <w:r>
        <w:rPr>
          <w:b/>
          <w:bCs/>
        </w:rPr>
        <w:t xml:space="preserve">3. </w:t>
      </w:r>
      <w:r>
        <w:rPr>
          <w:b/>
          <w:bCs/>
        </w:rPr>
        <w:t>控制層</w:t>
      </w:r>
      <w:r>
        <w:t>：</w:t>
      </w:r>
      <w:r>
        <w:t>AI</w:t>
      </w:r>
      <w:r>
        <w:t>決策完成後，輸出</w:t>
      </w:r>
      <w:r>
        <w:t xml:space="preserve"> JSON</w:t>
      </w:r>
      <w:r>
        <w:t>格式控制指令，同時驅動兩組實體設備行為。</w:t>
      </w:r>
    </w:p>
    <w:p w14:paraId="00000048" w14:textId="77777777" w:rsidR="0090575A" w:rsidRDefault="00000000">
      <w:pPr>
        <w:widowControl/>
        <w:pBdr>
          <w:top w:val="nil"/>
          <w:left w:val="nil"/>
          <w:bottom w:val="nil"/>
          <w:right w:val="nil"/>
          <w:between w:val="nil"/>
        </w:pBdr>
        <w:spacing w:line="360" w:lineRule="auto"/>
      </w:pPr>
      <w:r>
        <w:t xml:space="preserve">(1) TTS </w:t>
      </w:r>
      <w:r>
        <w:t>語音播報：以溫柔女聲即時朗讀回答，考量乳癌病患在焦慮狀態下文字閱讀效率下降的生理現實。</w:t>
      </w:r>
    </w:p>
    <w:p w14:paraId="00000049" w14:textId="77777777" w:rsidR="0090575A" w:rsidRDefault="00000000">
      <w:pPr>
        <w:widowControl/>
        <w:pBdr>
          <w:top w:val="nil"/>
          <w:left w:val="nil"/>
          <w:bottom w:val="nil"/>
          <w:right w:val="nil"/>
          <w:between w:val="nil"/>
        </w:pBdr>
        <w:spacing w:line="360" w:lineRule="auto"/>
      </w:pPr>
      <w:r>
        <w:t xml:space="preserve">(2) </w:t>
      </w:r>
      <w:r>
        <w:t>螢幕動態渲染：同步呈現結構化圖文解答，包含手術輔助圖解，以視覺強化理解。</w:t>
      </w:r>
    </w:p>
    <w:p w14:paraId="0000004A" w14:textId="77777777" w:rsidR="0090575A" w:rsidRDefault="00000000">
      <w:pPr>
        <w:widowControl/>
        <w:pBdr>
          <w:top w:val="nil"/>
          <w:left w:val="nil"/>
          <w:bottom w:val="nil"/>
          <w:right w:val="nil"/>
          <w:between w:val="nil"/>
        </w:pBdr>
        <w:spacing w:line="360" w:lineRule="auto"/>
      </w:pPr>
      <w:r>
        <w:t>此外，控制層實現關鍵的步驟鎖定機制：只要病患提問，系統立即鎖定當前步驟上下文、暫停自動前進，直到病患完全確認理解後，才手動點選「下一</w:t>
      </w:r>
      <w:r>
        <w:lastRenderedPageBreak/>
        <w:t>步」。此機制從根本上解決了傳統</w:t>
      </w:r>
      <w:r>
        <w:t xml:space="preserve"> SDM </w:t>
      </w:r>
      <w:r>
        <w:t>系統「強迫病患前進」的設計暴力，真正落實「病患主導決策」的</w:t>
      </w:r>
      <w:r>
        <w:t>SDM</w:t>
      </w:r>
      <w:r>
        <w:t>核心精神。</w:t>
      </w:r>
    </w:p>
    <w:p w14:paraId="0000004B" w14:textId="77777777" w:rsidR="0090575A" w:rsidRDefault="00E71D22">
      <w:pPr>
        <w:spacing w:line="360" w:lineRule="auto"/>
      </w:pPr>
      <w:r>
        <w:rPr>
          <w:noProof/>
        </w:rPr>
        <w:pict w14:anchorId="0A3ACE00">
          <v:rect id="_x0000_i1029" alt="" style="width:382.25pt;height:.05pt;mso-width-percent:0;mso-height-percent:0;mso-width-percent:0;mso-height-percent:0" o:hrpct="847" o:hralign="center" o:hrstd="t" o:hr="t" fillcolor="#a0a0a0" stroked="f"/>
        </w:pict>
      </w:r>
    </w:p>
    <w:p w14:paraId="0000004C" w14:textId="77777777" w:rsidR="0090575A" w:rsidRDefault="00000000">
      <w:pPr>
        <w:spacing w:line="360" w:lineRule="auto"/>
        <w:rPr>
          <w:b/>
          <w:bCs/>
          <w:color w:val="212529"/>
          <w:highlight w:val="white"/>
        </w:rPr>
      </w:pPr>
      <w:r>
        <w:rPr>
          <w:b/>
          <w:bCs/>
          <w:color w:val="212529"/>
          <w:highlight w:val="white"/>
        </w:rPr>
        <w:t>五、可達成具體任務（限</w:t>
      </w:r>
      <w:r>
        <w:rPr>
          <w:b/>
          <w:bCs/>
          <w:color w:val="212529"/>
          <w:highlight w:val="white"/>
        </w:rPr>
        <w:t>1000</w:t>
      </w:r>
      <w:r>
        <w:rPr>
          <w:b/>
          <w:bCs/>
          <w:color w:val="212529"/>
          <w:highlight w:val="white"/>
        </w:rPr>
        <w:t>字）</w:t>
      </w:r>
    </w:p>
    <w:p w14:paraId="0000004D"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w:t>
      </w:r>
      <w:r>
        <w:rPr>
          <w:b/>
          <w:bCs/>
          <w:color w:val="FF0000"/>
          <w:highlight w:val="white"/>
        </w:rPr>
        <w:t>APP Demo</w:t>
      </w:r>
      <w:r>
        <w:rPr>
          <w:b/>
          <w:bCs/>
          <w:color w:val="FF0000"/>
          <w:highlight w:val="white"/>
        </w:rPr>
        <w:t>流程截圖</w:t>
      </w:r>
      <w:r>
        <w:rPr>
          <w:b/>
          <w:bCs/>
          <w:color w:val="FF0000"/>
          <w:highlight w:val="white"/>
        </w:rPr>
        <w:t>]</w:t>
      </w:r>
    </w:p>
    <w:p w14:paraId="0000004E" w14:textId="77777777" w:rsidR="0090575A" w:rsidRDefault="00000000">
      <w:pPr>
        <w:spacing w:line="360" w:lineRule="auto"/>
        <w:rPr>
          <w:b/>
          <w:bCs/>
          <w:color w:val="FF0000"/>
          <w:highlight w:val="white"/>
        </w:rPr>
      </w:pPr>
      <w:r>
        <w:rPr>
          <w:b/>
          <w:bCs/>
          <w:color w:val="FF0000"/>
          <w:highlight w:val="white"/>
        </w:rPr>
        <w:t>把</w:t>
      </w:r>
      <w:r>
        <w:rPr>
          <w:b/>
          <w:bCs/>
          <w:color w:val="FF0000"/>
          <w:highlight w:val="white"/>
        </w:rPr>
        <w:t xml:space="preserve"> 4 </w:t>
      </w:r>
      <w:r>
        <w:rPr>
          <w:b/>
          <w:bCs/>
          <w:color w:val="FF0000"/>
          <w:highlight w:val="white"/>
        </w:rPr>
        <w:t>個任務用小方塊串聯起來（任務一：路徑體驗</w:t>
      </w:r>
      <w:r>
        <w:rPr>
          <w:b/>
          <w:bCs/>
          <w:color w:val="FF0000"/>
          <w:highlight w:val="white"/>
        </w:rPr>
        <w:t xml:space="preserve"> ➔ </w:t>
      </w:r>
      <w:r>
        <w:rPr>
          <w:b/>
          <w:bCs/>
          <w:color w:val="FF0000"/>
          <w:highlight w:val="white"/>
        </w:rPr>
        <w:t>任務二：語音</w:t>
      </w:r>
      <w:r>
        <w:rPr>
          <w:b/>
          <w:bCs/>
          <w:color w:val="FF0000"/>
          <w:highlight w:val="white"/>
        </w:rPr>
        <w:t>/</w:t>
      </w:r>
      <w:r>
        <w:rPr>
          <w:b/>
          <w:bCs/>
          <w:color w:val="FF0000"/>
          <w:highlight w:val="white"/>
        </w:rPr>
        <w:t>打字提問</w:t>
      </w:r>
      <w:r>
        <w:rPr>
          <w:b/>
          <w:bCs/>
          <w:color w:val="FF0000"/>
          <w:highlight w:val="white"/>
        </w:rPr>
        <w:t>+</w:t>
      </w:r>
      <w:r>
        <w:rPr>
          <w:b/>
          <w:bCs/>
          <w:color w:val="FF0000"/>
          <w:highlight w:val="white"/>
        </w:rPr>
        <w:t>步驟鎖定</w:t>
      </w:r>
      <w:r>
        <w:rPr>
          <w:b/>
          <w:bCs/>
          <w:color w:val="FF0000"/>
          <w:highlight w:val="white"/>
        </w:rPr>
        <w:t xml:space="preserve"> ➔ </w:t>
      </w:r>
      <w:r>
        <w:rPr>
          <w:b/>
          <w:bCs/>
          <w:color w:val="FF0000"/>
          <w:highlight w:val="white"/>
        </w:rPr>
        <w:t>任務三：精準</w:t>
      </w:r>
      <w:r>
        <w:rPr>
          <w:b/>
          <w:bCs/>
          <w:color w:val="FF0000"/>
          <w:highlight w:val="white"/>
        </w:rPr>
        <w:t xml:space="preserve"> RAG </w:t>
      </w:r>
      <w:r>
        <w:rPr>
          <w:b/>
          <w:bCs/>
          <w:color w:val="FF0000"/>
          <w:highlight w:val="white"/>
        </w:rPr>
        <w:t>應答</w:t>
      </w:r>
      <w:r>
        <w:rPr>
          <w:b/>
          <w:bCs/>
          <w:color w:val="FF0000"/>
          <w:highlight w:val="white"/>
        </w:rPr>
        <w:t xml:space="preserve"> ➔ </w:t>
      </w:r>
      <w:r>
        <w:rPr>
          <w:b/>
          <w:bCs/>
          <w:color w:val="FF0000"/>
          <w:highlight w:val="white"/>
        </w:rPr>
        <w:t>任務四：自主手動前進）。每個方塊配上一個簡單的</w:t>
      </w:r>
      <w:r>
        <w:rPr>
          <w:b/>
          <w:bCs/>
          <w:color w:val="FF0000"/>
          <w:highlight w:val="white"/>
        </w:rPr>
        <w:t xml:space="preserve"> App </w:t>
      </w:r>
      <w:r>
        <w:rPr>
          <w:b/>
          <w:bCs/>
          <w:color w:val="FF0000"/>
          <w:highlight w:val="white"/>
        </w:rPr>
        <w:t>介面小示意圖</w:t>
      </w:r>
      <w:r>
        <w:rPr>
          <w:b/>
          <w:bCs/>
          <w:color w:val="FF0000"/>
          <w:highlight w:val="white"/>
        </w:rPr>
        <w:t xml:space="preserve"> </w:t>
      </w:r>
    </w:p>
    <w:p w14:paraId="51423855"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本系統基於現有</w:t>
      </w:r>
      <w:r w:rsidRPr="00800097">
        <w:rPr>
          <w:rFonts w:eastAsia="Calibri" w:hint="eastAsia"/>
          <w:color w:val="000000"/>
        </w:rPr>
        <w:t>React APP</w:t>
      </w:r>
      <w:r w:rsidRPr="00800097">
        <w:rPr>
          <w:rFonts w:ascii="Microsoft JhengHei" w:eastAsia="Microsoft JhengHei" w:hAnsi="Microsoft JhengHei" w:cs="Microsoft JhengHei" w:hint="eastAsia"/>
          <w:color w:val="000000"/>
        </w:rPr>
        <w:t>架構，可在實體</w:t>
      </w:r>
      <w:r w:rsidRPr="00800097">
        <w:rPr>
          <w:rFonts w:eastAsia="Calibri" w:hint="eastAsia"/>
          <w:color w:val="000000"/>
        </w:rPr>
        <w:t>iPhone/iPad</w:t>
      </w:r>
      <w:r w:rsidRPr="00800097">
        <w:rPr>
          <w:rFonts w:ascii="Microsoft JhengHei" w:eastAsia="Microsoft JhengHei" w:hAnsi="Microsoft JhengHei" w:cs="Microsoft JhengHei" w:hint="eastAsia"/>
          <w:color w:val="000000"/>
        </w:rPr>
        <w:t>或電腦上完整展示以下五項具體任務，能直接操作，無需任何技術背景：</w:t>
      </w:r>
    </w:p>
    <w:p w14:paraId="7477F5D5" w14:textId="77777777" w:rsidR="00800097" w:rsidRPr="00800097" w:rsidRDefault="00800097" w:rsidP="00800097">
      <w:pPr>
        <w:spacing w:line="360" w:lineRule="auto"/>
        <w:rPr>
          <w:rFonts w:eastAsia="Calibri" w:hint="eastAsia"/>
          <w:color w:val="000000"/>
        </w:rPr>
      </w:pPr>
      <w:r w:rsidRPr="00800097">
        <w:rPr>
          <w:rFonts w:eastAsia="Calibri" w:hint="eastAsia"/>
          <w:color w:val="000000"/>
        </w:rPr>
        <w:t xml:space="preserve">1. </w:t>
      </w:r>
      <w:r w:rsidRPr="00800097">
        <w:rPr>
          <w:rFonts w:ascii="Microsoft JhengHei" w:eastAsia="Microsoft JhengHei" w:hAnsi="Microsoft JhengHei" w:cs="Microsoft JhengHei" w:hint="eastAsia"/>
          <w:color w:val="000000"/>
        </w:rPr>
        <w:t>任務一：動態治療路徑選擇與主動衛教播放</w:t>
      </w:r>
    </w:p>
    <w:p w14:paraId="391EEE3B"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使用者選擇手術情境</w:t>
      </w:r>
      <w:r w:rsidRPr="00800097">
        <w:rPr>
          <w:rFonts w:eastAsia="Calibri" w:hint="eastAsia"/>
          <w:color w:val="000000"/>
        </w:rPr>
        <w:t>(</w:t>
      </w:r>
      <w:r w:rsidRPr="00800097">
        <w:rPr>
          <w:rFonts w:ascii="Microsoft JhengHei" w:eastAsia="Microsoft JhengHei" w:hAnsi="Microsoft JhengHei" w:cs="Microsoft JhengHei" w:hint="eastAsia"/>
          <w:color w:val="000000"/>
        </w:rPr>
        <w:t>乳房原位癌該選擇部分乳房切除或合併前哨淋巴結切片、該選擇部分乳房切除或或全乳房切除</w:t>
      </w:r>
      <w:r w:rsidRPr="00800097">
        <w:rPr>
          <w:rFonts w:eastAsia="Calibri" w:hint="eastAsia"/>
          <w:color w:val="000000"/>
        </w:rPr>
        <w:t>)</w:t>
      </w:r>
      <w:r w:rsidRPr="00800097">
        <w:rPr>
          <w:rFonts w:ascii="Microsoft JhengHei" w:eastAsia="Microsoft JhengHei" w:hAnsi="Microsoft JhengHei" w:cs="Microsoft JhengHei" w:hint="eastAsia"/>
          <w:color w:val="000000"/>
        </w:rPr>
        <w:t>，</w:t>
      </w:r>
      <w:r w:rsidRPr="00800097">
        <w:rPr>
          <w:rFonts w:eastAsia="Calibri" w:hint="eastAsia"/>
          <w:color w:val="000000"/>
        </w:rPr>
        <w:t>APP</w:t>
      </w:r>
      <w:r w:rsidRPr="00800097">
        <w:rPr>
          <w:rFonts w:ascii="Microsoft JhengHei" w:eastAsia="Microsoft JhengHei" w:hAnsi="Microsoft JhengHei" w:cs="Microsoft JhengHei" w:hint="eastAsia"/>
          <w:color w:val="000000"/>
        </w:rPr>
        <w:t>自動展示完整的手術決策旅程</w:t>
      </w:r>
      <w:r w:rsidRPr="00800097">
        <w:rPr>
          <w:rFonts w:eastAsia="Calibri" w:hint="eastAsia"/>
          <w:color w:val="000000"/>
        </w:rPr>
        <w:t>(</w:t>
      </w:r>
      <w:r w:rsidRPr="00800097">
        <w:rPr>
          <w:rFonts w:ascii="Microsoft JhengHei" w:eastAsia="Microsoft JhengHei" w:hAnsi="Microsoft JhengHei" w:cs="Microsoft JhengHei" w:hint="eastAsia"/>
          <w:color w:val="000000"/>
        </w:rPr>
        <w:t>確診</w:t>
      </w:r>
      <w:r w:rsidRPr="00800097">
        <w:rPr>
          <w:rFonts w:eastAsia="Calibri" w:hint="eastAsia"/>
          <w:color w:val="000000"/>
        </w:rPr>
        <w:t>→</w:t>
      </w:r>
      <w:r w:rsidRPr="00800097">
        <w:rPr>
          <w:rFonts w:ascii="Microsoft JhengHei" w:eastAsia="Microsoft JhengHei" w:hAnsi="Microsoft JhengHei" w:cs="Microsoft JhengHei" w:hint="eastAsia"/>
          <w:color w:val="000000"/>
        </w:rPr>
        <w:t>手術選擇</w:t>
      </w:r>
      <w:r w:rsidRPr="00800097">
        <w:rPr>
          <w:rFonts w:eastAsia="Calibri" w:hint="eastAsia"/>
          <w:color w:val="000000"/>
        </w:rPr>
        <w:t>→</w:t>
      </w:r>
      <w:r w:rsidRPr="00800097">
        <w:rPr>
          <w:rFonts w:ascii="Microsoft JhengHei" w:eastAsia="Microsoft JhengHei" w:hAnsi="Microsoft JhengHei" w:cs="Microsoft JhengHei" w:hint="eastAsia"/>
          <w:color w:val="000000"/>
        </w:rPr>
        <w:t>病理報告情境模擬</w:t>
      </w:r>
      <w:r w:rsidRPr="00800097">
        <w:rPr>
          <w:rFonts w:eastAsia="Calibri" w:hint="eastAsia"/>
          <w:color w:val="000000"/>
        </w:rPr>
        <w:t>→</w:t>
      </w:r>
      <w:r w:rsidRPr="00800097">
        <w:rPr>
          <w:rFonts w:ascii="Microsoft JhengHei" w:eastAsia="Microsoft JhengHei" w:hAnsi="Microsoft JhengHei" w:cs="Microsoft JhengHei" w:hint="eastAsia"/>
          <w:color w:val="000000"/>
        </w:rPr>
        <w:t>術後輔助治療評估</w:t>
      </w:r>
      <w:r w:rsidRPr="00800097">
        <w:rPr>
          <w:rFonts w:eastAsia="Calibri" w:hint="eastAsia"/>
          <w:color w:val="000000"/>
        </w:rPr>
        <w:t>)</w:t>
      </w:r>
      <w:r w:rsidRPr="00800097">
        <w:rPr>
          <w:rFonts w:ascii="Microsoft JhengHei" w:eastAsia="Microsoft JhengHei" w:hAnsi="Microsoft JhengHei" w:cs="Microsoft JhengHei" w:hint="eastAsia"/>
          <w:color w:val="000000"/>
        </w:rPr>
        <w:t>，並由系統自動播放每個步驟的專業語音解說與圖文內容。驗證能力：感知層與控制層的整合運作、多模態內容自動推播。</w:t>
      </w:r>
    </w:p>
    <w:p w14:paraId="72A61F07" w14:textId="77777777" w:rsidR="00800097" w:rsidRPr="00800097" w:rsidRDefault="00800097" w:rsidP="00800097">
      <w:pPr>
        <w:spacing w:line="360" w:lineRule="auto"/>
        <w:rPr>
          <w:rFonts w:eastAsia="Calibri" w:hint="eastAsia"/>
          <w:color w:val="000000"/>
        </w:rPr>
      </w:pPr>
      <w:r w:rsidRPr="00800097">
        <w:rPr>
          <w:rFonts w:eastAsia="Calibri" w:hint="eastAsia"/>
          <w:color w:val="000000"/>
        </w:rPr>
        <w:t xml:space="preserve">2. </w:t>
      </w:r>
      <w:r w:rsidRPr="00800097">
        <w:rPr>
          <w:rFonts w:ascii="Microsoft JhengHei" w:eastAsia="Microsoft JhengHei" w:hAnsi="Microsoft JhengHei" w:cs="Microsoft JhengHei" w:hint="eastAsia"/>
          <w:color w:val="000000"/>
        </w:rPr>
        <w:t>任務二：文字提問與步驟鎖定監聽（語音輸入為後續規劃）</w:t>
      </w:r>
    </w:p>
    <w:p w14:paraId="6A014853"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在任意步驟衛教播放結束後，使用者點擊乳房外科小幫手，以文字輸入提出疑問</w:t>
      </w:r>
      <w:r w:rsidRPr="00800097">
        <w:rPr>
          <w:rFonts w:eastAsia="Calibri" w:hint="eastAsia"/>
          <w:color w:val="000000"/>
        </w:rPr>
        <w:t>(</w:t>
      </w:r>
      <w:r w:rsidRPr="00800097">
        <w:rPr>
          <w:rFonts w:ascii="Microsoft JhengHei" w:eastAsia="Microsoft JhengHei" w:hAnsi="Microsoft JhengHei" w:cs="Microsoft JhengHei" w:hint="eastAsia"/>
          <w:color w:val="000000"/>
        </w:rPr>
        <w:t>如「前哨淋巴結切片之後手臂會水腫嗎？」</w:t>
      </w:r>
      <w:proofErr w:type="gramStart"/>
      <w:r w:rsidRPr="00800097">
        <w:rPr>
          <w:rFonts w:eastAsia="Calibri" w:hint="eastAsia"/>
          <w:color w:val="000000"/>
        </w:rPr>
        <w:t>)</w:t>
      </w:r>
      <w:r w:rsidRPr="00800097">
        <w:rPr>
          <w:rFonts w:ascii="Microsoft JhengHei" w:eastAsia="Microsoft JhengHei" w:hAnsi="Microsoft JhengHei" w:cs="Microsoft JhengHei" w:hint="eastAsia"/>
          <w:color w:val="000000"/>
        </w:rPr>
        <w:t>。</w:t>
      </w:r>
      <w:proofErr w:type="gramEnd"/>
      <w:r w:rsidRPr="00800097">
        <w:rPr>
          <w:rFonts w:ascii="Microsoft JhengHei" w:eastAsia="Microsoft JhengHei" w:hAnsi="Microsoft JhengHei" w:cs="Microsoft JhengHei" w:hint="eastAsia"/>
          <w:color w:val="000000"/>
        </w:rPr>
        <w:t>系統即時自動鎖定當前步驟、停止前進，等待</w:t>
      </w:r>
      <w:r w:rsidRPr="00800097">
        <w:rPr>
          <w:rFonts w:eastAsia="Calibri" w:hint="eastAsia"/>
          <w:color w:val="000000"/>
        </w:rPr>
        <w:t>AI</w:t>
      </w:r>
      <w:r w:rsidRPr="00800097">
        <w:rPr>
          <w:rFonts w:ascii="Microsoft JhengHei" w:eastAsia="Microsoft JhengHei" w:hAnsi="Microsoft JhengHei" w:cs="Microsoft JhengHei" w:hint="eastAsia"/>
          <w:color w:val="000000"/>
        </w:rPr>
        <w:t>完成解答。驗證能力：步驟鎖定機制觸發。</w:t>
      </w:r>
    </w:p>
    <w:p w14:paraId="4E4090DC" w14:textId="77777777" w:rsidR="00800097" w:rsidRPr="00800097" w:rsidRDefault="00800097" w:rsidP="00800097">
      <w:pPr>
        <w:spacing w:line="360" w:lineRule="auto"/>
        <w:rPr>
          <w:rFonts w:eastAsia="Calibri" w:hint="eastAsia"/>
          <w:color w:val="000000"/>
        </w:rPr>
      </w:pPr>
      <w:r w:rsidRPr="00800097">
        <w:rPr>
          <w:rFonts w:eastAsia="Calibri" w:hint="eastAsia"/>
          <w:color w:val="000000"/>
        </w:rPr>
        <w:t xml:space="preserve">3. </w:t>
      </w:r>
      <w:r w:rsidRPr="00800097">
        <w:rPr>
          <w:rFonts w:ascii="Microsoft JhengHei" w:eastAsia="Microsoft JhengHei" w:hAnsi="Microsoft JhengHei" w:cs="Microsoft JhengHei" w:hint="eastAsia"/>
          <w:color w:val="000000"/>
        </w:rPr>
        <w:t>任務三：</w:t>
      </w:r>
      <w:r w:rsidRPr="00800097">
        <w:rPr>
          <w:rFonts w:eastAsia="Calibri" w:hint="eastAsia"/>
          <w:color w:val="000000"/>
        </w:rPr>
        <w:t>Context-Aware RAG</w:t>
      </w:r>
      <w:r w:rsidRPr="00800097">
        <w:rPr>
          <w:rFonts w:ascii="Microsoft JhengHei" w:eastAsia="Microsoft JhengHei" w:hAnsi="Microsoft JhengHei" w:cs="Microsoft JhengHei" w:hint="eastAsia"/>
          <w:color w:val="000000"/>
        </w:rPr>
        <w:t>醫療精準檢索</w:t>
      </w:r>
    </w:p>
    <w:p w14:paraId="1E0239AA"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使用者提出口語碎片化問題</w:t>
      </w:r>
      <w:r w:rsidRPr="00800097">
        <w:rPr>
          <w:rFonts w:eastAsia="Calibri" w:hint="eastAsia"/>
          <w:color w:val="000000"/>
        </w:rPr>
        <w:t>(</w:t>
      </w:r>
      <w:r w:rsidRPr="00800097">
        <w:rPr>
          <w:rFonts w:ascii="Microsoft JhengHei" w:eastAsia="Microsoft JhengHei" w:hAnsi="Microsoft JhengHei" w:cs="Microsoft JhengHei" w:hint="eastAsia"/>
          <w:color w:val="000000"/>
        </w:rPr>
        <w:t>如「看完剛才那段，邊緣沒切乾淨的話我是不是要再開一次？」</w:t>
      </w:r>
      <w:proofErr w:type="gramStart"/>
      <w:r w:rsidRPr="00800097">
        <w:rPr>
          <w:rFonts w:eastAsia="Calibri" w:hint="eastAsia"/>
          <w:color w:val="000000"/>
        </w:rPr>
        <w:t>)</w:t>
      </w:r>
      <w:r w:rsidRPr="00800097">
        <w:rPr>
          <w:rFonts w:ascii="Microsoft JhengHei" w:eastAsia="Microsoft JhengHei" w:hAnsi="Microsoft JhengHei" w:cs="Microsoft JhengHei" w:hint="eastAsia"/>
          <w:color w:val="000000"/>
        </w:rPr>
        <w:t>，</w:t>
      </w:r>
      <w:proofErr w:type="gramEnd"/>
      <w:r w:rsidRPr="00800097">
        <w:rPr>
          <w:rFonts w:ascii="Microsoft JhengHei" w:eastAsia="Microsoft JhengHei" w:hAnsi="Microsoft JhengHei" w:cs="Microsoft JhengHei" w:hint="eastAsia"/>
          <w:color w:val="000000"/>
        </w:rPr>
        <w:t>系統自動執行</w:t>
      </w:r>
      <w:r w:rsidRPr="00800097">
        <w:rPr>
          <w:rFonts w:eastAsia="Calibri" w:hint="eastAsia"/>
          <w:color w:val="000000"/>
        </w:rPr>
        <w:t xml:space="preserve">Query Rewrite→Context Fusion→RAG </w:t>
      </w:r>
      <w:r w:rsidRPr="00800097">
        <w:rPr>
          <w:rFonts w:ascii="Microsoft JhengHei" w:eastAsia="Microsoft JhengHei" w:hAnsi="Microsoft JhengHei" w:cs="Microsoft JhengHei" w:hint="eastAsia"/>
          <w:color w:val="000000"/>
        </w:rPr>
        <w:t>檢索三步驟，在幾秒秒內生成無幻覺的結構化醫療回答，且回答內容精準對應病患當前</w:t>
      </w:r>
      <w:r w:rsidRPr="00800097">
        <w:rPr>
          <w:rFonts w:ascii="Microsoft JhengHei" w:eastAsia="Microsoft JhengHei" w:hAnsi="Microsoft JhengHei" w:cs="Microsoft JhengHei" w:hint="eastAsia"/>
          <w:color w:val="000000"/>
        </w:rPr>
        <w:lastRenderedPageBreak/>
        <w:t>所在的手術情境</w:t>
      </w:r>
      <w:r w:rsidRPr="00800097">
        <w:rPr>
          <w:rFonts w:eastAsia="Calibri" w:hint="eastAsia"/>
          <w:color w:val="000000"/>
        </w:rPr>
        <w:t>(</w:t>
      </w:r>
      <w:r w:rsidRPr="00800097">
        <w:rPr>
          <w:rFonts w:ascii="Microsoft JhengHei" w:eastAsia="Microsoft JhengHei" w:hAnsi="Microsoft JhengHei" w:cs="Microsoft JhengHei" w:hint="eastAsia"/>
          <w:color w:val="000000"/>
        </w:rPr>
        <w:t>部分乳房切除，非全乳房切除</w:t>
      </w:r>
      <w:r w:rsidRPr="00800097">
        <w:rPr>
          <w:rFonts w:eastAsia="Calibri" w:hint="eastAsia"/>
          <w:color w:val="000000"/>
        </w:rPr>
        <w:t>)</w:t>
      </w:r>
      <w:r w:rsidRPr="00800097">
        <w:rPr>
          <w:rFonts w:ascii="Microsoft JhengHei" w:eastAsia="Microsoft JhengHei" w:hAnsi="Microsoft JhengHei" w:cs="Microsoft JhengHei" w:hint="eastAsia"/>
          <w:color w:val="000000"/>
        </w:rPr>
        <w:t>。驗證能力：</w:t>
      </w:r>
      <w:r w:rsidRPr="00800097">
        <w:rPr>
          <w:rFonts w:eastAsia="Calibri" w:hint="eastAsia"/>
          <w:color w:val="000000"/>
        </w:rPr>
        <w:t>AI</w:t>
      </w:r>
      <w:r w:rsidRPr="00800097">
        <w:rPr>
          <w:rFonts w:ascii="Microsoft JhengHei" w:eastAsia="Microsoft JhengHei" w:hAnsi="Microsoft JhengHei" w:cs="Microsoft JhengHei" w:hint="eastAsia"/>
          <w:color w:val="000000"/>
        </w:rPr>
        <w:t>決策層完整運作，</w:t>
      </w:r>
      <w:r w:rsidRPr="00800097">
        <w:rPr>
          <w:rFonts w:eastAsia="Calibri" w:hint="eastAsia"/>
          <w:color w:val="000000"/>
        </w:rPr>
        <w:t>Context-Aware</w:t>
      </w:r>
      <w:r w:rsidRPr="00800097">
        <w:rPr>
          <w:rFonts w:ascii="Microsoft JhengHei" w:eastAsia="Microsoft JhengHei" w:hAnsi="Microsoft JhengHei" w:cs="Microsoft JhengHei" w:hint="eastAsia"/>
          <w:color w:val="000000"/>
        </w:rPr>
        <w:t>精準度展示。</w:t>
      </w:r>
    </w:p>
    <w:p w14:paraId="566AFE41" w14:textId="77777777" w:rsidR="00800097" w:rsidRPr="00800097" w:rsidRDefault="00800097" w:rsidP="00800097">
      <w:pPr>
        <w:spacing w:line="360" w:lineRule="auto"/>
        <w:rPr>
          <w:rFonts w:eastAsia="Calibri" w:hint="eastAsia"/>
          <w:color w:val="000000"/>
        </w:rPr>
      </w:pPr>
      <w:r w:rsidRPr="00800097">
        <w:rPr>
          <w:rFonts w:eastAsia="Calibri" w:hint="eastAsia"/>
          <w:color w:val="000000"/>
        </w:rPr>
        <w:t xml:space="preserve">4. </w:t>
      </w:r>
      <w:r w:rsidRPr="00800097">
        <w:rPr>
          <w:rFonts w:ascii="Microsoft JhengHei" w:eastAsia="Microsoft JhengHei" w:hAnsi="Microsoft JhengHei" w:cs="Microsoft JhengHei" w:hint="eastAsia"/>
          <w:color w:val="000000"/>
        </w:rPr>
        <w:t>任務四：多模態即時應答</w:t>
      </w:r>
      <w:r w:rsidRPr="00800097">
        <w:rPr>
          <w:rFonts w:eastAsia="Calibri" w:hint="eastAsia"/>
          <w:color w:val="000000"/>
        </w:rPr>
        <w:t>(</w:t>
      </w:r>
      <w:r w:rsidRPr="00800097">
        <w:rPr>
          <w:rFonts w:ascii="Microsoft JhengHei" w:eastAsia="Microsoft JhengHei" w:hAnsi="Microsoft JhengHei" w:cs="Microsoft JhengHei" w:hint="eastAsia"/>
          <w:color w:val="000000"/>
        </w:rPr>
        <w:t>語音</w:t>
      </w:r>
      <w:r w:rsidRPr="00800097">
        <w:rPr>
          <w:rFonts w:eastAsia="Calibri" w:hint="eastAsia"/>
          <w:color w:val="000000"/>
        </w:rPr>
        <w:t>+</w:t>
      </w:r>
      <w:r w:rsidRPr="00800097">
        <w:rPr>
          <w:rFonts w:ascii="Microsoft JhengHei" w:eastAsia="Microsoft JhengHei" w:hAnsi="Microsoft JhengHei" w:cs="Microsoft JhengHei" w:hint="eastAsia"/>
          <w:color w:val="000000"/>
        </w:rPr>
        <w:t>視覺聯動</w:t>
      </w:r>
      <w:r w:rsidRPr="00800097">
        <w:rPr>
          <w:rFonts w:eastAsia="Calibri" w:hint="eastAsia"/>
          <w:color w:val="000000"/>
        </w:rPr>
        <w:t>)</w:t>
      </w:r>
    </w:p>
    <w:p w14:paraId="61A8F919"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系統以溫柔女聲朗讀回答的同時，螢幕同步渲染出結構化圖文資訊</w:t>
      </w:r>
      <w:r w:rsidRPr="00800097">
        <w:rPr>
          <w:rFonts w:eastAsia="Calibri" w:hint="eastAsia"/>
          <w:color w:val="000000"/>
        </w:rPr>
        <w:t>(</w:t>
      </w:r>
      <w:r w:rsidRPr="00800097">
        <w:rPr>
          <w:rFonts w:ascii="Microsoft JhengHei" w:eastAsia="Microsoft JhengHei" w:hAnsi="Microsoft JhengHei" w:cs="Microsoft JhengHei" w:hint="eastAsia"/>
          <w:color w:val="000000"/>
        </w:rPr>
        <w:t>如手術部位輔助示意圖</w:t>
      </w:r>
      <w:r w:rsidRPr="00800097">
        <w:rPr>
          <w:rFonts w:eastAsia="Calibri" w:hint="eastAsia"/>
          <w:color w:val="000000"/>
        </w:rPr>
        <w:t>)</w:t>
      </w:r>
      <w:r w:rsidRPr="00800097">
        <w:rPr>
          <w:rFonts w:ascii="Microsoft JhengHei" w:eastAsia="Microsoft JhengHei" w:hAnsi="Microsoft JhengHei" w:cs="Microsoft JhengHei" w:hint="eastAsia"/>
          <w:color w:val="000000"/>
        </w:rPr>
        <w:t>。可感受到「聲音引導</w:t>
      </w:r>
      <w:r w:rsidRPr="00800097">
        <w:rPr>
          <w:rFonts w:eastAsia="Calibri" w:hint="eastAsia"/>
          <w:color w:val="000000"/>
        </w:rPr>
        <w:t>+</w:t>
      </w:r>
      <w:r w:rsidRPr="00800097">
        <w:rPr>
          <w:rFonts w:ascii="Microsoft JhengHei" w:eastAsia="Microsoft JhengHei" w:hAnsi="Microsoft JhengHei" w:cs="Microsoft JhengHei" w:hint="eastAsia"/>
          <w:color w:val="000000"/>
        </w:rPr>
        <w:t>視覺強化」的雙通道醫療溝通體驗。驗證能力：多模態同步輸出、低延遲完整閉環。</w:t>
      </w:r>
    </w:p>
    <w:p w14:paraId="2A692D18" w14:textId="77777777" w:rsidR="00800097" w:rsidRPr="00800097" w:rsidRDefault="00800097" w:rsidP="00800097">
      <w:pPr>
        <w:spacing w:line="360" w:lineRule="auto"/>
        <w:rPr>
          <w:rFonts w:eastAsia="Calibri" w:hint="eastAsia"/>
          <w:color w:val="000000"/>
        </w:rPr>
      </w:pPr>
      <w:r w:rsidRPr="00800097">
        <w:rPr>
          <w:rFonts w:eastAsia="Calibri" w:hint="eastAsia"/>
          <w:color w:val="000000"/>
        </w:rPr>
        <w:t xml:space="preserve">5. </w:t>
      </w:r>
      <w:r w:rsidRPr="00800097">
        <w:rPr>
          <w:rFonts w:ascii="Microsoft JhengHei" w:eastAsia="Microsoft JhengHei" w:hAnsi="Microsoft JhengHei" w:cs="Microsoft JhengHei" w:hint="eastAsia"/>
          <w:color w:val="000000"/>
        </w:rPr>
        <w:t>任務五：手動決策前進控制與</w:t>
      </w:r>
      <w:r w:rsidRPr="00800097">
        <w:rPr>
          <w:rFonts w:eastAsia="Calibri" w:hint="eastAsia"/>
          <w:color w:val="000000"/>
        </w:rPr>
        <w:t>DCS</w:t>
      </w:r>
      <w:r w:rsidRPr="00800097">
        <w:rPr>
          <w:rFonts w:ascii="Microsoft JhengHei" w:eastAsia="Microsoft JhengHei" w:hAnsi="Microsoft JhengHei" w:cs="Microsoft JhengHei" w:hint="eastAsia"/>
          <w:color w:val="000000"/>
        </w:rPr>
        <w:t>量表整合評估</w:t>
      </w:r>
    </w:p>
    <w:p w14:paraId="1FF3B29C" w14:textId="77777777" w:rsidR="00800097" w:rsidRPr="00800097" w:rsidRDefault="00800097" w:rsidP="00800097">
      <w:pPr>
        <w:spacing w:line="360" w:lineRule="auto"/>
        <w:rPr>
          <w:rFonts w:eastAsia="Calibri" w:hint="eastAsia"/>
          <w:color w:val="000000"/>
        </w:rPr>
      </w:pPr>
      <w:r w:rsidRPr="00800097">
        <w:rPr>
          <w:rFonts w:ascii="Microsoft JhengHei" w:eastAsia="Microsoft JhengHei" w:hAnsi="Microsoft JhengHei" w:cs="Microsoft JhengHei" w:hint="eastAsia"/>
          <w:color w:val="000000"/>
        </w:rPr>
        <w:t>結束問答後，</w:t>
      </w:r>
      <w:r w:rsidRPr="00800097">
        <w:rPr>
          <w:rFonts w:eastAsia="Calibri" w:hint="eastAsia"/>
          <w:color w:val="000000"/>
        </w:rPr>
        <w:t>APP</w:t>
      </w:r>
      <w:r w:rsidRPr="00800097">
        <w:rPr>
          <w:rFonts w:ascii="Microsoft JhengHei" w:eastAsia="Microsoft JhengHei" w:hAnsi="Microsoft JhengHei" w:cs="Microsoft JhengHei" w:hint="eastAsia"/>
          <w:color w:val="000000"/>
        </w:rPr>
        <w:t>停留在原步驟等待使用者手動點擊「下一步」，展示使用者完整自主掌握決策節奏的流程。完成全部步驟後，</w:t>
      </w:r>
      <w:r w:rsidRPr="00800097">
        <w:rPr>
          <w:rFonts w:eastAsia="Calibri" w:hint="eastAsia"/>
          <w:color w:val="000000"/>
        </w:rPr>
        <w:t>APP</w:t>
      </w:r>
      <w:r w:rsidRPr="00800097">
        <w:rPr>
          <w:rFonts w:ascii="Microsoft JhengHei" w:eastAsia="Microsoft JhengHei" w:hAnsi="Microsoft JhengHei" w:cs="Microsoft JhengHei" w:hint="eastAsia"/>
          <w:color w:val="000000"/>
        </w:rPr>
        <w:t>自動進入價值觀問卷</w:t>
      </w:r>
      <w:r w:rsidRPr="00800097">
        <w:rPr>
          <w:rFonts w:eastAsia="Calibri" w:hint="eastAsia"/>
          <w:color w:val="000000"/>
        </w:rPr>
        <w:t>(</w:t>
      </w:r>
      <w:r w:rsidRPr="00800097">
        <w:rPr>
          <w:rFonts w:ascii="Microsoft JhengHei" w:eastAsia="Microsoft JhengHei" w:hAnsi="Microsoft JhengHei" w:cs="Microsoft JhengHei" w:hint="eastAsia"/>
          <w:color w:val="000000"/>
        </w:rPr>
        <w:t>整合</w:t>
      </w:r>
      <w:r w:rsidRPr="00800097">
        <w:rPr>
          <w:rFonts w:eastAsia="Calibri" w:hint="eastAsia"/>
          <w:color w:val="000000"/>
        </w:rPr>
        <w:t xml:space="preserve"> DCS </w:t>
      </w:r>
      <w:r w:rsidRPr="00800097">
        <w:rPr>
          <w:rFonts w:ascii="Microsoft JhengHei" w:eastAsia="Microsoft JhengHei" w:hAnsi="Microsoft JhengHei" w:cs="Microsoft JhengHei" w:hint="eastAsia"/>
          <w:color w:val="000000"/>
        </w:rPr>
        <w:t>中文版量表</w:t>
      </w:r>
      <w:r w:rsidRPr="00800097">
        <w:rPr>
          <w:rFonts w:eastAsia="Calibri" w:hint="eastAsia"/>
          <w:color w:val="000000"/>
        </w:rPr>
        <w:t>)</w:t>
      </w:r>
      <w:r w:rsidRPr="00800097">
        <w:rPr>
          <w:rFonts w:ascii="Microsoft JhengHei" w:eastAsia="Microsoft JhengHei" w:hAnsi="Microsoft JhengHei" w:cs="Microsoft JhengHei" w:hint="eastAsia"/>
          <w:color w:val="000000"/>
        </w:rPr>
        <w:t>，展示系統的臨床效益量測能力。驗證能力：決策主導權設計、臨床</w:t>
      </w:r>
      <w:r w:rsidRPr="00800097">
        <w:rPr>
          <w:rFonts w:eastAsia="Calibri" w:hint="eastAsia"/>
          <w:color w:val="000000"/>
        </w:rPr>
        <w:t>KPI</w:t>
      </w:r>
      <w:r w:rsidRPr="00800097">
        <w:rPr>
          <w:rFonts w:ascii="Microsoft JhengHei" w:eastAsia="Microsoft JhengHei" w:hAnsi="Microsoft JhengHei" w:cs="Microsoft JhengHei" w:hint="eastAsia"/>
          <w:color w:val="000000"/>
        </w:rPr>
        <w:t>量測整合。</w:t>
      </w:r>
    </w:p>
    <w:p w14:paraId="0000005B" w14:textId="6317C9AF" w:rsidR="0090575A" w:rsidRDefault="00800097" w:rsidP="00800097">
      <w:pPr>
        <w:spacing w:line="360" w:lineRule="auto"/>
      </w:pPr>
      <w:r w:rsidRPr="00800097">
        <w:rPr>
          <w:rFonts w:ascii="Microsoft JhengHei" w:eastAsia="Microsoft JhengHei" w:hAnsi="Microsoft JhengHei" w:cs="Microsoft JhengHei" w:hint="eastAsia"/>
          <w:color w:val="000000"/>
        </w:rPr>
        <w:t>以上五項任務串聯，將完整展現</w:t>
      </w:r>
      <w:r w:rsidRPr="00800097">
        <w:rPr>
          <w:rFonts w:eastAsia="Calibri" w:hint="eastAsia"/>
          <w:color w:val="000000"/>
        </w:rPr>
        <w:t>EVE</w:t>
      </w:r>
      <w:r w:rsidRPr="00800097">
        <w:rPr>
          <w:rFonts w:ascii="Microsoft JhengHei" w:eastAsia="Microsoft JhengHei" w:hAnsi="Microsoft JhengHei" w:cs="Microsoft JhengHei" w:hint="eastAsia"/>
          <w:color w:val="000000"/>
        </w:rPr>
        <w:t>系統「感知</w:t>
      </w:r>
      <w:r w:rsidRPr="00800097">
        <w:rPr>
          <w:rFonts w:eastAsia="Calibri" w:hint="eastAsia"/>
          <w:color w:val="000000"/>
        </w:rPr>
        <w:t>(</w:t>
      </w:r>
      <w:r w:rsidRPr="00800097">
        <w:rPr>
          <w:rFonts w:ascii="Microsoft JhengHei" w:eastAsia="Microsoft JhengHei" w:hAnsi="Microsoft JhengHei" w:cs="Microsoft JhengHei" w:hint="eastAsia"/>
          <w:color w:val="000000"/>
        </w:rPr>
        <w:t>手機</w:t>
      </w:r>
      <w:r w:rsidRPr="00800097">
        <w:rPr>
          <w:rFonts w:eastAsia="Calibri" w:hint="eastAsia"/>
          <w:color w:val="000000"/>
        </w:rPr>
        <w:t>/</w:t>
      </w:r>
      <w:r w:rsidRPr="00800097">
        <w:rPr>
          <w:rFonts w:ascii="Microsoft JhengHei" w:eastAsia="Microsoft JhengHei" w:hAnsi="Microsoft JhengHei" w:cs="Microsoft JhengHei" w:hint="eastAsia"/>
          <w:color w:val="000000"/>
        </w:rPr>
        <w:t>平板</w:t>
      </w:r>
      <w:r w:rsidRPr="00800097">
        <w:rPr>
          <w:rFonts w:eastAsia="Calibri" w:hint="eastAsia"/>
          <w:color w:val="000000"/>
        </w:rPr>
        <w:t>/</w:t>
      </w:r>
      <w:r w:rsidRPr="00800097">
        <w:rPr>
          <w:rFonts w:ascii="Microsoft JhengHei" w:eastAsia="Microsoft JhengHei" w:hAnsi="Microsoft JhengHei" w:cs="Microsoft JhengHei" w:hint="eastAsia"/>
          <w:color w:val="000000"/>
        </w:rPr>
        <w:t>電腦等硬體感測</w:t>
      </w:r>
      <w:r w:rsidRPr="00800097">
        <w:rPr>
          <w:rFonts w:eastAsia="Calibri" w:hint="eastAsia"/>
          <w:color w:val="000000"/>
        </w:rPr>
        <w:t>)→</w:t>
      </w:r>
      <w:r w:rsidRPr="00800097">
        <w:rPr>
          <w:rFonts w:ascii="Microsoft JhengHei" w:eastAsia="Microsoft JhengHei" w:hAnsi="Microsoft JhengHei" w:cs="Microsoft JhengHei" w:hint="eastAsia"/>
          <w:color w:val="000000"/>
        </w:rPr>
        <w:t>決策</w:t>
      </w:r>
      <w:r w:rsidRPr="00800097">
        <w:rPr>
          <w:rFonts w:eastAsia="Calibri" w:hint="eastAsia"/>
          <w:color w:val="000000"/>
        </w:rPr>
        <w:t>(Context-Aware RA)→</w:t>
      </w:r>
      <w:r w:rsidRPr="00800097">
        <w:rPr>
          <w:rFonts w:ascii="Microsoft JhengHei" w:eastAsia="Microsoft JhengHei" w:hAnsi="Microsoft JhengHei" w:cs="Microsoft JhengHei" w:hint="eastAsia"/>
          <w:color w:val="000000"/>
        </w:rPr>
        <w:t>行動</w:t>
      </w:r>
      <w:r w:rsidRPr="00800097">
        <w:rPr>
          <w:rFonts w:eastAsia="Calibri" w:hint="eastAsia"/>
          <w:color w:val="000000"/>
        </w:rPr>
        <w:t>)</w:t>
      </w:r>
      <w:r w:rsidRPr="00800097">
        <w:rPr>
          <w:rFonts w:ascii="Microsoft JhengHei" w:eastAsia="Microsoft JhengHei" w:hAnsi="Microsoft JhengHei" w:cs="Microsoft JhengHei" w:hint="eastAsia"/>
          <w:color w:val="000000"/>
        </w:rPr>
        <w:t>多模態輸出</w:t>
      </w:r>
      <w:r w:rsidRPr="00800097">
        <w:rPr>
          <w:rFonts w:eastAsia="Calibri" w:hint="eastAsia"/>
          <w:color w:val="000000"/>
        </w:rPr>
        <w:t>+</w:t>
      </w:r>
      <w:r w:rsidRPr="00800097">
        <w:rPr>
          <w:rFonts w:ascii="Microsoft JhengHei" w:eastAsia="Microsoft JhengHei" w:hAnsi="Microsoft JhengHei" w:cs="Microsoft JhengHei" w:hint="eastAsia"/>
          <w:color w:val="000000"/>
        </w:rPr>
        <w:t>步驟控制</w:t>
      </w:r>
      <w:r w:rsidRPr="00800097">
        <w:rPr>
          <w:rFonts w:eastAsia="Calibri" w:hint="eastAsia"/>
          <w:color w:val="000000"/>
        </w:rPr>
        <w:t>)</w:t>
      </w:r>
      <w:r w:rsidRPr="00800097">
        <w:rPr>
          <w:rFonts w:ascii="Microsoft JhengHei" w:eastAsia="Microsoft JhengHei" w:hAnsi="Microsoft JhengHei" w:cs="Microsoft JhengHei" w:hint="eastAsia"/>
          <w:color w:val="000000"/>
        </w:rPr>
        <w:t>」的智能完整閉環，展示團隊技術成熟度。</w:t>
      </w:r>
      <w:r w:rsidR="00E71D22">
        <w:rPr>
          <w:noProof/>
        </w:rPr>
        <w:pict w14:anchorId="6137C57A">
          <v:rect id="_x0000_i1028" alt="" style="width:382.25pt;height:.05pt;mso-width-percent:0;mso-height-percent:0;mso-width-percent:0;mso-height-percent:0" o:hrpct="847" o:hralign="center" o:hrstd="t" o:hr="t" fillcolor="#a0a0a0" stroked="f"/>
        </w:pict>
      </w:r>
    </w:p>
    <w:p w14:paraId="0000005C" w14:textId="77777777" w:rsidR="0090575A" w:rsidRDefault="00000000">
      <w:pPr>
        <w:spacing w:line="360" w:lineRule="auto"/>
        <w:rPr>
          <w:b/>
          <w:bCs/>
          <w:color w:val="FF0000"/>
          <w:highlight w:val="white"/>
        </w:rPr>
      </w:pPr>
      <w:r>
        <w:rPr>
          <w:b/>
          <w:bCs/>
          <w:color w:val="212529"/>
          <w:highlight w:val="white"/>
        </w:rPr>
        <w:t>六、系統架構與</w:t>
      </w:r>
      <w:r>
        <w:rPr>
          <w:b/>
          <w:bCs/>
          <w:color w:val="212529"/>
          <w:highlight w:val="white"/>
        </w:rPr>
        <w:t xml:space="preserve"> AI </w:t>
      </w:r>
      <w:r>
        <w:rPr>
          <w:b/>
          <w:bCs/>
          <w:color w:val="212529"/>
          <w:highlight w:val="white"/>
        </w:rPr>
        <w:t>整合設計說明（限</w:t>
      </w:r>
      <w:r>
        <w:rPr>
          <w:b/>
          <w:bCs/>
          <w:color w:val="212529"/>
          <w:highlight w:val="white"/>
        </w:rPr>
        <w:t>1000</w:t>
      </w:r>
      <w:r>
        <w:rPr>
          <w:b/>
          <w:bCs/>
          <w:color w:val="212529"/>
          <w:highlight w:val="white"/>
        </w:rPr>
        <w:t>字）</w:t>
      </w:r>
      <w:r>
        <w:rPr>
          <w:b/>
          <w:bCs/>
          <w:color w:val="FF0000"/>
          <w:highlight w:val="white"/>
        </w:rPr>
        <w:t>[</w:t>
      </w:r>
      <w:r>
        <w:rPr>
          <w:b/>
          <w:bCs/>
          <w:color w:val="FF0000"/>
          <w:highlight w:val="white"/>
        </w:rPr>
        <w:t>附技術架構流程圖</w:t>
      </w:r>
      <w:r>
        <w:rPr>
          <w:b/>
          <w:bCs/>
          <w:color w:val="FF0000"/>
          <w:highlight w:val="white"/>
        </w:rPr>
        <w:t>]</w:t>
      </w:r>
    </w:p>
    <w:p w14:paraId="0000005D" w14:textId="77777777" w:rsidR="0090575A" w:rsidRDefault="00000000">
      <w:pPr>
        <w:spacing w:line="360" w:lineRule="auto"/>
        <w:rPr>
          <w:b/>
          <w:bCs/>
          <w:color w:val="FF0000"/>
          <w:highlight w:val="white"/>
        </w:rPr>
      </w:pPr>
      <w:r>
        <w:rPr>
          <w:b/>
          <w:bCs/>
          <w:color w:val="FF0000"/>
          <w:highlight w:val="white"/>
        </w:rPr>
        <w:t>從</w:t>
      </w:r>
      <w:r>
        <w:rPr>
          <w:b/>
          <w:bCs/>
          <w:color w:val="FF0000"/>
          <w:highlight w:val="white"/>
        </w:rPr>
        <w:t xml:space="preserve"> STT </w:t>
      </w:r>
      <w:r>
        <w:rPr>
          <w:b/>
          <w:bCs/>
          <w:color w:val="FF0000"/>
          <w:highlight w:val="white"/>
        </w:rPr>
        <w:t>輸入</w:t>
      </w:r>
      <w:r>
        <w:rPr>
          <w:b/>
          <w:bCs/>
          <w:color w:val="FF0000"/>
          <w:highlight w:val="white"/>
        </w:rPr>
        <w:t xml:space="preserve">→Query </w:t>
      </w:r>
      <w:proofErr w:type="spellStart"/>
      <w:r>
        <w:rPr>
          <w:b/>
          <w:bCs/>
          <w:color w:val="FF0000"/>
          <w:highlight w:val="white"/>
        </w:rPr>
        <w:t>Rewrite→Context</w:t>
      </w:r>
      <w:proofErr w:type="spellEnd"/>
      <w:r>
        <w:rPr>
          <w:b/>
          <w:bCs/>
          <w:color w:val="FF0000"/>
          <w:highlight w:val="white"/>
        </w:rPr>
        <w:t xml:space="preserve"> </w:t>
      </w:r>
      <w:proofErr w:type="spellStart"/>
      <w:r>
        <w:rPr>
          <w:b/>
          <w:bCs/>
          <w:color w:val="FF0000"/>
          <w:highlight w:val="white"/>
        </w:rPr>
        <w:t>Fusion→RAG</w:t>
      </w:r>
      <w:proofErr w:type="spellEnd"/>
      <w:r>
        <w:rPr>
          <w:b/>
          <w:bCs/>
          <w:color w:val="FF0000"/>
          <w:highlight w:val="white"/>
        </w:rPr>
        <w:t>檢索</w:t>
      </w:r>
      <w:r>
        <w:rPr>
          <w:b/>
          <w:bCs/>
          <w:color w:val="FF0000"/>
          <w:highlight w:val="white"/>
        </w:rPr>
        <w:t>→TTS</w:t>
      </w:r>
      <w:r>
        <w:rPr>
          <w:b/>
          <w:bCs/>
          <w:color w:val="FF0000"/>
          <w:highlight w:val="white"/>
        </w:rPr>
        <w:t>輸出的完整資料流</w:t>
      </w:r>
      <w:r>
        <w:rPr>
          <w:b/>
          <w:bCs/>
          <w:color w:val="FF0000"/>
          <w:highlight w:val="white"/>
        </w:rPr>
        <w:t xml:space="preserve"> </w:t>
      </w:r>
    </w:p>
    <w:p w14:paraId="0000005E" w14:textId="77777777" w:rsidR="0090575A" w:rsidRDefault="00000000">
      <w:pPr>
        <w:spacing w:line="360" w:lineRule="auto"/>
        <w:rPr>
          <w:b/>
          <w:bCs/>
          <w:color w:val="FF0000"/>
          <w:highlight w:val="white"/>
        </w:rPr>
      </w:pPr>
      <w:r>
        <w:rPr>
          <w:b/>
          <w:bCs/>
          <w:color w:val="FF0000"/>
          <w:highlight w:val="white"/>
        </w:rPr>
        <w:t>畫出</w:t>
      </w:r>
      <w:r>
        <w:rPr>
          <w:b/>
          <w:bCs/>
          <w:color w:val="FF0000"/>
          <w:highlight w:val="white"/>
        </w:rPr>
        <w:t xml:space="preserve"> React APP (PWA) ➔ Web Speech API ➔ </w:t>
      </w:r>
      <w:proofErr w:type="spellStart"/>
      <w:r>
        <w:rPr>
          <w:b/>
          <w:bCs/>
          <w:color w:val="FF0000"/>
          <w:highlight w:val="white"/>
        </w:rPr>
        <w:t>FastAPI</w:t>
      </w:r>
      <w:proofErr w:type="spellEnd"/>
      <w:r>
        <w:rPr>
          <w:b/>
          <w:bCs/>
          <w:color w:val="FF0000"/>
          <w:highlight w:val="white"/>
        </w:rPr>
        <w:t xml:space="preserve"> </w:t>
      </w:r>
      <w:r>
        <w:rPr>
          <w:b/>
          <w:bCs/>
          <w:color w:val="FF0000"/>
          <w:highlight w:val="white"/>
        </w:rPr>
        <w:t>後端</w:t>
      </w:r>
      <w:r>
        <w:rPr>
          <w:b/>
          <w:bCs/>
          <w:color w:val="FF0000"/>
          <w:highlight w:val="white"/>
        </w:rPr>
        <w:t xml:space="preserve"> ➔ </w:t>
      </w:r>
      <w:proofErr w:type="spellStart"/>
      <w:r>
        <w:rPr>
          <w:b/>
          <w:bCs/>
          <w:color w:val="FF0000"/>
          <w:highlight w:val="white"/>
        </w:rPr>
        <w:t>LangChain</w:t>
      </w:r>
      <w:proofErr w:type="spellEnd"/>
      <w:r>
        <w:rPr>
          <w:b/>
          <w:bCs/>
          <w:color w:val="FF0000"/>
          <w:highlight w:val="white"/>
        </w:rPr>
        <w:t xml:space="preserve"> </w:t>
      </w:r>
      <w:r>
        <w:rPr>
          <w:b/>
          <w:bCs/>
          <w:color w:val="FF0000"/>
          <w:highlight w:val="white"/>
        </w:rPr>
        <w:t>檢索管線</w:t>
      </w:r>
      <w:r>
        <w:rPr>
          <w:b/>
          <w:bCs/>
          <w:color w:val="FF0000"/>
          <w:highlight w:val="white"/>
        </w:rPr>
        <w:t xml:space="preserve"> ➔ </w:t>
      </w:r>
      <w:r>
        <w:rPr>
          <w:b/>
          <w:bCs/>
          <w:color w:val="FF0000"/>
          <w:highlight w:val="white"/>
        </w:rPr>
        <w:t>結構化</w:t>
      </w:r>
      <w:r>
        <w:rPr>
          <w:b/>
          <w:bCs/>
          <w:color w:val="FF0000"/>
          <w:highlight w:val="white"/>
        </w:rPr>
        <w:t xml:space="preserve"> Markdown </w:t>
      </w:r>
      <w:r>
        <w:rPr>
          <w:b/>
          <w:bCs/>
          <w:color w:val="FF0000"/>
          <w:highlight w:val="white"/>
        </w:rPr>
        <w:t>知識庫的技術流向圖。把</w:t>
      </w:r>
      <w:r>
        <w:rPr>
          <w:b/>
          <w:bCs/>
          <w:color w:val="FF0000"/>
          <w:highlight w:val="white"/>
        </w:rPr>
        <w:t xml:space="preserve"> JSON </w:t>
      </w:r>
      <w:r>
        <w:rPr>
          <w:b/>
          <w:bCs/>
          <w:color w:val="FF0000"/>
          <w:highlight w:val="white"/>
        </w:rPr>
        <w:t>控制指令範例（如：</w:t>
      </w:r>
      <w:r>
        <w:rPr>
          <w:rFonts w:ascii="Roboto Mono" w:eastAsia="Roboto Mono" w:hAnsi="Roboto Mono" w:cs="Roboto Mono"/>
          <w:b/>
          <w:bCs/>
          <w:color w:val="188038"/>
          <w:highlight w:val="white"/>
        </w:rPr>
        <w:t>LOCK_AND_DISPLAY</w:t>
      </w:r>
      <w:r>
        <w:rPr>
          <w:b/>
          <w:bCs/>
          <w:color w:val="FF0000"/>
          <w:highlight w:val="white"/>
        </w:rPr>
        <w:t>）用程式碼小方塊秀在圖上。</w:t>
      </w:r>
      <w:r>
        <w:rPr>
          <w:b/>
          <w:bCs/>
          <w:color w:val="FF0000"/>
          <w:highlight w:val="white"/>
        </w:rPr>
        <w:t xml:space="preserve"> </w:t>
      </w:r>
    </w:p>
    <w:p w14:paraId="7B57D185" w14:textId="77777777" w:rsidR="00B1626A" w:rsidRDefault="00B1626A" w:rsidP="00B1626A">
      <w:pPr>
        <w:spacing w:line="360" w:lineRule="auto"/>
        <w:rPr>
          <w:rFonts w:hint="eastAsia"/>
        </w:rPr>
      </w:pPr>
      <w:r>
        <w:rPr>
          <w:rFonts w:hint="eastAsia"/>
        </w:rPr>
        <w:t>EVE</w:t>
      </w:r>
      <w:r>
        <w:rPr>
          <w:rFonts w:hint="eastAsia"/>
        </w:rPr>
        <w:t>系統採用前後端分離架構，前端以</w:t>
      </w:r>
      <w:r>
        <w:rPr>
          <w:rFonts w:hint="eastAsia"/>
        </w:rPr>
        <w:t>React(Next.js)</w:t>
      </w:r>
      <w:r>
        <w:rPr>
          <w:rFonts w:hint="eastAsia"/>
        </w:rPr>
        <w:t>建置行動優先</w:t>
      </w:r>
      <w:r>
        <w:rPr>
          <w:rFonts w:hint="eastAsia"/>
        </w:rPr>
        <w:t>(Mobile-First)PWA</w:t>
      </w:r>
      <w:r>
        <w:rPr>
          <w:rFonts w:hint="eastAsia"/>
        </w:rPr>
        <w:t>應用，後端部署</w:t>
      </w:r>
      <w:proofErr w:type="spellStart"/>
      <w:r>
        <w:rPr>
          <w:rFonts w:hint="eastAsia"/>
        </w:rPr>
        <w:t>FastAPI</w:t>
      </w:r>
      <w:proofErr w:type="spellEnd"/>
      <w:r>
        <w:rPr>
          <w:rFonts w:hint="eastAsia"/>
        </w:rPr>
        <w:t>服務處理</w:t>
      </w:r>
      <w:r>
        <w:rPr>
          <w:rFonts w:hint="eastAsia"/>
        </w:rPr>
        <w:t>AI</w:t>
      </w:r>
      <w:r>
        <w:rPr>
          <w:rFonts w:hint="eastAsia"/>
        </w:rPr>
        <w:t>核心邏輯，架構清晰對應智能的感知</w:t>
      </w:r>
      <w:r>
        <w:rPr>
          <w:rFonts w:hint="eastAsia"/>
        </w:rPr>
        <w:t>-</w:t>
      </w:r>
      <w:r>
        <w:rPr>
          <w:rFonts w:hint="eastAsia"/>
        </w:rPr>
        <w:t>決策</w:t>
      </w:r>
      <w:r>
        <w:rPr>
          <w:rFonts w:hint="eastAsia"/>
        </w:rPr>
        <w:t>-</w:t>
      </w:r>
      <w:r>
        <w:rPr>
          <w:rFonts w:hint="eastAsia"/>
        </w:rPr>
        <w:t>行動設計哲學。</w:t>
      </w:r>
    </w:p>
    <w:p w14:paraId="730DDE83" w14:textId="77777777" w:rsidR="00B1626A" w:rsidRDefault="00B1626A" w:rsidP="00B1626A">
      <w:pPr>
        <w:spacing w:line="360" w:lineRule="auto"/>
        <w:rPr>
          <w:rFonts w:hint="eastAsia"/>
        </w:rPr>
      </w:pPr>
      <w:r>
        <w:rPr>
          <w:rFonts w:hint="eastAsia"/>
        </w:rPr>
        <w:t xml:space="preserve">1. </w:t>
      </w:r>
      <w:proofErr w:type="gramStart"/>
      <w:r>
        <w:rPr>
          <w:rFonts w:hint="eastAsia"/>
        </w:rPr>
        <w:t>感知層</w:t>
      </w:r>
      <w:r>
        <w:rPr>
          <w:rFonts w:hint="eastAsia"/>
        </w:rPr>
        <w:t>(</w:t>
      </w:r>
      <w:proofErr w:type="gramEnd"/>
      <w:r>
        <w:rPr>
          <w:rFonts w:hint="eastAsia"/>
        </w:rPr>
        <w:t>Perception Layer)</w:t>
      </w:r>
    </w:p>
    <w:p w14:paraId="761E49E3" w14:textId="77777777" w:rsidR="00B1626A" w:rsidRDefault="00B1626A" w:rsidP="00B1626A">
      <w:pPr>
        <w:spacing w:line="360" w:lineRule="auto"/>
        <w:rPr>
          <w:rFonts w:hint="eastAsia"/>
        </w:rPr>
      </w:pPr>
      <w:r>
        <w:rPr>
          <w:rFonts w:hint="eastAsia"/>
        </w:rPr>
        <w:lastRenderedPageBreak/>
        <w:t>前端</w:t>
      </w:r>
      <w:r>
        <w:rPr>
          <w:rFonts w:hint="eastAsia"/>
        </w:rPr>
        <w:t>React APP</w:t>
      </w:r>
      <w:r>
        <w:rPr>
          <w:rFonts w:hint="eastAsia"/>
        </w:rPr>
        <w:t>利用瀏覽器原生</w:t>
      </w:r>
      <w:r>
        <w:rPr>
          <w:rFonts w:hint="eastAsia"/>
        </w:rPr>
        <w:t>Web Speech API</w:t>
      </w:r>
      <w:r>
        <w:rPr>
          <w:rFonts w:hint="eastAsia"/>
        </w:rPr>
        <w:t>驅動</w:t>
      </w:r>
      <w:r>
        <w:rPr>
          <w:rFonts w:hint="eastAsia"/>
        </w:rPr>
        <w:t>TTS</w:t>
      </w:r>
      <w:r>
        <w:rPr>
          <w:rFonts w:hint="eastAsia"/>
        </w:rPr>
        <w:t>語音輸出</w:t>
      </w:r>
      <w:r>
        <w:rPr>
          <w:rFonts w:hint="eastAsia"/>
        </w:rPr>
        <w:t>(</w:t>
      </w:r>
      <w:r>
        <w:rPr>
          <w:rFonts w:hint="eastAsia"/>
        </w:rPr>
        <w:t>繁體中文優化，含</w:t>
      </w:r>
      <w:r>
        <w:rPr>
          <w:rFonts w:hint="eastAsia"/>
        </w:rPr>
        <w:t>iOS</w:t>
      </w:r>
      <w:r>
        <w:rPr>
          <w:rFonts w:hint="eastAsia"/>
        </w:rPr>
        <w:t>跨平台相容處理</w:t>
      </w:r>
      <w:r>
        <w:rPr>
          <w:rFonts w:hint="eastAsia"/>
        </w:rPr>
        <w:t>)</w:t>
      </w:r>
      <w:r>
        <w:rPr>
          <w:rFonts w:hint="eastAsia"/>
        </w:rPr>
        <w:t>。現階段病患以文字輸入提問；後續規劃整合</w:t>
      </w:r>
      <w:r>
        <w:rPr>
          <w:rFonts w:hint="eastAsia"/>
        </w:rPr>
        <w:t>Web Speech Recognition API</w:t>
      </w:r>
      <w:r>
        <w:rPr>
          <w:rFonts w:hint="eastAsia"/>
        </w:rPr>
        <w:t>實現口語輸入。同時，</w:t>
      </w:r>
      <w:r>
        <w:rPr>
          <w:rFonts w:hint="eastAsia"/>
        </w:rPr>
        <w:t>React</w:t>
      </w:r>
      <w:r>
        <w:rPr>
          <w:rFonts w:hint="eastAsia"/>
        </w:rPr>
        <w:t>原生狀態機制即時持續追蹤病患當前步驟</w:t>
      </w:r>
      <w:r>
        <w:rPr>
          <w:rFonts w:hint="eastAsia"/>
        </w:rPr>
        <w:t>ID(</w:t>
      </w:r>
      <w:r>
        <w:rPr>
          <w:rFonts w:hint="eastAsia"/>
        </w:rPr>
        <w:t>如</w:t>
      </w:r>
      <w:r>
        <w:rPr>
          <w:rFonts w:hint="eastAsia"/>
        </w:rPr>
        <w:t xml:space="preserve"> </w:t>
      </w:r>
      <w:proofErr w:type="spellStart"/>
      <w:r>
        <w:rPr>
          <w:rFonts w:hint="eastAsia"/>
        </w:rPr>
        <w:t>currentQuestionId</w:t>
      </w:r>
      <w:proofErr w:type="spellEnd"/>
      <w:r>
        <w:rPr>
          <w:rFonts w:hint="eastAsia"/>
        </w:rPr>
        <w:t>: "BCT_A1_OP</w:t>
      </w:r>
    </w:p>
    <w:p w14:paraId="030584E0" w14:textId="77777777" w:rsidR="00B1626A" w:rsidRDefault="00B1626A" w:rsidP="00B1626A">
      <w:pPr>
        <w:spacing w:line="360" w:lineRule="auto"/>
        <w:rPr>
          <w:rFonts w:hint="eastAsia"/>
        </w:rPr>
      </w:pPr>
      <w:r>
        <w:rPr>
          <w:rFonts w:hint="eastAsia"/>
        </w:rPr>
        <w:t xml:space="preserve">2. </w:t>
      </w:r>
      <w:proofErr w:type="gramStart"/>
      <w:r>
        <w:rPr>
          <w:rFonts w:hint="eastAsia"/>
        </w:rPr>
        <w:t>決策層</w:t>
      </w:r>
      <w:r>
        <w:rPr>
          <w:rFonts w:hint="eastAsia"/>
        </w:rPr>
        <w:t>(</w:t>
      </w:r>
      <w:proofErr w:type="gramEnd"/>
      <w:r>
        <w:rPr>
          <w:rFonts w:hint="eastAsia"/>
        </w:rPr>
        <w:t>Decision Layer)</w:t>
      </w:r>
    </w:p>
    <w:p w14:paraId="05C73F26" w14:textId="77777777" w:rsidR="00B1626A" w:rsidRDefault="00B1626A" w:rsidP="00B1626A">
      <w:pPr>
        <w:spacing w:line="360" w:lineRule="auto"/>
        <w:rPr>
          <w:rFonts w:hint="eastAsia"/>
        </w:rPr>
      </w:pPr>
      <w:r>
        <w:rPr>
          <w:rFonts w:hint="eastAsia"/>
        </w:rPr>
        <w:t>決策層是整個系統的技術創新核心，由三個串聯模組構成：</w:t>
      </w:r>
    </w:p>
    <w:p w14:paraId="47CE4A02" w14:textId="77777777" w:rsidR="00B1626A" w:rsidRDefault="00B1626A" w:rsidP="00B1626A">
      <w:pPr>
        <w:spacing w:line="360" w:lineRule="auto"/>
        <w:rPr>
          <w:rFonts w:hint="eastAsia"/>
        </w:rPr>
      </w:pPr>
      <w:r>
        <w:rPr>
          <w:rFonts w:hint="eastAsia"/>
        </w:rPr>
        <w:t xml:space="preserve">(1) Query Rewrite </w:t>
      </w:r>
      <w:r>
        <w:rPr>
          <w:rFonts w:hint="eastAsia"/>
        </w:rPr>
        <w:t>模組：</w:t>
      </w:r>
      <w:r>
        <w:rPr>
          <w:rFonts w:hint="eastAsia"/>
        </w:rPr>
        <w:t xml:space="preserve"> </w:t>
      </w:r>
      <w:r>
        <w:rPr>
          <w:rFonts w:hint="eastAsia"/>
        </w:rPr>
        <w:t>接收輸出的原始口語文字後，透過</w:t>
      </w:r>
      <w:r>
        <w:rPr>
          <w:rFonts w:hint="eastAsia"/>
        </w:rPr>
        <w:t>LLM</w:t>
      </w:r>
      <w:r>
        <w:rPr>
          <w:rFonts w:hint="eastAsia"/>
        </w:rPr>
        <w:t>進行語意重構，移除口語語氣詞，提取結構化醫療關鍵詞組，大幅提升後續向量檢索的召回精準度。</w:t>
      </w:r>
    </w:p>
    <w:p w14:paraId="4FF9F7D9" w14:textId="77777777" w:rsidR="00B1626A" w:rsidRDefault="00B1626A" w:rsidP="00B1626A">
      <w:pPr>
        <w:spacing w:line="360" w:lineRule="auto"/>
        <w:rPr>
          <w:rFonts w:hint="eastAsia"/>
        </w:rPr>
      </w:pPr>
      <w:r>
        <w:rPr>
          <w:rFonts w:hint="eastAsia"/>
        </w:rPr>
        <w:t xml:space="preserve">(2) Context Fusion </w:t>
      </w:r>
      <w:r>
        <w:rPr>
          <w:rFonts w:hint="eastAsia"/>
        </w:rPr>
        <w:t>模組：</w:t>
      </w:r>
      <w:r>
        <w:rPr>
          <w:rFonts w:hint="eastAsia"/>
        </w:rPr>
        <w:t xml:space="preserve"> </w:t>
      </w:r>
      <w:r>
        <w:rPr>
          <w:rFonts w:hint="eastAsia"/>
        </w:rPr>
        <w:t>將重寫後的查詢標籤與感知層傳來的步驟</w:t>
      </w:r>
      <w:r>
        <w:rPr>
          <w:rFonts w:hint="eastAsia"/>
        </w:rPr>
        <w:t>ID</w:t>
      </w:r>
      <w:r>
        <w:rPr>
          <w:rFonts w:hint="eastAsia"/>
        </w:rPr>
        <w:t>進行語意融合，生成「步驟感知查詢向量」。此步驟確保相同問題在不同步驟下的檢索結果完全不同</w:t>
      </w:r>
      <w:r>
        <w:rPr>
          <w:rFonts w:hint="eastAsia"/>
        </w:rPr>
        <w:t>(</w:t>
      </w:r>
      <w:r>
        <w:rPr>
          <w:rFonts w:hint="eastAsia"/>
        </w:rPr>
        <w:t>在部分乳房切除步驟問邊緣問題，只回傳部分乳房切除的邊緣資訊，而非全切除的復原說明</w:t>
      </w:r>
      <w:r>
        <w:rPr>
          <w:rFonts w:hint="eastAsia"/>
        </w:rPr>
        <w:t>)</w:t>
      </w:r>
      <w:r>
        <w:rPr>
          <w:rFonts w:hint="eastAsia"/>
        </w:rPr>
        <w:t>。</w:t>
      </w:r>
    </w:p>
    <w:p w14:paraId="43A6152D" w14:textId="77777777" w:rsidR="00B1626A" w:rsidRDefault="00B1626A" w:rsidP="00B1626A">
      <w:pPr>
        <w:spacing w:line="360" w:lineRule="auto"/>
        <w:rPr>
          <w:rFonts w:hint="eastAsia"/>
        </w:rPr>
      </w:pPr>
      <w:r>
        <w:rPr>
          <w:rFonts w:hint="eastAsia"/>
        </w:rPr>
        <w:t>(3) RAG</w:t>
      </w:r>
      <w:r>
        <w:rPr>
          <w:rFonts w:hint="eastAsia"/>
        </w:rPr>
        <w:t>檢索管線：</w:t>
      </w:r>
      <w:r>
        <w:rPr>
          <w:rFonts w:hint="eastAsia"/>
        </w:rPr>
        <w:t xml:space="preserve"> </w:t>
      </w:r>
      <w:r>
        <w:rPr>
          <w:rFonts w:hint="eastAsia"/>
        </w:rPr>
        <w:t>使用</w:t>
      </w:r>
      <w:proofErr w:type="spellStart"/>
      <w:r>
        <w:rPr>
          <w:rFonts w:hint="eastAsia"/>
        </w:rPr>
        <w:t>LangChain</w:t>
      </w:r>
      <w:proofErr w:type="spellEnd"/>
      <w:r>
        <w:rPr>
          <w:rFonts w:hint="eastAsia"/>
        </w:rPr>
        <w:t xml:space="preserve"> Pipeline</w:t>
      </w:r>
      <w:r>
        <w:rPr>
          <w:rFonts w:hint="eastAsia"/>
        </w:rPr>
        <w:t>對結構化醫療知識庫執行</w:t>
      </w:r>
      <w:r>
        <w:rPr>
          <w:rFonts w:hint="eastAsia"/>
        </w:rPr>
        <w:t>Section-based</w:t>
      </w:r>
      <w:r>
        <w:rPr>
          <w:rFonts w:hint="eastAsia"/>
        </w:rPr>
        <w:t>區塊檢索。知識庫共涵蓋不同手術情境模組，由臨床醫師及護理師定期維護更新，確保醫學指引合規性。</w:t>
      </w:r>
      <w:r>
        <w:rPr>
          <w:rFonts w:hint="eastAsia"/>
        </w:rPr>
        <w:t>LLM</w:t>
      </w:r>
      <w:r>
        <w:rPr>
          <w:rFonts w:hint="eastAsia"/>
        </w:rPr>
        <w:t>生成嚴格限制在知識庫檢索結果範圍內，拒絕外部推論，實現零幻覺生成。</w:t>
      </w:r>
    </w:p>
    <w:p w14:paraId="558734EA" w14:textId="77777777" w:rsidR="00B1626A" w:rsidRDefault="00B1626A" w:rsidP="00B1626A">
      <w:pPr>
        <w:spacing w:line="360" w:lineRule="auto"/>
        <w:rPr>
          <w:rFonts w:hint="eastAsia"/>
        </w:rPr>
      </w:pPr>
      <w:r>
        <w:rPr>
          <w:rFonts w:hint="eastAsia"/>
        </w:rPr>
        <w:t xml:space="preserve">3. </w:t>
      </w:r>
      <w:proofErr w:type="gramStart"/>
      <w:r>
        <w:rPr>
          <w:rFonts w:hint="eastAsia"/>
        </w:rPr>
        <w:t>控制層</w:t>
      </w:r>
      <w:r>
        <w:rPr>
          <w:rFonts w:hint="eastAsia"/>
        </w:rPr>
        <w:t>(</w:t>
      </w:r>
      <w:proofErr w:type="gramEnd"/>
      <w:r>
        <w:rPr>
          <w:rFonts w:hint="eastAsia"/>
        </w:rPr>
        <w:t>Control Layer)</w:t>
      </w:r>
    </w:p>
    <w:p w14:paraId="3F05DF7B" w14:textId="77777777" w:rsidR="00B1626A" w:rsidRDefault="00B1626A" w:rsidP="00B1626A">
      <w:pPr>
        <w:spacing w:line="360" w:lineRule="auto"/>
        <w:rPr>
          <w:rFonts w:hint="eastAsia"/>
        </w:rPr>
      </w:pPr>
      <w:r>
        <w:rPr>
          <w:rFonts w:hint="eastAsia"/>
        </w:rPr>
        <w:t>AI</w:t>
      </w:r>
      <w:r>
        <w:rPr>
          <w:rFonts w:hint="eastAsia"/>
        </w:rPr>
        <w:t>決策輸出標準化</w:t>
      </w:r>
      <w:r>
        <w:rPr>
          <w:rFonts w:hint="eastAsia"/>
        </w:rPr>
        <w:t>JSON</w:t>
      </w:r>
      <w:r>
        <w:rPr>
          <w:rFonts w:hint="eastAsia"/>
        </w:rPr>
        <w:t>控制指令，前端</w:t>
      </w:r>
      <w:r>
        <w:rPr>
          <w:rFonts w:hint="eastAsia"/>
        </w:rPr>
        <w:t>React APP</w:t>
      </w:r>
      <w:r>
        <w:rPr>
          <w:rFonts w:hint="eastAsia"/>
        </w:rPr>
        <w:t>解析後同步觸發三項設備控制行為：</w:t>
      </w:r>
    </w:p>
    <w:p w14:paraId="5F5B4FCB" w14:textId="77777777" w:rsidR="00B1626A" w:rsidRDefault="00B1626A" w:rsidP="00B1626A">
      <w:pPr>
        <w:spacing w:line="360" w:lineRule="auto"/>
        <w:rPr>
          <w:rFonts w:hint="eastAsia"/>
        </w:rPr>
      </w:pPr>
      <w:r>
        <w:rPr>
          <w:rFonts w:hint="eastAsia"/>
        </w:rPr>
        <w:t>(1) Web Speech API</w:t>
      </w:r>
      <w:r>
        <w:rPr>
          <w:rFonts w:hint="eastAsia"/>
        </w:rPr>
        <w:t>驅動</w:t>
      </w:r>
      <w:r>
        <w:rPr>
          <w:rFonts w:hint="eastAsia"/>
        </w:rPr>
        <w:t>TTS</w:t>
      </w:r>
      <w:r>
        <w:rPr>
          <w:rFonts w:hint="eastAsia"/>
        </w:rPr>
        <w:t>語音播報</w:t>
      </w:r>
    </w:p>
    <w:p w14:paraId="4D10FDFB" w14:textId="77777777" w:rsidR="00B1626A" w:rsidRDefault="00B1626A" w:rsidP="00B1626A">
      <w:pPr>
        <w:spacing w:line="360" w:lineRule="auto"/>
        <w:rPr>
          <w:rFonts w:hint="eastAsia"/>
        </w:rPr>
      </w:pPr>
      <w:r>
        <w:rPr>
          <w:rFonts w:hint="eastAsia"/>
        </w:rPr>
        <w:t xml:space="preserve">(2) </w:t>
      </w:r>
      <w:r>
        <w:rPr>
          <w:rFonts w:hint="eastAsia"/>
        </w:rPr>
        <w:t>動態渲染結構化圖文對話框</w:t>
      </w:r>
      <w:r>
        <w:rPr>
          <w:rFonts w:hint="eastAsia"/>
        </w:rPr>
        <w:t>(</w:t>
      </w:r>
      <w:r>
        <w:rPr>
          <w:rFonts w:hint="eastAsia"/>
        </w:rPr>
        <w:t>含手術輔助圖解</w:t>
      </w:r>
      <w:r>
        <w:rPr>
          <w:rFonts w:hint="eastAsia"/>
        </w:rPr>
        <w:t>)</w:t>
      </w:r>
    </w:p>
    <w:p w14:paraId="1FEC5ADB" w14:textId="77777777" w:rsidR="00B1626A" w:rsidRDefault="00B1626A" w:rsidP="00B1626A">
      <w:pPr>
        <w:spacing w:line="360" w:lineRule="auto"/>
        <w:rPr>
          <w:rFonts w:hint="eastAsia"/>
        </w:rPr>
      </w:pPr>
      <w:r>
        <w:rPr>
          <w:rFonts w:hint="eastAsia"/>
        </w:rPr>
        <w:t xml:space="preserve">(3) </w:t>
      </w:r>
      <w:r>
        <w:rPr>
          <w:rFonts w:hint="eastAsia"/>
        </w:rPr>
        <w:t>步驟鎖定控制器</w:t>
      </w:r>
      <w:r>
        <w:rPr>
          <w:rFonts w:hint="eastAsia"/>
        </w:rPr>
        <w:t>(Step-Lock Controller)</w:t>
      </w:r>
      <w:r>
        <w:rPr>
          <w:rFonts w:hint="eastAsia"/>
        </w:rPr>
        <w:t>暫停自動前進，直到病患手動解鎖。</w:t>
      </w:r>
    </w:p>
    <w:p w14:paraId="0000006D" w14:textId="496640C6" w:rsidR="0090575A" w:rsidRDefault="00B1626A" w:rsidP="00B1626A">
      <w:pPr>
        <w:spacing w:line="360" w:lineRule="auto"/>
      </w:pPr>
      <w:r>
        <w:rPr>
          <w:rFonts w:hint="eastAsia"/>
        </w:rPr>
        <w:t>安全與合規設計，後端採用</w:t>
      </w:r>
      <w:r>
        <w:rPr>
          <w:rFonts w:hint="eastAsia"/>
        </w:rPr>
        <w:t>HTTPS</w:t>
      </w:r>
      <w:r>
        <w:rPr>
          <w:rFonts w:hint="eastAsia"/>
        </w:rPr>
        <w:t>加密傳輸，所有語音與文字輸入均不持久化儲存，符合去識別化架構設計原則。</w:t>
      </w:r>
      <w:r>
        <w:rPr>
          <w:rFonts w:hint="eastAsia"/>
        </w:rPr>
        <w:t>AI</w:t>
      </w:r>
      <w:r>
        <w:rPr>
          <w:rFonts w:hint="eastAsia"/>
        </w:rPr>
        <w:t>知識庫更新流程設有臨床醫師及護理師審核機制，確保每次版本更新的醫療內容合規性。</w:t>
      </w:r>
      <w:r w:rsidR="00E71D22">
        <w:rPr>
          <w:noProof/>
        </w:rPr>
        <w:pict w14:anchorId="71A9B13A">
          <v:rect id="_x0000_i1027" alt="" style="width:382.25pt;height:.05pt;mso-width-percent:0;mso-height-percent:0;mso-width-percent:0;mso-height-percent:0" o:hrpct="847" o:hralign="center" o:hrstd="t" o:hr="t" fillcolor="#a0a0a0" stroked="f"/>
        </w:pict>
      </w:r>
    </w:p>
    <w:p w14:paraId="0000006E" w14:textId="77777777" w:rsidR="0090575A" w:rsidRDefault="00000000">
      <w:pPr>
        <w:spacing w:line="360" w:lineRule="auto"/>
        <w:rPr>
          <w:b/>
          <w:bCs/>
          <w:color w:val="212529"/>
          <w:highlight w:val="white"/>
        </w:rPr>
      </w:pPr>
      <w:r>
        <w:rPr>
          <w:b/>
          <w:bCs/>
          <w:color w:val="212529"/>
          <w:highlight w:val="white"/>
        </w:rPr>
        <w:t>七、硬體平台與實體驗證規劃（限</w:t>
      </w:r>
      <w:r>
        <w:rPr>
          <w:b/>
          <w:bCs/>
          <w:color w:val="212529"/>
          <w:highlight w:val="white"/>
        </w:rPr>
        <w:t>1000</w:t>
      </w:r>
      <w:r>
        <w:rPr>
          <w:b/>
          <w:bCs/>
          <w:color w:val="212529"/>
          <w:highlight w:val="white"/>
        </w:rPr>
        <w:t>字）</w:t>
      </w:r>
    </w:p>
    <w:p w14:paraId="0000006F"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w:t>
      </w:r>
      <w:r>
        <w:rPr>
          <w:b/>
          <w:bCs/>
          <w:color w:val="FF0000"/>
          <w:highlight w:val="white"/>
        </w:rPr>
        <w:t>??</w:t>
      </w:r>
      <w:r>
        <w:rPr>
          <w:b/>
          <w:bCs/>
          <w:color w:val="FF0000"/>
          <w:highlight w:val="white"/>
        </w:rPr>
        <w:t>圖</w:t>
      </w:r>
      <w:r>
        <w:rPr>
          <w:b/>
          <w:bCs/>
          <w:color w:val="FF0000"/>
          <w:highlight w:val="white"/>
        </w:rPr>
        <w:t>]</w:t>
      </w:r>
    </w:p>
    <w:p w14:paraId="00000070" w14:textId="77777777" w:rsidR="0090575A" w:rsidRDefault="00000000">
      <w:pPr>
        <w:spacing w:line="360" w:lineRule="auto"/>
        <w:rPr>
          <w:b/>
          <w:bCs/>
          <w:color w:val="FF0000"/>
          <w:highlight w:val="white"/>
        </w:rPr>
      </w:pPr>
      <w:r>
        <w:rPr>
          <w:b/>
          <w:bCs/>
          <w:color w:val="FF0000"/>
          <w:highlight w:val="white"/>
        </w:rPr>
        <w:t>左邊放</w:t>
      </w:r>
      <w:r>
        <w:rPr>
          <w:b/>
          <w:bCs/>
          <w:color w:val="FF0000"/>
          <w:highlight w:val="white"/>
        </w:rPr>
        <w:t xml:space="preserve"> iPhone/iPad </w:t>
      </w:r>
      <w:r>
        <w:rPr>
          <w:b/>
          <w:bCs/>
          <w:color w:val="FF0000"/>
          <w:highlight w:val="white"/>
        </w:rPr>
        <w:t>的實體圖，標記調用內建麥克風、螢幕與</w:t>
      </w:r>
      <w:r>
        <w:rPr>
          <w:b/>
          <w:bCs/>
          <w:color w:val="FF0000"/>
          <w:highlight w:val="white"/>
        </w:rPr>
        <w:t xml:space="preserve"> TTS </w:t>
      </w:r>
      <w:r>
        <w:rPr>
          <w:b/>
          <w:bCs/>
          <w:color w:val="FF0000"/>
          <w:highlight w:val="white"/>
        </w:rPr>
        <w:t>揚聲器；右</w:t>
      </w:r>
      <w:r>
        <w:rPr>
          <w:b/>
          <w:bCs/>
          <w:color w:val="FF0000"/>
          <w:highlight w:val="white"/>
        </w:rPr>
        <w:lastRenderedPageBreak/>
        <w:t>邊放一條時間軸，標示「第一階段：實驗室</w:t>
      </w:r>
      <w:r>
        <w:rPr>
          <w:b/>
          <w:bCs/>
          <w:color w:val="FF0000"/>
          <w:highlight w:val="white"/>
        </w:rPr>
        <w:t xml:space="preserve"> RAG </w:t>
      </w:r>
      <w:r>
        <w:rPr>
          <w:b/>
          <w:bCs/>
          <w:color w:val="FF0000"/>
          <w:highlight w:val="white"/>
        </w:rPr>
        <w:t>準確率驗證</w:t>
      </w:r>
      <w:r>
        <w:rPr>
          <w:b/>
          <w:bCs/>
          <w:color w:val="FF0000"/>
          <w:highlight w:val="white"/>
        </w:rPr>
        <w:t xml:space="preserve"> (≥95%)</w:t>
      </w:r>
      <w:r>
        <w:rPr>
          <w:b/>
          <w:bCs/>
          <w:color w:val="FF0000"/>
          <w:highlight w:val="white"/>
        </w:rPr>
        <w:t>」</w:t>
      </w:r>
      <w:r>
        <w:rPr>
          <w:b/>
          <w:bCs/>
          <w:color w:val="FF0000"/>
          <w:highlight w:val="white"/>
        </w:rPr>
        <w:t>➔</w:t>
      </w:r>
      <w:r>
        <w:rPr>
          <w:b/>
          <w:bCs/>
          <w:color w:val="FF0000"/>
          <w:highlight w:val="white"/>
        </w:rPr>
        <w:t>「第二階段：決審現場實體手機展示」</w:t>
      </w:r>
      <w:r>
        <w:rPr>
          <w:b/>
          <w:bCs/>
          <w:color w:val="FF0000"/>
          <w:highlight w:val="white"/>
        </w:rPr>
        <w:t>➔</w:t>
      </w:r>
      <w:r>
        <w:rPr>
          <w:b/>
          <w:bCs/>
          <w:color w:val="FF0000"/>
          <w:highlight w:val="white"/>
        </w:rPr>
        <w:t>「後期：醫學中心臨床試點</w:t>
      </w:r>
      <w:r>
        <w:rPr>
          <w:b/>
          <w:bCs/>
          <w:color w:val="FF0000"/>
          <w:highlight w:val="white"/>
        </w:rPr>
        <w:t xml:space="preserve"> (30-50</w:t>
      </w:r>
      <w:r>
        <w:rPr>
          <w:b/>
          <w:bCs/>
          <w:color w:val="FF0000"/>
          <w:highlight w:val="white"/>
        </w:rPr>
        <w:t>人對照研究</w:t>
      </w:r>
      <w:r>
        <w:rPr>
          <w:b/>
          <w:bCs/>
          <w:color w:val="FF0000"/>
          <w:highlight w:val="white"/>
        </w:rPr>
        <w:t>)</w:t>
      </w:r>
      <w:r>
        <w:rPr>
          <w:b/>
          <w:bCs/>
          <w:color w:val="FF0000"/>
          <w:highlight w:val="white"/>
        </w:rPr>
        <w:t>」。</w:t>
      </w:r>
      <w:r>
        <w:rPr>
          <w:b/>
          <w:bCs/>
          <w:color w:val="FF0000"/>
          <w:highlight w:val="white"/>
        </w:rPr>
        <w:t xml:space="preserve"> </w:t>
      </w:r>
    </w:p>
    <w:p w14:paraId="00000071" w14:textId="77777777" w:rsidR="0090575A" w:rsidRDefault="00000000">
      <w:pPr>
        <w:widowControl/>
        <w:pBdr>
          <w:top w:val="nil"/>
          <w:left w:val="nil"/>
          <w:bottom w:val="nil"/>
          <w:right w:val="nil"/>
          <w:between w:val="nil"/>
        </w:pBdr>
        <w:spacing w:line="360" w:lineRule="auto"/>
      </w:pPr>
      <w:r>
        <w:t xml:space="preserve">1. </w:t>
      </w:r>
      <w:r>
        <w:t>硬體平台選型：最大化醫院可及性的設計原則</w:t>
      </w:r>
    </w:p>
    <w:p w14:paraId="00000072" w14:textId="77777777" w:rsidR="0090575A" w:rsidRDefault="00000000">
      <w:pPr>
        <w:widowControl/>
        <w:pBdr>
          <w:top w:val="nil"/>
          <w:left w:val="nil"/>
          <w:bottom w:val="nil"/>
          <w:right w:val="nil"/>
          <w:between w:val="nil"/>
        </w:pBdr>
        <w:spacing w:line="360" w:lineRule="auto"/>
      </w:pPr>
      <w:r>
        <w:t>EVE</w:t>
      </w:r>
      <w:r>
        <w:t>系統採用「零額外硬體採購門檻」的核心設計原則，以通用智慧型裝置作為載體：</w:t>
      </w:r>
    </w:p>
    <w:p w14:paraId="00000073" w14:textId="77777777" w:rsidR="0090575A" w:rsidRDefault="00000000">
      <w:pPr>
        <w:widowControl/>
        <w:pBdr>
          <w:top w:val="nil"/>
          <w:left w:val="nil"/>
          <w:bottom w:val="nil"/>
          <w:right w:val="nil"/>
          <w:between w:val="nil"/>
        </w:pBdr>
        <w:spacing w:line="360" w:lineRule="auto"/>
      </w:pPr>
      <w:r>
        <w:t xml:space="preserve">(1) </w:t>
      </w:r>
      <w:r>
        <w:t>核心感知硬體：</w:t>
      </w:r>
      <w:r>
        <w:t xml:space="preserve"> </w:t>
      </w:r>
      <w:r>
        <w:t>智慧型手機或平板、電腦，直接調用設備內建的揚聲器</w:t>
      </w:r>
      <w:r>
        <w:t>(Web Speech API TTS</w:t>
      </w:r>
      <w:r>
        <w:t>語音輸出</w:t>
      </w:r>
      <w:r>
        <w:t>)</w:t>
      </w:r>
      <w:r>
        <w:t>、高解析觸控螢幕</w:t>
      </w:r>
      <w:r>
        <w:t>(</w:t>
      </w:r>
      <w:r>
        <w:t>用戶控制與視覺輸出</w:t>
      </w:r>
      <w:r>
        <w:t>)</w:t>
      </w:r>
      <w:r>
        <w:t>、以及觸控鍵盤</w:t>
      </w:r>
      <w:r>
        <w:t>(</w:t>
      </w:r>
      <w:r>
        <w:t>文字提問輸入</w:t>
      </w:r>
      <w:r>
        <w:t>)</w:t>
      </w:r>
      <w:r>
        <w:t>；後續規劃整合內建麥克風實現語音輸入</w:t>
      </w:r>
      <w:r>
        <w:t>(STT)</w:t>
      </w:r>
      <w:r>
        <w:t>。病患「帶手機就能用」，醫院無需採購任何專用設備。</w:t>
      </w:r>
    </w:p>
    <w:p w14:paraId="00000074" w14:textId="77777777" w:rsidR="0090575A" w:rsidRDefault="00000000">
      <w:pPr>
        <w:widowControl/>
        <w:pBdr>
          <w:top w:val="nil"/>
          <w:left w:val="nil"/>
          <w:bottom w:val="nil"/>
          <w:right w:val="nil"/>
          <w:between w:val="nil"/>
        </w:pBdr>
        <w:spacing w:line="360" w:lineRule="auto"/>
      </w:pPr>
      <w:r>
        <w:t xml:space="preserve">(2) </w:t>
      </w:r>
      <w:r>
        <w:t>雲端</w:t>
      </w:r>
      <w:r>
        <w:t>AI</w:t>
      </w:r>
      <w:r>
        <w:t>運算節點：</w:t>
      </w:r>
      <w:r>
        <w:t xml:space="preserve"> </w:t>
      </w:r>
      <w:r>
        <w:t>手機</w:t>
      </w:r>
      <w:r>
        <w:t>APP</w:t>
      </w:r>
      <w:r>
        <w:t>前端透過</w:t>
      </w:r>
      <w:r>
        <w:t>HTTPS RESTful API</w:t>
      </w:r>
      <w:r>
        <w:t>連接雲端伺服器，處理</w:t>
      </w:r>
      <w:r>
        <w:t>Query Rewrite</w:t>
      </w:r>
      <w:r>
        <w:t>、向量檢索與</w:t>
      </w:r>
      <w:r>
        <w:t>RAG</w:t>
      </w:r>
      <w:r>
        <w:t>生成任務。行動端僅負責感知與渲染，高效利用裝置電力，同時享有大模型完整推理能力。</w:t>
      </w:r>
    </w:p>
    <w:p w14:paraId="00000075" w14:textId="77777777" w:rsidR="0090575A" w:rsidRDefault="00000000">
      <w:pPr>
        <w:widowControl/>
        <w:pBdr>
          <w:top w:val="nil"/>
          <w:left w:val="nil"/>
          <w:bottom w:val="nil"/>
          <w:right w:val="nil"/>
          <w:between w:val="nil"/>
        </w:pBdr>
        <w:spacing w:line="360" w:lineRule="auto"/>
      </w:pPr>
      <w:r>
        <w:t>後期可行擴展方案：</w:t>
      </w:r>
      <w:r>
        <w:t xml:space="preserve"> </w:t>
      </w:r>
      <w:r>
        <w:t>系統支援整合仁寶電腦旗下醫療終端設備</w:t>
      </w:r>
      <w:r>
        <w:t>(</w:t>
      </w:r>
      <w:r>
        <w:t>如觸控一體機</w:t>
      </w:r>
      <w:r>
        <w:t>)</w:t>
      </w:r>
      <w:r>
        <w:t>，可作為醫院衛教診間的固定式</w:t>
      </w:r>
      <w:r>
        <w:t>Embodied</w:t>
      </w:r>
      <w:r>
        <w:t>終端，提供更大螢幕的沉浸式體驗，且僅需將同一套</w:t>
      </w:r>
      <w:r>
        <w:t>PWA</w:t>
      </w:r>
      <w:r>
        <w:t>系統部署至新硬體，無任何重新開發成本。</w:t>
      </w:r>
    </w:p>
    <w:p w14:paraId="00000076" w14:textId="2C561FB7" w:rsidR="0090575A" w:rsidRDefault="00000000">
      <w:pPr>
        <w:widowControl/>
        <w:pBdr>
          <w:top w:val="nil"/>
          <w:left w:val="nil"/>
          <w:bottom w:val="nil"/>
          <w:right w:val="nil"/>
          <w:between w:val="nil"/>
        </w:pBdr>
        <w:spacing w:line="360" w:lineRule="auto"/>
      </w:pPr>
      <w:r>
        <w:t xml:space="preserve">2. </w:t>
      </w:r>
      <w:r>
        <w:t>實體驗證規劃</w:t>
      </w:r>
      <w:r>
        <w:t>(</w:t>
      </w:r>
      <w:r w:rsidR="00B1626A">
        <w:rPr>
          <w:rFonts w:hint="eastAsia"/>
        </w:rPr>
        <w:t>三</w:t>
      </w:r>
      <w:r>
        <w:t>階段</w:t>
      </w:r>
      <w:r>
        <w:t>)</w:t>
      </w:r>
    </w:p>
    <w:p w14:paraId="00000077" w14:textId="77777777" w:rsidR="0090575A" w:rsidRDefault="00000000">
      <w:pPr>
        <w:widowControl/>
        <w:pBdr>
          <w:top w:val="nil"/>
          <w:left w:val="nil"/>
          <w:bottom w:val="nil"/>
          <w:right w:val="nil"/>
          <w:between w:val="nil"/>
        </w:pBdr>
        <w:spacing w:line="360" w:lineRule="auto"/>
      </w:pPr>
      <w:r>
        <w:t>第一階段：技術開發驗證期</w:t>
      </w:r>
    </w:p>
    <w:p w14:paraId="00000078" w14:textId="77777777" w:rsidR="0090575A" w:rsidRDefault="00000000">
      <w:pPr>
        <w:widowControl/>
        <w:pBdr>
          <w:top w:val="nil"/>
          <w:left w:val="nil"/>
          <w:bottom w:val="nil"/>
          <w:right w:val="nil"/>
          <w:between w:val="nil"/>
        </w:pBdr>
        <w:spacing w:line="360" w:lineRule="auto"/>
      </w:pPr>
      <w:r>
        <w:t>(1) React PWA APP</w:t>
      </w:r>
      <w:r>
        <w:t>完整功能聯調測試，驗證前後端</w:t>
      </w:r>
      <w:r>
        <w:t>API</w:t>
      </w:r>
      <w:r>
        <w:t>整合穩定性</w:t>
      </w:r>
    </w:p>
    <w:p w14:paraId="00000079" w14:textId="77777777" w:rsidR="0090575A" w:rsidRDefault="00000000">
      <w:pPr>
        <w:widowControl/>
        <w:pBdr>
          <w:top w:val="nil"/>
          <w:left w:val="nil"/>
          <w:bottom w:val="nil"/>
          <w:right w:val="nil"/>
          <w:between w:val="nil"/>
        </w:pBdr>
        <w:spacing w:line="360" w:lineRule="auto"/>
      </w:pPr>
      <w:r>
        <w:t xml:space="preserve">(2) </w:t>
      </w:r>
      <w:r>
        <w:t>模擬</w:t>
      </w:r>
      <w:r>
        <w:t>20</w:t>
      </w:r>
      <w:r>
        <w:t>種高焦慮病患口語碎片化提問場景，驗證</w:t>
      </w:r>
      <w:r>
        <w:t>Query Rewrite</w:t>
      </w:r>
      <w:r>
        <w:t>結構化改寫準確率</w:t>
      </w:r>
      <w:r>
        <w:t>≥85%</w:t>
      </w:r>
    </w:p>
    <w:p w14:paraId="0000007A" w14:textId="77777777" w:rsidR="0090575A" w:rsidRDefault="00000000">
      <w:pPr>
        <w:widowControl/>
        <w:pBdr>
          <w:top w:val="nil"/>
          <w:left w:val="nil"/>
          <w:bottom w:val="nil"/>
          <w:right w:val="nil"/>
          <w:between w:val="nil"/>
        </w:pBdr>
        <w:spacing w:line="360" w:lineRule="auto"/>
      </w:pPr>
      <w:r>
        <w:t>(3) RAG</w:t>
      </w:r>
      <w:r>
        <w:t>知識庫無幻覺生成率驗證，目標</w:t>
      </w:r>
      <w:r>
        <w:t>≥95%(</w:t>
      </w:r>
      <w:r>
        <w:t>以人工臨床審核為基準</w:t>
      </w:r>
      <w:r>
        <w:t>)</w:t>
      </w:r>
    </w:p>
    <w:p w14:paraId="0000007B" w14:textId="77777777" w:rsidR="0090575A" w:rsidRDefault="00000000">
      <w:pPr>
        <w:widowControl/>
        <w:pBdr>
          <w:top w:val="nil"/>
          <w:left w:val="nil"/>
          <w:bottom w:val="nil"/>
          <w:right w:val="nil"/>
          <w:between w:val="nil"/>
        </w:pBdr>
        <w:spacing w:line="360" w:lineRule="auto"/>
      </w:pPr>
      <w:r>
        <w:t>(4) DCS</w:t>
      </w:r>
      <w:r>
        <w:t>量表測試設計建立基準線，作為後續臨床試點的對照組設計基礎</w:t>
      </w:r>
    </w:p>
    <w:p w14:paraId="0000007C" w14:textId="77777777" w:rsidR="0090575A" w:rsidRDefault="00000000">
      <w:pPr>
        <w:widowControl/>
        <w:pBdr>
          <w:top w:val="nil"/>
          <w:left w:val="nil"/>
          <w:bottom w:val="nil"/>
          <w:right w:val="nil"/>
          <w:between w:val="nil"/>
        </w:pBdr>
        <w:spacing w:line="360" w:lineRule="auto"/>
      </w:pPr>
      <w:r>
        <w:t>第二階段：現場實體展示</w:t>
      </w:r>
    </w:p>
    <w:p w14:paraId="0000007D" w14:textId="77777777" w:rsidR="0090575A" w:rsidRDefault="00000000">
      <w:pPr>
        <w:widowControl/>
        <w:pBdr>
          <w:top w:val="nil"/>
          <w:left w:val="nil"/>
          <w:bottom w:val="nil"/>
          <w:right w:val="nil"/>
          <w:between w:val="nil"/>
        </w:pBdr>
        <w:spacing w:line="360" w:lineRule="auto"/>
      </w:pPr>
      <w:r>
        <w:t xml:space="preserve">(1) </w:t>
      </w:r>
      <w:r>
        <w:t>提供實體手機、平板或電腦，使用者直接操作，呈現沉浸式「乳癌病患視角」完整體驗：</w:t>
      </w:r>
    </w:p>
    <w:p w14:paraId="0000007E" w14:textId="77777777" w:rsidR="0090575A" w:rsidRDefault="00000000">
      <w:pPr>
        <w:widowControl/>
        <w:pBdr>
          <w:top w:val="nil"/>
          <w:left w:val="nil"/>
          <w:bottom w:val="nil"/>
          <w:right w:val="nil"/>
          <w:between w:val="nil"/>
        </w:pBdr>
        <w:spacing w:line="360" w:lineRule="auto"/>
      </w:pPr>
      <w:r>
        <w:t xml:space="preserve">(2) </w:t>
      </w:r>
      <w:r>
        <w:t>使用者扮演「剛從診間確診、回到家面對手術抉擇的病患」，全程手持設備體驗</w:t>
      </w:r>
      <w:r>
        <w:t>EVE</w:t>
      </w:r>
      <w:r>
        <w:t>引導流程</w:t>
      </w:r>
    </w:p>
    <w:p w14:paraId="00000080" w14:textId="0F6EB701" w:rsidR="0090575A" w:rsidRDefault="00000000">
      <w:pPr>
        <w:widowControl/>
        <w:pBdr>
          <w:top w:val="nil"/>
          <w:left w:val="nil"/>
          <w:bottom w:val="nil"/>
          <w:right w:val="nil"/>
          <w:between w:val="nil"/>
        </w:pBdr>
        <w:spacing w:line="360" w:lineRule="auto"/>
      </w:pPr>
      <w:r>
        <w:lastRenderedPageBreak/>
        <w:t xml:space="preserve">(3) </w:t>
      </w:r>
      <w:r>
        <w:t>現場展示完整</w:t>
      </w:r>
      <w:proofErr w:type="spellStart"/>
      <w:r>
        <w:t>Perception→Decision→Action</w:t>
      </w:r>
      <w:proofErr w:type="spellEnd"/>
      <w:r>
        <w:t>閉環，從語音提問到小幫手應答</w:t>
      </w:r>
      <w:r w:rsidR="00B1626A">
        <w:rPr>
          <w:rFonts w:hint="eastAsia"/>
        </w:rPr>
        <w:t>，</w:t>
      </w:r>
      <w:r>
        <w:t>實際演示步驟鎖定機制、</w:t>
      </w:r>
      <w:r>
        <w:t>Context-Aware</w:t>
      </w:r>
      <w:r>
        <w:t>精準檢索、多模態聲音與視覺同步輸出</w:t>
      </w:r>
    </w:p>
    <w:p w14:paraId="00000081" w14:textId="77777777" w:rsidR="0090575A" w:rsidRDefault="00000000">
      <w:pPr>
        <w:widowControl/>
        <w:pBdr>
          <w:top w:val="nil"/>
          <w:left w:val="nil"/>
          <w:bottom w:val="nil"/>
          <w:right w:val="nil"/>
          <w:between w:val="nil"/>
        </w:pBdr>
        <w:spacing w:line="360" w:lineRule="auto"/>
      </w:pPr>
      <w:r>
        <w:t xml:space="preserve">(4) </w:t>
      </w:r>
      <w:r>
        <w:t>展示</w:t>
      </w:r>
      <w:r>
        <w:t>DCS</w:t>
      </w:r>
      <w:r>
        <w:t>量表整合評估功能，理解臨床效益的可量化驗證框架</w:t>
      </w:r>
    </w:p>
    <w:p w14:paraId="4B6E3B05" w14:textId="77777777" w:rsidR="00B1626A" w:rsidRDefault="00B1626A" w:rsidP="00B1626A">
      <w:pPr>
        <w:spacing w:line="360" w:lineRule="auto"/>
        <w:rPr>
          <w:rFonts w:hint="eastAsia"/>
        </w:rPr>
      </w:pPr>
      <w:r>
        <w:rPr>
          <w:rFonts w:hint="eastAsia"/>
        </w:rPr>
        <w:t>第三階段：育成後臨床試點規劃</w:t>
      </w:r>
    </w:p>
    <w:p w14:paraId="00000083" w14:textId="5EDB00B6" w:rsidR="0090575A" w:rsidRDefault="00B1626A" w:rsidP="00B1626A">
      <w:pPr>
        <w:spacing w:line="360" w:lineRule="auto"/>
      </w:pPr>
      <w:r>
        <w:rPr>
          <w:rFonts w:hint="eastAsia"/>
        </w:rPr>
        <w:t>獲得育成合作資源後，計畫與台大癌醫中心或其他指標醫學中心癌症中心合作，招募</w:t>
      </w:r>
      <w:r>
        <w:rPr>
          <w:rFonts w:hint="eastAsia"/>
        </w:rPr>
        <w:t>30</w:t>
      </w:r>
      <w:r>
        <w:rPr>
          <w:rFonts w:hint="eastAsia"/>
        </w:rPr>
        <w:t>至</w:t>
      </w:r>
      <w:r>
        <w:rPr>
          <w:rFonts w:hint="eastAsia"/>
        </w:rPr>
        <w:t>50</w:t>
      </w:r>
      <w:r>
        <w:rPr>
          <w:rFonts w:hint="eastAsia"/>
        </w:rPr>
        <w:t>名術前乳癌病患，進行</w:t>
      </w:r>
      <w:r>
        <w:rPr>
          <w:rFonts w:hint="eastAsia"/>
        </w:rPr>
        <w:t>DCS</w:t>
      </w:r>
      <w:r>
        <w:rPr>
          <w:rFonts w:hint="eastAsia"/>
        </w:rPr>
        <w:t>量表前後測對照研究</w:t>
      </w:r>
      <w:r>
        <w:rPr>
          <w:rFonts w:hint="eastAsia"/>
        </w:rPr>
        <w:t>(Controlled Pilot Study)</w:t>
      </w:r>
      <w:r>
        <w:rPr>
          <w:rFonts w:hint="eastAsia"/>
        </w:rPr>
        <w:t>，建立可發表的臨床實證資料。</w:t>
      </w:r>
      <w:r w:rsidR="00E71D22">
        <w:rPr>
          <w:noProof/>
        </w:rPr>
        <w:pict w14:anchorId="33DA9775">
          <v:rect id="_x0000_i1026" alt="" style="width:382.25pt;height:.05pt;mso-width-percent:0;mso-height-percent:0;mso-width-percent:0;mso-height-percent:0" o:hrpct="847" o:hralign="center" o:hrstd="t" o:hr="t" fillcolor="#a0a0a0" stroked="f"/>
        </w:pict>
      </w:r>
    </w:p>
    <w:p w14:paraId="00000084" w14:textId="77777777" w:rsidR="0090575A" w:rsidRDefault="00000000">
      <w:pPr>
        <w:spacing w:line="360" w:lineRule="auto"/>
        <w:rPr>
          <w:b/>
          <w:bCs/>
          <w:color w:val="212529"/>
          <w:highlight w:val="white"/>
        </w:rPr>
      </w:pPr>
      <w:r>
        <w:rPr>
          <w:b/>
          <w:bCs/>
          <w:color w:val="212529"/>
          <w:highlight w:val="white"/>
        </w:rPr>
        <w:t>八、商業模式與市場發展規劃（限</w:t>
      </w:r>
      <w:r>
        <w:rPr>
          <w:b/>
          <w:bCs/>
          <w:color w:val="212529"/>
          <w:highlight w:val="white"/>
        </w:rPr>
        <w:t>1000</w:t>
      </w:r>
      <w:r>
        <w:rPr>
          <w:b/>
          <w:bCs/>
          <w:color w:val="212529"/>
          <w:highlight w:val="white"/>
        </w:rPr>
        <w:t>字）</w:t>
      </w:r>
    </w:p>
    <w:p w14:paraId="00000085" w14:textId="77777777" w:rsidR="0090575A" w:rsidRDefault="00000000">
      <w:pPr>
        <w:spacing w:line="360" w:lineRule="auto"/>
        <w:rPr>
          <w:b/>
          <w:bCs/>
          <w:color w:val="FF0000"/>
          <w:highlight w:val="white"/>
        </w:rPr>
      </w:pPr>
      <w:r>
        <w:rPr>
          <w:b/>
          <w:bCs/>
          <w:color w:val="FF0000"/>
          <w:highlight w:val="white"/>
        </w:rPr>
        <w:t>[</w:t>
      </w:r>
      <w:r>
        <w:rPr>
          <w:b/>
          <w:bCs/>
          <w:color w:val="FF0000"/>
          <w:highlight w:val="white"/>
        </w:rPr>
        <w:t>附市場規模圓餅圖或擴展路線圖</w:t>
      </w:r>
      <w:r>
        <w:rPr>
          <w:b/>
          <w:bCs/>
          <w:color w:val="FF0000"/>
          <w:highlight w:val="white"/>
        </w:rPr>
        <w:t>]</w:t>
      </w:r>
    </w:p>
    <w:p w14:paraId="00000086" w14:textId="77777777" w:rsidR="0090575A" w:rsidRDefault="00000000">
      <w:pPr>
        <w:spacing w:line="360" w:lineRule="auto"/>
        <w:rPr>
          <w:b/>
          <w:bCs/>
          <w:color w:val="FF0000"/>
          <w:highlight w:val="white"/>
        </w:rPr>
      </w:pPr>
      <w:r>
        <w:rPr>
          <w:b/>
          <w:bCs/>
          <w:color w:val="FF0000"/>
          <w:highlight w:val="white"/>
        </w:rPr>
        <w:t>用金流箭頭畫出醫院（</w:t>
      </w:r>
      <w:r>
        <w:rPr>
          <w:b/>
          <w:bCs/>
          <w:color w:val="FF0000"/>
          <w:highlight w:val="white"/>
        </w:rPr>
        <w:t>B2B</w:t>
      </w:r>
      <w:r>
        <w:rPr>
          <w:b/>
          <w:bCs/>
          <w:color w:val="FF0000"/>
          <w:highlight w:val="white"/>
        </w:rPr>
        <w:t>）收取</w:t>
      </w:r>
      <w:r>
        <w:rPr>
          <w:b/>
          <w:bCs/>
          <w:color w:val="FF0000"/>
          <w:highlight w:val="white"/>
        </w:rPr>
        <w:t xml:space="preserve"> SaaS </w:t>
      </w:r>
      <w:r>
        <w:rPr>
          <w:b/>
          <w:bCs/>
          <w:color w:val="FF0000"/>
          <w:highlight w:val="white"/>
        </w:rPr>
        <w:t>訂閱費與知識庫客製費；並用金字塔或漏斗圖展示市場擴展：從乳房外科（</w:t>
      </w:r>
      <w:r>
        <w:rPr>
          <w:b/>
          <w:bCs/>
          <w:color w:val="FF0000"/>
          <w:highlight w:val="white"/>
        </w:rPr>
        <w:t>0-1</w:t>
      </w:r>
      <w:r>
        <w:rPr>
          <w:b/>
          <w:bCs/>
          <w:color w:val="FF0000"/>
          <w:highlight w:val="white"/>
        </w:rPr>
        <w:t>年）</w:t>
      </w:r>
      <w:r>
        <w:rPr>
          <w:b/>
          <w:bCs/>
          <w:color w:val="FF0000"/>
          <w:highlight w:val="white"/>
        </w:rPr>
        <w:t xml:space="preserve"> ➔ </w:t>
      </w:r>
      <w:r>
        <w:rPr>
          <w:b/>
          <w:bCs/>
          <w:color w:val="FF0000"/>
          <w:highlight w:val="white"/>
        </w:rPr>
        <w:t>橫向複製到骨科</w:t>
      </w:r>
      <w:r>
        <w:rPr>
          <w:b/>
          <w:bCs/>
          <w:color w:val="FF0000"/>
          <w:highlight w:val="white"/>
        </w:rPr>
        <w:t>/</w:t>
      </w:r>
      <w:r>
        <w:rPr>
          <w:b/>
          <w:bCs/>
          <w:color w:val="FF0000"/>
          <w:highlight w:val="white"/>
        </w:rPr>
        <w:t>心臟外科（</w:t>
      </w:r>
      <w:r>
        <w:rPr>
          <w:b/>
          <w:bCs/>
          <w:color w:val="FF0000"/>
          <w:highlight w:val="white"/>
        </w:rPr>
        <w:t>1-3</w:t>
      </w:r>
      <w:r>
        <w:rPr>
          <w:b/>
          <w:bCs/>
          <w:color w:val="FF0000"/>
          <w:highlight w:val="white"/>
        </w:rPr>
        <w:t>年，極低邊際成本）。</w:t>
      </w:r>
      <w:r>
        <w:rPr>
          <w:b/>
          <w:bCs/>
          <w:color w:val="FF0000"/>
          <w:highlight w:val="white"/>
        </w:rPr>
        <w:t xml:space="preserve"> </w:t>
      </w:r>
    </w:p>
    <w:p w14:paraId="00000087" w14:textId="77777777" w:rsidR="0090575A" w:rsidRDefault="00000000">
      <w:pPr>
        <w:widowControl/>
        <w:pBdr>
          <w:top w:val="nil"/>
          <w:left w:val="nil"/>
          <w:bottom w:val="nil"/>
          <w:right w:val="nil"/>
          <w:between w:val="nil"/>
        </w:pBdr>
        <w:spacing w:line="360" w:lineRule="auto"/>
        <w:rPr>
          <w:b/>
          <w:bCs/>
        </w:rPr>
      </w:pPr>
      <w:bookmarkStart w:id="0" w:name="_heading=h.rmjtjdj7zys" w:colFirst="0" w:colLast="0"/>
      <w:bookmarkEnd w:id="0"/>
      <w:r>
        <w:rPr>
          <w:b/>
          <w:bCs/>
        </w:rPr>
        <w:t>目標市場規模：</w:t>
      </w:r>
    </w:p>
    <w:p w14:paraId="00000088" w14:textId="77777777" w:rsidR="0090575A" w:rsidRDefault="00000000">
      <w:pPr>
        <w:widowControl/>
        <w:pBdr>
          <w:top w:val="nil"/>
          <w:left w:val="nil"/>
          <w:bottom w:val="nil"/>
          <w:right w:val="nil"/>
          <w:between w:val="nil"/>
        </w:pBdr>
        <w:spacing w:line="360" w:lineRule="auto"/>
      </w:pPr>
      <w:bookmarkStart w:id="1" w:name="_heading=h.7ly0q6n9m5eg" w:colFirst="0" w:colLast="0"/>
      <w:bookmarkEnd w:id="1"/>
      <w:r>
        <w:t>台灣目前有超過</w:t>
      </w:r>
      <w:r>
        <w:t>30</w:t>
      </w:r>
      <w:r>
        <w:t>家醫學中心與大型區域醫院設有乳房外科或癌症中心，每年新增乳癌確診人數逾</w:t>
      </w:r>
      <w:r>
        <w:t>15000</w:t>
      </w:r>
      <w:r>
        <w:t>例。以每家醫學中心月服務</w:t>
      </w:r>
      <w:r>
        <w:t>50</w:t>
      </w:r>
      <w:r>
        <w:t>名新確診病患估算，月度潛在使用人次超過</w:t>
      </w:r>
      <w:r>
        <w:t>1500</w:t>
      </w:r>
      <w:r>
        <w:t>人，潛在市場規模龐大。</w:t>
      </w:r>
    </w:p>
    <w:p w14:paraId="00000089" w14:textId="77777777" w:rsidR="0090575A" w:rsidRDefault="00000000">
      <w:pPr>
        <w:widowControl/>
        <w:pBdr>
          <w:top w:val="nil"/>
          <w:left w:val="nil"/>
          <w:bottom w:val="nil"/>
          <w:right w:val="nil"/>
          <w:between w:val="nil"/>
        </w:pBdr>
        <w:spacing w:line="360" w:lineRule="auto"/>
        <w:rPr>
          <w:b/>
          <w:bCs/>
        </w:rPr>
      </w:pPr>
      <w:bookmarkStart w:id="2" w:name="_heading=h.ij198myzmdap" w:colFirst="0" w:colLast="0"/>
      <w:bookmarkEnd w:id="2"/>
      <w:r>
        <w:rPr>
          <w:b/>
          <w:bCs/>
        </w:rPr>
        <w:t>潛在客群分析：</w:t>
      </w:r>
    </w:p>
    <w:p w14:paraId="0000008A" w14:textId="77777777" w:rsidR="0090575A" w:rsidRDefault="00000000">
      <w:pPr>
        <w:widowControl/>
        <w:pBdr>
          <w:top w:val="nil"/>
          <w:left w:val="nil"/>
          <w:bottom w:val="nil"/>
          <w:right w:val="nil"/>
          <w:between w:val="nil"/>
        </w:pBdr>
        <w:spacing w:line="360" w:lineRule="auto"/>
      </w:pPr>
      <w:bookmarkStart w:id="3" w:name="_heading=h.4x4mjq8uxqxn" w:colFirst="0" w:colLast="0"/>
      <w:bookmarkEnd w:id="3"/>
      <w:r>
        <w:t>主要客群</w:t>
      </w:r>
      <w:r>
        <w:t>(B2B)</w:t>
      </w:r>
      <w:r>
        <w:t>為全國醫學中心與區域醫院的乳房外科、癌症中心與婦產科衛教診間。這類機構對於能有效降低護理工作量、提升醫病關係品質、降低醫療糾紛風險的智慧醫療解方具有強烈需求，且採購決策週期相對明確</w:t>
      </w:r>
      <w:r>
        <w:t>(</w:t>
      </w:r>
      <w:r>
        <w:t>年度預算制</w:t>
      </w:r>
      <w:r>
        <w:t>)</w:t>
      </w:r>
      <w:r>
        <w:t>。延伸客群</w:t>
      </w:r>
      <w:r>
        <w:t>(B2B2C)</w:t>
      </w:r>
      <w:r>
        <w:t>包含乳房重建診所、女性健康照護機構與聯鎖醫美集團。</w:t>
      </w:r>
    </w:p>
    <w:p w14:paraId="0000008B" w14:textId="77777777" w:rsidR="0090575A" w:rsidRDefault="00000000">
      <w:pPr>
        <w:widowControl/>
        <w:pBdr>
          <w:top w:val="nil"/>
          <w:left w:val="nil"/>
          <w:bottom w:val="nil"/>
          <w:right w:val="nil"/>
          <w:between w:val="nil"/>
        </w:pBdr>
        <w:spacing w:line="360" w:lineRule="auto"/>
        <w:rPr>
          <w:b/>
          <w:bCs/>
        </w:rPr>
      </w:pPr>
      <w:bookmarkStart w:id="4" w:name="_heading=h.lxcst48q7am2" w:colFirst="0" w:colLast="0"/>
      <w:bookmarkEnd w:id="4"/>
      <w:r>
        <w:rPr>
          <w:b/>
          <w:bCs/>
        </w:rPr>
        <w:t>三層商業模式設計：</w:t>
      </w:r>
    </w:p>
    <w:p w14:paraId="0000008C" w14:textId="77777777" w:rsidR="0090575A" w:rsidRDefault="00000000">
      <w:pPr>
        <w:widowControl/>
        <w:pBdr>
          <w:top w:val="nil"/>
          <w:left w:val="nil"/>
          <w:bottom w:val="nil"/>
          <w:right w:val="nil"/>
          <w:between w:val="nil"/>
        </w:pBdr>
        <w:spacing w:line="360" w:lineRule="auto"/>
      </w:pPr>
      <w:bookmarkStart w:id="5" w:name="_heading=h.tasemys7lsbi" w:colFirst="0" w:colLast="0"/>
      <w:bookmarkEnd w:id="5"/>
      <w:r>
        <w:t xml:space="preserve">1. </w:t>
      </w:r>
      <w:proofErr w:type="gramStart"/>
      <w:r>
        <w:t>軟體訂閱</w:t>
      </w:r>
      <w:r>
        <w:t>(</w:t>
      </w:r>
      <w:proofErr w:type="gramEnd"/>
      <w:r>
        <w:t>SaaS)</w:t>
      </w:r>
      <w:r>
        <w:t>：</w:t>
      </w:r>
      <w:r>
        <w:t xml:space="preserve"> </w:t>
      </w:r>
      <w:r>
        <w:t>醫院按月訂閱</w:t>
      </w:r>
      <w:r>
        <w:t>EVE</w:t>
      </w:r>
      <w:r>
        <w:t>系統授權，包含</w:t>
      </w:r>
      <w:r>
        <w:t>AI</w:t>
      </w:r>
      <w:r>
        <w:t>諮詢使用量配額、醫療知識庫定期更新維護，以及醫學指引合規升級服務</w:t>
      </w:r>
      <w:r>
        <w:t>(</w:t>
      </w:r>
      <w:r>
        <w:t>如</w:t>
      </w:r>
      <w:r>
        <w:t xml:space="preserve"> NCCN</w:t>
      </w:r>
      <w:r>
        <w:t>年度指引更新</w:t>
      </w:r>
      <w:r>
        <w:t>)</w:t>
      </w:r>
      <w:r>
        <w:t>。訂閱制確保持續性收入流，並與醫院建立長期合作關係。</w:t>
      </w:r>
    </w:p>
    <w:p w14:paraId="0000008D" w14:textId="77777777" w:rsidR="0090575A" w:rsidRDefault="00000000">
      <w:pPr>
        <w:widowControl/>
        <w:pBdr>
          <w:top w:val="nil"/>
          <w:left w:val="nil"/>
          <w:bottom w:val="nil"/>
          <w:right w:val="nil"/>
          <w:between w:val="nil"/>
        </w:pBdr>
        <w:spacing w:line="360" w:lineRule="auto"/>
      </w:pPr>
      <w:bookmarkStart w:id="6" w:name="_heading=h.vfiagrmbev1g" w:colFirst="0" w:colLast="0"/>
      <w:bookmarkEnd w:id="6"/>
      <w:r>
        <w:t xml:space="preserve">2. </w:t>
      </w:r>
      <w:r>
        <w:t>客製化知識庫導入服務：</w:t>
      </w:r>
      <w:r>
        <w:t xml:space="preserve"> </w:t>
      </w:r>
      <w:r>
        <w:t>針對不同醫學中心各自的臨床照護路徑、特定手術費用差異與個院使用慣例，提供客製化知識庫建置服務。此項目邊際利潤高，且有助於提升各院的系統黏著度。</w:t>
      </w:r>
    </w:p>
    <w:p w14:paraId="0000008E" w14:textId="77777777" w:rsidR="0090575A" w:rsidRDefault="00000000">
      <w:pPr>
        <w:widowControl/>
        <w:pBdr>
          <w:top w:val="nil"/>
          <w:left w:val="nil"/>
          <w:bottom w:val="nil"/>
          <w:right w:val="nil"/>
          <w:between w:val="nil"/>
        </w:pBdr>
        <w:spacing w:line="360" w:lineRule="auto"/>
      </w:pPr>
      <w:bookmarkStart w:id="7" w:name="_heading=h.2zu2c7ikyul1" w:colFirst="0" w:colLast="0"/>
      <w:bookmarkEnd w:id="7"/>
      <w:r>
        <w:lastRenderedPageBreak/>
        <w:t xml:space="preserve">3. </w:t>
      </w:r>
      <w:r>
        <w:t>硬體整合方案</w:t>
      </w:r>
      <w:r>
        <w:t>(</w:t>
      </w:r>
      <w:r>
        <w:t>硬體租賃</w:t>
      </w:r>
      <w:r>
        <w:t>)</w:t>
      </w:r>
      <w:r>
        <w:t>：</w:t>
      </w:r>
      <w:r>
        <w:t xml:space="preserve"> </w:t>
      </w:r>
      <w:r>
        <w:t>與仁寶電腦等硬體廠商合作，提供「</w:t>
      </w:r>
      <w:r>
        <w:t xml:space="preserve">EVE </w:t>
      </w:r>
      <w:r>
        <w:t>智慧衛教一體機」月租方案，部署於醫院衛教診間，提供大螢幕沉浸式體驗。此方案降低醫院採購門檻，同時形成硬體</w:t>
      </w:r>
      <w:r>
        <w:t>+</w:t>
      </w:r>
      <w:r>
        <w:t>軟體的完整服務方案。</w:t>
      </w:r>
    </w:p>
    <w:p w14:paraId="0000008F" w14:textId="77777777" w:rsidR="0090575A" w:rsidRDefault="00000000">
      <w:pPr>
        <w:widowControl/>
        <w:pBdr>
          <w:top w:val="nil"/>
          <w:left w:val="nil"/>
          <w:bottom w:val="nil"/>
          <w:right w:val="nil"/>
          <w:between w:val="nil"/>
        </w:pBdr>
        <w:spacing w:line="360" w:lineRule="auto"/>
      </w:pPr>
      <w:bookmarkStart w:id="8" w:name="_heading=h.gtew3sdb2wk" w:colFirst="0" w:colLast="0"/>
      <w:bookmarkEnd w:id="8"/>
      <w:r>
        <w:t xml:space="preserve">4. </w:t>
      </w:r>
      <w:r>
        <w:t>資料洞察服務</w:t>
      </w:r>
      <w:r>
        <w:t>(</w:t>
      </w:r>
      <w:r>
        <w:t>長期</w:t>
      </w:r>
      <w:r>
        <w:t>)</w:t>
      </w:r>
      <w:r>
        <w:t>：</w:t>
      </w:r>
      <w:r>
        <w:t xml:space="preserve"> </w:t>
      </w:r>
      <w:r>
        <w:t>在法規合規與資料去識別化的前提下，提供醫院匿名化的病患決策行為分析報告</w:t>
      </w:r>
      <w:r>
        <w:t>(</w:t>
      </w:r>
      <w:r>
        <w:t>如哪類疑問最高頻發生、哪個步驟的</w:t>
      </w:r>
      <w:r>
        <w:t>DCS</w:t>
      </w:r>
      <w:proofErr w:type="gramStart"/>
      <w:r>
        <w:t>分數下降最顯著</w:t>
      </w:r>
      <w:r>
        <w:t>)</w:t>
      </w:r>
      <w:r>
        <w:t>，</w:t>
      </w:r>
      <w:proofErr w:type="gramEnd"/>
      <w:r>
        <w:t>協助醫院優化整體衛教流程設計，形成數據驅動的持續改善機制。</w:t>
      </w:r>
    </w:p>
    <w:p w14:paraId="00000090" w14:textId="77777777" w:rsidR="0090575A" w:rsidRDefault="00000000">
      <w:pPr>
        <w:widowControl/>
        <w:pBdr>
          <w:top w:val="nil"/>
          <w:left w:val="nil"/>
          <w:bottom w:val="nil"/>
          <w:right w:val="nil"/>
          <w:between w:val="nil"/>
        </w:pBdr>
        <w:spacing w:line="360" w:lineRule="auto"/>
        <w:rPr>
          <w:b/>
          <w:bCs/>
        </w:rPr>
      </w:pPr>
      <w:bookmarkStart w:id="9" w:name="_heading=h.9t6ne2x3kub4" w:colFirst="0" w:colLast="0"/>
      <w:bookmarkEnd w:id="9"/>
      <w:r>
        <w:rPr>
          <w:b/>
          <w:bCs/>
        </w:rPr>
        <w:t>市場擴展路線圖：</w:t>
      </w:r>
    </w:p>
    <w:p w14:paraId="00000091" w14:textId="77777777" w:rsidR="0090575A" w:rsidRDefault="00000000">
      <w:pPr>
        <w:widowControl/>
        <w:pBdr>
          <w:top w:val="nil"/>
          <w:left w:val="nil"/>
          <w:bottom w:val="nil"/>
          <w:right w:val="nil"/>
          <w:between w:val="nil"/>
        </w:pBdr>
        <w:spacing w:line="360" w:lineRule="auto"/>
      </w:pPr>
      <w:bookmarkStart w:id="10" w:name="_heading=h.8gj0ijn2qgdu" w:colFirst="0" w:colLast="0"/>
      <w:bookmarkEnd w:id="10"/>
      <w:r>
        <w:t xml:space="preserve">1. </w:t>
      </w:r>
      <w:r>
        <w:t>短期</w:t>
      </w:r>
      <w:r>
        <w:t>(0-1</w:t>
      </w:r>
      <w:proofErr w:type="gramStart"/>
      <w:r>
        <w:t>年</w:t>
      </w:r>
      <w:r>
        <w:t>)</w:t>
      </w:r>
      <w:r>
        <w:t>：</w:t>
      </w:r>
      <w:proofErr w:type="gramEnd"/>
      <w:r>
        <w:t xml:space="preserve"> </w:t>
      </w:r>
      <w:r>
        <w:t>聚焦乳房外科手術決策，在</w:t>
      </w:r>
      <w:r>
        <w:t>1</w:t>
      </w:r>
      <w:r>
        <w:t>至</w:t>
      </w:r>
      <w:r>
        <w:t>2</w:t>
      </w:r>
      <w:r>
        <w:t>家指標醫學中心進行臨床試點，以</w:t>
      </w:r>
      <w:r>
        <w:t>DCS</w:t>
      </w:r>
      <w:r>
        <w:t>量表與護理工作量數據建立標竿，作為後續業務推廣的核心說服工具。</w:t>
      </w:r>
    </w:p>
    <w:p w14:paraId="00000092" w14:textId="77777777" w:rsidR="0090575A" w:rsidRDefault="00000000">
      <w:pPr>
        <w:widowControl/>
        <w:pBdr>
          <w:top w:val="nil"/>
          <w:left w:val="nil"/>
          <w:bottom w:val="nil"/>
          <w:right w:val="nil"/>
          <w:between w:val="nil"/>
        </w:pBdr>
        <w:spacing w:line="360" w:lineRule="auto"/>
      </w:pPr>
      <w:bookmarkStart w:id="11" w:name="_heading=h.qx0zvmuq0n7v" w:colFirst="0" w:colLast="0"/>
      <w:bookmarkEnd w:id="11"/>
      <w:r>
        <w:t xml:space="preserve">2. </w:t>
      </w:r>
      <w:r>
        <w:t>中期</w:t>
      </w:r>
      <w:r>
        <w:t>(1-3</w:t>
      </w:r>
      <w:proofErr w:type="gramStart"/>
      <w:r>
        <w:t>年</w:t>
      </w:r>
      <w:r>
        <w:t>)</w:t>
      </w:r>
      <w:r>
        <w:t>：</w:t>
      </w:r>
      <w:proofErr w:type="gramEnd"/>
      <w:r>
        <w:t xml:space="preserve"> </w:t>
      </w:r>
      <w:r>
        <w:t>以「重建一套知識庫即可進入新科別」的極低邊際成本優勢，將此架構架構橫向複製至骨科</w:t>
      </w:r>
      <w:r>
        <w:t>(</w:t>
      </w:r>
      <w:r>
        <w:t>人工關節置換決策共享</w:t>
      </w:r>
      <w:r>
        <w:t>)</w:t>
      </w:r>
      <w:r>
        <w:t>、心臟外科</w:t>
      </w:r>
      <w:r>
        <w:t>(</w:t>
      </w:r>
      <w:r>
        <w:t>瓣膜置換決策共享</w:t>
      </w:r>
      <w:r>
        <w:t>)</w:t>
      </w:r>
      <w:r>
        <w:t>、泌尿外科</w:t>
      </w:r>
      <w:r>
        <w:t>(</w:t>
      </w:r>
      <w:r>
        <w:t>攝護腺手術方式決策共享</w:t>
      </w:r>
      <w:r>
        <w:t>)</w:t>
      </w:r>
      <w:r>
        <w:t>等，快速擴大市場覆蓋。</w:t>
      </w:r>
    </w:p>
    <w:p w14:paraId="00000093" w14:textId="77777777" w:rsidR="0090575A" w:rsidRDefault="00000000">
      <w:pPr>
        <w:widowControl/>
        <w:pBdr>
          <w:top w:val="nil"/>
          <w:left w:val="nil"/>
          <w:bottom w:val="nil"/>
          <w:right w:val="nil"/>
          <w:between w:val="nil"/>
        </w:pBdr>
        <w:spacing w:line="360" w:lineRule="auto"/>
      </w:pPr>
      <w:bookmarkStart w:id="12" w:name="_heading=h.csuakrenby9u" w:colFirst="0" w:colLast="0"/>
      <w:bookmarkEnd w:id="12"/>
      <w:r>
        <w:t xml:space="preserve">3. </w:t>
      </w:r>
      <w:r>
        <w:t>長期</w:t>
      </w:r>
      <w:r>
        <w:t>(3</w:t>
      </w:r>
      <w:proofErr w:type="gramStart"/>
      <w:r>
        <w:t>年後</w:t>
      </w:r>
      <w:r>
        <w:t>)</w:t>
      </w:r>
      <w:r>
        <w:t>：</w:t>
      </w:r>
      <w:proofErr w:type="gramEnd"/>
      <w:r>
        <w:t xml:space="preserve"> </w:t>
      </w:r>
      <w:r>
        <w:t>結合醫院</w:t>
      </w:r>
      <w:r>
        <w:t>EMR</w:t>
      </w:r>
      <w:r>
        <w:t>系統</w:t>
      </w:r>
      <w:r>
        <w:t>(</w:t>
      </w:r>
      <w:r>
        <w:t>去識別化串接</w:t>
      </w:r>
      <w:r>
        <w:t>)</w:t>
      </w:r>
      <w:r>
        <w:t>，讓</w:t>
      </w:r>
      <w:r>
        <w:t>EVE</w:t>
      </w:r>
      <w:r>
        <w:t>終端自動讀取病患個人化病理報告，生成「專屬手術路徑說明」，成為全台醫療院所標準數位護理師配備，並同步進入亞洲市場。</w:t>
      </w:r>
    </w:p>
    <w:p w14:paraId="00000094" w14:textId="77777777" w:rsidR="0090575A" w:rsidRDefault="00E71D22">
      <w:pPr>
        <w:spacing w:line="360" w:lineRule="auto"/>
      </w:pPr>
      <w:r>
        <w:rPr>
          <w:noProof/>
        </w:rPr>
        <w:pict w14:anchorId="0DE14678">
          <v:rect id="_x0000_i1025" alt="" style="width:382.25pt;height:.05pt;mso-width-percent:0;mso-height-percent:0;mso-width-percent:0;mso-height-percent:0" o:hrpct="847" o:hralign="center" o:hrstd="t" o:hr="t" fillcolor="#a0a0a0" stroked="f"/>
        </w:pict>
      </w:r>
    </w:p>
    <w:p w14:paraId="00000095" w14:textId="77777777" w:rsidR="0090575A" w:rsidRDefault="0090575A">
      <w:pPr>
        <w:widowControl/>
        <w:pBdr>
          <w:top w:val="nil"/>
          <w:left w:val="nil"/>
          <w:bottom w:val="nil"/>
          <w:right w:val="nil"/>
          <w:between w:val="nil"/>
        </w:pBdr>
        <w:spacing w:line="360" w:lineRule="auto"/>
      </w:pPr>
    </w:p>
    <w:p w14:paraId="00000096" w14:textId="77777777" w:rsidR="0090575A" w:rsidRDefault="00000000">
      <w:pPr>
        <w:widowControl/>
        <w:pBdr>
          <w:top w:val="nil"/>
          <w:left w:val="nil"/>
          <w:bottom w:val="nil"/>
          <w:right w:val="nil"/>
          <w:between w:val="nil"/>
        </w:pBdr>
        <w:spacing w:line="360" w:lineRule="auto"/>
        <w:rPr>
          <w:b/>
          <w:bCs/>
          <w:color w:val="FF0000"/>
        </w:rPr>
      </w:pPr>
      <w:r>
        <w:rPr>
          <w:b/>
          <w:bCs/>
          <w:color w:val="FF0000"/>
        </w:rPr>
        <w:t>輔佐資料</w:t>
      </w:r>
    </w:p>
    <w:p w14:paraId="00000097" w14:textId="77777777" w:rsidR="0090575A" w:rsidRDefault="00000000">
      <w:pPr>
        <w:widowControl/>
        <w:pBdr>
          <w:top w:val="nil"/>
          <w:left w:val="nil"/>
          <w:bottom w:val="nil"/>
          <w:right w:val="nil"/>
          <w:between w:val="nil"/>
        </w:pBdr>
        <w:spacing w:line="360" w:lineRule="auto"/>
      </w:pPr>
      <w:r>
        <w:t>請將相關輔佐資料統一輸出成一份</w:t>
      </w:r>
      <w:r>
        <w:t xml:space="preserve"> PDF </w:t>
      </w:r>
      <w:r>
        <w:t>檔於此上傳，檔案大小不得超過</w:t>
      </w:r>
      <w:r>
        <w:t xml:space="preserve"> 5 MB</w:t>
      </w:r>
      <w:r>
        <w:t>。</w:t>
      </w:r>
    </w:p>
    <w:p w14:paraId="00000098" w14:textId="77777777" w:rsidR="0090575A" w:rsidRDefault="00000000">
      <w:pPr>
        <w:widowControl/>
        <w:pBdr>
          <w:top w:val="nil"/>
          <w:left w:val="nil"/>
          <w:bottom w:val="nil"/>
          <w:right w:val="nil"/>
          <w:between w:val="nil"/>
        </w:pBdr>
        <w:spacing w:line="360" w:lineRule="auto"/>
      </w:pPr>
      <w:r>
        <w:t>不建議直接上傳完整計劃書，因為評審已經在表單裡讀過所有欄位了，重複性高。建議整合成一份補充亮點</w:t>
      </w:r>
      <w:r>
        <w:t xml:space="preserve"> PDF</w:t>
      </w:r>
      <w:r>
        <w:t>，內容如下：</w:t>
      </w:r>
    </w:p>
    <w:p w14:paraId="00000099" w14:textId="77777777" w:rsidR="0090575A" w:rsidRDefault="0090575A">
      <w:pPr>
        <w:widowControl/>
        <w:pBdr>
          <w:top w:val="nil"/>
          <w:left w:val="nil"/>
          <w:bottom w:val="nil"/>
          <w:right w:val="nil"/>
          <w:between w:val="nil"/>
        </w:pBdr>
        <w:spacing w:line="360" w:lineRule="auto"/>
      </w:pPr>
    </w:p>
    <w:p w14:paraId="0000009A" w14:textId="77777777" w:rsidR="0090575A" w:rsidRDefault="00000000">
      <w:pPr>
        <w:widowControl/>
        <w:pBdr>
          <w:top w:val="nil"/>
          <w:left w:val="nil"/>
          <w:bottom w:val="nil"/>
          <w:right w:val="nil"/>
          <w:between w:val="nil"/>
        </w:pBdr>
        <w:spacing w:line="360" w:lineRule="auto"/>
      </w:pPr>
      <w:r>
        <w:t xml:space="preserve">APP Demo </w:t>
      </w:r>
      <w:r>
        <w:t>截圖集（</w:t>
      </w:r>
      <w:r>
        <w:t>6-8</w:t>
      </w:r>
      <w:r>
        <w:t>張，有標注功能說明）</w:t>
      </w:r>
    </w:p>
    <w:p w14:paraId="0000009B" w14:textId="77777777" w:rsidR="0090575A" w:rsidRDefault="00000000">
      <w:pPr>
        <w:widowControl/>
        <w:pBdr>
          <w:top w:val="nil"/>
          <w:left w:val="nil"/>
          <w:bottom w:val="nil"/>
          <w:right w:val="nil"/>
          <w:between w:val="nil"/>
        </w:pBdr>
        <w:spacing w:line="360" w:lineRule="auto"/>
      </w:pPr>
      <w:r>
        <w:t>系統技術架構完整圖（比欄位圖更詳細的版本）</w:t>
      </w:r>
    </w:p>
    <w:p w14:paraId="0000009C" w14:textId="77777777" w:rsidR="0090575A" w:rsidRDefault="00000000">
      <w:pPr>
        <w:widowControl/>
        <w:pBdr>
          <w:top w:val="nil"/>
          <w:left w:val="nil"/>
          <w:bottom w:val="nil"/>
          <w:right w:val="nil"/>
          <w:between w:val="nil"/>
        </w:pBdr>
        <w:spacing w:line="360" w:lineRule="auto"/>
      </w:pPr>
      <w:r>
        <w:t xml:space="preserve">DCS </w:t>
      </w:r>
      <w:r>
        <w:t>量表說明與臨床文獻佐證（</w:t>
      </w:r>
      <w:r>
        <w:t>2-3</w:t>
      </w:r>
      <w:r>
        <w:t>篇關鍵參考文獻，強化科學可信度）</w:t>
      </w:r>
    </w:p>
    <w:p w14:paraId="0000009D" w14:textId="77777777" w:rsidR="0090575A" w:rsidRDefault="00000000">
      <w:pPr>
        <w:widowControl/>
        <w:pBdr>
          <w:top w:val="nil"/>
          <w:left w:val="nil"/>
          <w:bottom w:val="nil"/>
          <w:right w:val="nil"/>
          <w:between w:val="nil"/>
        </w:pBdr>
        <w:spacing w:line="360" w:lineRule="auto"/>
      </w:pPr>
      <w:r>
        <w:t>團隊完整介紹頁（就是你這張圖的完整版）</w:t>
      </w:r>
    </w:p>
    <w:p w14:paraId="0000009E" w14:textId="77777777" w:rsidR="0090575A" w:rsidRDefault="00000000">
      <w:pPr>
        <w:widowControl/>
        <w:pBdr>
          <w:top w:val="nil"/>
          <w:left w:val="nil"/>
          <w:bottom w:val="nil"/>
          <w:right w:val="nil"/>
          <w:between w:val="nil"/>
        </w:pBdr>
        <w:spacing w:line="360" w:lineRule="auto"/>
      </w:pPr>
      <w:r>
        <w:t>市場規模與商業模式一頁圖</w:t>
      </w:r>
    </w:p>
    <w:p w14:paraId="0000009F" w14:textId="77777777" w:rsidR="0090575A" w:rsidRDefault="0090575A">
      <w:pPr>
        <w:widowControl/>
        <w:pBdr>
          <w:top w:val="nil"/>
          <w:left w:val="nil"/>
          <w:bottom w:val="nil"/>
          <w:right w:val="nil"/>
          <w:between w:val="nil"/>
        </w:pBdr>
        <w:spacing w:line="360" w:lineRule="auto"/>
      </w:pPr>
    </w:p>
    <w:p w14:paraId="000000A0" w14:textId="77777777" w:rsidR="0090575A" w:rsidRDefault="00000000">
      <w:pPr>
        <w:widowControl/>
        <w:pBdr>
          <w:top w:val="nil"/>
          <w:left w:val="nil"/>
          <w:bottom w:val="nil"/>
          <w:right w:val="nil"/>
          <w:between w:val="nil"/>
        </w:pBdr>
        <w:spacing w:line="360" w:lineRule="auto"/>
      </w:pPr>
      <w:r>
        <w:t>控制在</w:t>
      </w:r>
      <w:r>
        <w:t>8-10</w:t>
      </w:r>
      <w:r>
        <w:t>頁以內，視覺為主、文字為輔，</w:t>
      </w:r>
      <w:r>
        <w:t>5MB</w:t>
      </w:r>
      <w:r>
        <w:t>內應該沒問題。</w:t>
      </w:r>
    </w:p>
    <w:p w14:paraId="000000A1" w14:textId="77777777" w:rsidR="0090575A" w:rsidRDefault="00000000">
      <w:pPr>
        <w:widowControl/>
        <w:pBdr>
          <w:top w:val="nil"/>
          <w:left w:val="nil"/>
          <w:bottom w:val="nil"/>
          <w:right w:val="nil"/>
          <w:between w:val="nil"/>
        </w:pBdr>
        <w:spacing w:line="360" w:lineRule="auto"/>
      </w:pPr>
      <w:r>
        <w:lastRenderedPageBreak/>
        <w:t>第</w:t>
      </w:r>
      <w:r>
        <w:t xml:space="preserve"> 1 </w:t>
      </w:r>
      <w:r>
        <w:t>頁：封面（</w:t>
      </w:r>
      <w:r>
        <w:t>Cover Page</w:t>
      </w:r>
      <w:r>
        <w:t>）視覺設計：</w:t>
      </w:r>
      <w:r>
        <w:t xml:space="preserve"> </w:t>
      </w:r>
      <w:r>
        <w:t>簡約醫療科技感（暖色或深藍色調），放上大大的「</w:t>
      </w:r>
      <w:r>
        <w:t>EVE-SDM</w:t>
      </w:r>
      <w:r>
        <w:t>」品牌標誌。標題：</w:t>
      </w:r>
      <w:r>
        <w:t xml:space="preserve"> EVE </w:t>
      </w:r>
      <w:r>
        <w:t>伴妳同行：行動化智慧手術共享決策系統</w:t>
      </w:r>
      <w:r>
        <w:t xml:space="preserve"> —— </w:t>
      </w:r>
      <w:r>
        <w:t>競賽初審補充亮點附件。</w:t>
      </w:r>
      <w:r>
        <w:t xml:space="preserve">  </w:t>
      </w:r>
      <w:r>
        <w:t>副標題：</w:t>
      </w:r>
      <w:r>
        <w:t xml:space="preserve"> </w:t>
      </w:r>
      <w:r>
        <w:t>團隊名稱：</w:t>
      </w:r>
      <w:r>
        <w:t>EVE-SDM</w:t>
      </w:r>
      <w:r>
        <w:t>。</w:t>
      </w:r>
      <w:r>
        <w:t xml:space="preserve">  </w:t>
      </w:r>
      <w:r>
        <w:t>第</w:t>
      </w:r>
      <w:r>
        <w:t xml:space="preserve"> 2 </w:t>
      </w:r>
      <w:r>
        <w:t>頁：團隊完整介紹頁（</w:t>
      </w:r>
      <w:r>
        <w:t>Our Team</w:t>
      </w:r>
      <w:r>
        <w:t>）內容：</w:t>
      </w:r>
      <w:r>
        <w:t xml:space="preserve"> </w:t>
      </w:r>
      <w:r>
        <w:t>直接擺上您</w:t>
      </w:r>
      <w:r>
        <w:t xml:space="preserve"> image_8b7ca2.png </w:t>
      </w:r>
      <w:r>
        <w:t>簡報的完整高清版！</w:t>
      </w:r>
      <w:r>
        <w:t xml:space="preserve">  </w:t>
      </w:r>
      <w:r>
        <w:t>亮點強調：</w:t>
      </w:r>
      <w:r>
        <w:t xml:space="preserve"> </w:t>
      </w:r>
      <w:r>
        <w:t>凸顯黃兆瑄、林靜儀、王毓鈴、黃祥瑋四位成員橫跨「台大癌醫臨床、</w:t>
      </w:r>
      <w:r>
        <w:t xml:space="preserve">NLP/LLM </w:t>
      </w:r>
      <w:r>
        <w:t>演算法、</w:t>
      </w:r>
      <w:r>
        <w:t>UX</w:t>
      </w:r>
      <w:r>
        <w:t>設計、</w:t>
      </w:r>
      <w:r>
        <w:t xml:space="preserve">React </w:t>
      </w:r>
      <w:r>
        <w:t>全端工程」的黃金交叉背景。</w:t>
      </w:r>
      <w:r>
        <w:t xml:space="preserve">  </w:t>
      </w:r>
    </w:p>
    <w:p w14:paraId="000000A2" w14:textId="77777777" w:rsidR="0090575A" w:rsidRDefault="00000000">
      <w:pPr>
        <w:widowControl/>
        <w:pBdr>
          <w:top w:val="nil"/>
          <w:left w:val="nil"/>
          <w:bottom w:val="nil"/>
          <w:right w:val="nil"/>
          <w:between w:val="nil"/>
        </w:pBdr>
        <w:spacing w:line="360" w:lineRule="auto"/>
      </w:pPr>
      <w:r>
        <w:t>第</w:t>
      </w:r>
      <w:r>
        <w:t xml:space="preserve"> 3-4 </w:t>
      </w:r>
      <w:r>
        <w:t>頁：</w:t>
      </w:r>
      <w:r>
        <w:t xml:space="preserve">APP </w:t>
      </w:r>
      <w:r>
        <w:t>核心功能</w:t>
      </w:r>
      <w:r>
        <w:t xml:space="preserve"> Demo </w:t>
      </w:r>
      <w:r>
        <w:t>截圖集（</w:t>
      </w:r>
      <w:r>
        <w:t>Product Mockups &amp; Storyboard</w:t>
      </w:r>
      <w:r>
        <w:t>）內容：</w:t>
      </w:r>
      <w:r>
        <w:t xml:space="preserve"> </w:t>
      </w:r>
      <w:r>
        <w:t>放</w:t>
      </w:r>
      <w:r>
        <w:t xml:space="preserve"> 6–8 </w:t>
      </w:r>
      <w:r>
        <w:t>張精美的手機</w:t>
      </w:r>
      <w:r>
        <w:t>/</w:t>
      </w:r>
      <w:r>
        <w:t>平板</w:t>
      </w:r>
      <w:r>
        <w:t xml:space="preserve"> APP </w:t>
      </w:r>
      <w:r>
        <w:t>畫面。</w:t>
      </w:r>
      <w:r>
        <w:t xml:space="preserve">  </w:t>
      </w:r>
      <w:r>
        <w:t>頁面排版：第</w:t>
      </w:r>
      <w:r>
        <w:t xml:space="preserve"> 3 </w:t>
      </w:r>
      <w:r>
        <w:t>頁（決策路徑）：</w:t>
      </w:r>
      <w:r>
        <w:t xml:space="preserve"> </w:t>
      </w:r>
      <w:r>
        <w:t>呈現「動態治療路徑體驗」與「自動播放衛教」的手機畫面。用紅色箭頭標註：「進度條引導，降低病患認知負荷」。</w:t>
      </w:r>
      <w:r>
        <w:t xml:space="preserve">  </w:t>
      </w:r>
      <w:r>
        <w:t>第</w:t>
      </w:r>
      <w:r>
        <w:t xml:space="preserve"> 4 </w:t>
      </w:r>
      <w:r>
        <w:t>頁（互動伴隨）：</w:t>
      </w:r>
      <w:r>
        <w:t xml:space="preserve"> </w:t>
      </w:r>
      <w:r>
        <w:t>呈現病患按下麥克風口語提問、畫面彈出「</w:t>
      </w:r>
      <w:r>
        <w:t xml:space="preserve">Eve </w:t>
      </w:r>
      <w:r>
        <w:t>暖心伴隨對話視窗」與「步驟鎖定」的對比畫面。標註：「步驟鎖定控制器運作中，病患未確認理解前系統不自動前進」。</w:t>
      </w:r>
      <w:r>
        <w:t xml:space="preserve">  </w:t>
      </w:r>
    </w:p>
    <w:p w14:paraId="000000A3" w14:textId="77777777" w:rsidR="0090575A" w:rsidRDefault="00000000">
      <w:pPr>
        <w:widowControl/>
        <w:pBdr>
          <w:top w:val="nil"/>
          <w:left w:val="nil"/>
          <w:bottom w:val="nil"/>
          <w:right w:val="nil"/>
          <w:between w:val="nil"/>
        </w:pBdr>
        <w:spacing w:line="360" w:lineRule="auto"/>
      </w:pPr>
      <w:r>
        <w:t>第</w:t>
      </w:r>
      <w:r>
        <w:t xml:space="preserve"> 5 </w:t>
      </w:r>
      <w:r>
        <w:t>頁：系統技術架構完整圖（</w:t>
      </w:r>
      <w:r>
        <w:t>Technical Architecture - Deep Dive</w:t>
      </w:r>
      <w:r>
        <w:t>）內容：</w:t>
      </w:r>
      <w:r>
        <w:t xml:space="preserve"> </w:t>
      </w:r>
      <w:r>
        <w:t>比表單欄位更詳細的技術工程圖。細節擴充：</w:t>
      </w:r>
      <w:r>
        <w:t xml:space="preserve"> </w:t>
      </w:r>
      <w:r>
        <w:t>除了感知、決策、控制三層外，詳細畫出後端</w:t>
      </w:r>
      <w:r>
        <w:t xml:space="preserve"> </w:t>
      </w:r>
      <w:proofErr w:type="spellStart"/>
      <w:r>
        <w:t>LangChain</w:t>
      </w:r>
      <w:proofErr w:type="spellEnd"/>
      <w:r>
        <w:t xml:space="preserve"> Pipeline </w:t>
      </w:r>
      <w:r>
        <w:t>的細節。並在旁邊附上一個精緻的「實例代碼方塊」：展示一個真實的原始口語</w:t>
      </w:r>
      <w:r>
        <w:t xml:space="preserve"> Input </w:t>
      </w:r>
      <w:r>
        <w:t>經由</w:t>
      </w:r>
      <w:r>
        <w:t xml:space="preserve"> Query Rewrite </w:t>
      </w:r>
      <w:r>
        <w:t>模組</w:t>
      </w:r>
      <w:r>
        <w:t xml:space="preserve"> </w:t>
      </w:r>
      <w:r>
        <w:t>轉化為結構化醫療標籤（如</w:t>
      </w:r>
      <w:r>
        <w:t xml:space="preserve"> [</w:t>
      </w:r>
      <w:r>
        <w:t>部分乳房切除</w:t>
      </w:r>
      <w:r>
        <w:t xml:space="preserve">, </w:t>
      </w:r>
      <w:r>
        <w:t>安全切緣不足</w:t>
      </w:r>
      <w:r>
        <w:t>]</w:t>
      </w:r>
      <w:r>
        <w:t>）的資料流變更過程。這能一拳擊中技術評審的痛點。</w:t>
      </w:r>
      <w:r>
        <w:t xml:space="preserve">  </w:t>
      </w:r>
    </w:p>
    <w:p w14:paraId="000000A4" w14:textId="77777777" w:rsidR="0090575A" w:rsidRDefault="00000000">
      <w:pPr>
        <w:widowControl/>
        <w:pBdr>
          <w:top w:val="nil"/>
          <w:left w:val="nil"/>
          <w:bottom w:val="nil"/>
          <w:right w:val="nil"/>
          <w:between w:val="nil"/>
        </w:pBdr>
        <w:spacing w:line="360" w:lineRule="auto"/>
      </w:pPr>
      <w:r>
        <w:t>第</w:t>
      </w:r>
      <w:r>
        <w:t xml:space="preserve"> 6</w:t>
      </w:r>
      <w:r>
        <w:t>頁：</w:t>
      </w:r>
      <w:r>
        <w:t xml:space="preserve">DCS </w:t>
      </w:r>
      <w:r>
        <w:t>量表科學基礎與臨床文獻佐證（</w:t>
      </w:r>
      <w:r>
        <w:t>Scientific Evidence &amp; Literature</w:t>
      </w:r>
      <w:r>
        <w:t>）內容：左側：</w:t>
      </w:r>
      <w:r>
        <w:t xml:space="preserve"> </w:t>
      </w:r>
      <w:r>
        <w:t>介紹</w:t>
      </w:r>
      <w:r>
        <w:t xml:space="preserve"> </w:t>
      </w:r>
      <w:r>
        <w:t>決策衝突量表（</w:t>
      </w:r>
      <w:r>
        <w:t>Decision Conflict Scale, DCS</w:t>
      </w:r>
      <w:r>
        <w:t>）</w:t>
      </w:r>
      <w:r>
        <w:t xml:space="preserve"> </w:t>
      </w:r>
      <w:r>
        <w:t>的中文化標準架構，並列出團隊用來衡量「資訊充足性」與「不確定性」的科學基準線。</w:t>
      </w:r>
      <w:r>
        <w:t xml:space="preserve">  </w:t>
      </w:r>
      <w:r>
        <w:t>右側：</w:t>
      </w:r>
      <w:r>
        <w:t xml:space="preserve"> </w:t>
      </w:r>
      <w:r>
        <w:t>列出</w:t>
      </w:r>
      <w:r>
        <w:t xml:space="preserve"> 2–3 </w:t>
      </w:r>
      <w:r>
        <w:t>篇國際權威文獻（例如關於乳癌術前決策衝突、</w:t>
      </w:r>
      <w:r>
        <w:t xml:space="preserve">SDM </w:t>
      </w:r>
      <w:r>
        <w:t>如何降低後悔率的醫學論文），以及說明</w:t>
      </w:r>
      <w:r>
        <w:t xml:space="preserve"> EVE </w:t>
      </w:r>
      <w:r>
        <w:t>知識庫如何嚴格遵循</w:t>
      </w:r>
      <w:r>
        <w:t xml:space="preserve"> NCCN</w:t>
      </w:r>
      <w:r>
        <w:t>（美國國家綜合癌症網絡）指引撰寫。這能讓醫療背景的評審立刻點頭，證明你們有深厚的學術與臨床依據。</w:t>
      </w:r>
      <w:r>
        <w:t xml:space="preserve">  </w:t>
      </w:r>
    </w:p>
    <w:p w14:paraId="000000A5" w14:textId="77777777" w:rsidR="0090575A" w:rsidRDefault="00000000">
      <w:pPr>
        <w:widowControl/>
        <w:pBdr>
          <w:top w:val="nil"/>
          <w:left w:val="nil"/>
          <w:bottom w:val="nil"/>
          <w:right w:val="nil"/>
          <w:between w:val="nil"/>
        </w:pBdr>
        <w:spacing w:line="360" w:lineRule="auto"/>
      </w:pPr>
      <w:r>
        <w:t>第</w:t>
      </w:r>
      <w:r>
        <w:t xml:space="preserve"> 7 </w:t>
      </w:r>
      <w:r>
        <w:t>頁：市場規模與商業模式一頁圖（</w:t>
      </w:r>
      <w:r>
        <w:t>Business Model &amp; Market Map</w:t>
      </w:r>
      <w:r>
        <w:t>）內容：</w:t>
      </w:r>
      <w:r>
        <w:t xml:space="preserve"> </w:t>
      </w:r>
      <w:r>
        <w:t>完美的商業畫布（</w:t>
      </w:r>
      <w:r>
        <w:t>Business Canvas</w:t>
      </w:r>
      <w:r>
        <w:t>）或一頁視覺圖。視覺化元素：市場漏斗：</w:t>
      </w:r>
      <w:r>
        <w:t xml:space="preserve"> </w:t>
      </w:r>
      <w:r>
        <w:t>全台</w:t>
      </w:r>
      <w:r>
        <w:t xml:space="preserve"> 30+ </w:t>
      </w:r>
      <w:r>
        <w:t>醫學中心</w:t>
      </w:r>
      <w:r>
        <w:t xml:space="preserve"> ➔ </w:t>
      </w:r>
      <w:r>
        <w:t>每年</w:t>
      </w:r>
      <w:r>
        <w:t xml:space="preserve"> 15,000+ </w:t>
      </w:r>
      <w:r>
        <w:t>乳癌新確診</w:t>
      </w:r>
      <w:r>
        <w:t xml:space="preserve"> ➔ </w:t>
      </w:r>
      <w:r>
        <w:t>橫向擴展至骨科</w:t>
      </w:r>
      <w:r>
        <w:t>/</w:t>
      </w:r>
      <w:r>
        <w:t>心臟外科。</w:t>
      </w:r>
      <w:r>
        <w:t xml:space="preserve">  </w:t>
      </w:r>
      <w:r>
        <w:lastRenderedPageBreak/>
        <w:t>金流矩陣：</w:t>
      </w:r>
      <w:r>
        <w:t xml:space="preserve"> </w:t>
      </w:r>
      <w:r>
        <w:t>清晰列出</w:t>
      </w:r>
      <w:r>
        <w:t xml:space="preserve"> SaaS </w:t>
      </w:r>
      <w:r>
        <w:t>軟體訂閱費（醫院端）、客製化知識庫導入費、以及與仁寶電腦等硬體廠商合作的診間一體機租賃方案。</w:t>
      </w:r>
      <w:r>
        <w:t xml:space="preserve">  </w:t>
      </w:r>
    </w:p>
    <w:p w14:paraId="000000A6" w14:textId="77777777" w:rsidR="0090575A" w:rsidRDefault="00000000">
      <w:pPr>
        <w:widowControl/>
        <w:pBdr>
          <w:top w:val="nil"/>
          <w:left w:val="nil"/>
          <w:bottom w:val="nil"/>
          <w:right w:val="nil"/>
          <w:between w:val="nil"/>
        </w:pBdr>
        <w:spacing w:line="360" w:lineRule="auto"/>
      </w:pPr>
      <w:r>
        <w:t>第</w:t>
      </w:r>
      <w:r>
        <w:t xml:space="preserve"> 8 </w:t>
      </w:r>
      <w:r>
        <w:t>頁：封底</w:t>
      </w:r>
      <w:r>
        <w:t xml:space="preserve"> / </w:t>
      </w:r>
      <w:r>
        <w:t>感謝聆聽（</w:t>
      </w:r>
      <w:r>
        <w:t>Back Cover</w:t>
      </w:r>
      <w:r>
        <w:t>）內容：</w:t>
      </w:r>
      <w:r>
        <w:t xml:space="preserve"> </w:t>
      </w:r>
      <w:r>
        <w:t>「讓每一位在深夜獨自面對乳癌診斷的女性，都有一位永遠在線的數位醫療夥伴相伴。」</w:t>
      </w:r>
      <w:r>
        <w:t xml:space="preserve"> </w:t>
      </w:r>
      <w:r>
        <w:t>附上團隊聯絡</w:t>
      </w:r>
      <w:r>
        <w:t xml:space="preserve"> E-mail </w:t>
      </w:r>
      <w:r>
        <w:t>與</w:t>
      </w:r>
      <w:r>
        <w:t xml:space="preserve"> </w:t>
      </w:r>
      <w:proofErr w:type="spellStart"/>
      <w:r>
        <w:t>Github</w:t>
      </w:r>
      <w:proofErr w:type="spellEnd"/>
      <w:r>
        <w:t xml:space="preserve"> / Demo </w:t>
      </w:r>
      <w:r>
        <w:t>網站連結。</w:t>
      </w:r>
    </w:p>
    <w:sectPr w:rsidR="0090575A">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embedRegular r:id="rId1" w:fontKey="{C4D82022-A10F-4447-8536-E3D08C61EA38}"/>
    <w:embedBold r:id="rId2" w:fontKey="{93D058DC-CF69-BD4B-9256-A614E807EFE2}"/>
  </w:font>
  <w:font w:name="PMingLiU">
    <w:altName w:val="新細明體"/>
    <w:panose1 w:val="02020500000000000000"/>
    <w:charset w:val="88"/>
    <w:family w:val="roman"/>
    <w:pitch w:val="variable"/>
    <w:sig w:usb0="A00002FF" w:usb1="28CFFCFA" w:usb2="00000016" w:usb3="00000000" w:csb0="00100001" w:csb1="00000000"/>
    <w:embedRegular r:id="rId3" w:subsetted="1" w:fontKey="{1FFE1ACF-D6CD-854D-BC9F-F868B34EBD91}"/>
    <w:embedBold r:id="rId4" w:subsetted="1" w:fontKey="{1F967F59-9082-6A47-897D-EAE7478E5FE1}"/>
  </w:font>
  <w:font w:name="Times New Roman">
    <w:panose1 w:val="02020603050405020304"/>
    <w:charset w:val="00"/>
    <w:family w:val="roman"/>
    <w:pitch w:val="variable"/>
    <w:sig w:usb0="E0002EFF" w:usb1="C000785B" w:usb2="00000009" w:usb3="00000000" w:csb0="000001FF" w:csb1="00000000"/>
    <w:embedRegular r:id="rId5" w:fontKey="{55EBFC83-7980-8E47-A389-AD69A0B58C06}"/>
  </w:font>
  <w:font w:name="Georgia">
    <w:panose1 w:val="02040502050405020303"/>
    <w:charset w:val="00"/>
    <w:family w:val="roman"/>
    <w:pitch w:val="variable"/>
    <w:sig w:usb0="00000287" w:usb1="00000000" w:usb2="00000000" w:usb3="00000000" w:csb0="0000009F" w:csb1="00000000"/>
    <w:embedItalic r:id="rId6" w:fontKey="{CF473397-558F-B24B-8514-0DED8106E014}"/>
  </w:font>
  <w:font w:name="Microsoft JhengHei">
    <w:panose1 w:val="020B0604030504040204"/>
    <w:charset w:val="88"/>
    <w:family w:val="swiss"/>
    <w:pitch w:val="variable"/>
    <w:sig w:usb0="00000087" w:usb1="288F4000" w:usb2="00000016" w:usb3="00000000" w:csb0="00100009" w:csb1="00000000"/>
    <w:embedRegular r:id="rId7" w:subsetted="1" w:fontKey="{23FEF169-013F-734A-B211-8A8AA1C28A75}"/>
  </w:font>
  <w:font w:name="Roboto Mono">
    <w:panose1 w:val="00000009000000000000"/>
    <w:charset w:val="00"/>
    <w:family w:val="modern"/>
    <w:pitch w:val="fixed"/>
    <w:sig w:usb0="E00002FF" w:usb1="1000205B" w:usb2="00000020" w:usb3="00000000" w:csb0="0000019F" w:csb1="00000000"/>
    <w:embedBold r:id="rId8" w:fontKey="{C7A5D640-91A4-7342-A375-5189789F9964}"/>
  </w:font>
  <w:font w:name="Cambria">
    <w:panose1 w:val="02040503050406030204"/>
    <w:charset w:val="00"/>
    <w:family w:val="roman"/>
    <w:notTrueType/>
    <w:pitch w:val="variable"/>
    <w:sig w:usb0="E00002FF" w:usb1="400004FF" w:usb2="00000000" w:usb3="00000000" w:csb0="0000019F" w:csb1="00000000"/>
    <w:embedRegular r:id="rId9" w:fontKey="{1C5BCA93-BF15-4B47-B9E5-C00AFFA8ED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75A"/>
    <w:rsid w:val="000E4009"/>
    <w:rsid w:val="00114850"/>
    <w:rsid w:val="006860E0"/>
    <w:rsid w:val="00800097"/>
    <w:rsid w:val="00827D59"/>
    <w:rsid w:val="0090575A"/>
    <w:rsid w:val="00B1626A"/>
    <w:rsid w:val="00B570EC"/>
    <w:rsid w:val="00E71D2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E82"/>
  <w15:docId w15:val="{9A5FBAAD-24F4-CB48-961A-667F3872B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widowControl/>
      <w:outlineLvl w:val="2"/>
    </w:pPr>
    <w:rPr>
      <w:rFonts w:ascii="PMingLiU" w:eastAsia="PMingLiU" w:hAnsi="PMingLiU" w:cs="PMingLiU"/>
      <w:b/>
      <w:bCs/>
      <w:sz w:val="27"/>
      <w:szCs w:val="27"/>
    </w:rPr>
  </w:style>
  <w:style w:type="paragraph" w:styleId="Heading4">
    <w:name w:val="heading 4"/>
    <w:basedOn w:val="Normal"/>
    <w:next w:val="Normal"/>
    <w:uiPriority w:val="9"/>
    <w:semiHidden/>
    <w:unhideWhenUsed/>
    <w:qFormat/>
    <w:pPr>
      <w:keepNext/>
      <w:spacing w:line="720" w:lineRule="auto"/>
      <w:outlineLvl w:val="3"/>
    </w:pPr>
    <w:rPr>
      <w:rFonts w:eastAsia="Calibri"/>
      <w:sz w:val="36"/>
      <w:szCs w:val="3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LqKUuAn915JSsPr9c1bPSwbaQ==">CgMxLjAyDWgucm1qdGpkajd6eXMyDmguN2x5MHE2bjltNWVnMg5oLmlqMTk4bXl6bWRhcDIOaC40eDRtanE4dXhxeG4yDmgubHhjc3Q0OHE3YW0yMg5oLnRhc2VteXM3bHNiaTIOaC52ZmlhZ3JtYmV2MWcyDmguMnp1MmM3aWt5dWwxMg1oLmd0ZXczc2RiMndrMg5oLjl0Nm5lMngza3ViNDIOaC44Z2owaWpuMnFnZHUyDmgucXgwenZtdXEwbjd2Mg5oLmNzdWFrcmVuYnk5dTgAciExeU5HczhPY2tUT19BLXhnYUdLb0xXUzJJWC1WZFBEZ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7</cp:revision>
  <dcterms:created xsi:type="dcterms:W3CDTF">2026-06-07T04:34:00Z</dcterms:created>
  <dcterms:modified xsi:type="dcterms:W3CDTF">2026-06-07T07:47:00Z</dcterms:modified>
</cp:coreProperties>
</file>