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763B7" w14:textId="10EDBF57" w:rsidR="00EB7ECE" w:rsidRDefault="00EB7ECE" w:rsidP="00EB7ECE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МИНИСТЕРСТВО ОБРАЗОВАНИЯ РЕСПУБЛИКИ </w:t>
      </w:r>
      <w:r w:rsidR="00677DFE">
        <w:rPr>
          <w:sz w:val="24"/>
          <w:szCs w:val="24"/>
        </w:rPr>
        <w:t>БЕЛАРУСЬ</w:t>
      </w:r>
    </w:p>
    <w:p w14:paraId="13C95DB1" w14:textId="26F2F79E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F1C0CA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21ECCE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2A73FB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5431C40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A9FB0D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B512AF6" w14:textId="3D6E907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03E9F1F1" w14:textId="77777777" w:rsidR="00EB7ECE" w:rsidRPr="0087589D" w:rsidRDefault="00EB7ECE" w:rsidP="00EB7ECE">
      <w:pPr>
        <w:spacing w:after="0"/>
        <w:jc w:val="center"/>
        <w:rPr>
          <w:b/>
          <w:szCs w:val="22"/>
        </w:rPr>
      </w:pPr>
      <w:r w:rsidRPr="0087589D">
        <w:rPr>
          <w:b/>
          <w:szCs w:val="22"/>
        </w:rPr>
        <w:t>ЗАДАНИЕ</w:t>
      </w:r>
    </w:p>
    <w:p w14:paraId="40F36478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D9FBBBF" w14:textId="77777777" w:rsidR="00C33EBE" w:rsidRDefault="00C33EBE" w:rsidP="00C33EBE">
      <w:pPr>
        <w:spacing w:after="0"/>
        <w:jc w:val="center"/>
      </w:pPr>
      <w:r>
        <w:rPr>
          <w:b/>
          <w:spacing w:val="20"/>
        </w:rPr>
        <w:t xml:space="preserve">по дисциплине </w:t>
      </w:r>
      <w:r>
        <w:rPr>
          <w:spacing w:val="20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39D39F71" w14:textId="77777777" w:rsidTr="003C05B3">
        <w:tc>
          <w:tcPr>
            <w:tcW w:w="7848" w:type="dxa"/>
            <w:shd w:val="clear" w:color="auto" w:fill="auto"/>
          </w:tcPr>
          <w:p w14:paraId="57351DF7" w14:textId="4613B72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B87A63">
              <w:rPr>
                <w:szCs w:val="24"/>
                <w:u w:val="single"/>
              </w:rPr>
              <w:t>1-40 0</w:t>
            </w:r>
            <w:r w:rsidR="00A900B5" w:rsidRPr="00B87A63">
              <w:rPr>
                <w:szCs w:val="24"/>
                <w:u w:val="single"/>
              </w:rPr>
              <w:t>1</w:t>
            </w:r>
            <w:r w:rsidRPr="00B87A63">
              <w:rPr>
                <w:szCs w:val="24"/>
                <w:u w:val="single"/>
              </w:rPr>
              <w:t xml:space="preserve"> 01</w:t>
            </w:r>
            <w:r w:rsidR="00B87A63">
              <w:rPr>
                <w:szCs w:val="24"/>
                <w:u w:val="single"/>
              </w:rPr>
              <w:t xml:space="preserve"> </w:t>
            </w:r>
            <w:r w:rsidRPr="00B87A63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BCB7B2D" w14:textId="3A0B12C1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B87A63">
              <w:rPr>
                <w:szCs w:val="24"/>
              </w:rPr>
              <w:t>Тихонович Никита Петрович</w:t>
            </w:r>
          </w:p>
        </w:tc>
        <w:tc>
          <w:tcPr>
            <w:tcW w:w="2344" w:type="dxa"/>
            <w:shd w:val="clear" w:color="auto" w:fill="auto"/>
          </w:tcPr>
          <w:p w14:paraId="38413D26" w14:textId="70F757C6" w:rsidR="00EB7ECE" w:rsidRPr="00B87A63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</w:t>
            </w:r>
            <w:r w:rsidR="00B87A63">
              <w:rPr>
                <w:szCs w:val="24"/>
                <w:u w:val="single"/>
              </w:rPr>
              <w:t xml:space="preserve">   </w:t>
            </w:r>
            <w:proofErr w:type="gramEnd"/>
            <w:r w:rsidR="00B87A63">
              <w:rPr>
                <w:szCs w:val="24"/>
                <w:u w:val="single"/>
              </w:rPr>
              <w:t xml:space="preserve"> 4    </w:t>
            </w:r>
          </w:p>
        </w:tc>
      </w:tr>
      <w:tr w:rsidR="00EB7ECE" w14:paraId="21AF245E" w14:textId="77777777" w:rsidTr="003C05B3">
        <w:tc>
          <w:tcPr>
            <w:tcW w:w="10192" w:type="dxa"/>
            <w:gridSpan w:val="2"/>
            <w:shd w:val="clear" w:color="auto" w:fill="auto"/>
          </w:tcPr>
          <w:p w14:paraId="06987437" w14:textId="565A44CE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="00B87A63">
              <w:rPr>
                <w:b/>
                <w:bCs/>
              </w:rPr>
              <w:t>Программное</w:t>
            </w:r>
            <w:proofErr w:type="gramEnd"/>
            <w:r w:rsidR="00B87A63">
              <w:rPr>
                <w:b/>
                <w:bCs/>
              </w:rPr>
              <w:t xml:space="preserve"> средство составления и прохождения тестов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57130170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F2B16F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31D673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DD533AE" w14:textId="55114734" w:rsidR="00A900B5" w:rsidRDefault="00B87A63" w:rsidP="00B87A63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 и редактирование тестов</w:t>
      </w:r>
    </w:p>
    <w:p w14:paraId="12E57D12" w14:textId="11A9111F" w:rsidR="00B87A63" w:rsidRDefault="00B87A63" w:rsidP="00C33EBE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в тест вопросов</w:t>
      </w:r>
    </w:p>
    <w:p w14:paraId="6ECEB43B" w14:textId="22F514A0" w:rsidR="00B87A63" w:rsidRDefault="00B87A63" w:rsidP="00C33EBE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Выбор вида вопроса</w:t>
      </w:r>
    </w:p>
    <w:p w14:paraId="73453CED" w14:textId="07F97E59" w:rsidR="00B87A63" w:rsidRDefault="00B87A63" w:rsidP="00C33EBE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Хранение тестов в базе данных</w:t>
      </w:r>
    </w:p>
    <w:p w14:paraId="0970D1D6" w14:textId="07CD6EF3" w:rsidR="00B87A63" w:rsidRDefault="00B87A63" w:rsidP="00B87A63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Прохождение составленных тестов</w:t>
      </w:r>
    </w:p>
    <w:p w14:paraId="6F2601FE" w14:textId="521228B0" w:rsidR="00B87A63" w:rsidRDefault="00B87A63" w:rsidP="00C33EBE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Оценивание успешности прохождения теста</w:t>
      </w:r>
    </w:p>
    <w:p w14:paraId="1DAFBBEF" w14:textId="53FDBFB4" w:rsidR="00677DFE" w:rsidRPr="00B87A63" w:rsidRDefault="00677DFE" w:rsidP="00C33EBE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Хранение результатов в базе данных</w:t>
      </w:r>
    </w:p>
    <w:p w14:paraId="072C7A59" w14:textId="4583138F" w:rsidR="00EB7ECE" w:rsidRPr="00C33EBE" w:rsidRDefault="00EB7ECE" w:rsidP="00A900B5">
      <w:pPr>
        <w:spacing w:after="0"/>
        <w:ind w:right="0"/>
        <w:jc w:val="both"/>
        <w:rPr>
          <w:lang w:val="en-US"/>
        </w:rPr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 xml:space="preserve">. Язык разработки проекта </w:t>
      </w:r>
      <w:r w:rsidR="0087589D">
        <w:rPr>
          <w:lang w:val="en-US"/>
        </w:rPr>
        <w:t>—</w:t>
      </w:r>
      <w:r w:rsidR="00A900B5">
        <w:t xml:space="preserve">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C33EBE" w:rsidRPr="00C33EBE">
        <w:t xml:space="preserve"> </w:t>
      </w:r>
      <w:r w:rsidR="00C33EBE">
        <w:t xml:space="preserve">База данных </w:t>
      </w:r>
      <w:r w:rsidR="00C33EBE">
        <w:rPr>
          <w:lang w:val="en-US"/>
        </w:rPr>
        <w:t>— Microsoft SQL Server.</w:t>
      </w:r>
    </w:p>
    <w:p w14:paraId="4F3702E5" w14:textId="4D840DDC" w:rsidR="00EB7ECE" w:rsidRDefault="00EB7ECE" w:rsidP="00EB7ECE">
      <w:pPr>
        <w:spacing w:after="0"/>
        <w:ind w:right="0"/>
      </w:pPr>
      <w:r>
        <w:rPr>
          <w:b/>
          <w:szCs w:val="24"/>
        </w:rPr>
        <w:t>3. Содержание расчетно-пояснительной записки</w:t>
      </w:r>
    </w:p>
    <w:p w14:paraId="0C76F8E4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B36F34E" w14:textId="1764312B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>и обзор литературы</w:t>
      </w:r>
    </w:p>
    <w:p w14:paraId="1620E52F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0704FA7E" w14:textId="54E2AF19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>льной модели и модели данных программного средства</w:t>
      </w:r>
    </w:p>
    <w:p w14:paraId="650A730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EB1F9E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328CEF5" w14:textId="4203DA15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Список использ</w:t>
      </w:r>
      <w:r w:rsidR="00C900B7">
        <w:t>ованны</w:t>
      </w:r>
      <w:r>
        <w:t>х источников</w:t>
      </w:r>
    </w:p>
    <w:p w14:paraId="0F986F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66016EE1" w14:textId="77777777" w:rsidR="00EB7ECE" w:rsidRDefault="00EB7ECE" w:rsidP="00EB7ECE">
      <w:pPr>
        <w:spacing w:after="0"/>
        <w:ind w:left="720" w:right="0"/>
      </w:pPr>
    </w:p>
    <w:p w14:paraId="6007939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1DB4F5BF" w14:textId="77777777" w:rsidR="00EB7ECE" w:rsidRDefault="00EB7ECE" w:rsidP="0087589D">
      <w:pPr>
        <w:numPr>
          <w:ilvl w:val="0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42447295" w14:textId="77777777" w:rsidR="00EB7ECE" w:rsidRDefault="00EB7ECE" w:rsidP="0087589D">
      <w:pPr>
        <w:numPr>
          <w:ilvl w:val="0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56ECA1EF" w14:textId="77777777" w:rsidR="00EB7ECE" w:rsidRDefault="008427E9" w:rsidP="0087589D">
      <w:pPr>
        <w:numPr>
          <w:ilvl w:val="0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4F0D2591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165E378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66FA0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7939E69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310C3D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F8827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073414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7F4BAB1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D444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4BBE1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C86CF3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E084BA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07AC55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EFD5F8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F056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350F53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899D48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BCE8D8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F157F9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C8BC3A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E9F5EE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C84C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4A5BB0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192A18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70CCB0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6939FB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FE214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F892C5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AC256A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24090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7A5FBA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7B756C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148B7C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77F9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B322EA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4F5183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DF6D4A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188F23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BF0E1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8D0039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4E3916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F0EB8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E1D97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C0DCBA" w14:textId="31D98DE1" w:rsidR="00EB7ECE" w:rsidRPr="00C33EBE" w:rsidRDefault="00C33EBE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E0C6FA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E44E1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BE5405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77617DB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221494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205C4DA" w14:textId="68A94119" w:rsidR="00EB7ECE" w:rsidRPr="0087589D" w:rsidRDefault="00EB7ECE" w:rsidP="00EB7ECE">
      <w:pPr>
        <w:spacing w:after="0"/>
        <w:ind w:right="0"/>
        <w:rPr>
          <w:lang w:val="en-US"/>
        </w:rPr>
      </w:pPr>
      <w:r>
        <w:rPr>
          <w:b/>
          <w:szCs w:val="24"/>
        </w:rPr>
        <w:t xml:space="preserve">5. Дата выдачи задания </w:t>
      </w:r>
      <w:r w:rsidR="0087589D">
        <w:rPr>
          <w:b/>
          <w:szCs w:val="24"/>
          <w:u w:val="single"/>
          <w:lang w:val="en-US"/>
        </w:rPr>
        <w:t>      </w:t>
      </w:r>
      <w:r w:rsidR="009705B0">
        <w:rPr>
          <w:szCs w:val="24"/>
          <w:u w:val="single"/>
        </w:rPr>
        <w:t>14</w:t>
      </w:r>
      <w:r w:rsidR="009554A2">
        <w:rPr>
          <w:szCs w:val="24"/>
          <w:u w:val="single"/>
        </w:rPr>
        <w:t>.02.2021</w:t>
      </w:r>
      <w:r w:rsidR="0087589D">
        <w:rPr>
          <w:szCs w:val="24"/>
          <w:u w:val="single"/>
          <w:lang w:val="en-US"/>
        </w:rPr>
        <w:t>       </w:t>
      </w:r>
    </w:p>
    <w:p w14:paraId="325D8363" w14:textId="4C31CBD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Pr="00C33EBE"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87A63">
        <w:rPr>
          <w:i/>
          <w:szCs w:val="24"/>
        </w:rPr>
        <w:tab/>
      </w:r>
      <w:proofErr w:type="spellStart"/>
      <w:r w:rsidR="00B87A63">
        <w:rPr>
          <w:i/>
          <w:szCs w:val="24"/>
        </w:rPr>
        <w:t>Мущук</w:t>
      </w:r>
      <w:proofErr w:type="spellEnd"/>
      <w:r w:rsidR="00B87A63">
        <w:rPr>
          <w:i/>
          <w:szCs w:val="24"/>
        </w:rPr>
        <w:t xml:space="preserve"> А.Н.</w:t>
      </w:r>
      <w:r>
        <w:rPr>
          <w:i/>
          <w:sz w:val="22"/>
        </w:rPr>
        <w:t xml:space="preserve"> </w:t>
      </w:r>
    </w:p>
    <w:p w14:paraId="48863C8A" w14:textId="17BCDF73" w:rsidR="00EB7ECE" w:rsidRDefault="0087589D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60CD673A" w14:textId="0A680EED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B87A63">
        <w:rPr>
          <w:i/>
          <w:szCs w:val="24"/>
        </w:rPr>
        <w:t>Тихонович Н.П.</w:t>
      </w:r>
    </w:p>
    <w:p w14:paraId="42FE07E4" w14:textId="662BEA74" w:rsidR="00BC1C16" w:rsidRDefault="0087589D" w:rsidP="009705B0">
      <w:pPr>
        <w:spacing w:after="0"/>
        <w:ind w:left="3115" w:right="0" w:firstLine="425"/>
      </w:pPr>
      <w:r>
        <w:rPr>
          <w:szCs w:val="24"/>
          <w:vertAlign w:val="superscript"/>
          <w:lang w:val="en-US"/>
        </w:rPr>
        <w:t xml:space="preserve">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87"/>
        </w:tabs>
        <w:ind w:left="55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700D22"/>
    <w:multiLevelType w:val="hybridMultilevel"/>
    <w:tmpl w:val="EFD4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D2F09"/>
    <w:rsid w:val="00323E41"/>
    <w:rsid w:val="005F52B9"/>
    <w:rsid w:val="006704F6"/>
    <w:rsid w:val="00677DFE"/>
    <w:rsid w:val="008427E9"/>
    <w:rsid w:val="0087589D"/>
    <w:rsid w:val="009554A2"/>
    <w:rsid w:val="009705B0"/>
    <w:rsid w:val="00A900B5"/>
    <w:rsid w:val="00B87A63"/>
    <w:rsid w:val="00BC1C16"/>
    <w:rsid w:val="00C33EBE"/>
    <w:rsid w:val="00C900B7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EB93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C1D3-58EE-4E3B-922B-9BB1BE70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Никита Тихонович</cp:lastModifiedBy>
  <cp:revision>2</cp:revision>
  <cp:lastPrinted>2022-03-21T10:40:00Z</cp:lastPrinted>
  <dcterms:created xsi:type="dcterms:W3CDTF">2022-04-03T12:08:00Z</dcterms:created>
  <dcterms:modified xsi:type="dcterms:W3CDTF">2022-04-03T12:08:00Z</dcterms:modified>
</cp:coreProperties>
</file>