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C58B0" w14:textId="1ED5A70C" w:rsidR="5D7191AC" w:rsidRDefault="5D7191AC" w:rsidP="5D7191AC">
      <w:pPr>
        <w:jc w:val="center"/>
      </w:pPr>
      <w:r w:rsidRPr="5D7191AC">
        <w:rPr>
          <w:rFonts w:ascii="Calibri" w:eastAsia="Calibri" w:hAnsi="Calibri" w:cs="Calibri"/>
          <w:b/>
          <w:bCs/>
          <w:u w:val="single"/>
        </w:rPr>
        <w:t>Biomedical Imaging Research Group</w:t>
      </w:r>
    </w:p>
    <w:p w14:paraId="7DF499E7" w14:textId="480ACE16" w:rsidR="5D7191AC" w:rsidRDefault="5D7191AC" w:rsidP="5D7191AC">
      <w:pPr>
        <w:jc w:val="center"/>
      </w:pPr>
      <w:r w:rsidRPr="5D7191AC">
        <w:rPr>
          <w:rFonts w:ascii="Calibri" w:eastAsia="Calibri" w:hAnsi="Calibri" w:cs="Calibri"/>
        </w:rPr>
        <w:t xml:space="preserve"> </w:t>
      </w:r>
    </w:p>
    <w:p w14:paraId="578EC769" w14:textId="51096386" w:rsidR="5D7191AC" w:rsidRDefault="5D7191AC" w:rsidP="5D7191AC">
      <w:pPr>
        <w:jc w:val="center"/>
      </w:pPr>
      <w:r w:rsidRPr="5D7191AC">
        <w:rPr>
          <w:rFonts w:ascii="Calibri" w:eastAsia="Calibri" w:hAnsi="Calibri" w:cs="Calibri"/>
        </w:rPr>
        <w:t>Individual faculty profile</w:t>
      </w:r>
    </w:p>
    <w:p w14:paraId="08F6A1B1" w14:textId="5EB60531" w:rsidR="5D7191AC" w:rsidRDefault="5D7191AC" w:rsidP="5D7191AC">
      <w:pPr>
        <w:jc w:val="center"/>
      </w:pPr>
      <w:r w:rsidRPr="5D7191AC">
        <w:rPr>
          <w:rFonts w:ascii="Calibri" w:eastAsia="Calibri" w:hAnsi="Calibri" w:cs="Calibri"/>
        </w:rPr>
        <w:t xml:space="preserve"> </w:t>
      </w:r>
    </w:p>
    <w:p w14:paraId="72B95EAB" w14:textId="4D411DED" w:rsidR="5D7191AC" w:rsidRDefault="5D7191AC">
      <w:r w:rsidRPr="5D7191AC">
        <w:rPr>
          <w:rFonts w:ascii="Calibri" w:eastAsia="Calibri" w:hAnsi="Calibri" w:cs="Calibri"/>
        </w:rPr>
        <w:t xml:space="preserve"> </w:t>
      </w:r>
    </w:p>
    <w:p w14:paraId="7CF157B2" w14:textId="78B0E8B4" w:rsidR="5D7191AC" w:rsidRDefault="5D7191AC">
      <w:pPr>
        <w:rPr>
          <w:rFonts w:ascii="Calibri" w:eastAsia="Calibri" w:hAnsi="Calibri" w:cs="Calibri"/>
        </w:rPr>
      </w:pPr>
      <w:r w:rsidRPr="5D7191AC">
        <w:rPr>
          <w:rFonts w:ascii="Calibri" w:eastAsia="Calibri" w:hAnsi="Calibri" w:cs="Calibri"/>
        </w:rPr>
        <w:t>Name:</w:t>
      </w:r>
    </w:p>
    <w:p w14:paraId="35DC41E5" w14:textId="5DD8B572" w:rsidR="00F66B43" w:rsidRDefault="00F66B43">
      <w:pPr>
        <w:rPr>
          <w:rFonts w:ascii="Calibri" w:eastAsia="Calibri" w:hAnsi="Calibri" w:cs="Calibri"/>
        </w:rPr>
      </w:pPr>
    </w:p>
    <w:p w14:paraId="5DB5CCA6" w14:textId="2E35E91D" w:rsidR="00F66B43" w:rsidRDefault="00F66B43">
      <w:r>
        <w:rPr>
          <w:rFonts w:ascii="Calibri" w:eastAsia="Calibri" w:hAnsi="Calibri" w:cs="Calibri"/>
        </w:rPr>
        <w:t>Nicholas J. Tustison</w:t>
      </w:r>
    </w:p>
    <w:p w14:paraId="6D3CD870" w14:textId="5C6D7F57" w:rsidR="5D7191AC" w:rsidRDefault="5D7191AC">
      <w:r w:rsidRPr="5D7191AC">
        <w:rPr>
          <w:rFonts w:ascii="Calibri" w:eastAsia="Calibri" w:hAnsi="Calibri" w:cs="Calibri"/>
        </w:rPr>
        <w:t xml:space="preserve"> </w:t>
      </w:r>
    </w:p>
    <w:p w14:paraId="11F9F31C" w14:textId="653CD460" w:rsidR="5D7191AC" w:rsidRDefault="5D7191AC">
      <w:pPr>
        <w:rPr>
          <w:rFonts w:ascii="Calibri" w:eastAsia="Calibri" w:hAnsi="Calibri" w:cs="Calibri"/>
        </w:rPr>
      </w:pPr>
      <w:r w:rsidRPr="5D7191AC">
        <w:rPr>
          <w:rFonts w:ascii="Calibri" w:eastAsia="Calibri" w:hAnsi="Calibri" w:cs="Calibri"/>
        </w:rPr>
        <w:t>Rank/Title:</w:t>
      </w:r>
    </w:p>
    <w:p w14:paraId="69AC54B8" w14:textId="133AFBA0" w:rsidR="00F66B43" w:rsidRDefault="00F66B43">
      <w:pPr>
        <w:rPr>
          <w:rFonts w:ascii="Calibri" w:eastAsia="Calibri" w:hAnsi="Calibri" w:cs="Calibri"/>
        </w:rPr>
      </w:pPr>
    </w:p>
    <w:p w14:paraId="58D3E85D" w14:textId="0F22BF04" w:rsidR="00F66B43" w:rsidRDefault="00F66B43">
      <w:r>
        <w:rPr>
          <w:rFonts w:ascii="Calibri" w:eastAsia="Calibri" w:hAnsi="Calibri" w:cs="Calibri"/>
        </w:rPr>
        <w:t xml:space="preserve">Associate Professor </w:t>
      </w:r>
    </w:p>
    <w:p w14:paraId="774B470B" w14:textId="4B99C4E0" w:rsidR="5D7191AC" w:rsidRDefault="5D7191AC">
      <w:r w:rsidRPr="5D7191AC">
        <w:rPr>
          <w:rFonts w:ascii="Calibri" w:eastAsia="Calibri" w:hAnsi="Calibri" w:cs="Calibri"/>
        </w:rPr>
        <w:t xml:space="preserve"> </w:t>
      </w:r>
    </w:p>
    <w:p w14:paraId="3F21A032" w14:textId="4306AA4F" w:rsidR="5D7191AC" w:rsidRDefault="5D7191AC">
      <w:pPr>
        <w:rPr>
          <w:rFonts w:ascii="Calibri" w:eastAsia="Calibri" w:hAnsi="Calibri" w:cs="Calibri"/>
        </w:rPr>
      </w:pPr>
      <w:r w:rsidRPr="5D7191AC">
        <w:rPr>
          <w:rFonts w:ascii="Calibri" w:eastAsia="Calibri" w:hAnsi="Calibri" w:cs="Calibri"/>
        </w:rPr>
        <w:t xml:space="preserve">School / Department: </w:t>
      </w:r>
    </w:p>
    <w:p w14:paraId="71C078D4" w14:textId="7FE85EF0" w:rsidR="00F66B43" w:rsidRDefault="00F66B43">
      <w:pPr>
        <w:rPr>
          <w:rFonts w:ascii="Calibri" w:eastAsia="Calibri" w:hAnsi="Calibri" w:cs="Calibri"/>
        </w:rPr>
      </w:pPr>
    </w:p>
    <w:p w14:paraId="108F1C32" w14:textId="73EA4C2E" w:rsidR="00F66B43" w:rsidRDefault="00F66B43">
      <w:r>
        <w:rPr>
          <w:rFonts w:ascii="Calibri" w:eastAsia="Calibri" w:hAnsi="Calibri" w:cs="Calibri"/>
        </w:rPr>
        <w:t>Radiology and Medical Imaging</w:t>
      </w:r>
    </w:p>
    <w:p w14:paraId="1C85B55C" w14:textId="1208AB85" w:rsidR="5D7191AC" w:rsidRDefault="5D7191AC">
      <w:r w:rsidRPr="5D7191AC">
        <w:rPr>
          <w:rFonts w:ascii="Calibri" w:eastAsia="Calibri" w:hAnsi="Calibri" w:cs="Calibri"/>
        </w:rPr>
        <w:t xml:space="preserve"> </w:t>
      </w:r>
    </w:p>
    <w:p w14:paraId="03A01EC6" w14:textId="7E7971D9" w:rsidR="5D7191AC" w:rsidRDefault="5D7191AC">
      <w:pPr>
        <w:rPr>
          <w:rFonts w:ascii="Calibri" w:eastAsia="Calibri" w:hAnsi="Calibri" w:cs="Calibri"/>
        </w:rPr>
      </w:pPr>
      <w:r w:rsidRPr="5D7191AC">
        <w:rPr>
          <w:rFonts w:ascii="Calibri" w:eastAsia="Calibri" w:hAnsi="Calibri" w:cs="Calibri"/>
        </w:rPr>
        <w:t>Contact (E-mail/phone/address):</w:t>
      </w:r>
    </w:p>
    <w:p w14:paraId="14119CD4" w14:textId="02BA2266" w:rsidR="00F66B43" w:rsidRDefault="00F66B43">
      <w:pPr>
        <w:rPr>
          <w:rFonts w:ascii="Calibri" w:eastAsia="Calibri" w:hAnsi="Calibri" w:cs="Calibri"/>
        </w:rPr>
      </w:pPr>
    </w:p>
    <w:p w14:paraId="39C64B11" w14:textId="63DEFAE7" w:rsidR="00F66B43" w:rsidRDefault="00F66B43">
      <w:pPr>
        <w:rPr>
          <w:rFonts w:ascii="Calibri" w:eastAsia="Calibri" w:hAnsi="Calibri" w:cs="Calibri"/>
        </w:rPr>
      </w:pPr>
      <w:hyperlink r:id="rId5" w:history="1">
        <w:r w:rsidRPr="009413F2">
          <w:rPr>
            <w:rStyle w:val="Hyperlink"/>
            <w:rFonts w:ascii="Calibri" w:eastAsia="Calibri" w:hAnsi="Calibri" w:cs="Calibri"/>
          </w:rPr>
          <w:t>ntustison@virginia.edu</w:t>
        </w:r>
      </w:hyperlink>
    </w:p>
    <w:p w14:paraId="71EEE35B" w14:textId="53CA8EBB" w:rsidR="00F66B43" w:rsidRDefault="00F66B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540-383-2719</w:t>
      </w:r>
    </w:p>
    <w:p w14:paraId="1CD27480" w14:textId="7317FE32" w:rsidR="00F66B43" w:rsidRDefault="00F66B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4173 Cardamon Circle</w:t>
      </w:r>
    </w:p>
    <w:p w14:paraId="7A7FAE42" w14:textId="2E0F20FE" w:rsidR="00F66B43" w:rsidRDefault="00F66B43">
      <w:r>
        <w:rPr>
          <w:rFonts w:ascii="Calibri" w:eastAsia="Calibri" w:hAnsi="Calibri" w:cs="Calibri"/>
        </w:rPr>
        <w:t>Corona, CA  92883</w:t>
      </w:r>
    </w:p>
    <w:p w14:paraId="40465B18" w14:textId="77777777" w:rsidR="00342223" w:rsidRDefault="00342223">
      <w:pPr>
        <w:rPr>
          <w:rFonts w:ascii="Calibri" w:eastAsia="Calibri" w:hAnsi="Calibri" w:cs="Calibri"/>
        </w:rPr>
      </w:pPr>
    </w:p>
    <w:p w14:paraId="53130BE5" w14:textId="2CAE92E6" w:rsidR="5D7191AC" w:rsidRDefault="5D7191AC">
      <w:r w:rsidRPr="5D7191AC">
        <w:rPr>
          <w:rFonts w:ascii="Calibri" w:eastAsia="Calibri" w:hAnsi="Calibri" w:cs="Calibri"/>
        </w:rPr>
        <w:t>Lab</w:t>
      </w:r>
      <w:r w:rsidR="00342223">
        <w:rPr>
          <w:rFonts w:ascii="Calibri" w:eastAsia="Calibri" w:hAnsi="Calibri" w:cs="Calibri"/>
        </w:rPr>
        <w:t>oratory</w:t>
      </w:r>
      <w:r w:rsidRPr="5D7191AC">
        <w:rPr>
          <w:rFonts w:ascii="Calibri" w:eastAsia="Calibri" w:hAnsi="Calibri" w:cs="Calibri"/>
        </w:rPr>
        <w:t xml:space="preserve"> web</w:t>
      </w:r>
      <w:r w:rsidR="00342223">
        <w:rPr>
          <w:rFonts w:ascii="Calibri" w:eastAsia="Calibri" w:hAnsi="Calibri" w:cs="Calibri"/>
        </w:rPr>
        <w:t xml:space="preserve"> </w:t>
      </w:r>
      <w:r w:rsidRPr="5D7191AC">
        <w:rPr>
          <w:rFonts w:ascii="Calibri" w:eastAsia="Calibri" w:hAnsi="Calibri" w:cs="Calibri"/>
        </w:rPr>
        <w:t xml:space="preserve">site: </w:t>
      </w:r>
      <w:r w:rsidRPr="5D7191AC">
        <w:rPr>
          <w:rFonts w:ascii="Calibri" w:eastAsia="Calibri" w:hAnsi="Calibri" w:cs="Calibri"/>
          <w:i/>
          <w:iCs/>
        </w:rPr>
        <w:t>(if applicable)</w:t>
      </w:r>
    </w:p>
    <w:p w14:paraId="65C3E854" w14:textId="466A6703" w:rsidR="5D7191AC" w:rsidRDefault="5D7191AC">
      <w:r w:rsidRPr="5D7191AC">
        <w:rPr>
          <w:rFonts w:ascii="Calibri" w:eastAsia="Calibri" w:hAnsi="Calibri" w:cs="Calibri"/>
        </w:rPr>
        <w:t xml:space="preserve"> </w:t>
      </w:r>
    </w:p>
    <w:p w14:paraId="2E6A09D9" w14:textId="25726B5C" w:rsidR="5D7191AC" w:rsidRDefault="5D7191AC">
      <w:r w:rsidRPr="5D7191AC">
        <w:rPr>
          <w:rFonts w:ascii="Calibri" w:eastAsia="Calibri" w:hAnsi="Calibri" w:cs="Calibri"/>
        </w:rPr>
        <w:t>Research summary (1-2 paragraphs):</w:t>
      </w:r>
    </w:p>
    <w:p w14:paraId="73EC8544" w14:textId="737BF2AD" w:rsidR="5D7191AC" w:rsidRDefault="5D7191AC">
      <w:r w:rsidRPr="5D7191AC">
        <w:rPr>
          <w:rFonts w:ascii="Calibri" w:eastAsia="Calibri" w:hAnsi="Calibri" w:cs="Calibri"/>
          <w:i/>
          <w:iCs/>
        </w:rPr>
        <w:t xml:space="preserve">May also include example images </w:t>
      </w:r>
      <w:r w:rsidR="00342223">
        <w:rPr>
          <w:rFonts w:ascii="Calibri" w:eastAsia="Calibri" w:hAnsi="Calibri" w:cs="Calibri"/>
          <w:i/>
          <w:iCs/>
        </w:rPr>
        <w:t>related to</w:t>
      </w:r>
      <w:r w:rsidRPr="5D7191AC">
        <w:rPr>
          <w:rFonts w:ascii="Calibri" w:eastAsia="Calibri" w:hAnsi="Calibri" w:cs="Calibri"/>
          <w:i/>
          <w:iCs/>
        </w:rPr>
        <w:t xml:space="preserve"> research. Please attach as separate files. </w:t>
      </w:r>
    </w:p>
    <w:p w14:paraId="1180528C" w14:textId="157169E5" w:rsidR="5D7191AC" w:rsidRDefault="5D7191AC">
      <w:pPr>
        <w:rPr>
          <w:rFonts w:ascii="Calibri" w:eastAsia="Calibri" w:hAnsi="Calibri" w:cs="Calibri"/>
        </w:rPr>
      </w:pPr>
      <w:r w:rsidRPr="5D7191AC">
        <w:rPr>
          <w:rFonts w:ascii="Calibri" w:eastAsia="Calibri" w:hAnsi="Calibri" w:cs="Calibri"/>
        </w:rPr>
        <w:t xml:space="preserve"> </w:t>
      </w:r>
    </w:p>
    <w:p w14:paraId="3AF843D1" w14:textId="176CFF74" w:rsidR="00F66B43" w:rsidRDefault="00F66B43">
      <w:pPr>
        <w:rPr>
          <w:rFonts w:ascii="Calibri" w:eastAsia="Calibri" w:hAnsi="Calibri" w:cs="Calibri"/>
        </w:rPr>
      </w:pPr>
      <w:r w:rsidRPr="00F66B43">
        <w:rPr>
          <w:rFonts w:ascii="Calibri" w:eastAsia="Calibri" w:hAnsi="Calibri" w:cs="Calibri"/>
        </w:rPr>
        <w:t>In summary, Dr. Tustison manipulates arrays of numbers with medical relevance; more specifically, as a member of the UVA Medical Imaging Research Department, he develops computational techniques for facilitating quantitation of anatomical and/or functional variability in different populations or over time as a consequence of disease or injury. Areas of active research include various projects with neuroradiology faculty, collaborative pulmonary research using hyperpolarized gases, and the open</w:t>
      </w:r>
      <w:r>
        <w:rPr>
          <w:rFonts w:ascii="Calibri" w:eastAsia="Calibri" w:hAnsi="Calibri" w:cs="Calibri"/>
        </w:rPr>
        <w:t>-</w:t>
      </w:r>
      <w:r w:rsidRPr="00F66B43">
        <w:rPr>
          <w:rFonts w:ascii="Calibri" w:eastAsia="Calibri" w:hAnsi="Calibri" w:cs="Calibri"/>
        </w:rPr>
        <w:t xml:space="preserve">source dissemination of useful image analysis algorithms. The primary venue for the latter is the </w:t>
      </w:r>
      <w:r>
        <w:rPr>
          <w:rFonts w:ascii="Calibri" w:eastAsia="Calibri" w:hAnsi="Calibri" w:cs="Calibri"/>
        </w:rPr>
        <w:t xml:space="preserve">Advanced Normalization Tools (ANTs) and the </w:t>
      </w:r>
      <w:r w:rsidRPr="00F66B43">
        <w:rPr>
          <w:rFonts w:ascii="Calibri" w:eastAsia="Calibri" w:hAnsi="Calibri" w:cs="Calibri"/>
        </w:rPr>
        <w:t>Insight Toolkit (ITK) of the National Institutes of Health.</w:t>
      </w:r>
    </w:p>
    <w:p w14:paraId="4AA4E0D9" w14:textId="507910E7" w:rsidR="5D7191AC" w:rsidRDefault="5D7191AC"/>
    <w:p w14:paraId="141B4B56" w14:textId="3D69DC28" w:rsidR="5D7191AC" w:rsidRDefault="5D7191AC">
      <w:r w:rsidRPr="5D7191AC">
        <w:rPr>
          <w:rFonts w:ascii="Calibri" w:eastAsia="Calibri" w:hAnsi="Calibri" w:cs="Calibri"/>
        </w:rPr>
        <w:t xml:space="preserve">Research Area (select all applicable areas): </w:t>
      </w:r>
    </w:p>
    <w:p w14:paraId="3F2A3554" w14:textId="3DC9F970" w:rsidR="5D7191AC" w:rsidRDefault="5D7191AC">
      <w:r w:rsidRPr="5D7191AC">
        <w:rPr>
          <w:rFonts w:ascii="Calibri" w:eastAsia="Calibri" w:hAnsi="Calibri" w:cs="Calibri"/>
        </w:rPr>
        <w:t xml:space="preserve"> </w:t>
      </w:r>
    </w:p>
    <w:p w14:paraId="0758DBB0" w14:textId="438416C2" w:rsidR="5D7191AC" w:rsidRDefault="5D7191AC">
      <w:r w:rsidRPr="5D7191AC">
        <w:rPr>
          <w:rFonts w:ascii="MS Gothic" w:eastAsia="MS Gothic" w:hAnsi="MS Gothic" w:cs="MS Gothic"/>
        </w:rPr>
        <w:t>☐</w:t>
      </w:r>
      <w:r w:rsidRPr="5D7191AC">
        <w:rPr>
          <w:rFonts w:ascii="Calibri" w:eastAsia="Calibri" w:hAnsi="Calibri" w:cs="Calibri"/>
        </w:rPr>
        <w:t xml:space="preserve"> Physics and engineering of imaging systems</w:t>
      </w:r>
    </w:p>
    <w:p w14:paraId="7417B649" w14:textId="3B8C91D5" w:rsidR="5D7191AC" w:rsidRDefault="5D7191AC">
      <w:r w:rsidRPr="5D7191AC">
        <w:rPr>
          <w:rFonts w:ascii="MS Gothic" w:eastAsia="MS Gothic" w:hAnsi="MS Gothic" w:cs="MS Gothic"/>
        </w:rPr>
        <w:t>☐</w:t>
      </w:r>
      <w:r w:rsidRPr="5D7191AC">
        <w:rPr>
          <w:rFonts w:ascii="Calibri" w:eastAsia="Calibri" w:hAnsi="Calibri" w:cs="Calibri"/>
        </w:rPr>
        <w:t xml:space="preserve"> Chemistry and molecular biology of targeted contrast agents </w:t>
      </w:r>
    </w:p>
    <w:p w14:paraId="68580342" w14:textId="4CF5ED20" w:rsidR="5D7191AC" w:rsidRDefault="0058677F">
      <w:r>
        <w:rPr>
          <w:rFonts w:ascii="MS Gothic" w:eastAsia="MS Gothic" w:hAnsi="MS Gothic" w:cs="MS Gothic"/>
        </w:rPr>
        <w:t>X</w:t>
      </w:r>
      <w:r w:rsidR="5D7191AC" w:rsidRPr="5D7191AC">
        <w:rPr>
          <w:rFonts w:ascii="MS Gothic" w:eastAsia="MS Gothic" w:hAnsi="MS Gothic" w:cs="MS Gothic"/>
        </w:rPr>
        <w:t>☐</w:t>
      </w:r>
      <w:r w:rsidR="5D7191AC" w:rsidRPr="5D7191AC">
        <w:rPr>
          <w:rFonts w:ascii="Calibri" w:eastAsia="Calibri" w:hAnsi="Calibri" w:cs="Calibri"/>
        </w:rPr>
        <w:t xml:space="preserve"> Cardiovascular imaging</w:t>
      </w:r>
    </w:p>
    <w:p w14:paraId="25AD98BA" w14:textId="1196C3DD" w:rsidR="5D7191AC" w:rsidRDefault="0058677F">
      <w:r>
        <w:rPr>
          <w:rFonts w:ascii="MS Gothic" w:eastAsia="MS Gothic" w:hAnsi="MS Gothic" w:cs="MS Gothic"/>
        </w:rPr>
        <w:lastRenderedPageBreak/>
        <w:t>X</w:t>
      </w:r>
      <w:r w:rsidR="5D7191AC" w:rsidRPr="5D7191AC">
        <w:rPr>
          <w:rFonts w:ascii="MS Gothic" w:eastAsia="MS Gothic" w:hAnsi="MS Gothic" w:cs="MS Gothic"/>
        </w:rPr>
        <w:t>☐</w:t>
      </w:r>
      <w:r w:rsidR="5D7191AC" w:rsidRPr="5D7191AC">
        <w:rPr>
          <w:rFonts w:ascii="Calibri" w:eastAsia="Calibri" w:hAnsi="Calibri" w:cs="Calibri"/>
        </w:rPr>
        <w:t xml:space="preserve"> Lung imaging</w:t>
      </w:r>
    </w:p>
    <w:p w14:paraId="0E49DA0F" w14:textId="5FE4A397" w:rsidR="5D7191AC" w:rsidRDefault="0058677F">
      <w:pPr>
        <w:rPr>
          <w:rFonts w:ascii="Calibri" w:eastAsia="Calibri" w:hAnsi="Calibri" w:cs="Calibri"/>
        </w:rPr>
      </w:pPr>
      <w:r>
        <w:rPr>
          <w:rFonts w:ascii="MS Gothic" w:eastAsia="MS Gothic" w:hAnsi="MS Gothic" w:cs="MS Gothic"/>
        </w:rPr>
        <w:t>X</w:t>
      </w:r>
      <w:r w:rsidR="5D7191AC" w:rsidRPr="5D7191AC">
        <w:rPr>
          <w:rFonts w:ascii="MS Gothic" w:eastAsia="MS Gothic" w:hAnsi="MS Gothic" w:cs="MS Gothic"/>
        </w:rPr>
        <w:t>☐</w:t>
      </w:r>
      <w:r w:rsidR="5D7191AC" w:rsidRPr="5D7191AC">
        <w:rPr>
          <w:rFonts w:ascii="Calibri" w:eastAsia="Calibri" w:hAnsi="Calibri" w:cs="Calibri"/>
        </w:rPr>
        <w:t xml:space="preserve"> Neuroimaging</w:t>
      </w:r>
    </w:p>
    <w:p w14:paraId="24F31285" w14:textId="6164BB6F" w:rsidR="00342223" w:rsidRDefault="0058677F">
      <w:r>
        <w:rPr>
          <w:rFonts w:ascii="MS Gothic" w:eastAsia="MS Gothic" w:hAnsi="MS Gothic" w:cs="MS Gothic"/>
        </w:rPr>
        <w:t>X</w:t>
      </w:r>
      <w:r w:rsidR="00342223" w:rsidRPr="5D7191AC">
        <w:rPr>
          <w:rFonts w:ascii="MS Gothic" w:eastAsia="MS Gothic" w:hAnsi="MS Gothic" w:cs="MS Gothic"/>
        </w:rPr>
        <w:t>☐</w:t>
      </w:r>
      <w:r w:rsidR="00342223" w:rsidRPr="5D7191AC">
        <w:rPr>
          <w:rFonts w:ascii="Calibri" w:eastAsia="Calibri" w:hAnsi="Calibri" w:cs="Calibri"/>
        </w:rPr>
        <w:t xml:space="preserve"> </w:t>
      </w:r>
      <w:r w:rsidR="00342223">
        <w:rPr>
          <w:rFonts w:ascii="Calibri" w:eastAsia="Calibri" w:hAnsi="Calibri" w:cs="Calibri"/>
        </w:rPr>
        <w:t>Musculoskeletal imaging</w:t>
      </w:r>
    </w:p>
    <w:p w14:paraId="74B06D2E" w14:textId="69893196" w:rsidR="5D7191AC" w:rsidRDefault="5D7191AC">
      <w:r w:rsidRPr="5D7191AC">
        <w:rPr>
          <w:rFonts w:ascii="MS Gothic" w:eastAsia="MS Gothic" w:hAnsi="MS Gothic" w:cs="MS Gothic"/>
        </w:rPr>
        <w:t>☐</w:t>
      </w:r>
      <w:r w:rsidRPr="5D7191AC">
        <w:rPr>
          <w:rFonts w:ascii="Calibri" w:eastAsia="Calibri" w:hAnsi="Calibri" w:cs="Calibri"/>
        </w:rPr>
        <w:t xml:space="preserve"> Image-guided interventions </w:t>
      </w:r>
    </w:p>
    <w:p w14:paraId="0024DB79" w14:textId="70777A85" w:rsidR="5D7191AC" w:rsidRDefault="0058677F">
      <w:r>
        <w:rPr>
          <w:rFonts w:ascii="MS Gothic" w:eastAsia="MS Gothic" w:hAnsi="MS Gothic" w:cs="MS Gothic"/>
        </w:rPr>
        <w:t>X</w:t>
      </w:r>
      <w:r w:rsidR="5D7191AC" w:rsidRPr="5D7191AC">
        <w:rPr>
          <w:rFonts w:ascii="MS Gothic" w:eastAsia="MS Gothic" w:hAnsi="MS Gothic" w:cs="MS Gothic"/>
        </w:rPr>
        <w:t>☐</w:t>
      </w:r>
      <w:r w:rsidR="5D7191AC" w:rsidRPr="5D7191AC">
        <w:rPr>
          <w:rFonts w:ascii="Calibri" w:eastAsia="Calibri" w:hAnsi="Calibri" w:cs="Calibri"/>
        </w:rPr>
        <w:t xml:space="preserve"> Analytics</w:t>
      </w:r>
    </w:p>
    <w:p w14:paraId="60FF5555" w14:textId="50C07AAC" w:rsidR="00342223" w:rsidRDefault="00342223" w:rsidP="00342223">
      <w:r w:rsidRPr="5D7191AC">
        <w:rPr>
          <w:rFonts w:ascii="MS Gothic" w:eastAsia="MS Gothic" w:hAnsi="MS Gothic" w:cs="MS Gothic"/>
        </w:rPr>
        <w:t>☐</w:t>
      </w:r>
      <w:r w:rsidRPr="5D7191A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None of the above</w:t>
      </w:r>
    </w:p>
    <w:p w14:paraId="6F31B526" w14:textId="032EE750" w:rsidR="00342223" w:rsidRPr="00342223" w:rsidRDefault="5D7191AC">
      <w:pPr>
        <w:rPr>
          <w:rFonts w:ascii="Calibri" w:eastAsia="Calibri" w:hAnsi="Calibri" w:cs="Calibri"/>
        </w:rPr>
      </w:pPr>
      <w:r w:rsidRPr="5D7191AC">
        <w:rPr>
          <w:rFonts w:ascii="Calibri" w:eastAsia="Calibri" w:hAnsi="Calibri" w:cs="Calibri"/>
        </w:rPr>
        <w:t xml:space="preserve"> </w:t>
      </w:r>
    </w:p>
    <w:p w14:paraId="77D2A6BD" w14:textId="12026B99" w:rsidR="5D7191AC" w:rsidRDefault="5D7191AC">
      <w:r w:rsidRPr="5D7191AC">
        <w:rPr>
          <w:rFonts w:ascii="Calibri" w:eastAsia="Calibri" w:hAnsi="Calibri" w:cs="Calibri"/>
        </w:rPr>
        <w:t>Education:</w:t>
      </w:r>
    </w:p>
    <w:p w14:paraId="5CA3CCF6" w14:textId="73E679D8" w:rsidR="5D7191AC" w:rsidRDefault="5D7191AC">
      <w:r w:rsidRPr="5D7191AC">
        <w:rPr>
          <w:rFonts w:ascii="Calibri" w:eastAsia="Calibri" w:hAnsi="Calibri" w:cs="Calibri"/>
        </w:rPr>
        <w:t xml:space="preserve"> </w:t>
      </w:r>
    </w:p>
    <w:p w14:paraId="07AB1553" w14:textId="497C5DFF" w:rsidR="0058677F" w:rsidRPr="0058677F" w:rsidRDefault="0058677F" w:rsidP="0058677F">
      <w:pPr>
        <w:numPr>
          <w:ilvl w:val="0"/>
          <w:numId w:val="1"/>
        </w:numPr>
      </w:pPr>
      <w:r w:rsidRPr="0058677F">
        <w:t>2004: </w:t>
      </w:r>
      <w:r w:rsidRPr="0058677F">
        <w:rPr>
          <w:b/>
          <w:bCs/>
        </w:rPr>
        <w:t>D.Sc. Biomedical Engineering</w:t>
      </w:r>
      <w:r w:rsidRPr="0058677F">
        <w:t>, </w:t>
      </w:r>
      <w:r w:rsidRPr="0058677F">
        <w:rPr>
          <w:i/>
          <w:iCs/>
        </w:rPr>
        <w:t>Washington University in St. Louis</w:t>
      </w:r>
      <w:r w:rsidRPr="0058677F">
        <w:t>, St. Louis, MO.</w:t>
      </w:r>
    </w:p>
    <w:p w14:paraId="495DC5AD" w14:textId="7962F398" w:rsidR="0058677F" w:rsidRPr="0058677F" w:rsidRDefault="0058677F" w:rsidP="0058677F">
      <w:pPr>
        <w:numPr>
          <w:ilvl w:val="0"/>
          <w:numId w:val="1"/>
        </w:numPr>
      </w:pPr>
      <w:r w:rsidRPr="0058677F">
        <w:t>2000: </w:t>
      </w:r>
      <w:r w:rsidRPr="0058677F">
        <w:rPr>
          <w:b/>
          <w:bCs/>
        </w:rPr>
        <w:t>M.S. Biomedical Engineering</w:t>
      </w:r>
      <w:r w:rsidRPr="0058677F">
        <w:t>, </w:t>
      </w:r>
      <w:r w:rsidRPr="0058677F">
        <w:rPr>
          <w:i/>
          <w:iCs/>
        </w:rPr>
        <w:t>University of Virginia</w:t>
      </w:r>
      <w:r w:rsidRPr="0058677F">
        <w:t xml:space="preserve">, Charlottesville, VA. </w:t>
      </w:r>
    </w:p>
    <w:p w14:paraId="2D75645A" w14:textId="77777777" w:rsidR="0058677F" w:rsidRPr="0058677F" w:rsidRDefault="0058677F" w:rsidP="0058677F">
      <w:pPr>
        <w:numPr>
          <w:ilvl w:val="0"/>
          <w:numId w:val="1"/>
        </w:numPr>
      </w:pPr>
      <w:r w:rsidRPr="0058677F">
        <w:t>1998: </w:t>
      </w:r>
      <w:r w:rsidRPr="0058677F">
        <w:rPr>
          <w:b/>
          <w:bCs/>
        </w:rPr>
        <w:t>B.S. Applied Physics: Computer Science</w:t>
      </w:r>
      <w:r w:rsidRPr="0058677F">
        <w:t>, </w:t>
      </w:r>
      <w:r w:rsidRPr="0058677F">
        <w:rPr>
          <w:i/>
          <w:iCs/>
        </w:rPr>
        <w:t>Brigham Young University</w:t>
      </w:r>
      <w:r w:rsidRPr="0058677F">
        <w:t>, Provo, UT.</w:t>
      </w:r>
    </w:p>
    <w:p w14:paraId="0B9796C2" w14:textId="77777777" w:rsidR="0058677F" w:rsidRPr="0058677F" w:rsidRDefault="0058677F" w:rsidP="0058677F"/>
    <w:p w14:paraId="60B3AA1B" w14:textId="212FAF8B" w:rsidR="5D7191AC" w:rsidRDefault="5D7191AC"/>
    <w:p w14:paraId="199E0784" w14:textId="3A4F6ACF" w:rsidR="5D7191AC" w:rsidRDefault="5D7191AC" w:rsidP="5D7191AC"/>
    <w:p w14:paraId="48761155" w14:textId="7483BA46" w:rsidR="00BA5382" w:rsidRDefault="00BA5382" w:rsidP="007117C5"/>
    <w:p w14:paraId="7C8E0BCF" w14:textId="7067F21E" w:rsidR="00BA5382" w:rsidRDefault="00BA5382" w:rsidP="007117C5"/>
    <w:p w14:paraId="0F7923D5" w14:textId="35605A20" w:rsidR="007117C5" w:rsidRDefault="007117C5" w:rsidP="007117C5">
      <w:pPr>
        <w:jc w:val="center"/>
      </w:pPr>
    </w:p>
    <w:p w14:paraId="1B372A6C" w14:textId="2E632370" w:rsidR="007117C5" w:rsidRDefault="007117C5" w:rsidP="007117C5">
      <w:pPr>
        <w:jc w:val="center"/>
      </w:pPr>
    </w:p>
    <w:p w14:paraId="2C534DFD" w14:textId="77777777" w:rsidR="007117C5" w:rsidRPr="007117C5" w:rsidRDefault="007117C5" w:rsidP="007117C5"/>
    <w:sectPr w:rsidR="007117C5" w:rsidRPr="007117C5" w:rsidSect="0087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72543"/>
    <w:multiLevelType w:val="multilevel"/>
    <w:tmpl w:val="58B0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C5"/>
    <w:rsid w:val="00070253"/>
    <w:rsid w:val="002071C1"/>
    <w:rsid w:val="002566FC"/>
    <w:rsid w:val="002B7EEE"/>
    <w:rsid w:val="00342223"/>
    <w:rsid w:val="0058677F"/>
    <w:rsid w:val="006F6897"/>
    <w:rsid w:val="007117C5"/>
    <w:rsid w:val="00722898"/>
    <w:rsid w:val="00872B2E"/>
    <w:rsid w:val="00AE3621"/>
    <w:rsid w:val="00BA5382"/>
    <w:rsid w:val="00F66B43"/>
    <w:rsid w:val="5D7191AC"/>
    <w:rsid w:val="670AC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1AC9F"/>
  <w15:chartTrackingRefBased/>
  <w15:docId w15:val="{4E72B5DD-4F4D-9D48-A9A9-E192B04F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tustison@virgin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James R (jrs7r)</dc:creator>
  <cp:keywords/>
  <dc:description/>
  <cp:lastModifiedBy>Nicholas J. Tustison</cp:lastModifiedBy>
  <cp:revision>5</cp:revision>
  <dcterms:created xsi:type="dcterms:W3CDTF">2021-02-21T18:03:00Z</dcterms:created>
  <dcterms:modified xsi:type="dcterms:W3CDTF">2021-03-04T20:48:00Z</dcterms:modified>
</cp:coreProperties>
</file>