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CCFC" w14:textId="77777777" w:rsidR="008542CE" w:rsidRDefault="008542CE" w:rsidP="0064613B">
      <w:pPr>
        <w:rPr>
          <w:rFonts w:asciiTheme="minorHAnsi" w:hAnsiTheme="minorHAnsi"/>
          <w:b/>
        </w:rPr>
      </w:pPr>
    </w:p>
    <w:p w14:paraId="67C49113" w14:textId="1A91EEB7" w:rsidR="0064613B" w:rsidRPr="000A6559" w:rsidRDefault="00B20E20" w:rsidP="0064613B">
      <w:pPr>
        <w:rPr>
          <w:rFonts w:asciiTheme="minorHAnsi" w:hAnsiTheme="minorHAnsi"/>
          <w:sz w:val="40"/>
          <w:szCs w:val="40"/>
        </w:rPr>
      </w:pPr>
      <w:r w:rsidRPr="000A6559">
        <w:rPr>
          <w:rFonts w:asciiTheme="minorHAnsi" w:hAnsiTheme="minorHAnsi"/>
          <w:b/>
          <w:sz w:val="40"/>
          <w:szCs w:val="40"/>
          <w:highlight w:val="yellow"/>
        </w:rPr>
        <w:t>NAME:</w:t>
      </w:r>
      <w:r w:rsidR="004504FF" w:rsidRPr="000A6559">
        <w:rPr>
          <w:rFonts w:asciiTheme="minorHAnsi" w:hAnsiTheme="minorHAnsi"/>
          <w:b/>
          <w:sz w:val="40"/>
          <w:szCs w:val="40"/>
        </w:rPr>
        <w:t xml:space="preserve"> </w:t>
      </w:r>
      <w:r w:rsidR="00006936">
        <w:rPr>
          <w:rFonts w:asciiTheme="minorHAnsi" w:hAnsiTheme="minorHAnsi"/>
          <w:b/>
          <w:sz w:val="40"/>
          <w:szCs w:val="40"/>
        </w:rPr>
        <w:t xml:space="preserve"> </w:t>
      </w:r>
      <w:r w:rsidR="00006936">
        <w:rPr>
          <w:rFonts w:asciiTheme="minorHAnsi" w:hAnsiTheme="minorHAnsi"/>
          <w:b/>
          <w:sz w:val="40"/>
          <w:szCs w:val="40"/>
        </w:rPr>
        <w:t>Nicholas James Tustison</w:t>
      </w:r>
    </w:p>
    <w:p w14:paraId="7AFE6236" w14:textId="77777777" w:rsidR="00660E63" w:rsidRPr="004504FF" w:rsidRDefault="00660E63" w:rsidP="0064613B">
      <w:pPr>
        <w:rPr>
          <w:rFonts w:asciiTheme="minorHAnsi" w:hAnsiTheme="minorHAnsi"/>
          <w:b/>
        </w:rPr>
      </w:pPr>
    </w:p>
    <w:p w14:paraId="0C0AA96E" w14:textId="77777777" w:rsidR="00814375" w:rsidRPr="001C26AA" w:rsidRDefault="00530756" w:rsidP="004504FF">
      <w:pPr>
        <w:ind w:left="1440" w:hanging="1440"/>
        <w:jc w:val="both"/>
        <w:rPr>
          <w:rFonts w:asciiTheme="minorHAnsi" w:hAnsiTheme="minorHAnsi"/>
          <w:sz w:val="22"/>
          <w:szCs w:val="22"/>
        </w:rPr>
      </w:pPr>
      <w:r w:rsidRPr="004504FF">
        <w:rPr>
          <w:rFonts w:asciiTheme="minorHAnsi" w:hAnsiTheme="minorHAnsi"/>
          <w:b/>
          <w:u w:val="single"/>
        </w:rPr>
        <w:t>Purpose:</w:t>
      </w:r>
      <w:r w:rsidRPr="004504FF">
        <w:rPr>
          <w:rFonts w:asciiTheme="minorHAnsi" w:hAnsiTheme="minorHAnsi"/>
          <w:b/>
        </w:rPr>
        <w:tab/>
      </w:r>
      <w:r w:rsidRPr="004504FF">
        <w:rPr>
          <w:rFonts w:asciiTheme="minorHAnsi" w:hAnsiTheme="minorHAnsi"/>
          <w:sz w:val="22"/>
          <w:szCs w:val="22"/>
        </w:rPr>
        <w:t xml:space="preserve">The Annual Faculty </w:t>
      </w:r>
      <w:r w:rsidR="008141B9" w:rsidRPr="004504FF">
        <w:rPr>
          <w:rFonts w:asciiTheme="minorHAnsi" w:hAnsiTheme="minorHAnsi"/>
          <w:sz w:val="22"/>
          <w:szCs w:val="22"/>
        </w:rPr>
        <w:t>Review</w:t>
      </w:r>
      <w:r w:rsidRPr="004504FF">
        <w:rPr>
          <w:rFonts w:asciiTheme="minorHAnsi" w:hAnsiTheme="minorHAnsi"/>
          <w:sz w:val="22"/>
          <w:szCs w:val="22"/>
        </w:rPr>
        <w:t xml:space="preserve"> is used </w:t>
      </w:r>
      <w:r w:rsidR="0036455C" w:rsidRPr="004504FF">
        <w:rPr>
          <w:rFonts w:asciiTheme="minorHAnsi" w:hAnsiTheme="minorHAnsi"/>
          <w:sz w:val="22"/>
          <w:szCs w:val="22"/>
        </w:rPr>
        <w:t>as an</w:t>
      </w:r>
      <w:r w:rsidRPr="004504FF">
        <w:rPr>
          <w:rFonts w:asciiTheme="minorHAnsi" w:hAnsiTheme="minorHAnsi"/>
          <w:sz w:val="22"/>
          <w:szCs w:val="22"/>
        </w:rPr>
        <w:t xml:space="preserve"> opportunity to celebrate faculty successes, develop mechanisms for continued success, and provide guidance </w:t>
      </w:r>
      <w:r w:rsidR="004B0D58" w:rsidRPr="004504FF">
        <w:rPr>
          <w:rFonts w:asciiTheme="minorHAnsi" w:hAnsiTheme="minorHAnsi"/>
          <w:sz w:val="22"/>
          <w:szCs w:val="22"/>
        </w:rPr>
        <w:t xml:space="preserve">and feedback </w:t>
      </w:r>
      <w:r w:rsidRPr="004504FF">
        <w:rPr>
          <w:rFonts w:asciiTheme="minorHAnsi" w:hAnsiTheme="minorHAnsi"/>
          <w:sz w:val="22"/>
          <w:szCs w:val="22"/>
        </w:rPr>
        <w:t>for professional advancement</w:t>
      </w:r>
      <w:r w:rsidRPr="001C26AA">
        <w:rPr>
          <w:rFonts w:asciiTheme="minorHAnsi" w:hAnsiTheme="minorHAnsi"/>
          <w:sz w:val="22"/>
          <w:szCs w:val="22"/>
        </w:rPr>
        <w:t xml:space="preserve">.  </w:t>
      </w:r>
      <w:r w:rsidR="0080270F" w:rsidRPr="001C26AA">
        <w:rPr>
          <w:rFonts w:asciiTheme="minorHAnsi" w:hAnsiTheme="minorHAnsi"/>
          <w:i/>
          <w:sz w:val="22"/>
          <w:szCs w:val="22"/>
          <w:u w:val="single"/>
        </w:rPr>
        <w:t>Please understand that the more accurate the information you provide the more productive and meaningful your review will be.</w:t>
      </w:r>
      <w:r w:rsidR="0080270F" w:rsidRPr="001C26AA">
        <w:rPr>
          <w:rFonts w:asciiTheme="minorHAnsi" w:hAnsiTheme="minorHAnsi"/>
          <w:sz w:val="22"/>
          <w:szCs w:val="22"/>
        </w:rPr>
        <w:t xml:space="preserve">  </w:t>
      </w:r>
      <w:r w:rsidR="00814375" w:rsidRPr="001C26AA">
        <w:rPr>
          <w:rFonts w:asciiTheme="minorHAnsi" w:hAnsiTheme="minorHAnsi"/>
          <w:sz w:val="22"/>
          <w:szCs w:val="22"/>
        </w:rPr>
        <w:t>Thank you for yo</w:t>
      </w:r>
      <w:r w:rsidR="0080270F" w:rsidRPr="001C26AA">
        <w:rPr>
          <w:rFonts w:asciiTheme="minorHAnsi" w:hAnsiTheme="minorHAnsi"/>
          <w:sz w:val="22"/>
          <w:szCs w:val="22"/>
        </w:rPr>
        <w:t>ur thoughtful reporting efforts.</w:t>
      </w:r>
    </w:p>
    <w:p w14:paraId="1012A586" w14:textId="77777777" w:rsidR="008141B9" w:rsidRPr="004504FF" w:rsidRDefault="008C1107" w:rsidP="008C1107">
      <w:pPr>
        <w:tabs>
          <w:tab w:val="left" w:pos="9015"/>
        </w:tabs>
        <w:rPr>
          <w:rFonts w:asciiTheme="minorHAnsi" w:hAnsiTheme="minorHAnsi"/>
        </w:rPr>
      </w:pPr>
      <w:r>
        <w:rPr>
          <w:rFonts w:asciiTheme="minorHAnsi" w:hAnsiTheme="minorHAnsi"/>
        </w:rPr>
        <w:tab/>
      </w:r>
    </w:p>
    <w:p w14:paraId="3664C0E0" w14:textId="77777777" w:rsidR="00BB4822" w:rsidRDefault="00BB4822" w:rsidP="00BB4822">
      <w:pPr>
        <w:rPr>
          <w:rFonts w:asciiTheme="minorHAnsi" w:hAnsiTheme="minorHAnsi"/>
          <w:b/>
          <w:sz w:val="28"/>
          <w:szCs w:val="28"/>
          <w:u w:val="single"/>
        </w:rPr>
      </w:pPr>
    </w:p>
    <w:p w14:paraId="524817E2" w14:textId="77777777" w:rsidR="00BB4822" w:rsidRPr="00C12F4D" w:rsidRDefault="00BB4822" w:rsidP="008E52E8">
      <w:pPr>
        <w:pStyle w:val="ListParagraph"/>
        <w:numPr>
          <w:ilvl w:val="0"/>
          <w:numId w:val="15"/>
        </w:numPr>
        <w:rPr>
          <w:rFonts w:asciiTheme="minorHAnsi" w:hAnsiTheme="minorHAnsi"/>
          <w:b/>
          <w:i/>
          <w:sz w:val="28"/>
          <w:szCs w:val="28"/>
        </w:rPr>
      </w:pPr>
      <w:r w:rsidRPr="00C12F4D">
        <w:rPr>
          <w:rFonts w:asciiTheme="minorHAnsi" w:hAnsiTheme="minorHAnsi"/>
          <w:b/>
          <w:i/>
          <w:sz w:val="28"/>
          <w:szCs w:val="28"/>
          <w:u w:val="single"/>
        </w:rPr>
        <w:t>CURRICULUM VITAE</w:t>
      </w:r>
      <w:r w:rsidRPr="00C12F4D">
        <w:rPr>
          <w:rFonts w:asciiTheme="minorHAnsi" w:hAnsiTheme="minorHAnsi"/>
          <w:b/>
          <w:i/>
          <w:sz w:val="28"/>
          <w:szCs w:val="28"/>
        </w:rPr>
        <w:t xml:space="preserve"> </w:t>
      </w:r>
    </w:p>
    <w:p w14:paraId="32C91005" w14:textId="77777777" w:rsidR="00BB4822" w:rsidRPr="00545909" w:rsidRDefault="007D624B" w:rsidP="007D624B">
      <w:pPr>
        <w:tabs>
          <w:tab w:val="left" w:pos="6930"/>
        </w:tabs>
        <w:rPr>
          <w:rFonts w:asciiTheme="minorHAnsi" w:hAnsiTheme="minorHAnsi"/>
          <w:b/>
          <w:sz w:val="28"/>
          <w:szCs w:val="28"/>
        </w:rPr>
      </w:pPr>
      <w:r>
        <w:rPr>
          <w:rFonts w:asciiTheme="minorHAnsi" w:hAnsiTheme="minorHAnsi"/>
          <w:b/>
          <w:sz w:val="28"/>
          <w:szCs w:val="28"/>
        </w:rPr>
        <w:tab/>
      </w:r>
    </w:p>
    <w:p w14:paraId="66785E44" w14:textId="77777777" w:rsidR="00BB4822" w:rsidRPr="00AC3F49" w:rsidRDefault="00BB4822" w:rsidP="00AC3F49">
      <w:pPr>
        <w:ind w:left="720"/>
        <w:rPr>
          <w:rFonts w:asciiTheme="minorHAnsi" w:hAnsiTheme="minorHAnsi"/>
          <w:sz w:val="22"/>
          <w:szCs w:val="22"/>
        </w:rPr>
      </w:pPr>
      <w:r w:rsidRPr="00AC3F49">
        <w:rPr>
          <w:rFonts w:asciiTheme="minorHAnsi" w:hAnsiTheme="minorHAnsi"/>
          <w:sz w:val="22"/>
          <w:szCs w:val="22"/>
        </w:rPr>
        <w:t xml:space="preserve">Please submit an updated CV, </w:t>
      </w:r>
      <w:r w:rsidR="00AC3F49">
        <w:rPr>
          <w:rFonts w:asciiTheme="minorHAnsi" w:hAnsiTheme="minorHAnsi"/>
          <w:sz w:val="22"/>
          <w:szCs w:val="22"/>
        </w:rPr>
        <w:t>in</w:t>
      </w:r>
      <w:r w:rsidRPr="00AC3F49">
        <w:rPr>
          <w:rFonts w:asciiTheme="minorHAnsi" w:hAnsiTheme="minorHAnsi"/>
          <w:sz w:val="22"/>
          <w:szCs w:val="22"/>
        </w:rPr>
        <w:t xml:space="preserve"> S</w:t>
      </w:r>
      <w:r w:rsidR="00AC3F49">
        <w:rPr>
          <w:rFonts w:asciiTheme="minorHAnsi" w:hAnsiTheme="minorHAnsi"/>
          <w:sz w:val="22"/>
          <w:szCs w:val="22"/>
        </w:rPr>
        <w:t>chool of Medicine P&amp;T format</w:t>
      </w:r>
      <w:r w:rsidRPr="00AC3F49">
        <w:rPr>
          <w:rFonts w:asciiTheme="minorHAnsi" w:hAnsiTheme="minorHAnsi"/>
          <w:sz w:val="22"/>
          <w:szCs w:val="22"/>
        </w:rPr>
        <w:t>, when you submit this report.</w:t>
      </w:r>
    </w:p>
    <w:p w14:paraId="32C5375D" w14:textId="77777777" w:rsidR="00BB4822" w:rsidRPr="00AC3F49" w:rsidRDefault="00BB4822" w:rsidP="00AC3F49">
      <w:pPr>
        <w:ind w:left="720"/>
        <w:rPr>
          <w:rFonts w:asciiTheme="minorHAnsi" w:hAnsiTheme="minorHAnsi"/>
          <w:sz w:val="22"/>
          <w:szCs w:val="22"/>
        </w:rPr>
      </w:pPr>
    </w:p>
    <w:p w14:paraId="52E9AA66" w14:textId="77777777" w:rsidR="00BB4822" w:rsidRPr="00285E6F" w:rsidRDefault="00BB4822" w:rsidP="00AC3F49">
      <w:pPr>
        <w:ind w:left="720"/>
        <w:rPr>
          <w:rFonts w:asciiTheme="minorHAnsi" w:hAnsiTheme="minorHAnsi" w:cstheme="minorHAnsi"/>
          <w:sz w:val="22"/>
          <w:szCs w:val="22"/>
        </w:rPr>
      </w:pPr>
      <w:r w:rsidRPr="00AC3F49">
        <w:rPr>
          <w:rFonts w:asciiTheme="minorHAnsi" w:hAnsiTheme="minorHAnsi"/>
          <w:sz w:val="22"/>
          <w:szCs w:val="22"/>
        </w:rPr>
        <w:t xml:space="preserve">Reference </w:t>
      </w:r>
      <w:r w:rsidRPr="00A71959">
        <w:rPr>
          <w:rFonts w:asciiTheme="minorHAnsi" w:hAnsiTheme="minorHAnsi"/>
          <w:sz w:val="22"/>
          <w:szCs w:val="22"/>
        </w:rPr>
        <w:t>website</w:t>
      </w:r>
      <w:r w:rsidRPr="00285E6F">
        <w:rPr>
          <w:rFonts w:asciiTheme="minorHAnsi" w:hAnsiTheme="minorHAnsi" w:cstheme="minorHAnsi"/>
          <w:sz w:val="22"/>
          <w:szCs w:val="22"/>
        </w:rPr>
        <w:t xml:space="preserve">: </w:t>
      </w:r>
      <w:hyperlink r:id="rId9" w:history="1">
        <w:r w:rsidR="00285E6F" w:rsidRPr="00285E6F">
          <w:rPr>
            <w:rStyle w:val="Hyperlink"/>
            <w:rFonts w:asciiTheme="minorHAnsi" w:hAnsiTheme="minorHAnsi" w:cstheme="minorHAnsi"/>
          </w:rPr>
          <w:t>P&amp;T Resources | Faculty Affairs and Development (virginia.edu)</w:t>
        </w:r>
      </w:hyperlink>
    </w:p>
    <w:p w14:paraId="693AED0F" w14:textId="77777777" w:rsidR="0049436D" w:rsidRPr="004504FF" w:rsidRDefault="0049436D" w:rsidP="0064613B">
      <w:pPr>
        <w:rPr>
          <w:rFonts w:asciiTheme="minorHAnsi" w:hAnsiTheme="minorHAnsi"/>
          <w:b/>
          <w:sz w:val="28"/>
          <w:szCs w:val="28"/>
        </w:rPr>
      </w:pPr>
    </w:p>
    <w:p w14:paraId="14A548C5" w14:textId="77777777" w:rsidR="000C3190" w:rsidRDefault="000C3190" w:rsidP="0064613B">
      <w:pPr>
        <w:rPr>
          <w:rFonts w:asciiTheme="minorHAnsi" w:hAnsiTheme="minorHAnsi"/>
          <w:b/>
          <w:sz w:val="28"/>
          <w:szCs w:val="28"/>
          <w:u w:val="single"/>
        </w:rPr>
      </w:pPr>
    </w:p>
    <w:p w14:paraId="23E56BC2" w14:textId="77777777" w:rsidR="0064613B" w:rsidRPr="00C12F4D" w:rsidRDefault="004B0D58"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 xml:space="preserve">ADMINISTRATIVE </w:t>
      </w:r>
      <w:r w:rsidR="00B457C5">
        <w:rPr>
          <w:rFonts w:asciiTheme="minorHAnsi" w:hAnsiTheme="minorHAnsi"/>
          <w:b/>
          <w:i/>
          <w:sz w:val="28"/>
          <w:szCs w:val="28"/>
          <w:u w:val="single"/>
        </w:rPr>
        <w:t xml:space="preserve">SERVICE &amp; </w:t>
      </w:r>
      <w:r w:rsidRPr="00C12F4D">
        <w:rPr>
          <w:rFonts w:asciiTheme="minorHAnsi" w:hAnsiTheme="minorHAnsi"/>
          <w:b/>
          <w:i/>
          <w:sz w:val="28"/>
          <w:szCs w:val="28"/>
          <w:u w:val="single"/>
        </w:rPr>
        <w:t>ACTIVITIES</w:t>
      </w:r>
    </w:p>
    <w:p w14:paraId="3363C22D" w14:textId="77777777" w:rsidR="0064613B" w:rsidRPr="004504FF" w:rsidRDefault="0064613B" w:rsidP="0064613B">
      <w:pPr>
        <w:rPr>
          <w:rFonts w:asciiTheme="minorHAnsi" w:hAnsiTheme="minorHAnsi"/>
        </w:rPr>
      </w:pPr>
    </w:p>
    <w:p w14:paraId="151D03E1" w14:textId="77777777" w:rsidR="00222E47" w:rsidRPr="004504FF" w:rsidRDefault="00222E47" w:rsidP="0064613B">
      <w:pPr>
        <w:rPr>
          <w:rFonts w:asciiTheme="minorHAnsi" w:hAnsiTheme="minorHAnsi"/>
        </w:rPr>
      </w:pPr>
    </w:p>
    <w:p w14:paraId="152A85D0" w14:textId="77777777" w:rsidR="00B97C8F" w:rsidRPr="003F7FF0" w:rsidRDefault="00B97C8F" w:rsidP="0064613B">
      <w:pPr>
        <w:numPr>
          <w:ilvl w:val="0"/>
          <w:numId w:val="1"/>
        </w:numPr>
        <w:rPr>
          <w:rFonts w:asciiTheme="minorHAnsi" w:hAnsiTheme="minorHAnsi"/>
          <w:b/>
        </w:rPr>
      </w:pPr>
      <w:r w:rsidRPr="003F7FF0">
        <w:rPr>
          <w:rFonts w:asciiTheme="minorHAnsi" w:hAnsiTheme="minorHAnsi"/>
          <w:b/>
        </w:rPr>
        <w:t>ADMINISTRATIVE ACTIVITIES</w:t>
      </w:r>
    </w:p>
    <w:p w14:paraId="1B5C4372" w14:textId="77777777" w:rsidR="00B97C8F" w:rsidRPr="003F7FF0" w:rsidRDefault="00B97C8F" w:rsidP="00B97C8F">
      <w:pPr>
        <w:ind w:left="1080"/>
        <w:rPr>
          <w:rFonts w:asciiTheme="minorHAnsi" w:hAnsiTheme="minorHAnsi"/>
          <w:b/>
        </w:rPr>
      </w:pPr>
    </w:p>
    <w:p w14:paraId="3D943FCF" w14:textId="77777777" w:rsidR="00B97C8F" w:rsidRDefault="00222E47" w:rsidP="00222E47">
      <w:pPr>
        <w:numPr>
          <w:ilvl w:val="1"/>
          <w:numId w:val="1"/>
        </w:numPr>
        <w:spacing w:after="120"/>
        <w:rPr>
          <w:rFonts w:asciiTheme="minorHAnsi" w:hAnsiTheme="minorHAnsi"/>
          <w:b/>
        </w:rPr>
      </w:pPr>
      <w:r w:rsidRPr="00222E47">
        <w:rPr>
          <w:rFonts w:asciiTheme="minorHAnsi" w:hAnsiTheme="minorHAnsi"/>
          <w:i/>
          <w:noProof/>
          <w:sz w:val="20"/>
          <w:szCs w:val="20"/>
        </w:rPr>
        <mc:AlternateContent>
          <mc:Choice Requires="wps">
            <w:drawing>
              <wp:anchor distT="45720" distB="45720" distL="114300" distR="114300" simplePos="0" relativeHeight="251659264" behindDoc="1" locked="0" layoutInCell="1" allowOverlap="1" wp14:anchorId="1626217F" wp14:editId="4FDFD502">
                <wp:simplePos x="0" y="0"/>
                <wp:positionH relativeFrom="column">
                  <wp:posOffset>906780</wp:posOffset>
                </wp:positionH>
                <wp:positionV relativeFrom="paragraph">
                  <wp:posOffset>256540</wp:posOffset>
                </wp:positionV>
                <wp:extent cx="4572000" cy="1404620"/>
                <wp:effectExtent l="0" t="0" r="19050" b="25400"/>
                <wp:wrapTight wrapText="bothSides">
                  <wp:wrapPolygon edited="0">
                    <wp:start x="0" y="0"/>
                    <wp:lineTo x="0" y="21814"/>
                    <wp:lineTo x="21600" y="21814"/>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FFFFFF"/>
                        </a:solidFill>
                        <a:ln w="9525">
                          <a:solidFill>
                            <a:srgbClr val="000000"/>
                          </a:solidFill>
                          <a:prstDash val="sysDash"/>
                          <a:miter lim="800000"/>
                          <a:headEnd/>
                          <a:tailEnd/>
                        </a:ln>
                      </wps:spPr>
                      <wps:txbx>
                        <w:txbxContent>
                          <w:p w14:paraId="3FF4ED60" w14:textId="77777777" w:rsidR="005A3D60" w:rsidRPr="00222E47" w:rsidRDefault="005A3D60" w:rsidP="00222E47">
                            <w:pPr>
                              <w:spacing w:after="120"/>
                              <w:jc w:val="both"/>
                              <w:rPr>
                                <w:rFonts w:asciiTheme="minorHAnsi" w:hAnsiTheme="minorHAnsi"/>
                                <w:i/>
                                <w:sz w:val="20"/>
                                <w:szCs w:val="20"/>
                              </w:rPr>
                            </w:pPr>
                            <w:r w:rsidRPr="00222E47">
                              <w:rPr>
                                <w:rFonts w:asciiTheme="minorHAnsi" w:hAnsiTheme="minorHAnsi"/>
                                <w:i/>
                                <w:sz w:val="20"/>
                                <w:szCs w:val="20"/>
                                <w:u w:val="single"/>
                              </w:rPr>
                              <w:t>Directions</w:t>
                            </w:r>
                            <w:r w:rsidRPr="00222E47">
                              <w:rPr>
                                <w:rFonts w:asciiTheme="minorHAnsi" w:hAnsiTheme="minorHAnsi"/>
                                <w:i/>
                                <w:sz w:val="20"/>
                                <w:szCs w:val="20"/>
                              </w:rPr>
                              <w:t xml:space="preserve">: </w:t>
                            </w:r>
                            <w:r>
                              <w:rPr>
                                <w:rFonts w:asciiTheme="minorHAnsi" w:hAnsiTheme="minorHAnsi"/>
                                <w:i/>
                                <w:sz w:val="20"/>
                                <w:szCs w:val="20"/>
                              </w:rPr>
                              <w:t>Please report relevant p</w:t>
                            </w:r>
                            <w:r w:rsidRPr="00222E47">
                              <w:rPr>
                                <w:rFonts w:asciiTheme="minorHAnsi" w:hAnsiTheme="minorHAnsi"/>
                                <w:i/>
                                <w:sz w:val="20"/>
                                <w:szCs w:val="20"/>
                              </w:rPr>
                              <w:t>ercent effort</w:t>
                            </w:r>
                            <w:r>
                              <w:rPr>
                                <w:rFonts w:asciiTheme="minorHAnsi" w:hAnsiTheme="minorHAnsi"/>
                                <w:i/>
                                <w:sz w:val="20"/>
                                <w:szCs w:val="20"/>
                              </w:rPr>
                              <w:t xml:space="preserve"> types</w:t>
                            </w:r>
                            <w:r w:rsidRPr="00222E47">
                              <w:rPr>
                                <w:rFonts w:asciiTheme="minorHAnsi" w:hAnsiTheme="minorHAnsi"/>
                                <w:i/>
                                <w:sz w:val="20"/>
                                <w:szCs w:val="20"/>
                              </w:rPr>
                              <w:t xml:space="preserve"> </w:t>
                            </w:r>
                            <w:r>
                              <w:rPr>
                                <w:rFonts w:asciiTheme="minorHAnsi" w:hAnsiTheme="minorHAnsi"/>
                                <w:i/>
                                <w:sz w:val="20"/>
                                <w:szCs w:val="20"/>
                              </w:rPr>
                              <w:t>per role:</w:t>
                            </w:r>
                          </w:p>
                          <w:p w14:paraId="32435A96" w14:textId="77777777" w:rsidR="005A3D60" w:rsidRPr="00222E47" w:rsidRDefault="005A3D60" w:rsidP="00C67FC5">
                            <w:pPr>
                              <w:spacing w:after="60"/>
                              <w:jc w:val="both"/>
                              <w:rPr>
                                <w:rFonts w:asciiTheme="minorHAnsi" w:hAnsiTheme="minorHAnsi"/>
                                <w:i/>
                                <w:sz w:val="20"/>
                                <w:szCs w:val="20"/>
                              </w:rPr>
                            </w:pPr>
                            <w:r w:rsidRPr="00222E47">
                              <w:rPr>
                                <w:rFonts w:asciiTheme="minorHAnsi" w:hAnsiTheme="minorHAnsi"/>
                                <w:i/>
                                <w:sz w:val="20"/>
                                <w:szCs w:val="20"/>
                              </w:rPr>
                              <w:t>% Clinical Effort</w:t>
                            </w:r>
                            <w:r w:rsidRPr="00222E47">
                              <w:rPr>
                                <w:rFonts w:asciiTheme="minorHAnsi" w:hAnsiTheme="minorHAnsi"/>
                                <w:i/>
                                <w:sz w:val="20"/>
                                <w:szCs w:val="20"/>
                              </w:rPr>
                              <w:tab/>
                            </w:r>
                            <w:r w:rsidRPr="00222E47">
                              <w:rPr>
                                <w:rFonts w:asciiTheme="minorHAnsi" w:hAnsiTheme="minorHAnsi"/>
                                <w:i/>
                                <w:sz w:val="20"/>
                                <w:szCs w:val="20"/>
                              </w:rPr>
                              <w:tab/>
                              <w:t>% Teaching Effort</w:t>
                            </w:r>
                            <w:r w:rsidRPr="00222E47">
                              <w:rPr>
                                <w:rFonts w:asciiTheme="minorHAnsi" w:hAnsiTheme="minorHAnsi"/>
                                <w:i/>
                                <w:sz w:val="20"/>
                                <w:szCs w:val="20"/>
                              </w:rPr>
                              <w:tab/>
                            </w:r>
                            <w:r w:rsidRPr="00222E47">
                              <w:rPr>
                                <w:rFonts w:asciiTheme="minorHAnsi" w:hAnsiTheme="minorHAnsi"/>
                                <w:i/>
                                <w:sz w:val="20"/>
                                <w:szCs w:val="20"/>
                              </w:rPr>
                              <w:tab/>
                              <w:t>% Scholarly Effort</w:t>
                            </w:r>
                          </w:p>
                          <w:p w14:paraId="5CF6F6BF" w14:textId="77777777" w:rsidR="005A3D60" w:rsidRPr="00222E47" w:rsidRDefault="005A3D60" w:rsidP="00222E47">
                            <w:pPr>
                              <w:jc w:val="both"/>
                              <w:rPr>
                                <w:rFonts w:asciiTheme="minorHAnsi" w:hAnsiTheme="minorHAnsi"/>
                                <w:i/>
                                <w:sz w:val="20"/>
                                <w:szCs w:val="20"/>
                              </w:rPr>
                            </w:pPr>
                            <w:r w:rsidRPr="00222E47">
                              <w:rPr>
                                <w:rFonts w:asciiTheme="minorHAnsi" w:hAnsiTheme="minorHAnsi"/>
                                <w:i/>
                                <w:sz w:val="20"/>
                                <w:szCs w:val="20"/>
                              </w:rPr>
                              <w:t>% Administrative Effort</w:t>
                            </w:r>
                            <w:r w:rsidRPr="00222E47">
                              <w:rPr>
                                <w:rFonts w:asciiTheme="minorHAnsi" w:hAnsiTheme="minorHAnsi"/>
                                <w:i/>
                                <w:sz w:val="20"/>
                                <w:szCs w:val="20"/>
                              </w:rPr>
                              <w:tab/>
                              <w:t>% Other Purchase Service Agreement Activities Effort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26217F" id="_x0000_t202" coordsize="21600,21600" o:spt="202" path="m,l,21600r21600,l21600,xe">
                <v:stroke joinstyle="miter"/>
                <v:path gradientshapeok="t" o:connecttype="rect"/>
              </v:shapetype>
              <v:shape id="Text Box 2" o:spid="_x0000_s1026" type="#_x0000_t202" style="position:absolute;left:0;text-align:left;margin-left:71.4pt;margin-top:20.2pt;width:5in;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">
                <v:stroke dashstyle="3 1"/>
                <v:textbox style="mso-fit-shape-to-text:t">
                  <w:txbxContent>
                    <w:p w14:paraId="3FF4ED60" w14:textId="77777777" w:rsidR="005A3D60" w:rsidRPr="00222E47" w:rsidRDefault="005A3D60" w:rsidP="00222E47">
                      <w:pPr>
                        <w:spacing w:after="120"/>
                        <w:jc w:val="both"/>
                        <w:rPr>
                          <w:rFonts w:asciiTheme="minorHAnsi" w:hAnsiTheme="minorHAnsi"/>
                          <w:i/>
                          <w:sz w:val="20"/>
                          <w:szCs w:val="20"/>
                        </w:rPr>
                      </w:pPr>
                      <w:r w:rsidRPr="00222E47">
                        <w:rPr>
                          <w:rFonts w:asciiTheme="minorHAnsi" w:hAnsiTheme="minorHAnsi"/>
                          <w:i/>
                          <w:sz w:val="20"/>
                          <w:szCs w:val="20"/>
                          <w:u w:val="single"/>
                        </w:rPr>
                        <w:t>Directions</w:t>
                      </w:r>
                      <w:r w:rsidRPr="00222E47">
                        <w:rPr>
                          <w:rFonts w:asciiTheme="minorHAnsi" w:hAnsiTheme="minorHAnsi"/>
                          <w:i/>
                          <w:sz w:val="20"/>
                          <w:szCs w:val="20"/>
                        </w:rPr>
                        <w:t xml:space="preserve">: </w:t>
                      </w:r>
                      <w:r>
                        <w:rPr>
                          <w:rFonts w:asciiTheme="minorHAnsi" w:hAnsiTheme="minorHAnsi"/>
                          <w:i/>
                          <w:sz w:val="20"/>
                          <w:szCs w:val="20"/>
                        </w:rPr>
                        <w:t>Please report relevant p</w:t>
                      </w:r>
                      <w:r w:rsidRPr="00222E47">
                        <w:rPr>
                          <w:rFonts w:asciiTheme="minorHAnsi" w:hAnsiTheme="minorHAnsi"/>
                          <w:i/>
                          <w:sz w:val="20"/>
                          <w:szCs w:val="20"/>
                        </w:rPr>
                        <w:t>ercent effort</w:t>
                      </w:r>
                      <w:r>
                        <w:rPr>
                          <w:rFonts w:asciiTheme="minorHAnsi" w:hAnsiTheme="minorHAnsi"/>
                          <w:i/>
                          <w:sz w:val="20"/>
                          <w:szCs w:val="20"/>
                        </w:rPr>
                        <w:t xml:space="preserve"> types</w:t>
                      </w:r>
                      <w:r w:rsidRPr="00222E47">
                        <w:rPr>
                          <w:rFonts w:asciiTheme="minorHAnsi" w:hAnsiTheme="minorHAnsi"/>
                          <w:i/>
                          <w:sz w:val="20"/>
                          <w:szCs w:val="20"/>
                        </w:rPr>
                        <w:t xml:space="preserve"> </w:t>
                      </w:r>
                      <w:r>
                        <w:rPr>
                          <w:rFonts w:asciiTheme="minorHAnsi" w:hAnsiTheme="minorHAnsi"/>
                          <w:i/>
                          <w:sz w:val="20"/>
                          <w:szCs w:val="20"/>
                        </w:rPr>
                        <w:t>per role:</w:t>
                      </w:r>
                    </w:p>
                    <w:p w14:paraId="32435A96" w14:textId="77777777" w:rsidR="005A3D60" w:rsidRPr="00222E47" w:rsidRDefault="005A3D60" w:rsidP="00C67FC5">
                      <w:pPr>
                        <w:spacing w:after="60"/>
                        <w:jc w:val="both"/>
                        <w:rPr>
                          <w:rFonts w:asciiTheme="minorHAnsi" w:hAnsiTheme="minorHAnsi"/>
                          <w:i/>
                          <w:sz w:val="20"/>
                          <w:szCs w:val="20"/>
                        </w:rPr>
                      </w:pPr>
                      <w:r w:rsidRPr="00222E47">
                        <w:rPr>
                          <w:rFonts w:asciiTheme="minorHAnsi" w:hAnsiTheme="minorHAnsi"/>
                          <w:i/>
                          <w:sz w:val="20"/>
                          <w:szCs w:val="20"/>
                        </w:rPr>
                        <w:t>% Clinical Effort</w:t>
                      </w:r>
                      <w:r w:rsidRPr="00222E47">
                        <w:rPr>
                          <w:rFonts w:asciiTheme="minorHAnsi" w:hAnsiTheme="minorHAnsi"/>
                          <w:i/>
                          <w:sz w:val="20"/>
                          <w:szCs w:val="20"/>
                        </w:rPr>
                        <w:tab/>
                      </w:r>
                      <w:r w:rsidRPr="00222E47">
                        <w:rPr>
                          <w:rFonts w:asciiTheme="minorHAnsi" w:hAnsiTheme="minorHAnsi"/>
                          <w:i/>
                          <w:sz w:val="20"/>
                          <w:szCs w:val="20"/>
                        </w:rPr>
                        <w:tab/>
                        <w:t>% Teaching Effort</w:t>
                      </w:r>
                      <w:r w:rsidRPr="00222E47">
                        <w:rPr>
                          <w:rFonts w:asciiTheme="minorHAnsi" w:hAnsiTheme="minorHAnsi"/>
                          <w:i/>
                          <w:sz w:val="20"/>
                          <w:szCs w:val="20"/>
                        </w:rPr>
                        <w:tab/>
                      </w:r>
                      <w:r w:rsidRPr="00222E47">
                        <w:rPr>
                          <w:rFonts w:asciiTheme="minorHAnsi" w:hAnsiTheme="minorHAnsi"/>
                          <w:i/>
                          <w:sz w:val="20"/>
                          <w:szCs w:val="20"/>
                        </w:rPr>
                        <w:tab/>
                        <w:t>% Scholarly Effort</w:t>
                      </w:r>
                    </w:p>
                    <w:p w14:paraId="5CF6F6BF" w14:textId="77777777" w:rsidR="005A3D60" w:rsidRPr="00222E47" w:rsidRDefault="005A3D60" w:rsidP="00222E47">
                      <w:pPr>
                        <w:jc w:val="both"/>
                        <w:rPr>
                          <w:rFonts w:asciiTheme="minorHAnsi" w:hAnsiTheme="minorHAnsi"/>
                          <w:i/>
                          <w:sz w:val="20"/>
                          <w:szCs w:val="20"/>
                        </w:rPr>
                      </w:pPr>
                      <w:r w:rsidRPr="00222E47">
                        <w:rPr>
                          <w:rFonts w:asciiTheme="minorHAnsi" w:hAnsiTheme="minorHAnsi"/>
                          <w:i/>
                          <w:sz w:val="20"/>
                          <w:szCs w:val="20"/>
                        </w:rPr>
                        <w:t>% Administrative Effort</w:t>
                      </w:r>
                      <w:r w:rsidRPr="00222E47">
                        <w:rPr>
                          <w:rFonts w:asciiTheme="minorHAnsi" w:hAnsiTheme="minorHAnsi"/>
                          <w:i/>
                          <w:sz w:val="20"/>
                          <w:szCs w:val="20"/>
                        </w:rPr>
                        <w:tab/>
                        <w:t>% Other Purchase Service Agreement Activities Effort</w:t>
                      </w:r>
                    </w:p>
                  </w:txbxContent>
                </v:textbox>
                <w10:wrap type="tight"/>
              </v:shape>
            </w:pict>
          </mc:Fallback>
        </mc:AlternateContent>
      </w:r>
      <w:r w:rsidR="00A34D89">
        <w:rPr>
          <w:rFonts w:asciiTheme="minorHAnsi" w:hAnsiTheme="minorHAnsi"/>
          <w:b/>
        </w:rPr>
        <w:t>Current</w:t>
      </w:r>
      <w:r w:rsidR="00B97C8F" w:rsidRPr="003F7FF0">
        <w:rPr>
          <w:rFonts w:asciiTheme="minorHAnsi" w:hAnsiTheme="minorHAnsi"/>
          <w:b/>
        </w:rPr>
        <w:t xml:space="preserve"> Appointments/Roles (</w:t>
      </w:r>
      <w:r w:rsidR="00A34D89">
        <w:rPr>
          <w:rFonts w:asciiTheme="minorHAnsi" w:hAnsiTheme="minorHAnsi"/>
          <w:b/>
        </w:rPr>
        <w:t xml:space="preserve">Including </w:t>
      </w:r>
      <w:r w:rsidR="00B97C8F" w:rsidRPr="003F7FF0">
        <w:rPr>
          <w:rFonts w:asciiTheme="minorHAnsi" w:hAnsiTheme="minorHAnsi"/>
          <w:b/>
        </w:rPr>
        <w:t>% effort for each role)</w:t>
      </w:r>
    </w:p>
    <w:p w14:paraId="7B60C867" w14:textId="77777777" w:rsidR="00222E47" w:rsidRDefault="00222E47" w:rsidP="00222E47">
      <w:pPr>
        <w:rPr>
          <w:rFonts w:asciiTheme="minorHAnsi" w:hAnsiTheme="minorHAnsi"/>
          <w:b/>
        </w:rPr>
      </w:pPr>
    </w:p>
    <w:p w14:paraId="4AF52050" w14:textId="77777777" w:rsidR="00222E47" w:rsidRDefault="00222E47" w:rsidP="00222E47">
      <w:pPr>
        <w:rPr>
          <w:rFonts w:asciiTheme="minorHAnsi" w:hAnsiTheme="minorHAnsi"/>
          <w:b/>
        </w:rPr>
      </w:pPr>
    </w:p>
    <w:p w14:paraId="38E57182" w14:textId="77777777" w:rsidR="00222E47" w:rsidRDefault="00222E47" w:rsidP="00222E47">
      <w:pPr>
        <w:rPr>
          <w:rFonts w:asciiTheme="minorHAnsi" w:hAnsiTheme="minorHAnsi"/>
          <w:b/>
        </w:rPr>
      </w:pPr>
    </w:p>
    <w:p w14:paraId="554056E6" w14:textId="77777777" w:rsidR="00222E47" w:rsidRDefault="00222E47" w:rsidP="00222E47">
      <w:pPr>
        <w:rPr>
          <w:rFonts w:asciiTheme="minorHAnsi" w:hAnsiTheme="minorHAnsi"/>
          <w:b/>
        </w:rPr>
      </w:pPr>
    </w:p>
    <w:p w14:paraId="2052AB1F" w14:textId="77777777" w:rsidR="00A34D89" w:rsidRDefault="00A34D89" w:rsidP="00222E47">
      <w:pPr>
        <w:ind w:left="720" w:firstLine="720"/>
        <w:rPr>
          <w:rFonts w:asciiTheme="minorHAnsi" w:hAnsiTheme="minorHAnsi"/>
          <w:b/>
        </w:rPr>
      </w:pPr>
    </w:p>
    <w:p w14:paraId="1E7B7784" w14:textId="77777777"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Division</w:t>
      </w:r>
    </w:p>
    <w:p w14:paraId="01A4BFB9" w14:textId="77777777" w:rsidR="00594561" w:rsidRPr="003F7FF0" w:rsidRDefault="00594561" w:rsidP="005C3514">
      <w:pPr>
        <w:ind w:left="1080"/>
        <w:rPr>
          <w:rFonts w:asciiTheme="minorHAnsi" w:hAnsiTheme="minorHAnsi"/>
          <w:b/>
        </w:rPr>
      </w:pPr>
    </w:p>
    <w:p w14:paraId="285BDB99" w14:textId="77777777"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Department</w:t>
      </w:r>
    </w:p>
    <w:p w14:paraId="670449AF" w14:textId="77777777" w:rsidR="00594561" w:rsidRPr="003F7FF0" w:rsidRDefault="00594561" w:rsidP="005C3514">
      <w:pPr>
        <w:ind w:left="1080"/>
        <w:rPr>
          <w:rFonts w:asciiTheme="minorHAnsi" w:hAnsiTheme="minorHAnsi"/>
          <w:b/>
        </w:rPr>
      </w:pPr>
    </w:p>
    <w:p w14:paraId="2A8BA065" w14:textId="77777777"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School of Medicine</w:t>
      </w:r>
    </w:p>
    <w:p w14:paraId="49950E5E" w14:textId="77777777" w:rsidR="00F4636F" w:rsidRPr="003F7FF0" w:rsidRDefault="00F4636F" w:rsidP="003D7248">
      <w:pPr>
        <w:rPr>
          <w:rFonts w:asciiTheme="minorHAnsi" w:hAnsiTheme="minorHAnsi"/>
          <w:b/>
        </w:rPr>
      </w:pPr>
    </w:p>
    <w:p w14:paraId="76551785" w14:textId="77777777"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 xml:space="preserve">Health System </w:t>
      </w:r>
    </w:p>
    <w:p w14:paraId="39742E52" w14:textId="77777777" w:rsidR="00594561" w:rsidRPr="003F7FF0" w:rsidRDefault="00594561" w:rsidP="005C3514">
      <w:pPr>
        <w:ind w:left="1080"/>
        <w:rPr>
          <w:rFonts w:asciiTheme="minorHAnsi" w:hAnsiTheme="minorHAnsi"/>
          <w:b/>
        </w:rPr>
      </w:pPr>
    </w:p>
    <w:p w14:paraId="3921D3EF" w14:textId="77777777" w:rsidR="00594561" w:rsidRPr="005C3514" w:rsidRDefault="00594561" w:rsidP="008E52E8">
      <w:pPr>
        <w:pStyle w:val="ListParagraph"/>
        <w:numPr>
          <w:ilvl w:val="2"/>
          <w:numId w:val="18"/>
        </w:numPr>
        <w:ind w:left="1800"/>
        <w:rPr>
          <w:rFonts w:asciiTheme="minorHAnsi" w:hAnsiTheme="minorHAnsi"/>
          <w:b/>
        </w:rPr>
      </w:pPr>
      <w:r w:rsidRPr="005C3514">
        <w:rPr>
          <w:rFonts w:asciiTheme="minorHAnsi" w:hAnsiTheme="minorHAnsi"/>
          <w:b/>
        </w:rPr>
        <w:t>University</w:t>
      </w:r>
      <w:r w:rsidR="005C3514">
        <w:rPr>
          <w:rFonts w:asciiTheme="minorHAnsi" w:hAnsiTheme="minorHAnsi"/>
          <w:b/>
        </w:rPr>
        <w:t xml:space="preserve"> (UVA/UPG)</w:t>
      </w:r>
    </w:p>
    <w:p w14:paraId="61CC50FD" w14:textId="77777777" w:rsidR="00D90DAD" w:rsidRPr="003F7FF0" w:rsidRDefault="00D90DAD" w:rsidP="005C3514">
      <w:pPr>
        <w:ind w:left="1080"/>
        <w:rPr>
          <w:rFonts w:asciiTheme="minorHAnsi" w:hAnsiTheme="minorHAnsi"/>
          <w:b/>
        </w:rPr>
      </w:pPr>
    </w:p>
    <w:p w14:paraId="764BD997" w14:textId="77777777" w:rsidR="00D90DAD" w:rsidRPr="005C3514" w:rsidRDefault="00D90DAD" w:rsidP="008E52E8">
      <w:pPr>
        <w:pStyle w:val="ListParagraph"/>
        <w:numPr>
          <w:ilvl w:val="2"/>
          <w:numId w:val="18"/>
        </w:numPr>
        <w:ind w:left="1800"/>
        <w:rPr>
          <w:rFonts w:asciiTheme="minorHAnsi" w:hAnsiTheme="minorHAnsi"/>
          <w:b/>
        </w:rPr>
      </w:pPr>
      <w:r w:rsidRPr="005C3514">
        <w:rPr>
          <w:rFonts w:asciiTheme="minorHAnsi" w:hAnsiTheme="minorHAnsi"/>
          <w:b/>
        </w:rPr>
        <w:t>Other</w:t>
      </w:r>
    </w:p>
    <w:p w14:paraId="56E77455" w14:textId="77777777" w:rsidR="00F329AB" w:rsidRPr="003F7FF0" w:rsidRDefault="00F329AB" w:rsidP="00C47375">
      <w:pPr>
        <w:ind w:left="1440"/>
        <w:rPr>
          <w:rFonts w:asciiTheme="minorHAnsi" w:hAnsiTheme="minorHAnsi"/>
          <w:b/>
        </w:rPr>
      </w:pPr>
    </w:p>
    <w:p w14:paraId="0866D219" w14:textId="77777777" w:rsidR="00D90DAD" w:rsidRDefault="00D90DAD" w:rsidP="00545909">
      <w:pPr>
        <w:rPr>
          <w:rFonts w:asciiTheme="minorHAnsi" w:hAnsiTheme="minorHAnsi"/>
          <w:b/>
        </w:rPr>
      </w:pPr>
    </w:p>
    <w:p w14:paraId="6B96CE2A" w14:textId="77777777" w:rsidR="00F4636F" w:rsidRPr="008542CE" w:rsidRDefault="00F4636F" w:rsidP="00545909">
      <w:pPr>
        <w:rPr>
          <w:rFonts w:asciiTheme="minorHAnsi" w:hAnsiTheme="minorHAnsi"/>
          <w:b/>
        </w:rPr>
      </w:pPr>
    </w:p>
    <w:p w14:paraId="13700D3C" w14:textId="77777777" w:rsidR="00D90DAD" w:rsidRPr="008542CE" w:rsidRDefault="00B97C8F" w:rsidP="00B97C8F">
      <w:pPr>
        <w:numPr>
          <w:ilvl w:val="1"/>
          <w:numId w:val="1"/>
        </w:numPr>
        <w:rPr>
          <w:rFonts w:asciiTheme="minorHAnsi" w:hAnsiTheme="minorHAnsi"/>
          <w:b/>
        </w:rPr>
      </w:pPr>
      <w:r w:rsidRPr="008542CE">
        <w:rPr>
          <w:rFonts w:asciiTheme="minorHAnsi" w:hAnsiTheme="minorHAnsi"/>
          <w:b/>
        </w:rPr>
        <w:t xml:space="preserve">Administrative </w:t>
      </w:r>
      <w:r w:rsidR="00B457C5">
        <w:rPr>
          <w:rFonts w:asciiTheme="minorHAnsi" w:hAnsiTheme="minorHAnsi"/>
          <w:b/>
        </w:rPr>
        <w:t>Initiatives</w:t>
      </w:r>
    </w:p>
    <w:p w14:paraId="4CB86088" w14:textId="77777777" w:rsidR="00B97C8F" w:rsidRPr="003F7FF0" w:rsidRDefault="00F329AB" w:rsidP="00D90DAD">
      <w:pPr>
        <w:ind w:left="1440"/>
        <w:rPr>
          <w:rFonts w:asciiTheme="minorHAnsi" w:hAnsiTheme="minorHAnsi"/>
          <w:sz w:val="20"/>
          <w:szCs w:val="20"/>
        </w:rPr>
      </w:pPr>
      <w:r>
        <w:rPr>
          <w:rFonts w:asciiTheme="minorHAnsi" w:hAnsiTheme="minorHAnsi"/>
          <w:sz w:val="20"/>
          <w:szCs w:val="20"/>
        </w:rPr>
        <w:t xml:space="preserve">*Note: </w:t>
      </w:r>
      <w:r w:rsidR="00D90DAD" w:rsidRPr="003F7FF0">
        <w:rPr>
          <w:rFonts w:asciiTheme="minorHAnsi" w:hAnsiTheme="minorHAnsi"/>
          <w:sz w:val="20"/>
          <w:szCs w:val="20"/>
        </w:rPr>
        <w:t xml:space="preserve">Include </w:t>
      </w:r>
      <w:r w:rsidR="00B457C5">
        <w:rPr>
          <w:rFonts w:asciiTheme="minorHAnsi" w:hAnsiTheme="minorHAnsi"/>
          <w:sz w:val="20"/>
          <w:szCs w:val="20"/>
        </w:rPr>
        <w:t>topic</w:t>
      </w:r>
      <w:r w:rsidR="00D90DAD" w:rsidRPr="003F7FF0">
        <w:rPr>
          <w:rFonts w:asciiTheme="minorHAnsi" w:hAnsiTheme="minorHAnsi"/>
          <w:sz w:val="20"/>
          <w:szCs w:val="20"/>
        </w:rPr>
        <w:t xml:space="preserve"> and </w:t>
      </w:r>
      <w:r w:rsidR="00B457C5">
        <w:rPr>
          <w:rFonts w:asciiTheme="minorHAnsi" w:hAnsiTheme="minorHAnsi"/>
          <w:sz w:val="20"/>
          <w:szCs w:val="20"/>
        </w:rPr>
        <w:t>timeframe,</w:t>
      </w:r>
      <w:r w:rsidR="00D90DAD" w:rsidRPr="003F7FF0">
        <w:rPr>
          <w:rFonts w:asciiTheme="minorHAnsi" w:hAnsiTheme="minorHAnsi"/>
          <w:sz w:val="20"/>
          <w:szCs w:val="20"/>
        </w:rPr>
        <w:t xml:space="preserve"> and </w:t>
      </w:r>
      <w:r>
        <w:rPr>
          <w:rFonts w:asciiTheme="minorHAnsi" w:hAnsiTheme="minorHAnsi"/>
          <w:sz w:val="20"/>
          <w:szCs w:val="20"/>
        </w:rPr>
        <w:t>brief descriptive narrative</w:t>
      </w:r>
    </w:p>
    <w:p w14:paraId="585C21EA" w14:textId="77777777" w:rsidR="00B97C8F" w:rsidRDefault="00B97C8F" w:rsidP="000C3190">
      <w:pPr>
        <w:rPr>
          <w:rFonts w:asciiTheme="minorHAnsi" w:hAnsiTheme="minorHAnsi"/>
          <w:b/>
        </w:rPr>
      </w:pPr>
    </w:p>
    <w:p w14:paraId="618DE60C" w14:textId="77777777" w:rsidR="000C3190" w:rsidRDefault="000C3190" w:rsidP="000C3190">
      <w:pPr>
        <w:rPr>
          <w:rFonts w:asciiTheme="minorHAnsi" w:hAnsiTheme="minorHAnsi"/>
          <w:b/>
        </w:rPr>
      </w:pPr>
    </w:p>
    <w:p w14:paraId="1BBF449C" w14:textId="77777777" w:rsidR="00B97C8F" w:rsidRPr="008542CE" w:rsidRDefault="00B97C8F" w:rsidP="00B97C8F">
      <w:pPr>
        <w:rPr>
          <w:rFonts w:asciiTheme="minorHAnsi" w:hAnsiTheme="minorHAnsi"/>
          <w:b/>
        </w:rPr>
      </w:pPr>
    </w:p>
    <w:p w14:paraId="13B7DDE1" w14:textId="1CAD0F65" w:rsidR="00B97C8F" w:rsidRPr="008542CE" w:rsidRDefault="009219B4" w:rsidP="00B97C8F">
      <w:pPr>
        <w:numPr>
          <w:ilvl w:val="1"/>
          <w:numId w:val="1"/>
        </w:numPr>
        <w:rPr>
          <w:rFonts w:asciiTheme="minorHAnsi" w:hAnsiTheme="minorHAnsi"/>
          <w:b/>
        </w:rPr>
      </w:pPr>
      <w:r w:rsidRPr="008542CE">
        <w:rPr>
          <w:rFonts w:asciiTheme="minorHAnsi" w:hAnsiTheme="minorHAnsi"/>
          <w:b/>
        </w:rPr>
        <w:t>___</w:t>
      </w:r>
      <w:r w:rsidR="00006936">
        <w:rPr>
          <w:rFonts w:asciiTheme="minorHAnsi" w:hAnsiTheme="minorHAnsi"/>
          <w:b/>
        </w:rPr>
        <w:t>0</w:t>
      </w:r>
      <w:r w:rsidRPr="008542CE">
        <w:rPr>
          <w:rFonts w:asciiTheme="minorHAnsi" w:hAnsiTheme="minorHAnsi"/>
          <w:b/>
        </w:rPr>
        <w:t xml:space="preserve">____ </w:t>
      </w:r>
      <w:r w:rsidR="00B97C8F" w:rsidRPr="008542CE">
        <w:rPr>
          <w:rFonts w:asciiTheme="minorHAnsi" w:hAnsiTheme="minorHAnsi"/>
          <w:b/>
        </w:rPr>
        <w:t xml:space="preserve">Number of staff </w:t>
      </w:r>
      <w:r w:rsidR="00B94D29">
        <w:rPr>
          <w:rFonts w:asciiTheme="minorHAnsi" w:hAnsiTheme="minorHAnsi"/>
          <w:b/>
        </w:rPr>
        <w:t xml:space="preserve">reporting to </w:t>
      </w:r>
      <w:proofErr w:type="gramStart"/>
      <w:r w:rsidR="00B94D29">
        <w:rPr>
          <w:rFonts w:asciiTheme="minorHAnsi" w:hAnsiTheme="minorHAnsi"/>
          <w:b/>
        </w:rPr>
        <w:t>you</w:t>
      </w:r>
      <w:proofErr w:type="gramEnd"/>
    </w:p>
    <w:p w14:paraId="0FC7C5FA" w14:textId="77777777" w:rsidR="009219B4" w:rsidRPr="008542CE" w:rsidRDefault="009219B4" w:rsidP="009219B4">
      <w:pPr>
        <w:ind w:left="1440"/>
        <w:rPr>
          <w:rFonts w:asciiTheme="minorHAnsi" w:hAnsiTheme="minorHAnsi"/>
          <w:b/>
        </w:rPr>
      </w:pPr>
    </w:p>
    <w:p w14:paraId="7E02B500" w14:textId="77777777" w:rsidR="009219B4" w:rsidRPr="008542CE" w:rsidRDefault="009219B4" w:rsidP="009219B4">
      <w:pPr>
        <w:ind w:left="1440"/>
        <w:rPr>
          <w:rFonts w:asciiTheme="minorHAnsi" w:hAnsiTheme="minorHAnsi"/>
          <w:b/>
        </w:rPr>
      </w:pPr>
    </w:p>
    <w:p w14:paraId="48E6AF25" w14:textId="36346471" w:rsidR="009219B4" w:rsidRPr="008542CE" w:rsidRDefault="009219B4" w:rsidP="009219B4">
      <w:pPr>
        <w:numPr>
          <w:ilvl w:val="1"/>
          <w:numId w:val="1"/>
        </w:numPr>
        <w:rPr>
          <w:rFonts w:asciiTheme="minorHAnsi" w:hAnsiTheme="minorHAnsi"/>
          <w:b/>
        </w:rPr>
      </w:pPr>
      <w:r w:rsidRPr="008542CE">
        <w:rPr>
          <w:rFonts w:asciiTheme="minorHAnsi" w:hAnsiTheme="minorHAnsi"/>
          <w:b/>
        </w:rPr>
        <w:t>___</w:t>
      </w:r>
      <w:r w:rsidR="00006936">
        <w:rPr>
          <w:rFonts w:asciiTheme="minorHAnsi" w:hAnsiTheme="minorHAnsi"/>
          <w:b/>
        </w:rPr>
        <w:t>0</w:t>
      </w:r>
      <w:r w:rsidRPr="008542CE">
        <w:rPr>
          <w:rFonts w:asciiTheme="minorHAnsi" w:hAnsiTheme="minorHAnsi"/>
          <w:b/>
        </w:rPr>
        <w:t xml:space="preserve">____ Number of faculty </w:t>
      </w:r>
      <w:r w:rsidR="00B94D29">
        <w:rPr>
          <w:rFonts w:asciiTheme="minorHAnsi" w:hAnsiTheme="minorHAnsi"/>
          <w:b/>
        </w:rPr>
        <w:t xml:space="preserve">reporting to </w:t>
      </w:r>
      <w:proofErr w:type="gramStart"/>
      <w:r w:rsidR="00B94D29">
        <w:rPr>
          <w:rFonts w:asciiTheme="minorHAnsi" w:hAnsiTheme="minorHAnsi"/>
          <w:b/>
        </w:rPr>
        <w:t>you</w:t>
      </w:r>
      <w:proofErr w:type="gramEnd"/>
    </w:p>
    <w:p w14:paraId="54D9F8E1" w14:textId="77777777" w:rsidR="009219B4" w:rsidRPr="008542CE" w:rsidRDefault="009219B4" w:rsidP="009219B4">
      <w:pPr>
        <w:ind w:left="1440"/>
        <w:rPr>
          <w:rFonts w:asciiTheme="minorHAnsi" w:hAnsiTheme="minorHAnsi"/>
          <w:b/>
        </w:rPr>
      </w:pPr>
    </w:p>
    <w:p w14:paraId="492DB2CB" w14:textId="77777777" w:rsidR="00B97C8F" w:rsidRDefault="00B97C8F" w:rsidP="00F56391">
      <w:pPr>
        <w:rPr>
          <w:rFonts w:asciiTheme="minorHAnsi" w:hAnsiTheme="minorHAnsi"/>
          <w:b/>
          <w:sz w:val="26"/>
          <w:szCs w:val="26"/>
        </w:rPr>
      </w:pPr>
    </w:p>
    <w:p w14:paraId="7930F487" w14:textId="77777777" w:rsidR="00B97C8F" w:rsidRDefault="00B97C8F" w:rsidP="00B97C8F">
      <w:pPr>
        <w:ind w:left="1080"/>
        <w:rPr>
          <w:rFonts w:asciiTheme="minorHAnsi" w:hAnsiTheme="minorHAnsi"/>
          <w:b/>
          <w:sz w:val="26"/>
          <w:szCs w:val="26"/>
        </w:rPr>
      </w:pPr>
    </w:p>
    <w:p w14:paraId="6621D6A0" w14:textId="77777777" w:rsidR="00CB4B2F" w:rsidRPr="003F7FF0" w:rsidRDefault="00CB4B2F" w:rsidP="00CB4B2F">
      <w:pPr>
        <w:numPr>
          <w:ilvl w:val="0"/>
          <w:numId w:val="1"/>
        </w:numPr>
        <w:rPr>
          <w:rFonts w:asciiTheme="minorHAnsi" w:hAnsiTheme="minorHAnsi"/>
          <w:b/>
        </w:rPr>
      </w:pPr>
      <w:r w:rsidRPr="003F7FF0">
        <w:rPr>
          <w:rFonts w:asciiTheme="minorHAnsi" w:hAnsiTheme="minorHAnsi"/>
          <w:b/>
        </w:rPr>
        <w:t xml:space="preserve">PROFESSIONAL </w:t>
      </w:r>
      <w:r w:rsidR="00E25FF6">
        <w:rPr>
          <w:rFonts w:asciiTheme="minorHAnsi" w:hAnsiTheme="minorHAnsi"/>
          <w:b/>
        </w:rPr>
        <w:t xml:space="preserve">COMMITTEE SERVICE </w:t>
      </w:r>
      <w:r w:rsidRPr="003F7FF0">
        <w:rPr>
          <w:rFonts w:asciiTheme="minorHAnsi" w:hAnsiTheme="minorHAnsi"/>
          <w:b/>
        </w:rPr>
        <w:t>(</w:t>
      </w:r>
      <w:r w:rsidR="00AA2301" w:rsidRPr="003F7FF0">
        <w:rPr>
          <w:rFonts w:asciiTheme="minorHAnsi" w:hAnsiTheme="minorHAnsi"/>
          <w:b/>
        </w:rPr>
        <w:t>Including Scientific &amp; Teaching</w:t>
      </w:r>
      <w:r w:rsidRPr="003F7FF0">
        <w:rPr>
          <w:rFonts w:asciiTheme="minorHAnsi" w:hAnsiTheme="minorHAnsi"/>
          <w:b/>
        </w:rPr>
        <w:t>), COUNCILS, SPECIALTY SOCIETIES AND ORGANIZATIONS</w:t>
      </w:r>
    </w:p>
    <w:p w14:paraId="3B33B46F" w14:textId="77777777" w:rsidR="00CB4B2F" w:rsidRPr="003F7FF0" w:rsidRDefault="00CB4B2F" w:rsidP="00CB4B2F">
      <w:pPr>
        <w:ind w:left="1080"/>
        <w:rPr>
          <w:rFonts w:asciiTheme="minorHAnsi" w:hAnsiTheme="minorHAnsi"/>
          <w:b/>
        </w:rPr>
      </w:pPr>
    </w:p>
    <w:p w14:paraId="499DC6EA" w14:textId="77777777" w:rsidR="00CB4B2F" w:rsidRPr="003F7FF0" w:rsidRDefault="00CB4B2F" w:rsidP="00CB4B2F">
      <w:pPr>
        <w:numPr>
          <w:ilvl w:val="1"/>
          <w:numId w:val="1"/>
        </w:numPr>
        <w:rPr>
          <w:rFonts w:asciiTheme="minorHAnsi" w:hAnsiTheme="minorHAnsi"/>
          <w:b/>
        </w:rPr>
      </w:pPr>
      <w:r w:rsidRPr="003F7FF0">
        <w:rPr>
          <w:rFonts w:asciiTheme="minorHAnsi" w:hAnsiTheme="minorHAnsi"/>
          <w:b/>
        </w:rPr>
        <w:t>Scientific Program Committees</w:t>
      </w:r>
      <w:r w:rsidRPr="003F7FF0">
        <w:rPr>
          <w:rFonts w:asciiTheme="minorHAnsi" w:hAnsiTheme="minorHAnsi"/>
        </w:rPr>
        <w:t xml:space="preserve"> </w:t>
      </w:r>
    </w:p>
    <w:p w14:paraId="44E4C883" w14:textId="77777777" w:rsidR="00CB4B2F" w:rsidRPr="00F329AB" w:rsidRDefault="00CB4B2F" w:rsidP="00CB4B2F">
      <w:pPr>
        <w:ind w:left="1080"/>
        <w:rPr>
          <w:rFonts w:asciiTheme="minorHAnsi" w:hAnsiTheme="minorHAnsi"/>
          <w:i/>
          <w:sz w:val="26"/>
          <w:szCs w:val="26"/>
        </w:rPr>
      </w:pPr>
      <w:r w:rsidRPr="00F329AB">
        <w:rPr>
          <w:rFonts w:asciiTheme="minorHAnsi" w:hAnsiTheme="minorHAnsi"/>
          <w:i/>
          <w:sz w:val="20"/>
          <w:szCs w:val="20"/>
        </w:rPr>
        <w:t xml:space="preserve">        (</w:t>
      </w:r>
      <w:proofErr w:type="spellStart"/>
      <w:proofErr w:type="gramStart"/>
      <w:r w:rsidRPr="00F329AB">
        <w:rPr>
          <w:rFonts w:asciiTheme="minorHAnsi" w:hAnsiTheme="minorHAnsi"/>
          <w:i/>
          <w:sz w:val="20"/>
          <w:szCs w:val="20"/>
        </w:rPr>
        <w:t>ie</w:t>
      </w:r>
      <w:proofErr w:type="spellEnd"/>
      <w:proofErr w:type="gramEnd"/>
      <w:r w:rsidRPr="00F329AB">
        <w:rPr>
          <w:rFonts w:asciiTheme="minorHAnsi" w:hAnsiTheme="minorHAnsi"/>
          <w:i/>
          <w:sz w:val="20"/>
          <w:szCs w:val="20"/>
        </w:rPr>
        <w:t xml:space="preserve">. RSNA; </w:t>
      </w:r>
      <w:r w:rsidRPr="00F329AB">
        <w:rPr>
          <w:rFonts w:asciiTheme="minorHAnsi" w:hAnsiTheme="minorHAnsi"/>
          <w:i/>
          <w:sz w:val="20"/>
          <w:szCs w:val="20"/>
          <w:u w:val="single"/>
        </w:rPr>
        <w:t>Include your role &amp; note any committees you chair</w:t>
      </w:r>
      <w:r w:rsidRPr="00F329AB">
        <w:rPr>
          <w:rFonts w:asciiTheme="minorHAnsi" w:hAnsiTheme="minorHAnsi"/>
          <w:i/>
          <w:sz w:val="20"/>
          <w:szCs w:val="20"/>
        </w:rPr>
        <w:t>)</w:t>
      </w:r>
    </w:p>
    <w:p w14:paraId="17ED2AB3" w14:textId="77777777" w:rsidR="00CB4B2F" w:rsidRDefault="00CB4B2F" w:rsidP="00CB4B2F">
      <w:pPr>
        <w:ind w:left="1080"/>
        <w:rPr>
          <w:rFonts w:asciiTheme="minorHAnsi" w:hAnsiTheme="minorHAnsi"/>
          <w:color w:val="C00000"/>
          <w:sz w:val="26"/>
          <w:szCs w:val="26"/>
        </w:rPr>
      </w:pPr>
    </w:p>
    <w:p w14:paraId="008BD818" w14:textId="77777777" w:rsidR="00CB4B2F" w:rsidRPr="0053637A" w:rsidRDefault="00CB4B2F" w:rsidP="00CB4B2F">
      <w:pPr>
        <w:rPr>
          <w:rFonts w:asciiTheme="minorHAnsi" w:hAnsiTheme="minorHAnsi"/>
          <w:b/>
          <w:sz w:val="26"/>
          <w:szCs w:val="26"/>
        </w:rPr>
      </w:pPr>
    </w:p>
    <w:p w14:paraId="0FEDB3A3" w14:textId="77777777" w:rsidR="00750CE3" w:rsidRPr="003F7FF0" w:rsidRDefault="00750CE3" w:rsidP="00750CE3">
      <w:pPr>
        <w:numPr>
          <w:ilvl w:val="1"/>
          <w:numId w:val="1"/>
        </w:numPr>
        <w:rPr>
          <w:rFonts w:asciiTheme="minorHAnsi" w:hAnsiTheme="minorHAnsi"/>
          <w:b/>
        </w:rPr>
      </w:pPr>
      <w:r w:rsidRPr="003F7FF0">
        <w:rPr>
          <w:rFonts w:asciiTheme="minorHAnsi" w:hAnsiTheme="minorHAnsi"/>
          <w:b/>
        </w:rPr>
        <w:t xml:space="preserve">NIH Study Sections </w:t>
      </w:r>
    </w:p>
    <w:p w14:paraId="2D11406B" w14:textId="77777777" w:rsidR="00750CE3" w:rsidRPr="00027F53" w:rsidRDefault="00750CE3" w:rsidP="00750CE3">
      <w:pPr>
        <w:pStyle w:val="ListParagraph"/>
        <w:ind w:left="1080"/>
        <w:rPr>
          <w:rFonts w:asciiTheme="minorHAnsi" w:hAnsiTheme="minorHAnsi"/>
          <w:i/>
          <w:sz w:val="20"/>
          <w:szCs w:val="20"/>
        </w:rPr>
      </w:pPr>
      <w:r w:rsidRPr="00027F53">
        <w:rPr>
          <w:rFonts w:asciiTheme="minorHAnsi" w:hAnsiTheme="minorHAnsi"/>
          <w:i/>
          <w:sz w:val="20"/>
          <w:szCs w:val="20"/>
        </w:rPr>
        <w:t xml:space="preserve">       (</w:t>
      </w:r>
      <w:r w:rsidRPr="00027F53">
        <w:rPr>
          <w:rFonts w:asciiTheme="minorHAnsi" w:hAnsiTheme="minorHAnsi"/>
          <w:i/>
          <w:sz w:val="20"/>
          <w:szCs w:val="20"/>
          <w:u w:val="single"/>
        </w:rPr>
        <w:t>Include your role &amp; note any committees you chair</w:t>
      </w:r>
      <w:r w:rsidRPr="00027F53">
        <w:rPr>
          <w:rFonts w:asciiTheme="minorHAnsi" w:hAnsiTheme="minorHAnsi"/>
          <w:i/>
          <w:sz w:val="20"/>
          <w:szCs w:val="20"/>
        </w:rPr>
        <w:t>)</w:t>
      </w:r>
    </w:p>
    <w:p w14:paraId="09E123CD" w14:textId="77777777" w:rsidR="00750CE3" w:rsidRPr="00027F53" w:rsidRDefault="00750CE3" w:rsidP="00750CE3">
      <w:pPr>
        <w:pStyle w:val="ListParagraph"/>
        <w:ind w:left="1080"/>
        <w:rPr>
          <w:rFonts w:asciiTheme="minorHAnsi" w:hAnsiTheme="minorHAnsi"/>
          <w:sz w:val="20"/>
          <w:szCs w:val="20"/>
        </w:rPr>
      </w:pPr>
    </w:p>
    <w:p w14:paraId="1D271FEB" w14:textId="77777777" w:rsidR="00750CE3" w:rsidRDefault="00750CE3" w:rsidP="00750CE3">
      <w:pPr>
        <w:pStyle w:val="ListParagraph"/>
        <w:ind w:left="1080"/>
        <w:rPr>
          <w:rFonts w:asciiTheme="minorHAnsi" w:hAnsiTheme="minorHAnsi"/>
          <w:sz w:val="20"/>
          <w:szCs w:val="20"/>
        </w:rPr>
      </w:pPr>
    </w:p>
    <w:p w14:paraId="01002B31" w14:textId="77777777" w:rsidR="00750CE3" w:rsidRPr="00161188" w:rsidRDefault="00750CE3" w:rsidP="00750CE3">
      <w:pPr>
        <w:pStyle w:val="ListParagraph"/>
        <w:ind w:left="1080"/>
        <w:rPr>
          <w:rFonts w:asciiTheme="minorHAnsi" w:hAnsiTheme="minorHAnsi"/>
          <w:b/>
          <w:sz w:val="20"/>
          <w:szCs w:val="20"/>
        </w:rPr>
      </w:pPr>
    </w:p>
    <w:p w14:paraId="7E85A417" w14:textId="77777777" w:rsidR="00750CE3" w:rsidRPr="003F7FF0" w:rsidRDefault="00750CE3" w:rsidP="00750CE3">
      <w:pPr>
        <w:numPr>
          <w:ilvl w:val="1"/>
          <w:numId w:val="1"/>
        </w:numPr>
        <w:rPr>
          <w:rFonts w:asciiTheme="minorHAnsi" w:hAnsiTheme="minorHAnsi"/>
          <w:b/>
        </w:rPr>
      </w:pPr>
      <w:r w:rsidRPr="003F7FF0">
        <w:rPr>
          <w:rFonts w:asciiTheme="minorHAnsi" w:hAnsiTheme="minorHAnsi"/>
          <w:b/>
        </w:rPr>
        <w:t>Society/Council/Legislative/</w:t>
      </w:r>
      <w:r w:rsidR="004A44C0" w:rsidRPr="003F7FF0">
        <w:rPr>
          <w:rFonts w:asciiTheme="minorHAnsi" w:hAnsiTheme="minorHAnsi"/>
          <w:b/>
        </w:rPr>
        <w:t>Organization</w:t>
      </w:r>
      <w:r w:rsidRPr="003F7FF0">
        <w:rPr>
          <w:rFonts w:asciiTheme="minorHAnsi" w:hAnsiTheme="minorHAnsi"/>
          <w:b/>
        </w:rPr>
        <w:t xml:space="preserve"> </w:t>
      </w:r>
      <w:r w:rsidR="002B36E9">
        <w:rPr>
          <w:rFonts w:asciiTheme="minorHAnsi" w:hAnsiTheme="minorHAnsi"/>
          <w:b/>
        </w:rPr>
        <w:t>- International</w:t>
      </w:r>
    </w:p>
    <w:p w14:paraId="67F51222" w14:textId="77777777" w:rsidR="00750CE3" w:rsidRPr="00F329AB" w:rsidRDefault="00750CE3" w:rsidP="00750CE3">
      <w:pPr>
        <w:ind w:left="1080"/>
        <w:rPr>
          <w:rFonts w:asciiTheme="minorHAnsi" w:hAnsiTheme="minorHAnsi"/>
          <w:b/>
          <w:i/>
          <w:sz w:val="20"/>
          <w:szCs w:val="20"/>
        </w:rPr>
      </w:pPr>
      <w:r>
        <w:rPr>
          <w:rFonts w:asciiTheme="minorHAnsi" w:hAnsiTheme="minorHAnsi"/>
          <w:sz w:val="20"/>
          <w:szCs w:val="20"/>
        </w:rPr>
        <w:t xml:space="preserve">        </w:t>
      </w:r>
      <w:r w:rsidRPr="00F329AB">
        <w:rPr>
          <w:rFonts w:asciiTheme="minorHAnsi" w:hAnsiTheme="minorHAnsi"/>
          <w:b/>
          <w:i/>
          <w:sz w:val="20"/>
          <w:szCs w:val="20"/>
        </w:rPr>
        <w:t>(</w:t>
      </w:r>
      <w:r w:rsidRPr="00F329AB">
        <w:rPr>
          <w:rFonts w:asciiTheme="minorHAnsi" w:hAnsiTheme="minorHAnsi"/>
          <w:b/>
          <w:i/>
          <w:sz w:val="20"/>
          <w:szCs w:val="20"/>
          <w:u w:val="single"/>
        </w:rPr>
        <w:t>Include your role &amp; note any committees you chair</w:t>
      </w:r>
      <w:r w:rsidRPr="00F329AB">
        <w:rPr>
          <w:rFonts w:asciiTheme="minorHAnsi" w:hAnsiTheme="minorHAnsi"/>
          <w:b/>
          <w:i/>
          <w:sz w:val="20"/>
          <w:szCs w:val="20"/>
        </w:rPr>
        <w:t>)</w:t>
      </w:r>
    </w:p>
    <w:p w14:paraId="3FC59538" w14:textId="77777777" w:rsidR="004A44C0" w:rsidRDefault="004A44C0" w:rsidP="00750CE3">
      <w:pPr>
        <w:ind w:left="1080"/>
        <w:rPr>
          <w:rFonts w:asciiTheme="minorHAnsi" w:hAnsiTheme="minorHAnsi"/>
          <w:sz w:val="20"/>
          <w:szCs w:val="20"/>
        </w:rPr>
      </w:pPr>
    </w:p>
    <w:p w14:paraId="19FA4A48" w14:textId="2642F320" w:rsidR="004A44C0" w:rsidRPr="00006936" w:rsidRDefault="00006936" w:rsidP="00006936">
      <w:pPr>
        <w:ind w:left="720" w:firstLine="720"/>
        <w:rPr>
          <w:bCs/>
          <w:color w:val="000000" w:themeColor="text1"/>
        </w:rPr>
      </w:pPr>
      <w:r>
        <w:rPr>
          <w:rStyle w:val="Hyperlink"/>
          <w:rFonts w:ascii="Arial" w:hAnsi="Arial" w:cs="Arial"/>
          <w:bCs/>
          <w:color w:val="000000" w:themeColor="text1"/>
          <w:sz w:val="23"/>
          <w:szCs w:val="23"/>
          <w:u w:val="none"/>
        </w:rPr>
        <w:t>Insight Software Consortium Council (secretary)</w:t>
      </w:r>
    </w:p>
    <w:p w14:paraId="320063D4" w14:textId="77777777" w:rsidR="00A84929" w:rsidRPr="0053637A" w:rsidRDefault="00A84929" w:rsidP="00750CE3">
      <w:pPr>
        <w:ind w:left="1080"/>
        <w:rPr>
          <w:rFonts w:asciiTheme="minorHAnsi" w:hAnsiTheme="minorHAnsi"/>
          <w:b/>
          <w:sz w:val="20"/>
          <w:szCs w:val="20"/>
        </w:rPr>
      </w:pPr>
    </w:p>
    <w:p w14:paraId="54029448" w14:textId="77777777" w:rsidR="00CB4B2F" w:rsidRPr="003F7FF0" w:rsidRDefault="002B36E9" w:rsidP="00A84929">
      <w:pPr>
        <w:numPr>
          <w:ilvl w:val="1"/>
          <w:numId w:val="1"/>
        </w:numPr>
        <w:rPr>
          <w:rFonts w:asciiTheme="minorHAnsi" w:hAnsiTheme="minorHAnsi"/>
          <w:b/>
        </w:rPr>
      </w:pPr>
      <w:r>
        <w:rPr>
          <w:rFonts w:asciiTheme="minorHAnsi" w:hAnsiTheme="minorHAnsi"/>
          <w:b/>
        </w:rPr>
        <w:t>S</w:t>
      </w:r>
      <w:r w:rsidR="00750CE3" w:rsidRPr="003F7FF0">
        <w:rPr>
          <w:rFonts w:asciiTheme="minorHAnsi" w:hAnsiTheme="minorHAnsi"/>
          <w:b/>
        </w:rPr>
        <w:t>ociety/Council/Legislative/</w:t>
      </w:r>
      <w:r w:rsidR="004A44C0" w:rsidRPr="003F7FF0">
        <w:rPr>
          <w:rFonts w:asciiTheme="minorHAnsi" w:hAnsiTheme="minorHAnsi"/>
          <w:b/>
        </w:rPr>
        <w:t>Organization</w:t>
      </w:r>
      <w:r w:rsidR="00CB4B2F" w:rsidRPr="003F7FF0">
        <w:rPr>
          <w:rFonts w:asciiTheme="minorHAnsi" w:hAnsiTheme="minorHAnsi"/>
          <w:b/>
        </w:rPr>
        <w:t xml:space="preserve"> </w:t>
      </w:r>
      <w:r>
        <w:rPr>
          <w:rFonts w:asciiTheme="minorHAnsi" w:hAnsiTheme="minorHAnsi"/>
          <w:b/>
        </w:rPr>
        <w:t>– National/Regional</w:t>
      </w:r>
    </w:p>
    <w:p w14:paraId="01FF66F3" w14:textId="77777777" w:rsidR="00A84929" w:rsidRPr="00F329AB" w:rsidRDefault="00CB4B2F" w:rsidP="00A84929">
      <w:pPr>
        <w:ind w:left="1080"/>
        <w:rPr>
          <w:rFonts w:asciiTheme="minorHAnsi" w:hAnsiTheme="minorHAnsi"/>
          <w:i/>
          <w:sz w:val="20"/>
          <w:szCs w:val="20"/>
        </w:rPr>
      </w:pPr>
      <w:r>
        <w:rPr>
          <w:rFonts w:asciiTheme="minorHAnsi" w:hAnsiTheme="minorHAnsi"/>
          <w:sz w:val="20"/>
          <w:szCs w:val="20"/>
        </w:rPr>
        <w:t xml:space="preserve">        </w:t>
      </w:r>
      <w:r w:rsidRPr="0053637A">
        <w:rPr>
          <w:rFonts w:asciiTheme="minorHAnsi" w:hAnsiTheme="minorHAnsi"/>
          <w:sz w:val="20"/>
          <w:szCs w:val="20"/>
        </w:rPr>
        <w:t>(</w:t>
      </w:r>
      <w:r w:rsidRPr="00F329AB">
        <w:rPr>
          <w:rFonts w:asciiTheme="minorHAnsi" w:hAnsiTheme="minorHAnsi"/>
          <w:i/>
          <w:sz w:val="20"/>
          <w:szCs w:val="20"/>
          <w:u w:val="single"/>
        </w:rPr>
        <w:t>Include your role &amp; note any committees you chair</w:t>
      </w:r>
      <w:r w:rsidRPr="00F329AB">
        <w:rPr>
          <w:rFonts w:asciiTheme="minorHAnsi" w:hAnsiTheme="minorHAnsi"/>
          <w:i/>
          <w:sz w:val="20"/>
          <w:szCs w:val="20"/>
        </w:rPr>
        <w:t>)</w:t>
      </w:r>
    </w:p>
    <w:p w14:paraId="3E1D351F" w14:textId="77777777" w:rsidR="00A84929" w:rsidRDefault="00A84929" w:rsidP="00A84929">
      <w:pPr>
        <w:ind w:left="1080"/>
        <w:rPr>
          <w:rFonts w:asciiTheme="minorHAnsi" w:hAnsiTheme="minorHAnsi"/>
          <w:b/>
          <w:sz w:val="20"/>
          <w:szCs w:val="20"/>
        </w:rPr>
      </w:pPr>
    </w:p>
    <w:p w14:paraId="018BACA0" w14:textId="77777777" w:rsidR="00A84929" w:rsidRPr="00A84929" w:rsidRDefault="00A84929" w:rsidP="00A84929">
      <w:pPr>
        <w:ind w:left="1080"/>
        <w:rPr>
          <w:rFonts w:asciiTheme="minorHAnsi" w:hAnsiTheme="minorHAnsi"/>
          <w:b/>
          <w:sz w:val="26"/>
          <w:szCs w:val="26"/>
        </w:rPr>
      </w:pPr>
    </w:p>
    <w:p w14:paraId="666A2FBE" w14:textId="77777777" w:rsidR="00A84929" w:rsidRPr="00A84929" w:rsidRDefault="00A84929" w:rsidP="00A84929">
      <w:pPr>
        <w:ind w:left="1080"/>
        <w:rPr>
          <w:rFonts w:asciiTheme="minorHAnsi" w:hAnsiTheme="minorHAnsi"/>
          <w:b/>
          <w:sz w:val="26"/>
          <w:szCs w:val="26"/>
        </w:rPr>
      </w:pPr>
    </w:p>
    <w:p w14:paraId="12B68004" w14:textId="77777777" w:rsidR="00A84929" w:rsidRPr="003F7FF0" w:rsidRDefault="00CB4B2F" w:rsidP="008E52E8">
      <w:pPr>
        <w:pStyle w:val="ListParagraph"/>
        <w:numPr>
          <w:ilvl w:val="0"/>
          <w:numId w:val="12"/>
        </w:numPr>
        <w:rPr>
          <w:rFonts w:asciiTheme="minorHAnsi" w:hAnsiTheme="minorHAnsi"/>
          <w:b/>
        </w:rPr>
      </w:pPr>
      <w:r w:rsidRPr="003F7FF0">
        <w:rPr>
          <w:rFonts w:asciiTheme="minorHAnsi" w:hAnsiTheme="minorHAnsi"/>
          <w:b/>
        </w:rPr>
        <w:t xml:space="preserve">Society/Council/Legislative </w:t>
      </w:r>
      <w:r w:rsidR="00A84929" w:rsidRPr="003F7FF0">
        <w:rPr>
          <w:rFonts w:asciiTheme="minorHAnsi" w:hAnsiTheme="minorHAnsi"/>
          <w:b/>
        </w:rPr>
        <w:t>Organization</w:t>
      </w:r>
      <w:r w:rsidR="002B36E9">
        <w:rPr>
          <w:rFonts w:asciiTheme="minorHAnsi" w:hAnsiTheme="minorHAnsi"/>
          <w:b/>
        </w:rPr>
        <w:t xml:space="preserve"> – State/Regional</w:t>
      </w:r>
    </w:p>
    <w:p w14:paraId="7E59DF48" w14:textId="77777777" w:rsidR="00CB4B2F" w:rsidRPr="00F329AB" w:rsidRDefault="00CB4B2F" w:rsidP="00A84929">
      <w:pPr>
        <w:ind w:left="720" w:firstLine="720"/>
        <w:rPr>
          <w:rFonts w:asciiTheme="minorHAnsi" w:hAnsiTheme="minorHAnsi"/>
          <w:i/>
          <w:sz w:val="20"/>
          <w:szCs w:val="20"/>
        </w:rPr>
      </w:pPr>
      <w:r w:rsidRPr="00F329AB">
        <w:rPr>
          <w:rFonts w:asciiTheme="minorHAnsi" w:hAnsiTheme="minorHAnsi"/>
          <w:i/>
          <w:sz w:val="20"/>
          <w:szCs w:val="20"/>
        </w:rPr>
        <w:t>(</w:t>
      </w:r>
      <w:r w:rsidRPr="00F329AB">
        <w:rPr>
          <w:rFonts w:asciiTheme="minorHAnsi" w:hAnsiTheme="minorHAnsi"/>
          <w:i/>
          <w:sz w:val="20"/>
          <w:szCs w:val="20"/>
          <w:u w:val="single"/>
        </w:rPr>
        <w:t>Include your role &amp; note any committees you chair</w:t>
      </w:r>
      <w:r w:rsidRPr="00F329AB">
        <w:rPr>
          <w:rFonts w:asciiTheme="minorHAnsi" w:hAnsiTheme="minorHAnsi"/>
          <w:i/>
          <w:sz w:val="20"/>
          <w:szCs w:val="20"/>
        </w:rPr>
        <w:t>)</w:t>
      </w:r>
    </w:p>
    <w:p w14:paraId="58D7D872" w14:textId="77777777" w:rsidR="00CB4B2F" w:rsidRDefault="00CB4B2F" w:rsidP="00CB4B2F">
      <w:pPr>
        <w:ind w:left="1080"/>
        <w:rPr>
          <w:rFonts w:asciiTheme="minorHAnsi" w:hAnsiTheme="minorHAnsi"/>
          <w:b/>
          <w:sz w:val="26"/>
          <w:szCs w:val="26"/>
        </w:rPr>
      </w:pPr>
    </w:p>
    <w:p w14:paraId="6B978107" w14:textId="77777777" w:rsidR="00CB4B2F" w:rsidRDefault="00CB4B2F" w:rsidP="00CB4B2F">
      <w:pPr>
        <w:ind w:left="1080"/>
        <w:rPr>
          <w:rFonts w:asciiTheme="minorHAnsi" w:hAnsiTheme="minorHAnsi"/>
          <w:b/>
          <w:sz w:val="26"/>
          <w:szCs w:val="26"/>
        </w:rPr>
      </w:pPr>
    </w:p>
    <w:p w14:paraId="2E3DCDCC" w14:textId="77777777" w:rsidR="00CB4B2F" w:rsidRPr="003F7FF0" w:rsidRDefault="00CB4B2F" w:rsidP="008E52E8">
      <w:pPr>
        <w:pStyle w:val="ListParagraph"/>
        <w:numPr>
          <w:ilvl w:val="0"/>
          <w:numId w:val="12"/>
        </w:numPr>
        <w:rPr>
          <w:rFonts w:asciiTheme="minorHAnsi" w:hAnsiTheme="minorHAnsi"/>
          <w:b/>
        </w:rPr>
      </w:pPr>
      <w:r w:rsidRPr="003F7FF0">
        <w:rPr>
          <w:rFonts w:asciiTheme="minorHAnsi" w:hAnsiTheme="minorHAnsi"/>
          <w:b/>
        </w:rPr>
        <w:t>Society/Council/Legislative</w:t>
      </w:r>
      <w:r w:rsidR="00A84929" w:rsidRPr="003F7FF0">
        <w:rPr>
          <w:rFonts w:asciiTheme="minorHAnsi" w:hAnsiTheme="minorHAnsi"/>
          <w:b/>
        </w:rPr>
        <w:t>/Organization</w:t>
      </w:r>
      <w:r w:rsidR="002B36E9">
        <w:rPr>
          <w:rFonts w:asciiTheme="minorHAnsi" w:hAnsiTheme="minorHAnsi"/>
          <w:b/>
        </w:rPr>
        <w:t xml:space="preserve"> – Local/Area</w:t>
      </w:r>
    </w:p>
    <w:p w14:paraId="140CE673" w14:textId="77777777" w:rsidR="00CB4B2F" w:rsidRPr="00F329AB" w:rsidRDefault="00A84929" w:rsidP="00CB4B2F">
      <w:pPr>
        <w:pStyle w:val="ListParagraph"/>
        <w:ind w:left="1080"/>
        <w:rPr>
          <w:rFonts w:asciiTheme="minorHAnsi" w:hAnsiTheme="minorHAnsi"/>
          <w:i/>
          <w:sz w:val="20"/>
          <w:szCs w:val="20"/>
        </w:rPr>
      </w:pPr>
      <w:r w:rsidRPr="00F329AB">
        <w:rPr>
          <w:rFonts w:asciiTheme="minorHAnsi" w:hAnsiTheme="minorHAnsi"/>
          <w:i/>
          <w:sz w:val="20"/>
          <w:szCs w:val="20"/>
        </w:rPr>
        <w:t xml:space="preserve">        </w:t>
      </w:r>
      <w:r w:rsidR="00CB4B2F" w:rsidRPr="00F329AB">
        <w:rPr>
          <w:rFonts w:asciiTheme="minorHAnsi" w:hAnsiTheme="minorHAnsi"/>
          <w:i/>
          <w:sz w:val="20"/>
          <w:szCs w:val="20"/>
        </w:rPr>
        <w:t>(</w:t>
      </w:r>
      <w:r w:rsidR="00CB4B2F" w:rsidRPr="00F329AB">
        <w:rPr>
          <w:rFonts w:asciiTheme="minorHAnsi" w:hAnsiTheme="minorHAnsi"/>
          <w:i/>
          <w:sz w:val="20"/>
          <w:szCs w:val="20"/>
          <w:u w:val="single"/>
        </w:rPr>
        <w:t>Include your role &amp; note any committees you chair</w:t>
      </w:r>
      <w:r w:rsidR="00CB4B2F" w:rsidRPr="00F329AB">
        <w:rPr>
          <w:rFonts w:asciiTheme="minorHAnsi" w:hAnsiTheme="minorHAnsi"/>
          <w:i/>
          <w:sz w:val="20"/>
          <w:szCs w:val="20"/>
        </w:rPr>
        <w:t>)</w:t>
      </w:r>
    </w:p>
    <w:p w14:paraId="4DF18D5D" w14:textId="77777777" w:rsidR="00CB4B2F" w:rsidRDefault="00CB4B2F" w:rsidP="00CB4B2F">
      <w:pPr>
        <w:ind w:left="1080"/>
        <w:rPr>
          <w:rFonts w:asciiTheme="minorHAnsi" w:hAnsiTheme="minorHAnsi"/>
          <w:b/>
          <w:sz w:val="26"/>
          <w:szCs w:val="26"/>
        </w:rPr>
      </w:pPr>
    </w:p>
    <w:p w14:paraId="46C8FC7B" w14:textId="77777777" w:rsidR="00CB4B2F" w:rsidRDefault="00CB4B2F" w:rsidP="00CB4B2F">
      <w:pPr>
        <w:ind w:left="1080"/>
        <w:rPr>
          <w:rFonts w:asciiTheme="minorHAnsi" w:hAnsiTheme="minorHAnsi"/>
          <w:b/>
          <w:sz w:val="26"/>
          <w:szCs w:val="26"/>
        </w:rPr>
      </w:pPr>
    </w:p>
    <w:p w14:paraId="278AD067" w14:textId="77777777" w:rsidR="005D737E" w:rsidRDefault="005D737E" w:rsidP="00CB4B2F">
      <w:pPr>
        <w:ind w:left="1080"/>
        <w:rPr>
          <w:rFonts w:asciiTheme="minorHAnsi" w:hAnsiTheme="minorHAnsi"/>
          <w:b/>
          <w:sz w:val="26"/>
          <w:szCs w:val="26"/>
        </w:rPr>
      </w:pPr>
    </w:p>
    <w:p w14:paraId="1369D178" w14:textId="77777777" w:rsidR="00CB4B2F" w:rsidRPr="003F7FF0" w:rsidRDefault="00A84929" w:rsidP="008E52E8">
      <w:pPr>
        <w:pStyle w:val="ListParagraph"/>
        <w:numPr>
          <w:ilvl w:val="0"/>
          <w:numId w:val="12"/>
        </w:numPr>
        <w:rPr>
          <w:rFonts w:asciiTheme="minorHAnsi" w:hAnsiTheme="minorHAnsi"/>
          <w:b/>
        </w:rPr>
      </w:pPr>
      <w:r w:rsidRPr="003F7FF0">
        <w:rPr>
          <w:rFonts w:asciiTheme="minorHAnsi" w:hAnsiTheme="minorHAnsi"/>
          <w:b/>
        </w:rPr>
        <w:t>School of Medicine/Health System</w:t>
      </w:r>
      <w:r w:rsidR="00CB4B2F" w:rsidRPr="003F7FF0">
        <w:rPr>
          <w:rFonts w:asciiTheme="minorHAnsi" w:hAnsiTheme="minorHAnsi"/>
          <w:b/>
        </w:rPr>
        <w:t>/UPG</w:t>
      </w:r>
      <w:r w:rsidRPr="003F7FF0">
        <w:rPr>
          <w:rFonts w:asciiTheme="minorHAnsi" w:hAnsiTheme="minorHAnsi"/>
          <w:b/>
        </w:rPr>
        <w:t>/University</w:t>
      </w:r>
    </w:p>
    <w:p w14:paraId="5D959819" w14:textId="77777777" w:rsidR="00CB4B2F" w:rsidRPr="00F329AB" w:rsidRDefault="00A84929" w:rsidP="00CB4B2F">
      <w:pPr>
        <w:ind w:left="1080"/>
        <w:rPr>
          <w:rFonts w:asciiTheme="minorHAnsi" w:hAnsiTheme="minorHAnsi"/>
          <w:i/>
          <w:sz w:val="20"/>
          <w:szCs w:val="20"/>
        </w:rPr>
      </w:pPr>
      <w:r w:rsidRPr="00F329AB">
        <w:rPr>
          <w:rFonts w:asciiTheme="minorHAnsi" w:hAnsiTheme="minorHAnsi"/>
          <w:sz w:val="20"/>
          <w:szCs w:val="20"/>
        </w:rPr>
        <w:t xml:space="preserve">         </w:t>
      </w:r>
      <w:r w:rsidR="00CB4B2F" w:rsidRPr="00F329AB">
        <w:rPr>
          <w:rFonts w:asciiTheme="minorHAnsi" w:hAnsiTheme="minorHAnsi"/>
          <w:i/>
          <w:sz w:val="20"/>
          <w:szCs w:val="20"/>
        </w:rPr>
        <w:t>(</w:t>
      </w:r>
      <w:r w:rsidR="00CB4B2F" w:rsidRPr="00F329AB">
        <w:rPr>
          <w:rFonts w:asciiTheme="minorHAnsi" w:hAnsiTheme="minorHAnsi"/>
          <w:i/>
          <w:sz w:val="20"/>
          <w:szCs w:val="20"/>
          <w:u w:val="single"/>
        </w:rPr>
        <w:t>Include your role &amp; note any committees you chair</w:t>
      </w:r>
      <w:r w:rsidR="00CB4B2F" w:rsidRPr="00F329AB">
        <w:rPr>
          <w:rFonts w:asciiTheme="minorHAnsi" w:hAnsiTheme="minorHAnsi"/>
          <w:i/>
          <w:sz w:val="20"/>
          <w:szCs w:val="20"/>
        </w:rPr>
        <w:t>)</w:t>
      </w:r>
    </w:p>
    <w:p w14:paraId="4EF8D711" w14:textId="77777777" w:rsidR="00CB4B2F" w:rsidRPr="0053637A" w:rsidRDefault="00CB4B2F" w:rsidP="00CB4B2F">
      <w:pPr>
        <w:ind w:left="1080"/>
        <w:rPr>
          <w:rFonts w:asciiTheme="minorHAnsi" w:hAnsiTheme="minorHAnsi"/>
          <w:b/>
          <w:sz w:val="26"/>
          <w:szCs w:val="26"/>
        </w:rPr>
      </w:pPr>
    </w:p>
    <w:p w14:paraId="3B5F74CD" w14:textId="77777777" w:rsidR="00CB4B2F" w:rsidRPr="0053637A" w:rsidRDefault="00CB4B2F" w:rsidP="00CB4B2F">
      <w:pPr>
        <w:ind w:left="1080"/>
        <w:rPr>
          <w:rFonts w:asciiTheme="minorHAnsi" w:hAnsiTheme="minorHAnsi"/>
          <w:b/>
          <w:sz w:val="26"/>
          <w:szCs w:val="26"/>
        </w:rPr>
      </w:pPr>
    </w:p>
    <w:p w14:paraId="5810BD34" w14:textId="77777777" w:rsidR="00CB4B2F" w:rsidRPr="003F7FF0" w:rsidRDefault="00CB4B2F" w:rsidP="008E52E8">
      <w:pPr>
        <w:pStyle w:val="ListParagraph"/>
        <w:numPr>
          <w:ilvl w:val="0"/>
          <w:numId w:val="12"/>
        </w:numPr>
        <w:rPr>
          <w:rFonts w:asciiTheme="minorHAnsi" w:hAnsiTheme="minorHAnsi"/>
          <w:b/>
        </w:rPr>
      </w:pPr>
      <w:r w:rsidRPr="003F7FF0">
        <w:rPr>
          <w:rFonts w:asciiTheme="minorHAnsi" w:hAnsiTheme="minorHAnsi"/>
          <w:b/>
        </w:rPr>
        <w:t xml:space="preserve">Department/Division-Level </w:t>
      </w:r>
    </w:p>
    <w:p w14:paraId="153760D7" w14:textId="77777777" w:rsidR="00CB4B2F" w:rsidRPr="00F329AB" w:rsidRDefault="0034455E" w:rsidP="00A84929">
      <w:pPr>
        <w:ind w:left="1440"/>
        <w:rPr>
          <w:rFonts w:asciiTheme="minorHAnsi" w:hAnsiTheme="minorHAnsi"/>
          <w:sz w:val="20"/>
          <w:szCs w:val="20"/>
        </w:rPr>
      </w:pPr>
      <w:r w:rsidRPr="00F329AB">
        <w:rPr>
          <w:rFonts w:asciiTheme="minorHAnsi" w:hAnsiTheme="minorHAnsi"/>
          <w:sz w:val="20"/>
          <w:szCs w:val="20"/>
        </w:rPr>
        <w:t xml:space="preserve"> </w:t>
      </w:r>
      <w:r w:rsidR="00CB4B2F" w:rsidRPr="00F329AB">
        <w:rPr>
          <w:rFonts w:asciiTheme="minorHAnsi" w:hAnsiTheme="minorHAnsi"/>
          <w:sz w:val="20"/>
          <w:szCs w:val="20"/>
        </w:rPr>
        <w:t>(</w:t>
      </w:r>
      <w:r w:rsidR="00CB4B2F" w:rsidRPr="00F329AB">
        <w:rPr>
          <w:rFonts w:asciiTheme="minorHAnsi" w:hAnsiTheme="minorHAnsi"/>
          <w:sz w:val="20"/>
          <w:szCs w:val="20"/>
          <w:u w:val="single"/>
        </w:rPr>
        <w:t>Include your role &amp; note any committees you chair</w:t>
      </w:r>
      <w:r w:rsidR="00CB4B2F" w:rsidRPr="00F329AB">
        <w:rPr>
          <w:rFonts w:asciiTheme="minorHAnsi" w:hAnsiTheme="minorHAnsi"/>
          <w:sz w:val="20"/>
          <w:szCs w:val="20"/>
        </w:rPr>
        <w:t>)</w:t>
      </w:r>
    </w:p>
    <w:p w14:paraId="088ACFA2" w14:textId="77777777" w:rsidR="0034455E" w:rsidRPr="00AE4704" w:rsidRDefault="00AE4704" w:rsidP="0034455E">
      <w:pPr>
        <w:ind w:left="1440"/>
        <w:rPr>
          <w:rFonts w:asciiTheme="minorHAnsi" w:hAnsiTheme="minorHAnsi"/>
          <w:i/>
          <w:sz w:val="20"/>
          <w:szCs w:val="20"/>
        </w:rPr>
      </w:pPr>
      <w:r>
        <w:rPr>
          <w:rFonts w:asciiTheme="minorHAnsi" w:hAnsiTheme="minorHAnsi"/>
          <w:i/>
          <w:sz w:val="20"/>
          <w:szCs w:val="20"/>
        </w:rPr>
        <w:t>*</w:t>
      </w:r>
      <w:r w:rsidR="0034455E" w:rsidRPr="00AE4704">
        <w:rPr>
          <w:rFonts w:asciiTheme="minorHAnsi" w:hAnsiTheme="minorHAnsi"/>
          <w:i/>
          <w:sz w:val="20"/>
          <w:szCs w:val="20"/>
        </w:rPr>
        <w:t>Note: Be sure to include education committees in this section.</w:t>
      </w:r>
    </w:p>
    <w:p w14:paraId="504C1DD1" w14:textId="77777777" w:rsidR="0034455E" w:rsidRDefault="0034455E" w:rsidP="00A84929">
      <w:pPr>
        <w:ind w:left="1440"/>
        <w:rPr>
          <w:rFonts w:asciiTheme="minorHAnsi" w:hAnsiTheme="minorHAnsi"/>
          <w:b/>
          <w:sz w:val="20"/>
          <w:szCs w:val="20"/>
        </w:rPr>
      </w:pPr>
    </w:p>
    <w:p w14:paraId="1320BBF6" w14:textId="77777777" w:rsidR="00E77DF4" w:rsidRDefault="00E77DF4" w:rsidP="00A84929">
      <w:pPr>
        <w:ind w:left="1440"/>
        <w:rPr>
          <w:rFonts w:asciiTheme="minorHAnsi" w:hAnsiTheme="minorHAnsi"/>
          <w:b/>
          <w:sz w:val="20"/>
          <w:szCs w:val="20"/>
        </w:rPr>
      </w:pPr>
    </w:p>
    <w:p w14:paraId="69D78875" w14:textId="77777777" w:rsidR="00E77DF4" w:rsidRPr="005940D2" w:rsidRDefault="00E77DF4" w:rsidP="00A84929">
      <w:pPr>
        <w:ind w:left="1440"/>
        <w:rPr>
          <w:rFonts w:asciiTheme="minorHAnsi" w:hAnsiTheme="minorHAnsi"/>
          <w:b/>
          <w:sz w:val="20"/>
          <w:szCs w:val="20"/>
        </w:rPr>
      </w:pPr>
    </w:p>
    <w:p w14:paraId="0C9AE446" w14:textId="77777777" w:rsidR="00CB4B2F" w:rsidRPr="00027F53" w:rsidRDefault="00E77DF4" w:rsidP="00E77DF4">
      <w:pPr>
        <w:pStyle w:val="ListParagraph"/>
        <w:numPr>
          <w:ilvl w:val="0"/>
          <w:numId w:val="1"/>
        </w:numPr>
        <w:rPr>
          <w:rFonts w:asciiTheme="minorHAnsi" w:hAnsiTheme="minorHAnsi"/>
          <w:b/>
          <w:sz w:val="26"/>
          <w:szCs w:val="26"/>
        </w:rPr>
      </w:pPr>
      <w:r w:rsidRPr="00027F53">
        <w:rPr>
          <w:rFonts w:asciiTheme="minorHAnsi" w:hAnsiTheme="minorHAnsi"/>
          <w:b/>
          <w:sz w:val="26"/>
          <w:szCs w:val="26"/>
        </w:rPr>
        <w:t>OTHER PROFESSIONAL &amp; SERVICE ACTIVITIES</w:t>
      </w:r>
      <w:r w:rsidR="00EF1869" w:rsidRPr="00027F53">
        <w:rPr>
          <w:rFonts w:asciiTheme="minorHAnsi" w:hAnsiTheme="minorHAnsi"/>
          <w:b/>
          <w:sz w:val="26"/>
          <w:szCs w:val="26"/>
        </w:rPr>
        <w:t xml:space="preserve"> </w:t>
      </w:r>
    </w:p>
    <w:p w14:paraId="2D33F6E5" w14:textId="77777777" w:rsidR="00E77DF4" w:rsidRPr="00E77DF4" w:rsidRDefault="00E77DF4" w:rsidP="00E77DF4">
      <w:pPr>
        <w:pStyle w:val="ListParagraph"/>
        <w:ind w:left="1080"/>
        <w:rPr>
          <w:rFonts w:asciiTheme="minorHAnsi" w:hAnsiTheme="minorHAnsi"/>
          <w:sz w:val="20"/>
          <w:szCs w:val="20"/>
        </w:rPr>
      </w:pPr>
      <w:r>
        <w:rPr>
          <w:rFonts w:asciiTheme="minorHAnsi" w:hAnsiTheme="minorHAnsi"/>
          <w:sz w:val="20"/>
          <w:szCs w:val="20"/>
        </w:rPr>
        <w:t>(</w:t>
      </w:r>
      <w:proofErr w:type="spellStart"/>
      <w:proofErr w:type="gramStart"/>
      <w:r>
        <w:rPr>
          <w:rFonts w:asciiTheme="minorHAnsi" w:hAnsiTheme="minorHAnsi"/>
          <w:sz w:val="20"/>
          <w:szCs w:val="20"/>
        </w:rPr>
        <w:t>eg</w:t>
      </w:r>
      <w:proofErr w:type="gramEnd"/>
      <w:r>
        <w:rPr>
          <w:rFonts w:asciiTheme="minorHAnsi" w:hAnsiTheme="minorHAnsi"/>
          <w:sz w:val="20"/>
          <w:szCs w:val="20"/>
        </w:rPr>
        <w:t>.</w:t>
      </w:r>
      <w:proofErr w:type="spellEnd"/>
      <w:r>
        <w:rPr>
          <w:rFonts w:asciiTheme="minorHAnsi" w:hAnsiTheme="minorHAnsi"/>
          <w:sz w:val="20"/>
          <w:szCs w:val="20"/>
        </w:rPr>
        <w:t xml:space="preserve"> Board service, </w:t>
      </w:r>
      <w:r w:rsidR="00D055E8">
        <w:rPr>
          <w:rFonts w:asciiTheme="minorHAnsi" w:hAnsiTheme="minorHAnsi"/>
          <w:sz w:val="20"/>
          <w:szCs w:val="20"/>
        </w:rPr>
        <w:t>society/org leadership</w:t>
      </w:r>
      <w:r w:rsidR="00130E18">
        <w:rPr>
          <w:rFonts w:asciiTheme="minorHAnsi" w:hAnsiTheme="minorHAnsi"/>
          <w:sz w:val="20"/>
          <w:szCs w:val="20"/>
        </w:rPr>
        <w:t xml:space="preserve"> roles/offices</w:t>
      </w:r>
      <w:r w:rsidR="00D055E8">
        <w:rPr>
          <w:rFonts w:asciiTheme="minorHAnsi" w:hAnsiTheme="minorHAnsi"/>
          <w:sz w:val="20"/>
          <w:szCs w:val="20"/>
        </w:rPr>
        <w:t xml:space="preserve">, </w:t>
      </w:r>
      <w:r w:rsidR="00130E18">
        <w:rPr>
          <w:rFonts w:asciiTheme="minorHAnsi" w:hAnsiTheme="minorHAnsi"/>
          <w:sz w:val="20"/>
          <w:szCs w:val="20"/>
        </w:rPr>
        <w:t xml:space="preserve">program/session coordination, </w:t>
      </w:r>
      <w:r>
        <w:rPr>
          <w:rFonts w:asciiTheme="minorHAnsi" w:hAnsiTheme="minorHAnsi"/>
          <w:sz w:val="20"/>
          <w:szCs w:val="20"/>
        </w:rPr>
        <w:t>service roles other than committee work, etc.)</w:t>
      </w:r>
    </w:p>
    <w:p w14:paraId="3D938223" w14:textId="77777777" w:rsidR="00750CE3" w:rsidRDefault="00750CE3" w:rsidP="00750CE3">
      <w:pPr>
        <w:rPr>
          <w:rFonts w:asciiTheme="minorHAnsi" w:hAnsiTheme="minorHAnsi"/>
          <w:b/>
          <w:color w:val="0070C0"/>
          <w:sz w:val="28"/>
          <w:szCs w:val="28"/>
          <w:u w:val="single"/>
        </w:rPr>
      </w:pPr>
    </w:p>
    <w:p w14:paraId="5EF45579" w14:textId="77777777" w:rsidR="00E77DF4" w:rsidRPr="003F7FF0" w:rsidRDefault="00E77DF4" w:rsidP="00E77DF4">
      <w:pPr>
        <w:numPr>
          <w:ilvl w:val="1"/>
          <w:numId w:val="1"/>
        </w:numPr>
        <w:rPr>
          <w:rFonts w:asciiTheme="minorHAnsi" w:hAnsiTheme="minorHAnsi"/>
          <w:b/>
        </w:rPr>
      </w:pPr>
      <w:r w:rsidRPr="003F7FF0">
        <w:rPr>
          <w:rFonts w:asciiTheme="minorHAnsi" w:hAnsiTheme="minorHAnsi"/>
          <w:b/>
        </w:rPr>
        <w:t xml:space="preserve">Society/Council/Legislative/Organization </w:t>
      </w:r>
      <w:r>
        <w:rPr>
          <w:rFonts w:asciiTheme="minorHAnsi" w:hAnsiTheme="minorHAnsi"/>
          <w:b/>
        </w:rPr>
        <w:t>- International</w:t>
      </w:r>
    </w:p>
    <w:p w14:paraId="5E7FFE36" w14:textId="77777777" w:rsidR="00E77DF4" w:rsidRPr="00D055E8" w:rsidRDefault="00E77DF4" w:rsidP="00E77DF4">
      <w:pPr>
        <w:ind w:left="1080"/>
        <w:rPr>
          <w:rFonts w:asciiTheme="minorHAnsi" w:hAnsiTheme="minorHAnsi"/>
          <w:i/>
          <w:sz w:val="20"/>
          <w:szCs w:val="20"/>
        </w:rPr>
      </w:pPr>
      <w:r>
        <w:rPr>
          <w:rFonts w:asciiTheme="minorHAnsi" w:hAnsiTheme="minorHAnsi"/>
          <w:sz w:val="20"/>
          <w:szCs w:val="20"/>
        </w:rPr>
        <w:t xml:space="preserve">        </w:t>
      </w:r>
      <w:r w:rsidRPr="00D055E8">
        <w:rPr>
          <w:rFonts w:asciiTheme="minorHAnsi" w:hAnsiTheme="minorHAnsi"/>
          <w:i/>
          <w:sz w:val="20"/>
          <w:szCs w:val="20"/>
        </w:rPr>
        <w:t>(</w:t>
      </w:r>
      <w:r w:rsidRPr="00D055E8">
        <w:rPr>
          <w:rFonts w:asciiTheme="minorHAnsi" w:hAnsiTheme="minorHAnsi"/>
          <w:i/>
          <w:sz w:val="20"/>
          <w:szCs w:val="20"/>
          <w:u w:val="single"/>
        </w:rPr>
        <w:t>Include your role</w:t>
      </w:r>
      <w:r w:rsidR="00D055E8" w:rsidRPr="00D055E8">
        <w:rPr>
          <w:rFonts w:asciiTheme="minorHAnsi" w:hAnsiTheme="minorHAnsi"/>
          <w:i/>
          <w:sz w:val="20"/>
          <w:szCs w:val="20"/>
          <w:u w:val="single"/>
        </w:rPr>
        <w:t>.</w:t>
      </w:r>
      <w:r w:rsidRPr="00D055E8">
        <w:rPr>
          <w:rFonts w:asciiTheme="minorHAnsi" w:hAnsiTheme="minorHAnsi"/>
          <w:i/>
          <w:sz w:val="20"/>
          <w:szCs w:val="20"/>
        </w:rPr>
        <w:t>)</w:t>
      </w:r>
    </w:p>
    <w:p w14:paraId="6F485619" w14:textId="77777777" w:rsidR="00E77DF4" w:rsidRDefault="00E77DF4" w:rsidP="00E77DF4">
      <w:pPr>
        <w:ind w:left="1080"/>
        <w:rPr>
          <w:rFonts w:asciiTheme="minorHAnsi" w:hAnsiTheme="minorHAnsi"/>
          <w:sz w:val="20"/>
          <w:szCs w:val="20"/>
        </w:rPr>
      </w:pPr>
    </w:p>
    <w:p w14:paraId="451C0048" w14:textId="77777777" w:rsidR="00E77DF4" w:rsidRDefault="00E77DF4" w:rsidP="00E77DF4">
      <w:pPr>
        <w:ind w:left="1080"/>
        <w:rPr>
          <w:rFonts w:asciiTheme="minorHAnsi" w:hAnsiTheme="minorHAnsi"/>
          <w:b/>
          <w:sz w:val="20"/>
          <w:szCs w:val="20"/>
        </w:rPr>
      </w:pPr>
    </w:p>
    <w:p w14:paraId="5E43A617" w14:textId="77777777" w:rsidR="00E77DF4" w:rsidRPr="0053637A" w:rsidRDefault="00E77DF4" w:rsidP="00E77DF4">
      <w:pPr>
        <w:ind w:left="1080"/>
        <w:rPr>
          <w:rFonts w:asciiTheme="minorHAnsi" w:hAnsiTheme="minorHAnsi"/>
          <w:b/>
          <w:sz w:val="20"/>
          <w:szCs w:val="20"/>
        </w:rPr>
      </w:pPr>
    </w:p>
    <w:p w14:paraId="6447BBAF" w14:textId="77777777" w:rsidR="00E77DF4" w:rsidRPr="003F7FF0" w:rsidRDefault="00E77DF4" w:rsidP="00E77DF4">
      <w:pPr>
        <w:numPr>
          <w:ilvl w:val="1"/>
          <w:numId w:val="1"/>
        </w:numPr>
        <w:rPr>
          <w:rFonts w:asciiTheme="minorHAnsi" w:hAnsiTheme="minorHAnsi"/>
          <w:b/>
        </w:rPr>
      </w:pPr>
      <w:r>
        <w:rPr>
          <w:rFonts w:asciiTheme="minorHAnsi" w:hAnsiTheme="minorHAnsi"/>
          <w:b/>
        </w:rPr>
        <w:t>S</w:t>
      </w:r>
      <w:r w:rsidRPr="003F7FF0">
        <w:rPr>
          <w:rFonts w:asciiTheme="minorHAnsi" w:hAnsiTheme="minorHAnsi"/>
          <w:b/>
        </w:rPr>
        <w:t xml:space="preserve">ociety/Council/Legislative/Organization </w:t>
      </w:r>
      <w:r>
        <w:rPr>
          <w:rFonts w:asciiTheme="minorHAnsi" w:hAnsiTheme="minorHAnsi"/>
          <w:b/>
        </w:rPr>
        <w:t>– National/Regional</w:t>
      </w:r>
    </w:p>
    <w:p w14:paraId="2EF82807" w14:textId="77777777" w:rsidR="00E77DF4" w:rsidRPr="00F329AB" w:rsidRDefault="00D055E8" w:rsidP="00D055E8">
      <w:pPr>
        <w:ind w:left="1080" w:firstLine="360"/>
        <w:rPr>
          <w:rFonts w:asciiTheme="minorHAnsi" w:hAnsiTheme="minorHAnsi"/>
          <w:i/>
          <w:sz w:val="20"/>
          <w:szCs w:val="20"/>
        </w:rPr>
      </w:pPr>
      <w:r w:rsidRPr="00D055E8">
        <w:rPr>
          <w:rFonts w:asciiTheme="minorHAnsi" w:hAnsiTheme="minorHAnsi"/>
          <w:i/>
          <w:sz w:val="20"/>
          <w:szCs w:val="20"/>
        </w:rPr>
        <w:t>(</w:t>
      </w:r>
      <w:r w:rsidRPr="00D055E8">
        <w:rPr>
          <w:rFonts w:asciiTheme="minorHAnsi" w:hAnsiTheme="minorHAnsi"/>
          <w:i/>
          <w:sz w:val="20"/>
          <w:szCs w:val="20"/>
          <w:u w:val="single"/>
        </w:rPr>
        <w:t>Include your role.</w:t>
      </w:r>
      <w:r w:rsidRPr="00D055E8">
        <w:rPr>
          <w:rFonts w:asciiTheme="minorHAnsi" w:hAnsiTheme="minorHAnsi"/>
          <w:i/>
          <w:sz w:val="20"/>
          <w:szCs w:val="20"/>
        </w:rPr>
        <w:t>)</w:t>
      </w:r>
    </w:p>
    <w:p w14:paraId="01246D43" w14:textId="77777777" w:rsidR="00E77DF4" w:rsidRDefault="00E77DF4" w:rsidP="00E77DF4">
      <w:pPr>
        <w:ind w:left="1080"/>
        <w:rPr>
          <w:rFonts w:asciiTheme="minorHAnsi" w:hAnsiTheme="minorHAnsi"/>
          <w:b/>
          <w:sz w:val="20"/>
          <w:szCs w:val="20"/>
        </w:rPr>
      </w:pPr>
    </w:p>
    <w:p w14:paraId="6D805936" w14:textId="77777777" w:rsidR="00E77DF4" w:rsidRPr="00A84929" w:rsidRDefault="00E77DF4" w:rsidP="00E77DF4">
      <w:pPr>
        <w:ind w:left="1080"/>
        <w:rPr>
          <w:rFonts w:asciiTheme="minorHAnsi" w:hAnsiTheme="minorHAnsi"/>
          <w:b/>
          <w:sz w:val="26"/>
          <w:szCs w:val="26"/>
        </w:rPr>
      </w:pPr>
    </w:p>
    <w:p w14:paraId="6FEB5D75" w14:textId="77777777" w:rsidR="00E77DF4" w:rsidRPr="00A84929" w:rsidRDefault="00E77DF4" w:rsidP="00E77DF4">
      <w:pPr>
        <w:ind w:left="1080"/>
        <w:rPr>
          <w:rFonts w:asciiTheme="minorHAnsi" w:hAnsiTheme="minorHAnsi"/>
          <w:b/>
          <w:sz w:val="26"/>
          <w:szCs w:val="26"/>
        </w:rPr>
      </w:pPr>
    </w:p>
    <w:p w14:paraId="336D4C03" w14:textId="77777777" w:rsidR="00E77DF4" w:rsidRPr="003F7FF0" w:rsidRDefault="00E77DF4" w:rsidP="00E77DF4">
      <w:pPr>
        <w:pStyle w:val="ListParagraph"/>
        <w:numPr>
          <w:ilvl w:val="0"/>
          <w:numId w:val="12"/>
        </w:numPr>
        <w:rPr>
          <w:rFonts w:asciiTheme="minorHAnsi" w:hAnsiTheme="minorHAnsi"/>
          <w:b/>
        </w:rPr>
      </w:pPr>
      <w:r w:rsidRPr="003F7FF0">
        <w:rPr>
          <w:rFonts w:asciiTheme="minorHAnsi" w:hAnsiTheme="minorHAnsi"/>
          <w:b/>
        </w:rPr>
        <w:t>Society/Council/Legislative Organization</w:t>
      </w:r>
      <w:r>
        <w:rPr>
          <w:rFonts w:asciiTheme="minorHAnsi" w:hAnsiTheme="minorHAnsi"/>
          <w:b/>
        </w:rPr>
        <w:t xml:space="preserve"> – State/Regional</w:t>
      </w:r>
    </w:p>
    <w:p w14:paraId="0309E855" w14:textId="77777777" w:rsidR="00E77DF4" w:rsidRPr="00F329AB" w:rsidRDefault="00D055E8" w:rsidP="00E77DF4">
      <w:pPr>
        <w:ind w:left="720" w:firstLine="720"/>
        <w:rPr>
          <w:rFonts w:asciiTheme="minorHAnsi" w:hAnsiTheme="minorHAnsi"/>
          <w:i/>
          <w:sz w:val="20"/>
          <w:szCs w:val="20"/>
        </w:rPr>
      </w:pPr>
      <w:r w:rsidRPr="00D055E8">
        <w:rPr>
          <w:rFonts w:asciiTheme="minorHAnsi" w:hAnsiTheme="minorHAnsi"/>
          <w:i/>
          <w:sz w:val="20"/>
          <w:szCs w:val="20"/>
        </w:rPr>
        <w:t>(</w:t>
      </w:r>
      <w:r w:rsidRPr="00D055E8">
        <w:rPr>
          <w:rFonts w:asciiTheme="minorHAnsi" w:hAnsiTheme="minorHAnsi"/>
          <w:i/>
          <w:sz w:val="20"/>
          <w:szCs w:val="20"/>
          <w:u w:val="single"/>
        </w:rPr>
        <w:t>Include your role.</w:t>
      </w:r>
      <w:r w:rsidRPr="00D055E8">
        <w:rPr>
          <w:rFonts w:asciiTheme="minorHAnsi" w:hAnsiTheme="minorHAnsi"/>
          <w:i/>
          <w:sz w:val="20"/>
          <w:szCs w:val="20"/>
        </w:rPr>
        <w:t>)</w:t>
      </w:r>
    </w:p>
    <w:p w14:paraId="2E22C52B" w14:textId="77777777" w:rsidR="00E77DF4" w:rsidRDefault="00E77DF4" w:rsidP="00E77DF4">
      <w:pPr>
        <w:ind w:left="1080"/>
        <w:rPr>
          <w:rFonts w:asciiTheme="minorHAnsi" w:hAnsiTheme="minorHAnsi"/>
          <w:b/>
          <w:sz w:val="26"/>
          <w:szCs w:val="26"/>
        </w:rPr>
      </w:pPr>
    </w:p>
    <w:p w14:paraId="06F2D69F" w14:textId="77777777" w:rsidR="00E77DF4" w:rsidRDefault="00E77DF4" w:rsidP="00E77DF4">
      <w:pPr>
        <w:ind w:left="1080"/>
        <w:rPr>
          <w:rFonts w:asciiTheme="minorHAnsi" w:hAnsiTheme="minorHAnsi"/>
          <w:b/>
          <w:sz w:val="26"/>
          <w:szCs w:val="26"/>
        </w:rPr>
      </w:pPr>
    </w:p>
    <w:p w14:paraId="2D204DA2" w14:textId="77777777" w:rsidR="00E77DF4" w:rsidRPr="003F7FF0" w:rsidRDefault="00E77DF4" w:rsidP="00E77DF4">
      <w:pPr>
        <w:pStyle w:val="ListParagraph"/>
        <w:numPr>
          <w:ilvl w:val="0"/>
          <w:numId w:val="12"/>
        </w:numPr>
        <w:rPr>
          <w:rFonts w:asciiTheme="minorHAnsi" w:hAnsiTheme="minorHAnsi"/>
          <w:b/>
        </w:rPr>
      </w:pPr>
      <w:r w:rsidRPr="003F7FF0">
        <w:rPr>
          <w:rFonts w:asciiTheme="minorHAnsi" w:hAnsiTheme="minorHAnsi"/>
          <w:b/>
        </w:rPr>
        <w:t>Society/Council/Legislative/Organization</w:t>
      </w:r>
      <w:r>
        <w:rPr>
          <w:rFonts w:asciiTheme="minorHAnsi" w:hAnsiTheme="minorHAnsi"/>
          <w:b/>
        </w:rPr>
        <w:t xml:space="preserve"> – Local/Area</w:t>
      </w:r>
    </w:p>
    <w:p w14:paraId="4B4EF859" w14:textId="77777777" w:rsidR="00E77DF4" w:rsidRPr="00F329AB" w:rsidRDefault="00E77DF4" w:rsidP="00E77DF4">
      <w:pPr>
        <w:pStyle w:val="ListParagraph"/>
        <w:ind w:left="1080"/>
        <w:rPr>
          <w:rFonts w:asciiTheme="minorHAnsi" w:hAnsiTheme="minorHAnsi"/>
          <w:i/>
          <w:sz w:val="20"/>
          <w:szCs w:val="20"/>
        </w:rPr>
      </w:pPr>
      <w:r w:rsidRPr="00F329AB">
        <w:rPr>
          <w:rFonts w:asciiTheme="minorHAnsi" w:hAnsiTheme="minorHAnsi"/>
          <w:i/>
          <w:sz w:val="20"/>
          <w:szCs w:val="20"/>
        </w:rPr>
        <w:t xml:space="preserve">        </w:t>
      </w:r>
      <w:r w:rsidR="00DC770B" w:rsidRPr="00D055E8">
        <w:rPr>
          <w:rFonts w:asciiTheme="minorHAnsi" w:hAnsiTheme="minorHAnsi"/>
          <w:i/>
          <w:sz w:val="20"/>
          <w:szCs w:val="20"/>
        </w:rPr>
        <w:t>(</w:t>
      </w:r>
      <w:r w:rsidR="00DC770B" w:rsidRPr="00D055E8">
        <w:rPr>
          <w:rFonts w:asciiTheme="minorHAnsi" w:hAnsiTheme="minorHAnsi"/>
          <w:i/>
          <w:sz w:val="20"/>
          <w:szCs w:val="20"/>
          <w:u w:val="single"/>
        </w:rPr>
        <w:t>Include your role.</w:t>
      </w:r>
      <w:r w:rsidR="00DC770B" w:rsidRPr="00D055E8">
        <w:rPr>
          <w:rFonts w:asciiTheme="minorHAnsi" w:hAnsiTheme="minorHAnsi"/>
          <w:i/>
          <w:sz w:val="20"/>
          <w:szCs w:val="20"/>
        </w:rPr>
        <w:t>)</w:t>
      </w:r>
    </w:p>
    <w:p w14:paraId="2F9A4686" w14:textId="77777777" w:rsidR="00E77DF4" w:rsidRDefault="00E77DF4" w:rsidP="00E77DF4">
      <w:pPr>
        <w:ind w:left="1080"/>
        <w:rPr>
          <w:rFonts w:asciiTheme="minorHAnsi" w:hAnsiTheme="minorHAnsi"/>
          <w:b/>
          <w:sz w:val="26"/>
          <w:szCs w:val="26"/>
        </w:rPr>
      </w:pPr>
    </w:p>
    <w:p w14:paraId="4C905480" w14:textId="77777777" w:rsidR="00E77DF4" w:rsidRDefault="00E77DF4" w:rsidP="00E77DF4">
      <w:pPr>
        <w:ind w:left="1080"/>
        <w:rPr>
          <w:rFonts w:asciiTheme="minorHAnsi" w:hAnsiTheme="minorHAnsi"/>
          <w:b/>
          <w:sz w:val="26"/>
          <w:szCs w:val="26"/>
        </w:rPr>
      </w:pPr>
    </w:p>
    <w:p w14:paraId="580699D3" w14:textId="77777777" w:rsidR="00E77DF4" w:rsidRDefault="00E77DF4" w:rsidP="00E77DF4">
      <w:pPr>
        <w:ind w:left="1080"/>
        <w:rPr>
          <w:rFonts w:asciiTheme="minorHAnsi" w:hAnsiTheme="minorHAnsi"/>
          <w:b/>
          <w:sz w:val="26"/>
          <w:szCs w:val="26"/>
        </w:rPr>
      </w:pPr>
    </w:p>
    <w:p w14:paraId="10482000" w14:textId="77777777" w:rsidR="00E77DF4" w:rsidRPr="003F7FF0" w:rsidRDefault="00E77DF4" w:rsidP="00E77DF4">
      <w:pPr>
        <w:pStyle w:val="ListParagraph"/>
        <w:numPr>
          <w:ilvl w:val="0"/>
          <w:numId w:val="12"/>
        </w:numPr>
        <w:rPr>
          <w:rFonts w:asciiTheme="minorHAnsi" w:hAnsiTheme="minorHAnsi"/>
          <w:b/>
        </w:rPr>
      </w:pPr>
      <w:r w:rsidRPr="003F7FF0">
        <w:rPr>
          <w:rFonts w:asciiTheme="minorHAnsi" w:hAnsiTheme="minorHAnsi"/>
          <w:b/>
        </w:rPr>
        <w:t>School of Medicine/Health System/UPG/University</w:t>
      </w:r>
    </w:p>
    <w:p w14:paraId="3A006C81" w14:textId="77777777" w:rsidR="00E77DF4" w:rsidRPr="00F329AB" w:rsidRDefault="00E77DF4" w:rsidP="00E77DF4">
      <w:pPr>
        <w:ind w:left="1080"/>
        <w:rPr>
          <w:rFonts w:asciiTheme="minorHAnsi" w:hAnsiTheme="minorHAnsi"/>
          <w:i/>
          <w:sz w:val="20"/>
          <w:szCs w:val="20"/>
        </w:rPr>
      </w:pPr>
      <w:r w:rsidRPr="00F329AB">
        <w:rPr>
          <w:rFonts w:asciiTheme="minorHAnsi" w:hAnsiTheme="minorHAnsi"/>
          <w:sz w:val="20"/>
          <w:szCs w:val="20"/>
        </w:rPr>
        <w:t xml:space="preserve">         </w:t>
      </w:r>
      <w:r w:rsidR="00DC770B" w:rsidRPr="00D055E8">
        <w:rPr>
          <w:rFonts w:asciiTheme="minorHAnsi" w:hAnsiTheme="minorHAnsi"/>
          <w:i/>
          <w:sz w:val="20"/>
          <w:szCs w:val="20"/>
        </w:rPr>
        <w:t>(</w:t>
      </w:r>
      <w:r w:rsidR="00DC770B" w:rsidRPr="00D055E8">
        <w:rPr>
          <w:rFonts w:asciiTheme="minorHAnsi" w:hAnsiTheme="minorHAnsi"/>
          <w:i/>
          <w:sz w:val="20"/>
          <w:szCs w:val="20"/>
          <w:u w:val="single"/>
        </w:rPr>
        <w:t>Include your role.</w:t>
      </w:r>
      <w:r w:rsidR="00DC770B" w:rsidRPr="00D055E8">
        <w:rPr>
          <w:rFonts w:asciiTheme="minorHAnsi" w:hAnsiTheme="minorHAnsi"/>
          <w:i/>
          <w:sz w:val="20"/>
          <w:szCs w:val="20"/>
        </w:rPr>
        <w:t>)</w:t>
      </w:r>
    </w:p>
    <w:p w14:paraId="3D4F55CC" w14:textId="77777777" w:rsidR="00E77DF4" w:rsidRDefault="00E77DF4" w:rsidP="00E77DF4">
      <w:pPr>
        <w:ind w:left="1080"/>
        <w:rPr>
          <w:rFonts w:asciiTheme="minorHAnsi" w:hAnsiTheme="minorHAnsi"/>
          <w:b/>
          <w:sz w:val="26"/>
          <w:szCs w:val="26"/>
        </w:rPr>
      </w:pPr>
    </w:p>
    <w:p w14:paraId="279B5125" w14:textId="77777777" w:rsidR="00333FF0" w:rsidRPr="0053637A" w:rsidRDefault="00333FF0" w:rsidP="00E77DF4">
      <w:pPr>
        <w:ind w:left="1080"/>
        <w:rPr>
          <w:rFonts w:asciiTheme="minorHAnsi" w:hAnsiTheme="minorHAnsi"/>
          <w:b/>
          <w:sz w:val="26"/>
          <w:szCs w:val="26"/>
        </w:rPr>
      </w:pPr>
    </w:p>
    <w:p w14:paraId="0C84D0B6" w14:textId="77777777" w:rsidR="00E77DF4" w:rsidRPr="0053637A" w:rsidRDefault="00E77DF4" w:rsidP="00E77DF4">
      <w:pPr>
        <w:ind w:left="1080"/>
        <w:rPr>
          <w:rFonts w:asciiTheme="minorHAnsi" w:hAnsiTheme="minorHAnsi"/>
          <w:b/>
          <w:sz w:val="26"/>
          <w:szCs w:val="26"/>
        </w:rPr>
      </w:pPr>
    </w:p>
    <w:p w14:paraId="5E47888B" w14:textId="77777777" w:rsidR="00E77DF4" w:rsidRPr="003F7FF0" w:rsidRDefault="00E77DF4" w:rsidP="00E77DF4">
      <w:pPr>
        <w:pStyle w:val="ListParagraph"/>
        <w:numPr>
          <w:ilvl w:val="0"/>
          <w:numId w:val="12"/>
        </w:numPr>
        <w:rPr>
          <w:rFonts w:asciiTheme="minorHAnsi" w:hAnsiTheme="minorHAnsi"/>
          <w:b/>
        </w:rPr>
      </w:pPr>
      <w:r w:rsidRPr="003F7FF0">
        <w:rPr>
          <w:rFonts w:asciiTheme="minorHAnsi" w:hAnsiTheme="minorHAnsi"/>
          <w:b/>
        </w:rPr>
        <w:t xml:space="preserve">Department/Division-Level </w:t>
      </w:r>
    </w:p>
    <w:p w14:paraId="794E1FB3" w14:textId="77777777" w:rsidR="00A84929" w:rsidRDefault="00E77DF4" w:rsidP="00DC770B">
      <w:pPr>
        <w:ind w:left="1440"/>
        <w:rPr>
          <w:rFonts w:asciiTheme="minorHAnsi" w:hAnsiTheme="minorHAnsi"/>
          <w:i/>
          <w:sz w:val="20"/>
          <w:szCs w:val="20"/>
        </w:rPr>
      </w:pPr>
      <w:r w:rsidRPr="00F329AB">
        <w:rPr>
          <w:rFonts w:asciiTheme="minorHAnsi" w:hAnsiTheme="minorHAnsi"/>
          <w:sz w:val="20"/>
          <w:szCs w:val="20"/>
        </w:rPr>
        <w:t xml:space="preserve"> </w:t>
      </w:r>
      <w:r w:rsidR="00DC770B" w:rsidRPr="00D055E8">
        <w:rPr>
          <w:rFonts w:asciiTheme="minorHAnsi" w:hAnsiTheme="minorHAnsi"/>
          <w:i/>
          <w:sz w:val="20"/>
          <w:szCs w:val="20"/>
        </w:rPr>
        <w:t>(</w:t>
      </w:r>
      <w:r w:rsidR="00DC770B" w:rsidRPr="00D055E8">
        <w:rPr>
          <w:rFonts w:asciiTheme="minorHAnsi" w:hAnsiTheme="minorHAnsi"/>
          <w:i/>
          <w:sz w:val="20"/>
          <w:szCs w:val="20"/>
          <w:u w:val="single"/>
        </w:rPr>
        <w:t>Include your role.</w:t>
      </w:r>
      <w:r w:rsidR="00DC770B" w:rsidRPr="00D055E8">
        <w:rPr>
          <w:rFonts w:asciiTheme="minorHAnsi" w:hAnsiTheme="minorHAnsi"/>
          <w:i/>
          <w:sz w:val="20"/>
          <w:szCs w:val="20"/>
        </w:rPr>
        <w:t>)</w:t>
      </w:r>
    </w:p>
    <w:p w14:paraId="452302C0" w14:textId="77777777" w:rsidR="00DC770B" w:rsidRDefault="00DC770B" w:rsidP="00DC770B">
      <w:pPr>
        <w:ind w:left="1440"/>
        <w:rPr>
          <w:rFonts w:asciiTheme="minorHAnsi" w:hAnsiTheme="minorHAnsi"/>
          <w:i/>
          <w:sz w:val="20"/>
          <w:szCs w:val="20"/>
        </w:rPr>
      </w:pPr>
    </w:p>
    <w:p w14:paraId="6B2D48CE" w14:textId="77777777" w:rsidR="00DC770B" w:rsidRDefault="00DC770B" w:rsidP="00DC770B">
      <w:pPr>
        <w:ind w:left="1440"/>
        <w:rPr>
          <w:rFonts w:asciiTheme="minorHAnsi" w:hAnsiTheme="minorHAnsi"/>
          <w:i/>
          <w:sz w:val="20"/>
          <w:szCs w:val="20"/>
        </w:rPr>
      </w:pPr>
    </w:p>
    <w:p w14:paraId="434EE47F" w14:textId="77777777" w:rsidR="00DC770B" w:rsidRDefault="00DC770B" w:rsidP="00DC770B">
      <w:pPr>
        <w:ind w:left="1440"/>
        <w:rPr>
          <w:rFonts w:asciiTheme="minorHAnsi" w:hAnsiTheme="minorHAnsi"/>
          <w:i/>
          <w:sz w:val="20"/>
          <w:szCs w:val="20"/>
        </w:rPr>
      </w:pPr>
    </w:p>
    <w:p w14:paraId="44A0B813" w14:textId="77777777" w:rsidR="00DC770B" w:rsidRDefault="00DC770B" w:rsidP="00DC770B">
      <w:pPr>
        <w:ind w:left="1440"/>
        <w:rPr>
          <w:rFonts w:asciiTheme="minorHAnsi" w:hAnsiTheme="minorHAnsi"/>
          <w:b/>
          <w:color w:val="0070C0"/>
          <w:sz w:val="28"/>
          <w:szCs w:val="28"/>
          <w:u w:val="single"/>
        </w:rPr>
      </w:pPr>
    </w:p>
    <w:p w14:paraId="64C285DE" w14:textId="77777777" w:rsidR="00750CE3" w:rsidRPr="00C12F4D" w:rsidRDefault="00750CE3"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SCHOLARLY ACTIVITIES</w:t>
      </w:r>
    </w:p>
    <w:p w14:paraId="1596951B" w14:textId="77777777" w:rsidR="00750CE3" w:rsidRDefault="00750CE3" w:rsidP="005D737E">
      <w:pPr>
        <w:rPr>
          <w:rFonts w:asciiTheme="minorHAnsi" w:hAnsiTheme="minorHAnsi"/>
          <w:b/>
          <w:sz w:val="26"/>
          <w:szCs w:val="26"/>
        </w:rPr>
      </w:pPr>
    </w:p>
    <w:p w14:paraId="4CE2DF29" w14:textId="77777777" w:rsidR="0064613B" w:rsidRPr="003E5CEF" w:rsidRDefault="004504FF" w:rsidP="008E52E8">
      <w:pPr>
        <w:numPr>
          <w:ilvl w:val="0"/>
          <w:numId w:val="13"/>
        </w:numPr>
        <w:rPr>
          <w:rFonts w:asciiTheme="minorHAnsi" w:hAnsiTheme="minorHAnsi"/>
          <w:b/>
        </w:rPr>
      </w:pPr>
      <w:r w:rsidRPr="003E5CEF">
        <w:rPr>
          <w:rFonts w:asciiTheme="minorHAnsi" w:hAnsiTheme="minorHAnsi"/>
          <w:b/>
        </w:rPr>
        <w:t>BIBLIOGRAPHY</w:t>
      </w:r>
    </w:p>
    <w:p w14:paraId="36980422" w14:textId="77777777" w:rsidR="00642D38" w:rsidRDefault="00642D38" w:rsidP="009F5E10">
      <w:pPr>
        <w:ind w:left="1080"/>
        <w:rPr>
          <w:rFonts w:asciiTheme="minorHAnsi" w:hAnsiTheme="minorHAnsi"/>
          <w:b/>
          <w:u w:val="single"/>
        </w:rPr>
      </w:pPr>
    </w:p>
    <w:p w14:paraId="00E356D6" w14:textId="77777777" w:rsidR="009F5E10" w:rsidRPr="003E5CEF" w:rsidRDefault="00474DAB" w:rsidP="009F5E10">
      <w:pPr>
        <w:ind w:left="1080"/>
        <w:rPr>
          <w:rFonts w:asciiTheme="minorHAnsi" w:hAnsiTheme="minorHAnsi"/>
          <w:b/>
          <w:u w:val="single"/>
        </w:rPr>
      </w:pPr>
      <w:r w:rsidRPr="003E5CEF">
        <w:rPr>
          <w:rFonts w:asciiTheme="minorHAnsi" w:hAnsiTheme="minorHAnsi"/>
          <w:b/>
          <w:u w:val="single"/>
        </w:rPr>
        <w:t>PEER-</w:t>
      </w:r>
      <w:r w:rsidR="009F5E10" w:rsidRPr="003E5CEF">
        <w:rPr>
          <w:rFonts w:asciiTheme="minorHAnsi" w:hAnsiTheme="minorHAnsi"/>
          <w:b/>
          <w:u w:val="single"/>
        </w:rPr>
        <w:t>REVIEWED</w:t>
      </w:r>
    </w:p>
    <w:p w14:paraId="2C86F1FC" w14:textId="77777777" w:rsidR="005F7D39" w:rsidRPr="00642D38" w:rsidRDefault="005F7D39" w:rsidP="005F7D39">
      <w:pPr>
        <w:ind w:left="1080"/>
        <w:rPr>
          <w:rFonts w:asciiTheme="minorHAnsi" w:hAnsiTheme="minorHAnsi"/>
          <w:color w:val="FF0000"/>
          <w:sz w:val="20"/>
          <w:szCs w:val="20"/>
        </w:rPr>
      </w:pPr>
      <w:r w:rsidRPr="00027F53">
        <w:rPr>
          <w:rFonts w:asciiTheme="minorHAnsi" w:hAnsiTheme="minorHAnsi"/>
          <w:color w:val="FF0000"/>
          <w:sz w:val="20"/>
          <w:szCs w:val="20"/>
        </w:rPr>
        <w:t xml:space="preserve">Note:  Where appropriate, use * to designate trainees, use ~ to designate corresponding authorship, and use </w:t>
      </w:r>
      <w:r w:rsidR="00027F53">
        <w:rPr>
          <w:rFonts w:asciiTheme="minorHAnsi" w:hAnsiTheme="minorHAnsi"/>
          <w:color w:val="FF0000"/>
          <w:sz w:val="20"/>
          <w:szCs w:val="20"/>
        </w:rPr>
        <w:t>^ to indicate presenters.</w:t>
      </w:r>
    </w:p>
    <w:p w14:paraId="4FFE2AC3" w14:textId="77777777" w:rsidR="009F5E10" w:rsidRPr="003E5CEF" w:rsidRDefault="009F5E10" w:rsidP="009F5E10">
      <w:pPr>
        <w:ind w:left="1080"/>
        <w:rPr>
          <w:rFonts w:asciiTheme="minorHAnsi" w:hAnsiTheme="minorHAnsi"/>
          <w:b/>
        </w:rPr>
      </w:pPr>
    </w:p>
    <w:p w14:paraId="64BB547D" w14:textId="07086FAF" w:rsidR="00BA77AD" w:rsidRDefault="00474DAB" w:rsidP="005A3D60">
      <w:pPr>
        <w:numPr>
          <w:ilvl w:val="1"/>
          <w:numId w:val="13"/>
        </w:numPr>
        <w:rPr>
          <w:rFonts w:asciiTheme="minorHAnsi" w:hAnsiTheme="minorHAnsi"/>
          <w:b/>
        </w:rPr>
      </w:pPr>
      <w:r w:rsidRPr="00BA77AD">
        <w:rPr>
          <w:rFonts w:asciiTheme="minorHAnsi" w:hAnsiTheme="minorHAnsi"/>
          <w:b/>
        </w:rPr>
        <w:t>Peer-</w:t>
      </w:r>
      <w:r w:rsidR="0064613B" w:rsidRPr="00BA77AD">
        <w:rPr>
          <w:rFonts w:asciiTheme="minorHAnsi" w:hAnsiTheme="minorHAnsi"/>
          <w:b/>
        </w:rPr>
        <w:t>Reviewed Papers</w:t>
      </w:r>
      <w:r w:rsidR="00DF5F08" w:rsidRPr="00BA77AD">
        <w:rPr>
          <w:rFonts w:asciiTheme="minorHAnsi" w:hAnsiTheme="minorHAnsi"/>
          <w:b/>
        </w:rPr>
        <w:t xml:space="preserve">/Publications </w:t>
      </w:r>
      <w:r w:rsidR="004147B8" w:rsidRPr="00BA77AD">
        <w:rPr>
          <w:rFonts w:asciiTheme="minorHAnsi" w:hAnsiTheme="minorHAnsi"/>
          <w:b/>
        </w:rPr>
        <w:t xml:space="preserve">between </w:t>
      </w:r>
      <w:r w:rsidR="00177F99">
        <w:rPr>
          <w:rFonts w:asciiTheme="minorHAnsi" w:hAnsiTheme="minorHAnsi"/>
          <w:b/>
        </w:rPr>
        <w:t>April 1, 202</w:t>
      </w:r>
      <w:r w:rsidR="00F266E1">
        <w:rPr>
          <w:rFonts w:asciiTheme="minorHAnsi" w:hAnsiTheme="minorHAnsi"/>
          <w:b/>
        </w:rPr>
        <w:t>3</w:t>
      </w:r>
      <w:r w:rsidR="00177F99">
        <w:rPr>
          <w:rFonts w:asciiTheme="minorHAnsi" w:hAnsiTheme="minorHAnsi"/>
          <w:b/>
        </w:rPr>
        <w:t xml:space="preserve"> – March 31, 202</w:t>
      </w:r>
      <w:r w:rsidR="00F266E1">
        <w:rPr>
          <w:rFonts w:asciiTheme="minorHAnsi" w:hAnsiTheme="minorHAnsi"/>
          <w:b/>
        </w:rPr>
        <w:t>4</w:t>
      </w:r>
    </w:p>
    <w:p w14:paraId="01A5393F" w14:textId="77777777" w:rsidR="0064613B" w:rsidRPr="00BA77AD" w:rsidRDefault="00DF5F08" w:rsidP="00BA77AD">
      <w:pPr>
        <w:ind w:left="1440"/>
        <w:rPr>
          <w:rFonts w:asciiTheme="minorHAnsi" w:hAnsiTheme="minorHAnsi"/>
          <w:b/>
        </w:rPr>
      </w:pPr>
      <w:r w:rsidRPr="00BA77AD">
        <w:rPr>
          <w:rFonts w:asciiTheme="minorHAnsi" w:hAnsiTheme="minorHAnsi"/>
          <w:b/>
        </w:rPr>
        <w:t>and Impact Factor</w:t>
      </w:r>
      <w:r w:rsidR="00E66C71" w:rsidRPr="00BA77AD">
        <w:rPr>
          <w:rFonts w:asciiTheme="minorHAnsi" w:hAnsiTheme="minorHAnsi"/>
          <w:b/>
        </w:rPr>
        <w:t xml:space="preserve"> </w:t>
      </w:r>
      <w:r w:rsidR="007F10D9" w:rsidRPr="00BA77AD">
        <w:rPr>
          <w:rFonts w:asciiTheme="minorHAnsi" w:hAnsiTheme="minorHAnsi"/>
          <w:b/>
        </w:rPr>
        <w:t xml:space="preserve">   </w:t>
      </w:r>
      <w:r w:rsidR="00AE4704" w:rsidRPr="00BA77AD">
        <w:rPr>
          <w:rFonts w:asciiTheme="minorHAnsi" w:hAnsiTheme="minorHAnsi"/>
          <w:sz w:val="20"/>
          <w:szCs w:val="20"/>
        </w:rPr>
        <w:t>*</w:t>
      </w:r>
      <w:r w:rsidR="00E66C71" w:rsidRPr="00BA77AD">
        <w:rPr>
          <w:rFonts w:asciiTheme="minorHAnsi" w:hAnsiTheme="minorHAnsi"/>
          <w:sz w:val="20"/>
          <w:szCs w:val="20"/>
        </w:rPr>
        <w:t>Note: Do not include m</w:t>
      </w:r>
      <w:r w:rsidR="00120B4E" w:rsidRPr="00BA77AD">
        <w:rPr>
          <w:rFonts w:asciiTheme="minorHAnsi" w:hAnsiTheme="minorHAnsi"/>
          <w:sz w:val="20"/>
          <w:szCs w:val="20"/>
        </w:rPr>
        <w:t>anuscripts that are in press, accepted, or submitted.</w:t>
      </w:r>
    </w:p>
    <w:p w14:paraId="3A91E6B3" w14:textId="77777777" w:rsidR="0064613B" w:rsidRPr="004504FF" w:rsidRDefault="0064613B" w:rsidP="0064613B">
      <w:pPr>
        <w:rPr>
          <w:rFonts w:asciiTheme="minorHAnsi" w:hAnsiTheme="minorHAnsi"/>
        </w:rPr>
      </w:pPr>
    </w:p>
    <w:p w14:paraId="29C6669E" w14:textId="6CA8E550" w:rsidR="00006936" w:rsidRDefault="00006936" w:rsidP="00E13043">
      <w:pPr>
        <w:pStyle w:val="NormalWeb"/>
        <w:shd w:val="clear" w:color="auto" w:fill="FFFFFF"/>
        <w:spacing w:before="0" w:beforeAutospacing="0" w:after="300" w:afterAutospacing="0"/>
        <w:ind w:left="1080"/>
        <w:jc w:val="both"/>
        <w:rPr>
          <w:rFonts w:ascii="Noto Sans" w:hAnsi="Noto Sans" w:cs="Noto Sans"/>
          <w:color w:val="727272"/>
          <w:sz w:val="21"/>
          <w:szCs w:val="21"/>
        </w:rPr>
      </w:pPr>
      <w:r>
        <w:rPr>
          <w:rFonts w:ascii="Noto Sans" w:hAnsi="Noto Sans" w:cs="Noto Sans"/>
          <w:color w:val="727272"/>
          <w:sz w:val="21"/>
          <w:szCs w:val="21"/>
        </w:rPr>
        <w:t xml:space="preserve">Danni Tu, Manu S. Goyal, Jordan D. Dworkin, Samuel </w:t>
      </w:r>
      <w:proofErr w:type="spellStart"/>
      <w:r>
        <w:rPr>
          <w:rFonts w:ascii="Noto Sans" w:hAnsi="Noto Sans" w:cs="Noto Sans"/>
          <w:color w:val="727272"/>
          <w:sz w:val="21"/>
          <w:szCs w:val="21"/>
        </w:rPr>
        <w:t>Kampondeni</w:t>
      </w:r>
      <w:proofErr w:type="spellEnd"/>
      <w:r>
        <w:rPr>
          <w:rFonts w:ascii="Noto Sans" w:hAnsi="Noto Sans" w:cs="Noto Sans"/>
          <w:color w:val="727272"/>
          <w:sz w:val="21"/>
          <w:szCs w:val="21"/>
        </w:rPr>
        <w:t xml:space="preserve">, </w:t>
      </w:r>
      <w:proofErr w:type="spellStart"/>
      <w:r>
        <w:rPr>
          <w:rFonts w:ascii="Noto Sans" w:hAnsi="Noto Sans" w:cs="Noto Sans"/>
          <w:color w:val="727272"/>
          <w:sz w:val="21"/>
          <w:szCs w:val="21"/>
        </w:rPr>
        <w:t>Lorenna</w:t>
      </w:r>
      <w:proofErr w:type="spellEnd"/>
      <w:r>
        <w:rPr>
          <w:rFonts w:ascii="Noto Sans" w:hAnsi="Noto Sans" w:cs="Noto Sans"/>
          <w:color w:val="727272"/>
          <w:sz w:val="21"/>
          <w:szCs w:val="21"/>
        </w:rPr>
        <w:t xml:space="preserve"> Vidal, Eric Biondo-</w:t>
      </w:r>
      <w:proofErr w:type="spellStart"/>
      <w:r>
        <w:rPr>
          <w:rFonts w:ascii="Noto Sans" w:hAnsi="Noto Sans" w:cs="Noto Sans"/>
          <w:color w:val="727272"/>
          <w:sz w:val="21"/>
          <w:szCs w:val="21"/>
        </w:rPr>
        <w:t>Savin</w:t>
      </w:r>
      <w:proofErr w:type="spellEnd"/>
      <w:r>
        <w:rPr>
          <w:rFonts w:ascii="Noto Sans" w:hAnsi="Noto Sans" w:cs="Noto Sans"/>
          <w:color w:val="727272"/>
          <w:sz w:val="21"/>
          <w:szCs w:val="21"/>
        </w:rPr>
        <w:t xml:space="preserve">, Sandeep </w:t>
      </w:r>
      <w:proofErr w:type="spellStart"/>
      <w:r>
        <w:rPr>
          <w:rFonts w:ascii="Noto Sans" w:hAnsi="Noto Sans" w:cs="Noto Sans"/>
          <w:color w:val="727272"/>
          <w:sz w:val="21"/>
          <w:szCs w:val="21"/>
        </w:rPr>
        <w:t>Juvvadi</w:t>
      </w:r>
      <w:proofErr w:type="spellEnd"/>
      <w:r>
        <w:rPr>
          <w:rFonts w:ascii="Noto Sans" w:hAnsi="Noto Sans" w:cs="Noto Sans"/>
          <w:color w:val="727272"/>
          <w:sz w:val="21"/>
          <w:szCs w:val="21"/>
        </w:rPr>
        <w:t xml:space="preserve">, Prashant Raghavan, Jennifer Nicholas, Karen </w:t>
      </w:r>
      <w:proofErr w:type="spellStart"/>
      <w:r>
        <w:rPr>
          <w:rFonts w:ascii="Noto Sans" w:hAnsi="Noto Sans" w:cs="Noto Sans"/>
          <w:color w:val="727272"/>
          <w:sz w:val="21"/>
          <w:szCs w:val="21"/>
        </w:rPr>
        <w:t>Chetcuti</w:t>
      </w:r>
      <w:proofErr w:type="spellEnd"/>
      <w:r>
        <w:rPr>
          <w:rFonts w:ascii="Noto Sans" w:hAnsi="Noto Sans" w:cs="Noto Sans"/>
          <w:color w:val="727272"/>
          <w:sz w:val="21"/>
          <w:szCs w:val="21"/>
        </w:rPr>
        <w:t xml:space="preserve">, Kelly Clark, Timothy Robert-Fitzgerald, Theodore D. Satterthwaite, Paul </w:t>
      </w:r>
      <w:proofErr w:type="spellStart"/>
      <w:r>
        <w:rPr>
          <w:rFonts w:ascii="Noto Sans" w:hAnsi="Noto Sans" w:cs="Noto Sans"/>
          <w:color w:val="727272"/>
          <w:sz w:val="21"/>
          <w:szCs w:val="21"/>
        </w:rPr>
        <w:t>Yushkevich</w:t>
      </w:r>
      <w:proofErr w:type="spellEnd"/>
      <w:r>
        <w:rPr>
          <w:rFonts w:ascii="Noto Sans" w:hAnsi="Noto Sans" w:cs="Noto Sans"/>
          <w:color w:val="727272"/>
          <w:sz w:val="21"/>
          <w:szCs w:val="21"/>
        </w:rPr>
        <w:t xml:space="preserve">, Christos </w:t>
      </w:r>
      <w:proofErr w:type="spellStart"/>
      <w:r>
        <w:rPr>
          <w:rFonts w:ascii="Noto Sans" w:hAnsi="Noto Sans" w:cs="Noto Sans"/>
          <w:color w:val="727272"/>
          <w:sz w:val="21"/>
          <w:szCs w:val="21"/>
        </w:rPr>
        <w:t>Davatzikos</w:t>
      </w:r>
      <w:proofErr w:type="spellEnd"/>
      <w:r>
        <w:rPr>
          <w:rFonts w:ascii="Noto Sans" w:hAnsi="Noto Sans" w:cs="Noto Sans"/>
          <w:color w:val="727272"/>
          <w:sz w:val="21"/>
          <w:szCs w:val="21"/>
        </w:rPr>
        <w:t xml:space="preserve">, </w:t>
      </w:r>
      <w:proofErr w:type="spellStart"/>
      <w:r>
        <w:rPr>
          <w:rFonts w:ascii="Noto Sans" w:hAnsi="Noto Sans" w:cs="Noto Sans"/>
          <w:color w:val="727272"/>
          <w:sz w:val="21"/>
          <w:szCs w:val="21"/>
        </w:rPr>
        <w:t>Guray</w:t>
      </w:r>
      <w:proofErr w:type="spellEnd"/>
      <w:r>
        <w:rPr>
          <w:rFonts w:ascii="Noto Sans" w:hAnsi="Noto Sans" w:cs="Noto Sans"/>
          <w:color w:val="727272"/>
          <w:sz w:val="21"/>
          <w:szCs w:val="21"/>
        </w:rPr>
        <w:t xml:space="preserve"> </w:t>
      </w:r>
      <w:proofErr w:type="spellStart"/>
      <w:r>
        <w:rPr>
          <w:rFonts w:ascii="Noto Sans" w:hAnsi="Noto Sans" w:cs="Noto Sans"/>
          <w:color w:val="727272"/>
          <w:sz w:val="21"/>
          <w:szCs w:val="21"/>
        </w:rPr>
        <w:t>Erus</w:t>
      </w:r>
      <w:proofErr w:type="spellEnd"/>
      <w:r>
        <w:rPr>
          <w:rFonts w:ascii="Noto Sans" w:hAnsi="Noto Sans" w:cs="Noto Sans"/>
          <w:color w:val="727272"/>
          <w:sz w:val="21"/>
          <w:szCs w:val="21"/>
        </w:rPr>
        <w:t>, </w:t>
      </w:r>
      <w:r>
        <w:rPr>
          <w:rStyle w:val="Strong"/>
          <w:rFonts w:ascii="Noto Sans" w:hAnsi="Noto Sans" w:cs="Noto Sans"/>
          <w:color w:val="222222"/>
          <w:sz w:val="21"/>
          <w:szCs w:val="21"/>
        </w:rPr>
        <w:t>Nicholas J. Tustison</w:t>
      </w:r>
      <w:r>
        <w:rPr>
          <w:rFonts w:ascii="Noto Sans" w:hAnsi="Noto Sans" w:cs="Noto Sans"/>
          <w:color w:val="727272"/>
          <w:sz w:val="21"/>
          <w:szCs w:val="21"/>
        </w:rPr>
        <w:t xml:space="preserve">, Douglas G. </w:t>
      </w:r>
      <w:proofErr w:type="spellStart"/>
      <w:r>
        <w:rPr>
          <w:rFonts w:ascii="Noto Sans" w:hAnsi="Noto Sans" w:cs="Noto Sans"/>
          <w:color w:val="727272"/>
          <w:sz w:val="21"/>
          <w:szCs w:val="21"/>
        </w:rPr>
        <w:t>Postels</w:t>
      </w:r>
      <w:proofErr w:type="spellEnd"/>
      <w:r>
        <w:rPr>
          <w:rFonts w:ascii="Noto Sans" w:hAnsi="Noto Sans" w:cs="Noto Sans"/>
          <w:color w:val="727272"/>
          <w:sz w:val="21"/>
          <w:szCs w:val="21"/>
        </w:rPr>
        <w:t>, Terrie E. Taylor, Dylan S. Small, and Russell T. Shinohara. Automated Analysis of Low-Field Brain MRI in Cerebral Malaria. </w:t>
      </w:r>
      <w:r>
        <w:rPr>
          <w:rStyle w:val="Emphasis"/>
          <w:rFonts w:ascii="Noto Sans" w:hAnsi="Noto Sans" w:cs="Noto Sans"/>
          <w:color w:val="727272"/>
          <w:sz w:val="21"/>
          <w:szCs w:val="21"/>
        </w:rPr>
        <w:t>Biometrics</w:t>
      </w:r>
      <w:r>
        <w:rPr>
          <w:rFonts w:ascii="Noto Sans" w:hAnsi="Noto Sans" w:cs="Noto Sans"/>
          <w:color w:val="727272"/>
          <w:sz w:val="21"/>
          <w:szCs w:val="21"/>
        </w:rPr>
        <w:t>, 79(3):2417-2429, Sep 2023. </w:t>
      </w:r>
      <w:r>
        <w:rPr>
          <w:rFonts w:ascii="Noto Sans" w:hAnsi="Noto Sans" w:cs="Noto Sans"/>
          <w:color w:val="727272"/>
          <w:sz w:val="21"/>
          <w:szCs w:val="21"/>
        </w:rPr>
        <w:t xml:space="preserve"> IF = 1.9.</w:t>
      </w:r>
    </w:p>
    <w:p w14:paraId="3B5B94F0" w14:textId="7A38F1EE" w:rsidR="00006936" w:rsidRDefault="00006936" w:rsidP="00E13043">
      <w:pPr>
        <w:pStyle w:val="NormalWeb"/>
        <w:shd w:val="clear" w:color="auto" w:fill="FFFFFF"/>
        <w:spacing w:before="0" w:beforeAutospacing="0" w:after="300" w:afterAutospacing="0"/>
        <w:ind w:left="1080"/>
        <w:jc w:val="both"/>
        <w:rPr>
          <w:rFonts w:ascii="Noto Sans" w:hAnsi="Noto Sans" w:cs="Noto Sans"/>
          <w:color w:val="727272"/>
          <w:sz w:val="21"/>
          <w:szCs w:val="21"/>
        </w:rPr>
      </w:pPr>
      <w:r>
        <w:rPr>
          <w:rFonts w:ascii="Noto Sans" w:hAnsi="Noto Sans" w:cs="Noto Sans"/>
          <w:color w:val="727272"/>
          <w:sz w:val="21"/>
          <w:szCs w:val="21"/>
        </w:rPr>
        <w:t xml:space="preserve">William J. Garrison, </w:t>
      </w:r>
      <w:proofErr w:type="spellStart"/>
      <w:r>
        <w:rPr>
          <w:rFonts w:ascii="Noto Sans" w:hAnsi="Noto Sans" w:cs="Noto Sans"/>
          <w:color w:val="727272"/>
          <w:sz w:val="21"/>
          <w:szCs w:val="21"/>
        </w:rPr>
        <w:t>Kun</w:t>
      </w:r>
      <w:proofErr w:type="spellEnd"/>
      <w:r>
        <w:rPr>
          <w:rFonts w:ascii="Noto Sans" w:hAnsi="Noto Sans" w:cs="Noto Sans"/>
          <w:color w:val="727272"/>
          <w:sz w:val="21"/>
          <w:szCs w:val="21"/>
        </w:rPr>
        <w:t xml:space="preserve"> Qing, Mu He, Li Zhao, </w:t>
      </w:r>
      <w:r>
        <w:rPr>
          <w:rStyle w:val="Strong"/>
          <w:rFonts w:ascii="Noto Sans" w:hAnsi="Noto Sans" w:cs="Noto Sans"/>
          <w:color w:val="222222"/>
          <w:sz w:val="21"/>
          <w:szCs w:val="21"/>
        </w:rPr>
        <w:t>Nicholas J. Tustison</w:t>
      </w:r>
      <w:r>
        <w:rPr>
          <w:rFonts w:ascii="Noto Sans" w:hAnsi="Noto Sans" w:cs="Noto Sans"/>
          <w:color w:val="727272"/>
          <w:sz w:val="21"/>
          <w:szCs w:val="21"/>
        </w:rPr>
        <w:t xml:space="preserve">, Jaime F. Mata, Y. Michael Shim, Alan M. </w:t>
      </w:r>
      <w:proofErr w:type="spellStart"/>
      <w:r>
        <w:rPr>
          <w:rFonts w:ascii="Noto Sans" w:hAnsi="Noto Sans" w:cs="Noto Sans"/>
          <w:color w:val="727272"/>
          <w:sz w:val="21"/>
          <w:szCs w:val="21"/>
        </w:rPr>
        <w:t>Ropp</w:t>
      </w:r>
      <w:proofErr w:type="spellEnd"/>
      <w:r>
        <w:rPr>
          <w:rFonts w:ascii="Noto Sans" w:hAnsi="Noto Sans" w:cs="Noto Sans"/>
          <w:color w:val="727272"/>
          <w:sz w:val="21"/>
          <w:szCs w:val="21"/>
        </w:rPr>
        <w:t xml:space="preserve">, Talissa A. </w:t>
      </w:r>
      <w:proofErr w:type="spellStart"/>
      <w:r>
        <w:rPr>
          <w:rFonts w:ascii="Noto Sans" w:hAnsi="Noto Sans" w:cs="Noto Sans"/>
          <w:color w:val="727272"/>
          <w:sz w:val="21"/>
          <w:szCs w:val="21"/>
        </w:rPr>
        <w:t>Altes</w:t>
      </w:r>
      <w:proofErr w:type="spellEnd"/>
      <w:r>
        <w:rPr>
          <w:rFonts w:ascii="Noto Sans" w:hAnsi="Noto Sans" w:cs="Noto Sans"/>
          <w:color w:val="727272"/>
          <w:sz w:val="21"/>
          <w:szCs w:val="21"/>
        </w:rPr>
        <w:t>, John P. Mugler III, and G. Wilson Miller. Lung Volume Dependence and Repeatability of Hyperpolarized 129Xe MRI Gas Uptake Metrics in Healthy Volunteers and Patients with COPD. </w:t>
      </w:r>
      <w:r>
        <w:rPr>
          <w:rStyle w:val="Emphasis"/>
          <w:rFonts w:ascii="Noto Sans" w:hAnsi="Noto Sans" w:cs="Noto Sans"/>
          <w:color w:val="727272"/>
          <w:sz w:val="21"/>
          <w:szCs w:val="21"/>
        </w:rPr>
        <w:t>Radiology: Cardiothoracic Imaging</w:t>
      </w:r>
      <w:r>
        <w:rPr>
          <w:rFonts w:ascii="Noto Sans" w:hAnsi="Noto Sans" w:cs="Noto Sans"/>
          <w:color w:val="727272"/>
          <w:sz w:val="21"/>
          <w:szCs w:val="21"/>
        </w:rPr>
        <w:t>, 5(3</w:t>
      </w:r>
      <w:proofErr w:type="gramStart"/>
      <w:r>
        <w:rPr>
          <w:rFonts w:ascii="Noto Sans" w:hAnsi="Noto Sans" w:cs="Noto Sans"/>
          <w:color w:val="727272"/>
          <w:sz w:val="21"/>
          <w:szCs w:val="21"/>
        </w:rPr>
        <w:t>):e</w:t>
      </w:r>
      <w:proofErr w:type="gramEnd"/>
      <w:r>
        <w:rPr>
          <w:rFonts w:ascii="Noto Sans" w:hAnsi="Noto Sans" w:cs="Noto Sans"/>
          <w:color w:val="727272"/>
          <w:sz w:val="21"/>
          <w:szCs w:val="21"/>
        </w:rPr>
        <w:t>220096, Jun 2023. </w:t>
      </w:r>
      <w:r>
        <w:rPr>
          <w:rFonts w:ascii="Noto Sans" w:hAnsi="Noto Sans" w:cs="Noto Sans"/>
          <w:color w:val="727272"/>
          <w:sz w:val="21"/>
          <w:szCs w:val="21"/>
        </w:rPr>
        <w:t xml:space="preserve"> IF = 7.0.</w:t>
      </w:r>
    </w:p>
    <w:p w14:paraId="436D9759" w14:textId="4E63F19E" w:rsidR="00006936" w:rsidRDefault="00006936" w:rsidP="00E13043">
      <w:pPr>
        <w:pStyle w:val="NormalWeb"/>
        <w:shd w:val="clear" w:color="auto" w:fill="FFFFFF"/>
        <w:spacing w:before="0" w:beforeAutospacing="0" w:after="300" w:afterAutospacing="0"/>
        <w:ind w:left="1080"/>
        <w:jc w:val="both"/>
        <w:rPr>
          <w:rFonts w:ascii="Noto Sans" w:hAnsi="Noto Sans" w:cs="Noto Sans"/>
          <w:color w:val="727272"/>
          <w:sz w:val="21"/>
          <w:szCs w:val="21"/>
        </w:rPr>
      </w:pPr>
      <w:r>
        <w:rPr>
          <w:rFonts w:ascii="Noto Sans" w:hAnsi="Noto Sans" w:cs="Noto Sans"/>
          <w:color w:val="727272"/>
          <w:sz w:val="21"/>
          <w:szCs w:val="21"/>
        </w:rPr>
        <w:t xml:space="preserve">Batool Rizvi, Mithra T </w:t>
      </w:r>
      <w:proofErr w:type="spellStart"/>
      <w:r>
        <w:rPr>
          <w:rFonts w:ascii="Noto Sans" w:hAnsi="Noto Sans" w:cs="Noto Sans"/>
          <w:color w:val="727272"/>
          <w:sz w:val="21"/>
          <w:szCs w:val="21"/>
        </w:rPr>
        <w:t>Sathishkumar</w:t>
      </w:r>
      <w:proofErr w:type="spellEnd"/>
      <w:r>
        <w:rPr>
          <w:rFonts w:ascii="Noto Sans" w:hAnsi="Noto Sans" w:cs="Noto Sans"/>
          <w:color w:val="727272"/>
          <w:sz w:val="21"/>
          <w:szCs w:val="21"/>
        </w:rPr>
        <w:t xml:space="preserve">, </w:t>
      </w:r>
      <w:proofErr w:type="spellStart"/>
      <w:r>
        <w:rPr>
          <w:rFonts w:ascii="Noto Sans" w:hAnsi="Noto Sans" w:cs="Noto Sans"/>
          <w:color w:val="727272"/>
          <w:sz w:val="21"/>
          <w:szCs w:val="21"/>
        </w:rPr>
        <w:t>Soyun</w:t>
      </w:r>
      <w:proofErr w:type="spellEnd"/>
      <w:r>
        <w:rPr>
          <w:rFonts w:ascii="Noto Sans" w:hAnsi="Noto Sans" w:cs="Noto Sans"/>
          <w:color w:val="727272"/>
          <w:sz w:val="21"/>
          <w:szCs w:val="21"/>
        </w:rPr>
        <w:t xml:space="preserve"> Kim, Freddie Márquez, Steven J. Granger, Myra S. Larson, Blake A. Miranda, Martina K. </w:t>
      </w:r>
      <w:proofErr w:type="spellStart"/>
      <w:r>
        <w:rPr>
          <w:rFonts w:ascii="Noto Sans" w:hAnsi="Noto Sans" w:cs="Noto Sans"/>
          <w:color w:val="727272"/>
          <w:sz w:val="21"/>
          <w:szCs w:val="21"/>
        </w:rPr>
        <w:t>Hollearn</w:t>
      </w:r>
      <w:proofErr w:type="spellEnd"/>
      <w:r>
        <w:rPr>
          <w:rFonts w:ascii="Noto Sans" w:hAnsi="Noto Sans" w:cs="Noto Sans"/>
          <w:color w:val="727272"/>
          <w:sz w:val="21"/>
          <w:szCs w:val="21"/>
        </w:rPr>
        <w:t>, L. McMillan, B. Nan, </w:t>
      </w:r>
      <w:r>
        <w:rPr>
          <w:rStyle w:val="Strong"/>
          <w:rFonts w:ascii="Noto Sans" w:hAnsi="Noto Sans" w:cs="Noto Sans"/>
          <w:color w:val="222222"/>
          <w:sz w:val="21"/>
          <w:szCs w:val="21"/>
        </w:rPr>
        <w:t>N. Tustison</w:t>
      </w:r>
      <w:r>
        <w:rPr>
          <w:rFonts w:ascii="Noto Sans" w:hAnsi="Noto Sans" w:cs="Noto Sans"/>
          <w:color w:val="727272"/>
          <w:sz w:val="21"/>
          <w:szCs w:val="21"/>
        </w:rPr>
        <w:t xml:space="preserve">, P. Lao, A. Brickman, Dana E. </w:t>
      </w:r>
      <w:proofErr w:type="spellStart"/>
      <w:r>
        <w:rPr>
          <w:rFonts w:ascii="Noto Sans" w:hAnsi="Noto Sans" w:cs="Noto Sans"/>
          <w:color w:val="727272"/>
          <w:sz w:val="21"/>
          <w:szCs w:val="21"/>
        </w:rPr>
        <w:t>Greenia</w:t>
      </w:r>
      <w:proofErr w:type="spellEnd"/>
      <w:r>
        <w:rPr>
          <w:rFonts w:ascii="Noto Sans" w:hAnsi="Noto Sans" w:cs="Noto Sans"/>
          <w:color w:val="727272"/>
          <w:sz w:val="21"/>
          <w:szCs w:val="21"/>
        </w:rPr>
        <w:t xml:space="preserve">, M. </w:t>
      </w:r>
      <w:proofErr w:type="spellStart"/>
      <w:r>
        <w:rPr>
          <w:rFonts w:ascii="Noto Sans" w:hAnsi="Noto Sans" w:cs="Noto Sans"/>
          <w:color w:val="727272"/>
          <w:sz w:val="21"/>
          <w:szCs w:val="21"/>
        </w:rPr>
        <w:t>Corrada</w:t>
      </w:r>
      <w:proofErr w:type="spellEnd"/>
      <w:r>
        <w:rPr>
          <w:rFonts w:ascii="Noto Sans" w:hAnsi="Noto Sans" w:cs="Noto Sans"/>
          <w:color w:val="727272"/>
          <w:sz w:val="21"/>
          <w:szCs w:val="21"/>
        </w:rPr>
        <w:t>, C. Kawas, and M. Yassa. Posterior white matter hyperintensities are associated with reduced medial temporal lobe subregional integrity and long-term memory in older adults. </w:t>
      </w:r>
      <w:r>
        <w:rPr>
          <w:rStyle w:val="Emphasis"/>
          <w:rFonts w:ascii="Noto Sans" w:hAnsi="Noto Sans" w:cs="Noto Sans"/>
          <w:color w:val="727272"/>
          <w:sz w:val="21"/>
          <w:szCs w:val="21"/>
        </w:rPr>
        <w:t>Neuroimage Clinical</w:t>
      </w:r>
      <w:r>
        <w:rPr>
          <w:rFonts w:ascii="Noto Sans" w:hAnsi="Noto Sans" w:cs="Noto Sans"/>
          <w:color w:val="727272"/>
          <w:sz w:val="21"/>
          <w:szCs w:val="21"/>
        </w:rPr>
        <w:t>, 37, 2023. </w:t>
      </w:r>
      <w:r>
        <w:rPr>
          <w:rFonts w:ascii="Noto Sans" w:hAnsi="Noto Sans" w:cs="Noto Sans"/>
          <w:color w:val="727272"/>
          <w:sz w:val="21"/>
          <w:szCs w:val="21"/>
        </w:rPr>
        <w:t xml:space="preserve"> IF = 4.2.</w:t>
      </w:r>
    </w:p>
    <w:p w14:paraId="5E541B34" w14:textId="4CC6CC95" w:rsidR="00006936" w:rsidRDefault="00006936" w:rsidP="00E13043">
      <w:pPr>
        <w:pStyle w:val="NormalWeb"/>
        <w:shd w:val="clear" w:color="auto" w:fill="FFFFFF"/>
        <w:spacing w:before="0" w:beforeAutospacing="0" w:after="300" w:afterAutospacing="0"/>
        <w:ind w:left="1080"/>
        <w:jc w:val="both"/>
        <w:rPr>
          <w:rFonts w:ascii="Noto Sans" w:hAnsi="Noto Sans" w:cs="Noto Sans"/>
          <w:color w:val="727272"/>
          <w:sz w:val="21"/>
          <w:szCs w:val="21"/>
        </w:rPr>
      </w:pPr>
      <w:r>
        <w:rPr>
          <w:rFonts w:ascii="Noto Sans" w:hAnsi="Noto Sans" w:cs="Noto Sans"/>
          <w:color w:val="727272"/>
          <w:sz w:val="21"/>
          <w:szCs w:val="21"/>
        </w:rPr>
        <w:t xml:space="preserve">Jay </w:t>
      </w:r>
      <w:proofErr w:type="spellStart"/>
      <w:r>
        <w:rPr>
          <w:rFonts w:ascii="Noto Sans" w:hAnsi="Noto Sans" w:cs="Noto Sans"/>
          <w:color w:val="727272"/>
          <w:sz w:val="21"/>
          <w:szCs w:val="21"/>
        </w:rPr>
        <w:t>Hegdé</w:t>
      </w:r>
      <w:proofErr w:type="spellEnd"/>
      <w:r>
        <w:rPr>
          <w:rFonts w:ascii="Noto Sans" w:hAnsi="Noto Sans" w:cs="Noto Sans"/>
          <w:color w:val="727272"/>
          <w:sz w:val="21"/>
          <w:szCs w:val="21"/>
        </w:rPr>
        <w:t>, </w:t>
      </w:r>
      <w:r>
        <w:rPr>
          <w:rStyle w:val="Strong"/>
          <w:rFonts w:ascii="Noto Sans" w:hAnsi="Noto Sans" w:cs="Noto Sans"/>
          <w:color w:val="222222"/>
          <w:sz w:val="21"/>
          <w:szCs w:val="21"/>
        </w:rPr>
        <w:t>Nicholas J Tustison</w:t>
      </w:r>
      <w:r>
        <w:rPr>
          <w:rFonts w:ascii="Noto Sans" w:hAnsi="Noto Sans" w:cs="Noto Sans"/>
          <w:color w:val="727272"/>
          <w:sz w:val="21"/>
          <w:szCs w:val="21"/>
        </w:rPr>
        <w:t xml:space="preserve">, William T. Parker, Fallon B. Branch, Nathan </w:t>
      </w:r>
      <w:proofErr w:type="spellStart"/>
      <w:r>
        <w:rPr>
          <w:rFonts w:ascii="Noto Sans" w:hAnsi="Noto Sans" w:cs="Noto Sans"/>
          <w:color w:val="727272"/>
          <w:sz w:val="21"/>
          <w:szCs w:val="21"/>
        </w:rPr>
        <w:t>Yanasak</w:t>
      </w:r>
      <w:proofErr w:type="spellEnd"/>
      <w:r>
        <w:rPr>
          <w:rFonts w:ascii="Noto Sans" w:hAnsi="Noto Sans" w:cs="Noto Sans"/>
          <w:color w:val="727272"/>
          <w:sz w:val="21"/>
          <w:szCs w:val="21"/>
        </w:rPr>
        <w:t xml:space="preserve">, and Lorie A. </w:t>
      </w:r>
      <w:proofErr w:type="spellStart"/>
      <w:r>
        <w:rPr>
          <w:rFonts w:ascii="Noto Sans" w:hAnsi="Noto Sans" w:cs="Noto Sans"/>
          <w:color w:val="727272"/>
          <w:sz w:val="21"/>
          <w:szCs w:val="21"/>
        </w:rPr>
        <w:t>Stumpo</w:t>
      </w:r>
      <w:proofErr w:type="spellEnd"/>
      <w:r>
        <w:rPr>
          <w:rFonts w:ascii="Noto Sans" w:hAnsi="Noto Sans" w:cs="Noto Sans"/>
          <w:color w:val="727272"/>
          <w:sz w:val="21"/>
          <w:szCs w:val="21"/>
        </w:rPr>
        <w:t>. An Anatomical Template for the Normalization of Medical Images of Adult Human Hands. </w:t>
      </w:r>
      <w:r>
        <w:rPr>
          <w:rStyle w:val="Emphasis"/>
          <w:rFonts w:ascii="Noto Sans" w:hAnsi="Noto Sans" w:cs="Noto Sans"/>
          <w:color w:val="727272"/>
          <w:sz w:val="21"/>
          <w:szCs w:val="21"/>
        </w:rPr>
        <w:t>Diagnostics</w:t>
      </w:r>
      <w:r>
        <w:rPr>
          <w:rFonts w:ascii="Noto Sans" w:hAnsi="Noto Sans" w:cs="Noto Sans"/>
          <w:color w:val="727272"/>
          <w:sz w:val="21"/>
          <w:szCs w:val="21"/>
        </w:rPr>
        <w:t>, 13(12):2010, Jun 2023. </w:t>
      </w:r>
      <w:r>
        <w:rPr>
          <w:rFonts w:ascii="Noto Sans" w:hAnsi="Noto Sans" w:cs="Noto Sans"/>
          <w:color w:val="727272"/>
          <w:sz w:val="21"/>
          <w:szCs w:val="21"/>
        </w:rPr>
        <w:t xml:space="preserve"> IF = 3.6.</w:t>
      </w:r>
    </w:p>
    <w:p w14:paraId="2A2A8BE6" w14:textId="72070DE4" w:rsidR="0064613B" w:rsidRPr="00006936" w:rsidRDefault="00006936" w:rsidP="00E13043">
      <w:pPr>
        <w:pStyle w:val="NormalWeb"/>
        <w:shd w:val="clear" w:color="auto" w:fill="FFFFFF"/>
        <w:spacing w:before="0" w:beforeAutospacing="0" w:after="300" w:afterAutospacing="0"/>
        <w:ind w:left="1080"/>
        <w:jc w:val="both"/>
        <w:rPr>
          <w:rFonts w:ascii="Noto Sans" w:hAnsi="Noto Sans" w:cs="Noto Sans"/>
          <w:color w:val="727272"/>
          <w:sz w:val="21"/>
          <w:szCs w:val="21"/>
        </w:rPr>
      </w:pPr>
      <w:proofErr w:type="spellStart"/>
      <w:r>
        <w:rPr>
          <w:rFonts w:ascii="Noto Sans" w:hAnsi="Noto Sans" w:cs="Noto Sans"/>
          <w:color w:val="727272"/>
          <w:sz w:val="21"/>
          <w:szCs w:val="21"/>
        </w:rPr>
        <w:t>Kun</w:t>
      </w:r>
      <w:proofErr w:type="spellEnd"/>
      <w:r>
        <w:rPr>
          <w:rFonts w:ascii="Noto Sans" w:hAnsi="Noto Sans" w:cs="Noto Sans"/>
          <w:color w:val="727272"/>
          <w:sz w:val="21"/>
          <w:szCs w:val="21"/>
        </w:rPr>
        <w:t xml:space="preserve"> Qing, Talissa A. </w:t>
      </w:r>
      <w:proofErr w:type="spellStart"/>
      <w:r>
        <w:rPr>
          <w:rFonts w:ascii="Noto Sans" w:hAnsi="Noto Sans" w:cs="Noto Sans"/>
          <w:color w:val="727272"/>
          <w:sz w:val="21"/>
          <w:szCs w:val="21"/>
        </w:rPr>
        <w:t>Altes</w:t>
      </w:r>
      <w:proofErr w:type="spellEnd"/>
      <w:r>
        <w:rPr>
          <w:rFonts w:ascii="Noto Sans" w:hAnsi="Noto Sans" w:cs="Noto Sans"/>
          <w:color w:val="727272"/>
          <w:sz w:val="21"/>
          <w:szCs w:val="21"/>
        </w:rPr>
        <w:t>, John P. Mugler III, Jaime F. Mata, </w:t>
      </w:r>
      <w:r>
        <w:rPr>
          <w:rStyle w:val="Strong"/>
          <w:rFonts w:ascii="Noto Sans" w:hAnsi="Noto Sans" w:cs="Noto Sans"/>
          <w:color w:val="222222"/>
          <w:sz w:val="21"/>
          <w:szCs w:val="21"/>
        </w:rPr>
        <w:t>Nicholas J. Tustison</w:t>
      </w:r>
      <w:r>
        <w:rPr>
          <w:rFonts w:ascii="Noto Sans" w:hAnsi="Noto Sans" w:cs="Noto Sans"/>
          <w:color w:val="727272"/>
          <w:sz w:val="21"/>
          <w:szCs w:val="21"/>
        </w:rPr>
        <w:t xml:space="preserve">, Kai Ruppert, Juliana Bueno, Lucia </w:t>
      </w:r>
      <w:proofErr w:type="spellStart"/>
      <w:r>
        <w:rPr>
          <w:rFonts w:ascii="Noto Sans" w:hAnsi="Noto Sans" w:cs="Noto Sans"/>
          <w:color w:val="727272"/>
          <w:sz w:val="21"/>
          <w:szCs w:val="21"/>
        </w:rPr>
        <w:t>Flors</w:t>
      </w:r>
      <w:proofErr w:type="spellEnd"/>
      <w:r>
        <w:rPr>
          <w:rFonts w:ascii="Noto Sans" w:hAnsi="Noto Sans" w:cs="Noto Sans"/>
          <w:color w:val="727272"/>
          <w:sz w:val="21"/>
          <w:szCs w:val="21"/>
        </w:rPr>
        <w:t xml:space="preserve">, Y. Michael Shim, Li Zhao, Joanne </w:t>
      </w:r>
      <w:proofErr w:type="spellStart"/>
      <w:r>
        <w:rPr>
          <w:rFonts w:ascii="Noto Sans" w:hAnsi="Noto Sans" w:cs="Noto Sans"/>
          <w:color w:val="727272"/>
          <w:sz w:val="21"/>
          <w:szCs w:val="21"/>
        </w:rPr>
        <w:t>Cassani</w:t>
      </w:r>
      <w:proofErr w:type="spellEnd"/>
      <w:r>
        <w:rPr>
          <w:rFonts w:ascii="Noto Sans" w:hAnsi="Noto Sans" w:cs="Noto Sans"/>
          <w:color w:val="727272"/>
          <w:sz w:val="21"/>
          <w:szCs w:val="21"/>
        </w:rPr>
        <w:t xml:space="preserve">, W. Gerald Teague, John S Kim, </w:t>
      </w:r>
      <w:proofErr w:type="spellStart"/>
      <w:r>
        <w:rPr>
          <w:rFonts w:ascii="Noto Sans" w:hAnsi="Noto Sans" w:cs="Noto Sans"/>
          <w:color w:val="727272"/>
          <w:sz w:val="21"/>
          <w:szCs w:val="21"/>
        </w:rPr>
        <w:t>Zhixing</w:t>
      </w:r>
      <w:proofErr w:type="spellEnd"/>
      <w:r>
        <w:rPr>
          <w:rFonts w:ascii="Noto Sans" w:hAnsi="Noto Sans" w:cs="Noto Sans"/>
          <w:color w:val="727272"/>
          <w:sz w:val="21"/>
          <w:szCs w:val="21"/>
        </w:rPr>
        <w:t xml:space="preserve"> Wang, Iulian C. </w:t>
      </w:r>
      <w:proofErr w:type="spellStart"/>
      <w:r>
        <w:rPr>
          <w:rFonts w:ascii="Noto Sans" w:hAnsi="Noto Sans" w:cs="Noto Sans"/>
          <w:color w:val="727272"/>
          <w:sz w:val="21"/>
          <w:szCs w:val="21"/>
        </w:rPr>
        <w:t>Ruset</w:t>
      </w:r>
      <w:proofErr w:type="spellEnd"/>
      <w:r>
        <w:rPr>
          <w:rFonts w:ascii="Noto Sans" w:hAnsi="Noto Sans" w:cs="Noto Sans"/>
          <w:color w:val="727272"/>
          <w:sz w:val="21"/>
          <w:szCs w:val="21"/>
        </w:rPr>
        <w:t xml:space="preserve">, F. William </w:t>
      </w:r>
      <w:proofErr w:type="spellStart"/>
      <w:r>
        <w:rPr>
          <w:rFonts w:ascii="Noto Sans" w:hAnsi="Noto Sans" w:cs="Noto Sans"/>
          <w:color w:val="727272"/>
          <w:sz w:val="21"/>
          <w:szCs w:val="21"/>
        </w:rPr>
        <w:t>Hersman</w:t>
      </w:r>
      <w:proofErr w:type="spellEnd"/>
      <w:r>
        <w:rPr>
          <w:rFonts w:ascii="Noto Sans" w:hAnsi="Noto Sans" w:cs="Noto Sans"/>
          <w:color w:val="727272"/>
          <w:sz w:val="21"/>
          <w:szCs w:val="21"/>
        </w:rPr>
        <w:t xml:space="preserve">, and Borna </w:t>
      </w:r>
      <w:proofErr w:type="spellStart"/>
      <w:r>
        <w:rPr>
          <w:rFonts w:ascii="Noto Sans" w:hAnsi="Noto Sans" w:cs="Noto Sans"/>
          <w:color w:val="727272"/>
          <w:sz w:val="21"/>
          <w:szCs w:val="21"/>
        </w:rPr>
        <w:t>Mehrad</w:t>
      </w:r>
      <w:proofErr w:type="spellEnd"/>
      <w:r>
        <w:rPr>
          <w:rFonts w:ascii="Noto Sans" w:hAnsi="Noto Sans" w:cs="Noto Sans"/>
          <w:color w:val="727272"/>
          <w:sz w:val="21"/>
          <w:szCs w:val="21"/>
        </w:rPr>
        <w:t>. Hyperpolarized Xenon-129: A New Tool to Assess Pulmonary Physiology in Patients with Pulmonary Fibrosis. </w:t>
      </w:r>
      <w:r>
        <w:rPr>
          <w:rStyle w:val="Emphasis"/>
          <w:rFonts w:ascii="Noto Sans" w:hAnsi="Noto Sans" w:cs="Noto Sans"/>
          <w:color w:val="727272"/>
          <w:sz w:val="21"/>
          <w:szCs w:val="21"/>
        </w:rPr>
        <w:t>Biomedicines</w:t>
      </w:r>
      <w:r>
        <w:rPr>
          <w:rFonts w:ascii="Noto Sans" w:hAnsi="Noto Sans" w:cs="Noto Sans"/>
          <w:color w:val="727272"/>
          <w:sz w:val="21"/>
          <w:szCs w:val="21"/>
        </w:rPr>
        <w:t>, 11(6):1533, May 2023. </w:t>
      </w:r>
      <w:r w:rsidRPr="00006936">
        <w:rPr>
          <w:rFonts w:ascii="Noto Sans" w:hAnsi="Noto Sans" w:cs="Noto Sans"/>
          <w:color w:val="727272"/>
          <w:sz w:val="21"/>
          <w:szCs w:val="21"/>
        </w:rPr>
        <w:t xml:space="preserve"> </w:t>
      </w:r>
      <w:r>
        <w:rPr>
          <w:rFonts w:ascii="Noto Sans" w:hAnsi="Noto Sans" w:cs="Noto Sans"/>
          <w:color w:val="727272"/>
          <w:sz w:val="21"/>
          <w:szCs w:val="21"/>
        </w:rPr>
        <w:t>IF = 4.7.</w:t>
      </w:r>
    </w:p>
    <w:p w14:paraId="3D45B2B9" w14:textId="77777777" w:rsidR="004504FF" w:rsidRPr="004504FF" w:rsidRDefault="00474DAB" w:rsidP="008E52E8">
      <w:pPr>
        <w:numPr>
          <w:ilvl w:val="1"/>
          <w:numId w:val="13"/>
        </w:numPr>
        <w:rPr>
          <w:rFonts w:asciiTheme="minorHAnsi" w:hAnsiTheme="minorHAnsi"/>
          <w:b/>
        </w:rPr>
      </w:pPr>
      <w:r>
        <w:rPr>
          <w:rFonts w:asciiTheme="minorHAnsi" w:hAnsiTheme="minorHAnsi"/>
          <w:b/>
        </w:rPr>
        <w:t>Peer-</w:t>
      </w:r>
      <w:r w:rsidR="00E66C71" w:rsidRPr="004504FF">
        <w:rPr>
          <w:rFonts w:asciiTheme="minorHAnsi" w:hAnsiTheme="minorHAnsi"/>
          <w:b/>
        </w:rPr>
        <w:t xml:space="preserve">Reviewed Papers/Publications that are </w:t>
      </w:r>
      <w:r w:rsidR="00E66C71" w:rsidRPr="004504FF">
        <w:rPr>
          <w:rFonts w:asciiTheme="minorHAnsi" w:hAnsiTheme="minorHAnsi"/>
          <w:b/>
          <w:u w:val="single"/>
        </w:rPr>
        <w:t xml:space="preserve">in press or </w:t>
      </w:r>
      <w:proofErr w:type="gramStart"/>
      <w:r w:rsidR="00E66C71" w:rsidRPr="004504FF">
        <w:rPr>
          <w:rFonts w:asciiTheme="minorHAnsi" w:hAnsiTheme="minorHAnsi"/>
          <w:b/>
          <w:u w:val="single"/>
        </w:rPr>
        <w:t>accepted</w:t>
      </w:r>
      <w:proofErr w:type="gramEnd"/>
    </w:p>
    <w:p w14:paraId="35E63794" w14:textId="415C0DC6" w:rsidR="00B97C8F" w:rsidRDefault="00E66C71" w:rsidP="00B97C8F">
      <w:pPr>
        <w:ind w:left="1440"/>
        <w:rPr>
          <w:rFonts w:asciiTheme="minorHAnsi" w:hAnsiTheme="minorHAnsi"/>
          <w:b/>
          <w:sz w:val="20"/>
          <w:szCs w:val="20"/>
        </w:rPr>
      </w:pPr>
      <w:r w:rsidRPr="004504FF">
        <w:rPr>
          <w:rFonts w:asciiTheme="minorHAnsi" w:hAnsiTheme="minorHAnsi"/>
          <w:b/>
        </w:rPr>
        <w:lastRenderedPageBreak/>
        <w:t xml:space="preserve">between </w:t>
      </w:r>
      <w:r w:rsidR="00445C40">
        <w:rPr>
          <w:rFonts w:asciiTheme="minorHAnsi" w:hAnsiTheme="minorHAnsi"/>
          <w:b/>
        </w:rPr>
        <w:t>April 1, 2023 – March 31, 2024</w:t>
      </w:r>
      <w:r w:rsidR="00177F99">
        <w:rPr>
          <w:rFonts w:asciiTheme="minorHAnsi" w:hAnsiTheme="minorHAnsi"/>
          <w:b/>
        </w:rPr>
        <w:t xml:space="preserve"> </w:t>
      </w:r>
      <w:r w:rsidR="00AE4704">
        <w:rPr>
          <w:rFonts w:asciiTheme="minorHAnsi" w:hAnsiTheme="minorHAnsi"/>
          <w:sz w:val="20"/>
          <w:szCs w:val="20"/>
        </w:rPr>
        <w:t xml:space="preserve">*Note: </w:t>
      </w:r>
      <w:r w:rsidRPr="0025340D">
        <w:rPr>
          <w:rFonts w:asciiTheme="minorHAnsi" w:hAnsiTheme="minorHAnsi"/>
          <w:sz w:val="20"/>
          <w:szCs w:val="20"/>
        </w:rPr>
        <w:t>Please differentiate</w:t>
      </w:r>
      <w:r w:rsidR="007F10D9">
        <w:rPr>
          <w:rFonts w:asciiTheme="minorHAnsi" w:hAnsiTheme="minorHAnsi"/>
          <w:sz w:val="20"/>
          <w:szCs w:val="20"/>
        </w:rPr>
        <w:t>.</w:t>
      </w:r>
    </w:p>
    <w:p w14:paraId="5BEEF078" w14:textId="77777777" w:rsidR="00B97C8F" w:rsidRDefault="00B97C8F" w:rsidP="00B97C8F">
      <w:pPr>
        <w:ind w:left="1440"/>
        <w:rPr>
          <w:rFonts w:asciiTheme="minorHAnsi" w:hAnsiTheme="minorHAnsi"/>
          <w:b/>
        </w:rPr>
      </w:pPr>
    </w:p>
    <w:p w14:paraId="7838C768" w14:textId="0A3ADC51" w:rsidR="00006936" w:rsidRDefault="00006936" w:rsidP="00E13043">
      <w:pPr>
        <w:pStyle w:val="NormalWeb"/>
        <w:shd w:val="clear" w:color="auto" w:fill="FFFFFF"/>
        <w:spacing w:before="0" w:beforeAutospacing="0" w:after="300" w:afterAutospacing="0"/>
        <w:ind w:left="1080"/>
        <w:jc w:val="both"/>
        <w:rPr>
          <w:rFonts w:ascii="Noto Sans" w:hAnsi="Noto Sans" w:cs="Noto Sans"/>
          <w:color w:val="727272"/>
          <w:sz w:val="21"/>
          <w:szCs w:val="21"/>
        </w:rPr>
      </w:pPr>
      <w:proofErr w:type="spellStart"/>
      <w:r>
        <w:rPr>
          <w:rFonts w:ascii="Noto Sans" w:hAnsi="Noto Sans" w:cs="Noto Sans"/>
          <w:color w:val="727272"/>
          <w:sz w:val="21"/>
          <w:szCs w:val="21"/>
        </w:rPr>
        <w:t>Kun</w:t>
      </w:r>
      <w:proofErr w:type="spellEnd"/>
      <w:r>
        <w:rPr>
          <w:rFonts w:ascii="Noto Sans" w:hAnsi="Noto Sans" w:cs="Noto Sans"/>
          <w:color w:val="727272"/>
          <w:sz w:val="21"/>
          <w:szCs w:val="21"/>
        </w:rPr>
        <w:t xml:space="preserve"> Qing, Talissa </w:t>
      </w:r>
      <w:proofErr w:type="spellStart"/>
      <w:r>
        <w:rPr>
          <w:rFonts w:ascii="Noto Sans" w:hAnsi="Noto Sans" w:cs="Noto Sans"/>
          <w:color w:val="727272"/>
          <w:sz w:val="21"/>
          <w:szCs w:val="21"/>
        </w:rPr>
        <w:t>Altes</w:t>
      </w:r>
      <w:proofErr w:type="spellEnd"/>
      <w:r>
        <w:rPr>
          <w:rFonts w:ascii="Noto Sans" w:hAnsi="Noto Sans" w:cs="Noto Sans"/>
          <w:color w:val="727272"/>
          <w:sz w:val="21"/>
          <w:szCs w:val="21"/>
        </w:rPr>
        <w:t>, John Mugler III, </w:t>
      </w:r>
      <w:r>
        <w:rPr>
          <w:rStyle w:val="Strong"/>
          <w:rFonts w:ascii="Noto Sans" w:hAnsi="Noto Sans" w:cs="Noto Sans"/>
          <w:color w:val="222222"/>
          <w:sz w:val="21"/>
          <w:szCs w:val="21"/>
        </w:rPr>
        <w:t>Nick Tustison</w:t>
      </w:r>
      <w:r>
        <w:rPr>
          <w:rFonts w:ascii="Noto Sans" w:hAnsi="Noto Sans" w:cs="Noto Sans"/>
          <w:color w:val="727272"/>
          <w:sz w:val="21"/>
          <w:szCs w:val="21"/>
        </w:rPr>
        <w:t xml:space="preserve">, Jaime Mata, Kai Ruppert, Peter </w:t>
      </w:r>
      <w:proofErr w:type="spellStart"/>
      <w:r>
        <w:rPr>
          <w:rFonts w:ascii="Noto Sans" w:hAnsi="Noto Sans" w:cs="Noto Sans"/>
          <w:color w:val="727272"/>
          <w:sz w:val="21"/>
          <w:szCs w:val="21"/>
        </w:rPr>
        <w:t>Komlosi</w:t>
      </w:r>
      <w:proofErr w:type="spellEnd"/>
      <w:r>
        <w:rPr>
          <w:rFonts w:ascii="Noto Sans" w:hAnsi="Noto Sans" w:cs="Noto Sans"/>
          <w:color w:val="727272"/>
          <w:sz w:val="21"/>
          <w:szCs w:val="21"/>
        </w:rPr>
        <w:t xml:space="preserve">, </w:t>
      </w:r>
      <w:proofErr w:type="spellStart"/>
      <w:r>
        <w:rPr>
          <w:rFonts w:ascii="Noto Sans" w:hAnsi="Noto Sans" w:cs="Noto Sans"/>
          <w:color w:val="727272"/>
          <w:sz w:val="21"/>
          <w:szCs w:val="21"/>
        </w:rPr>
        <w:t>Xue</w:t>
      </w:r>
      <w:proofErr w:type="spellEnd"/>
      <w:r>
        <w:rPr>
          <w:rFonts w:ascii="Noto Sans" w:hAnsi="Noto Sans" w:cs="Noto Sans"/>
          <w:color w:val="727272"/>
          <w:sz w:val="21"/>
          <w:szCs w:val="21"/>
        </w:rPr>
        <w:t xml:space="preserve"> Feng, </w:t>
      </w:r>
      <w:proofErr w:type="spellStart"/>
      <w:r>
        <w:rPr>
          <w:rFonts w:ascii="Noto Sans" w:hAnsi="Noto Sans" w:cs="Noto Sans"/>
          <w:color w:val="727272"/>
          <w:sz w:val="21"/>
          <w:szCs w:val="21"/>
        </w:rPr>
        <w:t>Ke</w:t>
      </w:r>
      <w:proofErr w:type="spellEnd"/>
      <w:r>
        <w:rPr>
          <w:rFonts w:ascii="Noto Sans" w:hAnsi="Noto Sans" w:cs="Noto Sans"/>
          <w:color w:val="727272"/>
          <w:sz w:val="21"/>
          <w:szCs w:val="21"/>
        </w:rPr>
        <w:t xml:space="preserve"> </w:t>
      </w:r>
      <w:proofErr w:type="spellStart"/>
      <w:r>
        <w:rPr>
          <w:rFonts w:ascii="Noto Sans" w:hAnsi="Noto Sans" w:cs="Noto Sans"/>
          <w:color w:val="727272"/>
          <w:sz w:val="21"/>
          <w:szCs w:val="21"/>
        </w:rPr>
        <w:t>Nie</w:t>
      </w:r>
      <w:proofErr w:type="spellEnd"/>
      <w:r>
        <w:rPr>
          <w:rFonts w:ascii="Noto Sans" w:hAnsi="Noto Sans" w:cs="Noto Sans"/>
          <w:color w:val="727272"/>
          <w:sz w:val="21"/>
          <w:szCs w:val="21"/>
        </w:rPr>
        <w:t xml:space="preserve">, Li Zhao, </w:t>
      </w:r>
      <w:proofErr w:type="spellStart"/>
      <w:r>
        <w:rPr>
          <w:rFonts w:ascii="Noto Sans" w:hAnsi="Noto Sans" w:cs="Noto Sans"/>
          <w:color w:val="727272"/>
          <w:sz w:val="21"/>
          <w:szCs w:val="21"/>
        </w:rPr>
        <w:t>Zhixing</w:t>
      </w:r>
      <w:proofErr w:type="spellEnd"/>
      <w:r>
        <w:rPr>
          <w:rFonts w:ascii="Noto Sans" w:hAnsi="Noto Sans" w:cs="Noto Sans"/>
          <w:color w:val="727272"/>
          <w:sz w:val="21"/>
          <w:szCs w:val="21"/>
        </w:rPr>
        <w:t xml:space="preserve"> Wang, F. William </w:t>
      </w:r>
      <w:proofErr w:type="spellStart"/>
      <w:r>
        <w:rPr>
          <w:rFonts w:ascii="Noto Sans" w:hAnsi="Noto Sans" w:cs="Noto Sans"/>
          <w:color w:val="727272"/>
          <w:sz w:val="21"/>
          <w:szCs w:val="21"/>
        </w:rPr>
        <w:t>Hersman</w:t>
      </w:r>
      <w:proofErr w:type="spellEnd"/>
      <w:r>
        <w:rPr>
          <w:rFonts w:ascii="Noto Sans" w:hAnsi="Noto Sans" w:cs="Noto Sans"/>
          <w:color w:val="727272"/>
          <w:sz w:val="21"/>
          <w:szCs w:val="21"/>
        </w:rPr>
        <w:t xml:space="preserve">, Iulian </w:t>
      </w:r>
      <w:proofErr w:type="spellStart"/>
      <w:r>
        <w:rPr>
          <w:rFonts w:ascii="Noto Sans" w:hAnsi="Noto Sans" w:cs="Noto Sans"/>
          <w:color w:val="727272"/>
          <w:sz w:val="21"/>
          <w:szCs w:val="21"/>
        </w:rPr>
        <w:t>Ruset</w:t>
      </w:r>
      <w:proofErr w:type="spellEnd"/>
      <w:r>
        <w:rPr>
          <w:rFonts w:ascii="Noto Sans" w:hAnsi="Noto Sans" w:cs="Noto Sans"/>
          <w:color w:val="727272"/>
          <w:sz w:val="21"/>
          <w:szCs w:val="21"/>
        </w:rPr>
        <w:t>, Bo Liu, Y. Michael Shim, and W. Gerald Teague. Pulmonary MRI with Hyperpolarized Xenon-129 Demonstrates Novel Alterations in Gas Transfer Across the Air-blood Barrier in Asthma. </w:t>
      </w:r>
      <w:r>
        <w:rPr>
          <w:rStyle w:val="Emphasis"/>
          <w:rFonts w:ascii="Noto Sans" w:hAnsi="Noto Sans" w:cs="Noto Sans"/>
          <w:color w:val="727272"/>
          <w:sz w:val="21"/>
          <w:szCs w:val="21"/>
        </w:rPr>
        <w:t>Medical Physics</w:t>
      </w:r>
      <w:r>
        <w:rPr>
          <w:rFonts w:ascii="Noto Sans" w:hAnsi="Noto Sans" w:cs="Noto Sans"/>
          <w:color w:val="727272"/>
          <w:sz w:val="21"/>
          <w:szCs w:val="21"/>
        </w:rPr>
        <w:t>. </w:t>
      </w:r>
      <w:r>
        <w:rPr>
          <w:rFonts w:ascii="Noto Sans" w:hAnsi="Noto Sans" w:cs="Noto Sans"/>
          <w:color w:val="727272"/>
          <w:sz w:val="21"/>
          <w:szCs w:val="21"/>
        </w:rPr>
        <w:t xml:space="preserve"> </w:t>
      </w:r>
    </w:p>
    <w:p w14:paraId="3546CABB" w14:textId="526E63EB" w:rsidR="00006936" w:rsidRDefault="00006936" w:rsidP="00E13043">
      <w:pPr>
        <w:pStyle w:val="NormalWeb"/>
        <w:shd w:val="clear" w:color="auto" w:fill="FFFFFF"/>
        <w:spacing w:before="0" w:beforeAutospacing="0" w:after="300" w:afterAutospacing="0"/>
        <w:ind w:left="1080"/>
        <w:jc w:val="both"/>
        <w:rPr>
          <w:rFonts w:ascii="Noto Sans" w:hAnsi="Noto Sans" w:cs="Noto Sans"/>
          <w:color w:val="727272"/>
          <w:sz w:val="21"/>
          <w:szCs w:val="21"/>
        </w:rPr>
      </w:pPr>
      <w:r>
        <w:rPr>
          <w:rFonts w:ascii="Noto Sans" w:hAnsi="Noto Sans" w:cs="Noto Sans"/>
          <w:color w:val="727272"/>
          <w:sz w:val="21"/>
          <w:szCs w:val="21"/>
        </w:rPr>
        <w:t xml:space="preserve">Natalie </w:t>
      </w:r>
      <w:proofErr w:type="spellStart"/>
      <w:r>
        <w:rPr>
          <w:rFonts w:ascii="Noto Sans" w:hAnsi="Noto Sans" w:cs="Noto Sans"/>
          <w:color w:val="727272"/>
          <w:sz w:val="21"/>
          <w:szCs w:val="21"/>
        </w:rPr>
        <w:t>DiProspero</w:t>
      </w:r>
      <w:proofErr w:type="spellEnd"/>
      <w:r>
        <w:rPr>
          <w:rFonts w:ascii="Noto Sans" w:hAnsi="Noto Sans" w:cs="Noto Sans"/>
          <w:color w:val="727272"/>
          <w:sz w:val="21"/>
          <w:szCs w:val="21"/>
        </w:rPr>
        <w:t xml:space="preserve">, Mithra </w:t>
      </w:r>
      <w:proofErr w:type="spellStart"/>
      <w:r>
        <w:rPr>
          <w:rFonts w:ascii="Noto Sans" w:hAnsi="Noto Sans" w:cs="Noto Sans"/>
          <w:color w:val="727272"/>
          <w:sz w:val="21"/>
          <w:szCs w:val="21"/>
        </w:rPr>
        <w:t>Sathishkumar</w:t>
      </w:r>
      <w:proofErr w:type="spellEnd"/>
      <w:r>
        <w:rPr>
          <w:rFonts w:ascii="Noto Sans" w:hAnsi="Noto Sans" w:cs="Noto Sans"/>
          <w:color w:val="727272"/>
          <w:sz w:val="21"/>
          <w:szCs w:val="21"/>
        </w:rPr>
        <w:t xml:space="preserve">, John </w:t>
      </w:r>
      <w:proofErr w:type="spellStart"/>
      <w:r>
        <w:rPr>
          <w:rFonts w:ascii="Noto Sans" w:hAnsi="Noto Sans" w:cs="Noto Sans"/>
          <w:color w:val="727272"/>
          <w:sz w:val="21"/>
          <w:szCs w:val="21"/>
        </w:rPr>
        <w:t>Janecek</w:t>
      </w:r>
      <w:proofErr w:type="spellEnd"/>
      <w:r>
        <w:rPr>
          <w:rFonts w:ascii="Noto Sans" w:hAnsi="Noto Sans" w:cs="Noto Sans"/>
          <w:color w:val="727272"/>
          <w:sz w:val="21"/>
          <w:szCs w:val="21"/>
        </w:rPr>
        <w:t>, Anna Smith, Liv McMillan, Melissa Peterson, Michael Phelan, </w:t>
      </w:r>
      <w:r>
        <w:rPr>
          <w:rStyle w:val="Strong"/>
          <w:rFonts w:ascii="Noto Sans" w:hAnsi="Noto Sans" w:cs="Noto Sans"/>
          <w:color w:val="222222"/>
          <w:sz w:val="21"/>
          <w:szCs w:val="21"/>
        </w:rPr>
        <w:t>Nicholas Tustison</w:t>
      </w:r>
      <w:r>
        <w:rPr>
          <w:rFonts w:ascii="Noto Sans" w:hAnsi="Noto Sans" w:cs="Noto Sans"/>
          <w:color w:val="727272"/>
          <w:sz w:val="21"/>
          <w:szCs w:val="21"/>
        </w:rPr>
        <w:t xml:space="preserve">, David B. </w:t>
      </w:r>
      <w:proofErr w:type="spellStart"/>
      <w:r>
        <w:rPr>
          <w:rFonts w:ascii="Noto Sans" w:hAnsi="Noto Sans" w:cs="Noto Sans"/>
          <w:color w:val="727272"/>
          <w:sz w:val="21"/>
          <w:szCs w:val="21"/>
        </w:rPr>
        <w:t>Keator</w:t>
      </w:r>
      <w:proofErr w:type="spellEnd"/>
      <w:r>
        <w:rPr>
          <w:rFonts w:ascii="Noto Sans" w:hAnsi="Noto Sans" w:cs="Noto Sans"/>
          <w:color w:val="727272"/>
          <w:sz w:val="21"/>
          <w:szCs w:val="21"/>
        </w:rPr>
        <w:t xml:space="preserve">, Eric Doran, Christine </w:t>
      </w:r>
      <w:proofErr w:type="spellStart"/>
      <w:r>
        <w:rPr>
          <w:rFonts w:ascii="Noto Sans" w:hAnsi="Noto Sans" w:cs="Noto Sans"/>
          <w:color w:val="727272"/>
          <w:sz w:val="21"/>
          <w:szCs w:val="21"/>
        </w:rPr>
        <w:t>Hom</w:t>
      </w:r>
      <w:proofErr w:type="spellEnd"/>
      <w:r>
        <w:rPr>
          <w:rFonts w:ascii="Noto Sans" w:hAnsi="Noto Sans" w:cs="Noto Sans"/>
          <w:color w:val="727272"/>
          <w:sz w:val="21"/>
          <w:szCs w:val="21"/>
        </w:rPr>
        <w:t xml:space="preserve">, Dana Nguyen, Howard Andrews, Sharon </w:t>
      </w:r>
      <w:proofErr w:type="spellStart"/>
      <w:r>
        <w:rPr>
          <w:rFonts w:ascii="Noto Sans" w:hAnsi="Noto Sans" w:cs="Noto Sans"/>
          <w:color w:val="727272"/>
          <w:sz w:val="21"/>
          <w:szCs w:val="21"/>
        </w:rPr>
        <w:t>Krinsky</w:t>
      </w:r>
      <w:proofErr w:type="spellEnd"/>
      <w:r>
        <w:rPr>
          <w:rFonts w:ascii="Noto Sans" w:hAnsi="Noto Sans" w:cs="Noto Sans"/>
          <w:color w:val="727272"/>
          <w:sz w:val="21"/>
          <w:szCs w:val="21"/>
        </w:rPr>
        <w:t xml:space="preserve">-McHale, Adam Brickman, H. Diana Rosas, Florence Lai, Elizabeth Head, Mark </w:t>
      </w:r>
      <w:proofErr w:type="spellStart"/>
      <w:r>
        <w:rPr>
          <w:rFonts w:ascii="Noto Sans" w:hAnsi="Noto Sans" w:cs="Noto Sans"/>
          <w:color w:val="727272"/>
          <w:sz w:val="21"/>
          <w:szCs w:val="21"/>
        </w:rPr>
        <w:t>Mapstone</w:t>
      </w:r>
      <w:proofErr w:type="spellEnd"/>
      <w:r>
        <w:rPr>
          <w:rFonts w:ascii="Noto Sans" w:hAnsi="Noto Sans" w:cs="Noto Sans"/>
          <w:color w:val="727272"/>
          <w:sz w:val="21"/>
          <w:szCs w:val="21"/>
        </w:rPr>
        <w:t xml:space="preserve">, Nicole </w:t>
      </w:r>
      <w:proofErr w:type="spellStart"/>
      <w:r>
        <w:rPr>
          <w:rFonts w:ascii="Noto Sans" w:hAnsi="Noto Sans" w:cs="Noto Sans"/>
          <w:color w:val="727272"/>
          <w:sz w:val="21"/>
          <w:szCs w:val="21"/>
        </w:rPr>
        <w:t>Schupf</w:t>
      </w:r>
      <w:proofErr w:type="spellEnd"/>
      <w:r>
        <w:rPr>
          <w:rFonts w:ascii="Noto Sans" w:hAnsi="Noto Sans" w:cs="Noto Sans"/>
          <w:color w:val="727272"/>
          <w:sz w:val="21"/>
          <w:szCs w:val="21"/>
        </w:rPr>
        <w:t>, Wayne Silverman, Ira T. Lott, Sid O’Bryant, and Michael A. Yassa. Neurofilament light chain concentration mediates the association between regional medial temporal lobe structure and memory in adults with Down syndrome. </w:t>
      </w:r>
      <w:r>
        <w:rPr>
          <w:rStyle w:val="Emphasis"/>
          <w:rFonts w:ascii="Noto Sans" w:hAnsi="Noto Sans" w:cs="Noto Sans"/>
          <w:color w:val="727272"/>
          <w:sz w:val="21"/>
          <w:szCs w:val="21"/>
        </w:rPr>
        <w:t>Alzheimer’s &amp; Dementia: Diagnosis, Assessment &amp; Disease Monitoring</w:t>
      </w:r>
      <w:r>
        <w:rPr>
          <w:rFonts w:ascii="Noto Sans" w:hAnsi="Noto Sans" w:cs="Noto Sans"/>
          <w:color w:val="727272"/>
          <w:sz w:val="21"/>
          <w:szCs w:val="21"/>
        </w:rPr>
        <w:t>. </w:t>
      </w:r>
      <w:r>
        <w:rPr>
          <w:rFonts w:ascii="Noto Sans" w:hAnsi="Noto Sans" w:cs="Noto Sans"/>
          <w:color w:val="727272"/>
          <w:sz w:val="21"/>
          <w:szCs w:val="21"/>
        </w:rPr>
        <w:t xml:space="preserve"> </w:t>
      </w:r>
    </w:p>
    <w:p w14:paraId="788C2546" w14:textId="105131D8" w:rsidR="00B97C8F" w:rsidRPr="00006936" w:rsidRDefault="00006936" w:rsidP="00E13043">
      <w:pPr>
        <w:pStyle w:val="NormalWeb"/>
        <w:shd w:val="clear" w:color="auto" w:fill="FFFFFF"/>
        <w:spacing w:before="0" w:beforeAutospacing="0" w:after="300" w:afterAutospacing="0"/>
        <w:ind w:left="1080"/>
        <w:jc w:val="both"/>
        <w:rPr>
          <w:rFonts w:ascii="Noto Sans" w:hAnsi="Noto Sans" w:cs="Noto Sans"/>
          <w:color w:val="727272"/>
          <w:sz w:val="21"/>
          <w:szCs w:val="21"/>
        </w:rPr>
      </w:pPr>
      <w:r>
        <w:rPr>
          <w:rFonts w:ascii="Noto Sans" w:hAnsi="Noto Sans" w:cs="Noto Sans"/>
          <w:color w:val="727272"/>
          <w:sz w:val="21"/>
          <w:szCs w:val="21"/>
        </w:rPr>
        <w:t xml:space="preserve">James R. Stone, Brian B. </w:t>
      </w:r>
      <w:proofErr w:type="spellStart"/>
      <w:r>
        <w:rPr>
          <w:rFonts w:ascii="Noto Sans" w:hAnsi="Noto Sans" w:cs="Noto Sans"/>
          <w:color w:val="727272"/>
          <w:sz w:val="21"/>
          <w:szCs w:val="21"/>
        </w:rPr>
        <w:t>Avants</w:t>
      </w:r>
      <w:proofErr w:type="spellEnd"/>
      <w:r>
        <w:rPr>
          <w:rFonts w:ascii="Noto Sans" w:hAnsi="Noto Sans" w:cs="Noto Sans"/>
          <w:color w:val="727272"/>
          <w:sz w:val="21"/>
          <w:szCs w:val="21"/>
        </w:rPr>
        <w:t>, </w:t>
      </w:r>
      <w:r>
        <w:rPr>
          <w:rStyle w:val="Strong"/>
          <w:rFonts w:ascii="Noto Sans" w:hAnsi="Noto Sans" w:cs="Noto Sans"/>
          <w:color w:val="222222"/>
          <w:sz w:val="21"/>
          <w:szCs w:val="21"/>
        </w:rPr>
        <w:t>Nicholas Tustison</w:t>
      </w:r>
      <w:r>
        <w:rPr>
          <w:rFonts w:ascii="Noto Sans" w:hAnsi="Noto Sans" w:cs="Noto Sans"/>
          <w:color w:val="727272"/>
          <w:sz w:val="21"/>
          <w:szCs w:val="21"/>
        </w:rPr>
        <w:t xml:space="preserve">, Jessica Gill, Elisabeth A. Wilde, George E. </w:t>
      </w:r>
      <w:proofErr w:type="spellStart"/>
      <w:r>
        <w:rPr>
          <w:rFonts w:ascii="Noto Sans" w:hAnsi="Noto Sans" w:cs="Noto Sans"/>
          <w:color w:val="727272"/>
          <w:sz w:val="21"/>
          <w:szCs w:val="21"/>
        </w:rPr>
        <w:t>Wahlen</w:t>
      </w:r>
      <w:proofErr w:type="spellEnd"/>
      <w:r>
        <w:rPr>
          <w:rFonts w:ascii="Noto Sans" w:hAnsi="Noto Sans" w:cs="Noto Sans"/>
          <w:color w:val="727272"/>
          <w:sz w:val="21"/>
          <w:szCs w:val="21"/>
        </w:rPr>
        <w:t xml:space="preserve">, Kiel D. Neumann, Leslie A. Gladney, Madison O. Kilgore, F. Bowling, Christopher M. Wilson, John F. </w:t>
      </w:r>
      <w:proofErr w:type="spellStart"/>
      <w:r>
        <w:rPr>
          <w:rFonts w:ascii="Noto Sans" w:hAnsi="Noto Sans" w:cs="Noto Sans"/>
          <w:color w:val="727272"/>
          <w:sz w:val="21"/>
          <w:szCs w:val="21"/>
        </w:rPr>
        <w:t>Detro</w:t>
      </w:r>
      <w:proofErr w:type="spellEnd"/>
      <w:r>
        <w:rPr>
          <w:rFonts w:ascii="Noto Sans" w:hAnsi="Noto Sans" w:cs="Noto Sans"/>
          <w:color w:val="727272"/>
          <w:sz w:val="21"/>
          <w:szCs w:val="21"/>
        </w:rPr>
        <w:t xml:space="preserve">, Heather G. Belanger, </w:t>
      </w:r>
      <w:proofErr w:type="spellStart"/>
      <w:r>
        <w:rPr>
          <w:rFonts w:ascii="Noto Sans" w:hAnsi="Noto Sans" w:cs="Noto Sans"/>
          <w:color w:val="727272"/>
          <w:sz w:val="21"/>
          <w:szCs w:val="21"/>
        </w:rPr>
        <w:t>Katryna</w:t>
      </w:r>
      <w:proofErr w:type="spellEnd"/>
      <w:r>
        <w:rPr>
          <w:rFonts w:ascii="Noto Sans" w:hAnsi="Noto Sans" w:cs="Noto Sans"/>
          <w:color w:val="727272"/>
          <w:sz w:val="21"/>
          <w:szCs w:val="21"/>
        </w:rPr>
        <w:t xml:space="preserve"> Deary, Hans </w:t>
      </w:r>
      <w:proofErr w:type="spellStart"/>
      <w:r>
        <w:rPr>
          <w:rFonts w:ascii="Noto Sans" w:hAnsi="Noto Sans" w:cs="Noto Sans"/>
          <w:color w:val="727272"/>
          <w:sz w:val="21"/>
          <w:szCs w:val="21"/>
        </w:rPr>
        <w:t>Linsenbardt</w:t>
      </w:r>
      <w:proofErr w:type="spellEnd"/>
      <w:r>
        <w:rPr>
          <w:rFonts w:ascii="Noto Sans" w:hAnsi="Noto Sans" w:cs="Noto Sans"/>
          <w:color w:val="727272"/>
          <w:sz w:val="21"/>
          <w:szCs w:val="21"/>
        </w:rPr>
        <w:t xml:space="preserve">, and Stephen T. </w:t>
      </w:r>
      <w:proofErr w:type="spellStart"/>
      <w:r>
        <w:rPr>
          <w:rFonts w:ascii="Noto Sans" w:hAnsi="Noto Sans" w:cs="Noto Sans"/>
          <w:color w:val="727272"/>
          <w:sz w:val="21"/>
          <w:szCs w:val="21"/>
        </w:rPr>
        <w:t>Ahlers</w:t>
      </w:r>
      <w:proofErr w:type="spellEnd"/>
      <w:r>
        <w:rPr>
          <w:rFonts w:ascii="Noto Sans" w:hAnsi="Noto Sans" w:cs="Noto Sans"/>
          <w:color w:val="727272"/>
          <w:sz w:val="21"/>
          <w:szCs w:val="21"/>
        </w:rPr>
        <w:t>. Neurological effects of repeated blast exposure in Special Operations personnel. </w:t>
      </w:r>
      <w:r>
        <w:rPr>
          <w:rStyle w:val="Emphasis"/>
          <w:rFonts w:ascii="Noto Sans" w:hAnsi="Noto Sans" w:cs="Noto Sans"/>
          <w:color w:val="727272"/>
          <w:sz w:val="21"/>
          <w:szCs w:val="21"/>
        </w:rPr>
        <w:t>Journal of Neurotrauma</w:t>
      </w:r>
      <w:r>
        <w:rPr>
          <w:rFonts w:ascii="Noto Sans" w:hAnsi="Noto Sans" w:cs="Noto Sans"/>
          <w:color w:val="727272"/>
          <w:sz w:val="21"/>
          <w:szCs w:val="21"/>
        </w:rPr>
        <w:t>.</w:t>
      </w:r>
      <w:r>
        <w:rPr>
          <w:rFonts w:ascii="Noto Sans" w:hAnsi="Noto Sans" w:cs="Noto Sans"/>
          <w:color w:val="727272"/>
          <w:sz w:val="21"/>
          <w:szCs w:val="21"/>
        </w:rPr>
        <w:t xml:space="preserve"> </w:t>
      </w:r>
    </w:p>
    <w:p w14:paraId="337EEE09" w14:textId="77777777" w:rsidR="00E66C71" w:rsidRPr="004504FF" w:rsidRDefault="00B97C8F" w:rsidP="00B97C8F">
      <w:pPr>
        <w:ind w:left="1440"/>
        <w:rPr>
          <w:rFonts w:asciiTheme="minorHAnsi" w:hAnsiTheme="minorHAnsi"/>
          <w:b/>
        </w:rPr>
      </w:pPr>
      <w:r w:rsidRPr="004504FF">
        <w:rPr>
          <w:rFonts w:asciiTheme="minorHAnsi" w:hAnsiTheme="minorHAnsi"/>
          <w:b/>
        </w:rPr>
        <w:t xml:space="preserve"> </w:t>
      </w:r>
    </w:p>
    <w:p w14:paraId="277E8FA2" w14:textId="77777777" w:rsidR="004504FF" w:rsidRPr="004504FF" w:rsidRDefault="00474DAB" w:rsidP="008E52E8">
      <w:pPr>
        <w:numPr>
          <w:ilvl w:val="1"/>
          <w:numId w:val="13"/>
        </w:numPr>
        <w:rPr>
          <w:rFonts w:asciiTheme="minorHAnsi" w:hAnsiTheme="minorHAnsi"/>
          <w:b/>
        </w:rPr>
      </w:pPr>
      <w:r>
        <w:rPr>
          <w:rFonts w:asciiTheme="minorHAnsi" w:hAnsiTheme="minorHAnsi"/>
          <w:b/>
        </w:rPr>
        <w:t>Peer-</w:t>
      </w:r>
      <w:r w:rsidR="00120B4E" w:rsidRPr="004504FF">
        <w:rPr>
          <w:rFonts w:asciiTheme="minorHAnsi" w:hAnsiTheme="minorHAnsi"/>
          <w:b/>
        </w:rPr>
        <w:t xml:space="preserve">Reviewed Papers/Publications that have been </w:t>
      </w:r>
      <w:proofErr w:type="gramStart"/>
      <w:r w:rsidR="00120B4E" w:rsidRPr="004504FF">
        <w:rPr>
          <w:rFonts w:asciiTheme="minorHAnsi" w:hAnsiTheme="minorHAnsi"/>
          <w:b/>
          <w:u w:val="single"/>
        </w:rPr>
        <w:t>submitted</w:t>
      </w:r>
      <w:proofErr w:type="gramEnd"/>
      <w:r w:rsidR="00120B4E" w:rsidRPr="004504FF">
        <w:rPr>
          <w:rFonts w:asciiTheme="minorHAnsi" w:hAnsiTheme="minorHAnsi"/>
          <w:b/>
        </w:rPr>
        <w:t xml:space="preserve"> </w:t>
      </w:r>
    </w:p>
    <w:p w14:paraId="3D5914D1" w14:textId="40CCF92C" w:rsidR="004504FF" w:rsidRPr="004504FF" w:rsidRDefault="00120B4E" w:rsidP="004504FF">
      <w:pPr>
        <w:ind w:left="1440"/>
        <w:rPr>
          <w:rFonts w:asciiTheme="minorHAnsi" w:hAnsiTheme="minorHAnsi"/>
          <w:b/>
        </w:rPr>
      </w:pPr>
      <w:r w:rsidRPr="004504FF">
        <w:rPr>
          <w:rFonts w:asciiTheme="minorHAnsi" w:hAnsiTheme="minorHAnsi"/>
          <w:b/>
        </w:rPr>
        <w:t xml:space="preserve">between </w:t>
      </w:r>
      <w:r w:rsidR="00445C40">
        <w:rPr>
          <w:rFonts w:asciiTheme="minorHAnsi" w:hAnsiTheme="minorHAnsi"/>
          <w:b/>
        </w:rPr>
        <w:t>April 1, 2023 – March 31, 2024</w:t>
      </w:r>
    </w:p>
    <w:p w14:paraId="1D805D09" w14:textId="77777777" w:rsidR="00120B4E" w:rsidRPr="004504FF" w:rsidRDefault="00120B4E" w:rsidP="00120B4E">
      <w:pPr>
        <w:ind w:left="1080"/>
        <w:rPr>
          <w:rFonts w:asciiTheme="minorHAnsi" w:hAnsiTheme="minorHAnsi"/>
          <w:b/>
        </w:rPr>
      </w:pPr>
    </w:p>
    <w:p w14:paraId="2AC39C5B" w14:textId="50520B2B" w:rsidR="00006936" w:rsidRDefault="00006936" w:rsidP="00E13043">
      <w:pPr>
        <w:pStyle w:val="NormalWeb"/>
        <w:shd w:val="clear" w:color="auto" w:fill="FFFFFF"/>
        <w:spacing w:before="0" w:beforeAutospacing="0" w:after="300" w:afterAutospacing="0"/>
        <w:ind w:left="1080"/>
        <w:jc w:val="both"/>
        <w:rPr>
          <w:rFonts w:ascii="Noto Sans" w:hAnsi="Noto Sans" w:cs="Noto Sans"/>
          <w:color w:val="727272"/>
          <w:sz w:val="21"/>
          <w:szCs w:val="21"/>
        </w:rPr>
      </w:pPr>
      <w:r>
        <w:rPr>
          <w:rFonts w:ascii="Noto Sans" w:hAnsi="Noto Sans" w:cs="Noto Sans"/>
          <w:color w:val="727272"/>
          <w:sz w:val="21"/>
          <w:szCs w:val="21"/>
        </w:rPr>
        <w:t xml:space="preserve">Emily L Dennis, Jared Rowland, Carrie </w:t>
      </w:r>
      <w:proofErr w:type="spellStart"/>
      <w:r>
        <w:rPr>
          <w:rFonts w:ascii="Noto Sans" w:hAnsi="Noto Sans" w:cs="Noto Sans"/>
          <w:color w:val="727272"/>
          <w:sz w:val="21"/>
          <w:szCs w:val="21"/>
        </w:rPr>
        <w:t>Esopenko</w:t>
      </w:r>
      <w:proofErr w:type="spellEnd"/>
      <w:r>
        <w:rPr>
          <w:rFonts w:ascii="Noto Sans" w:hAnsi="Noto Sans" w:cs="Noto Sans"/>
          <w:color w:val="727272"/>
          <w:sz w:val="21"/>
          <w:szCs w:val="21"/>
        </w:rPr>
        <w:t>, </w:t>
      </w:r>
      <w:r>
        <w:rPr>
          <w:rStyle w:val="Strong"/>
          <w:rFonts w:ascii="Noto Sans" w:hAnsi="Noto Sans" w:cs="Noto Sans"/>
          <w:color w:val="222222"/>
          <w:sz w:val="21"/>
          <w:szCs w:val="21"/>
        </w:rPr>
        <w:t>Nicholas Tustison</w:t>
      </w:r>
      <w:r>
        <w:rPr>
          <w:rFonts w:ascii="Noto Sans" w:hAnsi="Noto Sans" w:cs="Noto Sans"/>
          <w:color w:val="727272"/>
          <w:sz w:val="21"/>
          <w:szCs w:val="21"/>
        </w:rPr>
        <w:t xml:space="preserve">, Mary Newsome, Brian </w:t>
      </w:r>
      <w:proofErr w:type="spellStart"/>
      <w:r>
        <w:rPr>
          <w:rFonts w:ascii="Noto Sans" w:hAnsi="Noto Sans" w:cs="Noto Sans"/>
          <w:color w:val="727272"/>
          <w:sz w:val="21"/>
          <w:szCs w:val="21"/>
        </w:rPr>
        <w:t>Avants</w:t>
      </w:r>
      <w:proofErr w:type="spellEnd"/>
      <w:r>
        <w:rPr>
          <w:rFonts w:ascii="Noto Sans" w:hAnsi="Noto Sans" w:cs="Noto Sans"/>
          <w:color w:val="727272"/>
          <w:sz w:val="21"/>
          <w:szCs w:val="21"/>
        </w:rPr>
        <w:t>, Jessica Gill, Sidney Hinds II, Kimbra Kenney, Hannah Lindsey, Sarah Martindale-</w:t>
      </w:r>
      <w:proofErr w:type="spellStart"/>
      <w:r>
        <w:rPr>
          <w:rFonts w:ascii="Noto Sans" w:hAnsi="Noto Sans" w:cs="Noto Sans"/>
          <w:color w:val="727272"/>
          <w:sz w:val="21"/>
          <w:szCs w:val="21"/>
        </w:rPr>
        <w:t>Supak</w:t>
      </w:r>
      <w:proofErr w:type="spellEnd"/>
      <w:r>
        <w:rPr>
          <w:rFonts w:ascii="Noto Sans" w:hAnsi="Noto Sans" w:cs="Noto Sans"/>
          <w:color w:val="727272"/>
          <w:sz w:val="21"/>
          <w:szCs w:val="21"/>
        </w:rPr>
        <w:t>, Mary Jo Pugh, Randall Scheibel, Pashtun-</w:t>
      </w:r>
      <w:proofErr w:type="spellStart"/>
      <w:r>
        <w:rPr>
          <w:rFonts w:ascii="Noto Sans" w:hAnsi="Noto Sans" w:cs="Noto Sans"/>
          <w:color w:val="727272"/>
          <w:sz w:val="21"/>
          <w:szCs w:val="21"/>
        </w:rPr>
        <w:t>Poh</w:t>
      </w:r>
      <w:proofErr w:type="spellEnd"/>
      <w:r>
        <w:rPr>
          <w:rFonts w:ascii="Noto Sans" w:hAnsi="Noto Sans" w:cs="Noto Sans"/>
          <w:color w:val="727272"/>
          <w:sz w:val="21"/>
          <w:szCs w:val="21"/>
        </w:rPr>
        <w:t xml:space="preserve"> </w:t>
      </w:r>
      <w:proofErr w:type="spellStart"/>
      <w:r>
        <w:rPr>
          <w:rFonts w:ascii="Noto Sans" w:hAnsi="Noto Sans" w:cs="Noto Sans"/>
          <w:color w:val="727272"/>
          <w:sz w:val="21"/>
          <w:szCs w:val="21"/>
        </w:rPr>
        <w:t>Shahim</w:t>
      </w:r>
      <w:proofErr w:type="spellEnd"/>
      <w:r>
        <w:rPr>
          <w:rFonts w:ascii="Noto Sans" w:hAnsi="Noto Sans" w:cs="Noto Sans"/>
          <w:color w:val="727272"/>
          <w:sz w:val="21"/>
          <w:szCs w:val="21"/>
        </w:rPr>
        <w:t xml:space="preserve">, Robert Shih, James R Stone, Maya </w:t>
      </w:r>
      <w:proofErr w:type="spellStart"/>
      <w:r>
        <w:rPr>
          <w:rFonts w:ascii="Noto Sans" w:hAnsi="Noto Sans" w:cs="Noto Sans"/>
          <w:color w:val="727272"/>
          <w:sz w:val="21"/>
          <w:szCs w:val="21"/>
        </w:rPr>
        <w:t>Troyanskaya</w:t>
      </w:r>
      <w:proofErr w:type="spellEnd"/>
      <w:r>
        <w:rPr>
          <w:rFonts w:ascii="Noto Sans" w:hAnsi="Noto Sans" w:cs="Noto Sans"/>
          <w:color w:val="727272"/>
          <w:sz w:val="21"/>
          <w:szCs w:val="21"/>
        </w:rPr>
        <w:t xml:space="preserve">, William C Walker, J Kent Werner, Gerald York, David </w:t>
      </w:r>
      <w:proofErr w:type="spellStart"/>
      <w:r>
        <w:rPr>
          <w:rFonts w:ascii="Noto Sans" w:hAnsi="Noto Sans" w:cs="Noto Sans"/>
          <w:color w:val="727272"/>
          <w:sz w:val="21"/>
          <w:szCs w:val="21"/>
        </w:rPr>
        <w:t>Cifu</w:t>
      </w:r>
      <w:proofErr w:type="spellEnd"/>
      <w:r>
        <w:rPr>
          <w:rFonts w:ascii="Noto Sans" w:hAnsi="Noto Sans" w:cs="Noto Sans"/>
          <w:color w:val="727272"/>
          <w:sz w:val="21"/>
          <w:szCs w:val="21"/>
        </w:rPr>
        <w:t>, David Tate, and Elisabeth A Wilde. Brain volume changes following blast-related mild TBI in service members and veterans: a LIMBIC-CENC study. </w:t>
      </w:r>
      <w:r>
        <w:rPr>
          <w:rFonts w:ascii="Noto Sans" w:hAnsi="Noto Sans" w:cs="Noto Sans"/>
          <w:color w:val="727272"/>
          <w:sz w:val="21"/>
          <w:szCs w:val="21"/>
        </w:rPr>
        <w:t xml:space="preserve"> </w:t>
      </w:r>
    </w:p>
    <w:p w14:paraId="2D5210C6" w14:textId="6C4CEC5C" w:rsidR="00006936" w:rsidRDefault="00006936" w:rsidP="00E13043">
      <w:pPr>
        <w:pStyle w:val="NormalWeb"/>
        <w:shd w:val="clear" w:color="auto" w:fill="FFFFFF"/>
        <w:spacing w:before="0" w:beforeAutospacing="0" w:after="300" w:afterAutospacing="0"/>
        <w:ind w:left="1080"/>
        <w:jc w:val="both"/>
        <w:rPr>
          <w:rFonts w:ascii="Noto Sans" w:hAnsi="Noto Sans" w:cs="Noto Sans"/>
          <w:color w:val="727272"/>
          <w:sz w:val="21"/>
          <w:szCs w:val="21"/>
        </w:rPr>
      </w:pPr>
      <w:r>
        <w:rPr>
          <w:rFonts w:ascii="Noto Sans" w:hAnsi="Noto Sans" w:cs="Noto Sans"/>
          <w:color w:val="727272"/>
          <w:sz w:val="21"/>
          <w:szCs w:val="21"/>
        </w:rPr>
        <w:t xml:space="preserve">Fae A </w:t>
      </w:r>
      <w:proofErr w:type="spellStart"/>
      <w:r>
        <w:rPr>
          <w:rFonts w:ascii="Noto Sans" w:hAnsi="Noto Sans" w:cs="Noto Sans"/>
          <w:color w:val="727272"/>
          <w:sz w:val="21"/>
          <w:szCs w:val="21"/>
        </w:rPr>
        <w:t>Kronman</w:t>
      </w:r>
      <w:proofErr w:type="spellEnd"/>
      <w:r>
        <w:rPr>
          <w:rFonts w:ascii="Noto Sans" w:hAnsi="Noto Sans" w:cs="Noto Sans"/>
          <w:color w:val="727272"/>
          <w:sz w:val="21"/>
          <w:szCs w:val="21"/>
        </w:rPr>
        <w:t xml:space="preserve">, Josephine K </w:t>
      </w:r>
      <w:proofErr w:type="spellStart"/>
      <w:r>
        <w:rPr>
          <w:rFonts w:ascii="Noto Sans" w:hAnsi="Noto Sans" w:cs="Noto Sans"/>
          <w:color w:val="727272"/>
          <w:sz w:val="21"/>
          <w:szCs w:val="21"/>
        </w:rPr>
        <w:t>Liwang</w:t>
      </w:r>
      <w:proofErr w:type="spellEnd"/>
      <w:r>
        <w:rPr>
          <w:rFonts w:ascii="Noto Sans" w:hAnsi="Noto Sans" w:cs="Noto Sans"/>
          <w:color w:val="727272"/>
          <w:sz w:val="21"/>
          <w:szCs w:val="21"/>
        </w:rPr>
        <w:t xml:space="preserve">, Rebecca Betty, Daniel J </w:t>
      </w:r>
      <w:proofErr w:type="spellStart"/>
      <w:r>
        <w:rPr>
          <w:rFonts w:ascii="Noto Sans" w:hAnsi="Noto Sans" w:cs="Noto Sans"/>
          <w:color w:val="727272"/>
          <w:sz w:val="21"/>
          <w:szCs w:val="21"/>
        </w:rPr>
        <w:t>Vanselow</w:t>
      </w:r>
      <w:proofErr w:type="spellEnd"/>
      <w:r>
        <w:rPr>
          <w:rFonts w:ascii="Noto Sans" w:hAnsi="Noto Sans" w:cs="Noto Sans"/>
          <w:color w:val="727272"/>
          <w:sz w:val="21"/>
          <w:szCs w:val="21"/>
        </w:rPr>
        <w:t>, Yuan-Ting Wu, </w:t>
      </w:r>
      <w:r>
        <w:rPr>
          <w:rStyle w:val="Strong"/>
          <w:rFonts w:ascii="Noto Sans" w:hAnsi="Noto Sans" w:cs="Noto Sans"/>
          <w:color w:val="222222"/>
          <w:sz w:val="21"/>
          <w:szCs w:val="21"/>
        </w:rPr>
        <w:t>Nicholas J Tustison</w:t>
      </w:r>
      <w:r>
        <w:rPr>
          <w:rFonts w:ascii="Noto Sans" w:hAnsi="Noto Sans" w:cs="Noto Sans"/>
          <w:color w:val="727272"/>
          <w:sz w:val="21"/>
          <w:szCs w:val="21"/>
        </w:rPr>
        <w:t xml:space="preserve">, Ashwin </w:t>
      </w:r>
      <w:proofErr w:type="spellStart"/>
      <w:r>
        <w:rPr>
          <w:rFonts w:ascii="Noto Sans" w:hAnsi="Noto Sans" w:cs="Noto Sans"/>
          <w:color w:val="727272"/>
          <w:sz w:val="21"/>
          <w:szCs w:val="21"/>
        </w:rPr>
        <w:t>Bhandiwad</w:t>
      </w:r>
      <w:proofErr w:type="spellEnd"/>
      <w:r>
        <w:rPr>
          <w:rFonts w:ascii="Noto Sans" w:hAnsi="Noto Sans" w:cs="Noto Sans"/>
          <w:color w:val="727272"/>
          <w:sz w:val="21"/>
          <w:szCs w:val="21"/>
        </w:rPr>
        <w:t xml:space="preserve">, </w:t>
      </w:r>
      <w:proofErr w:type="spellStart"/>
      <w:r>
        <w:rPr>
          <w:rFonts w:ascii="Noto Sans" w:hAnsi="Noto Sans" w:cs="Noto Sans"/>
          <w:color w:val="727272"/>
          <w:sz w:val="21"/>
          <w:szCs w:val="21"/>
        </w:rPr>
        <w:t>Steffy</w:t>
      </w:r>
      <w:proofErr w:type="spellEnd"/>
      <w:r>
        <w:rPr>
          <w:rFonts w:ascii="Noto Sans" w:hAnsi="Noto Sans" w:cs="Noto Sans"/>
          <w:color w:val="727272"/>
          <w:sz w:val="21"/>
          <w:szCs w:val="21"/>
        </w:rPr>
        <w:t xml:space="preserve"> B </w:t>
      </w:r>
      <w:proofErr w:type="spellStart"/>
      <w:r>
        <w:rPr>
          <w:rFonts w:ascii="Noto Sans" w:hAnsi="Noto Sans" w:cs="Noto Sans"/>
          <w:color w:val="727272"/>
          <w:sz w:val="21"/>
          <w:szCs w:val="21"/>
        </w:rPr>
        <w:t>Manjila</w:t>
      </w:r>
      <w:proofErr w:type="spellEnd"/>
      <w:r>
        <w:rPr>
          <w:rFonts w:ascii="Noto Sans" w:hAnsi="Noto Sans" w:cs="Noto Sans"/>
          <w:color w:val="727272"/>
          <w:sz w:val="21"/>
          <w:szCs w:val="21"/>
        </w:rPr>
        <w:t xml:space="preserve">, Jennifer A </w:t>
      </w:r>
      <w:proofErr w:type="spellStart"/>
      <w:r>
        <w:rPr>
          <w:rFonts w:ascii="Noto Sans" w:hAnsi="Noto Sans" w:cs="Noto Sans"/>
          <w:color w:val="727272"/>
          <w:sz w:val="21"/>
          <w:szCs w:val="21"/>
        </w:rPr>
        <w:t>Minteer</w:t>
      </w:r>
      <w:proofErr w:type="spellEnd"/>
      <w:r>
        <w:rPr>
          <w:rFonts w:ascii="Noto Sans" w:hAnsi="Noto Sans" w:cs="Noto Sans"/>
          <w:color w:val="727272"/>
          <w:sz w:val="21"/>
          <w:szCs w:val="21"/>
        </w:rPr>
        <w:t xml:space="preserve">, </w:t>
      </w:r>
      <w:proofErr w:type="spellStart"/>
      <w:r>
        <w:rPr>
          <w:rFonts w:ascii="Noto Sans" w:hAnsi="Noto Sans" w:cs="Noto Sans"/>
          <w:color w:val="727272"/>
          <w:sz w:val="21"/>
          <w:szCs w:val="21"/>
        </w:rPr>
        <w:t>Donghui</w:t>
      </w:r>
      <w:proofErr w:type="spellEnd"/>
      <w:r>
        <w:rPr>
          <w:rFonts w:ascii="Noto Sans" w:hAnsi="Noto Sans" w:cs="Noto Sans"/>
          <w:color w:val="727272"/>
          <w:sz w:val="21"/>
          <w:szCs w:val="21"/>
        </w:rPr>
        <w:t xml:space="preserve"> Shin, Choong </w:t>
      </w:r>
      <w:proofErr w:type="spellStart"/>
      <w:r>
        <w:rPr>
          <w:rFonts w:ascii="Noto Sans" w:hAnsi="Noto Sans" w:cs="Noto Sans"/>
          <w:color w:val="727272"/>
          <w:sz w:val="21"/>
          <w:szCs w:val="21"/>
        </w:rPr>
        <w:t>Heon</w:t>
      </w:r>
      <w:proofErr w:type="spellEnd"/>
      <w:r>
        <w:rPr>
          <w:rFonts w:ascii="Noto Sans" w:hAnsi="Noto Sans" w:cs="Noto Sans"/>
          <w:color w:val="727272"/>
          <w:sz w:val="21"/>
          <w:szCs w:val="21"/>
        </w:rPr>
        <w:t xml:space="preserve"> Lee, Rohan Patil, Jeffrey T </w:t>
      </w:r>
      <w:proofErr w:type="spellStart"/>
      <w:r>
        <w:rPr>
          <w:rFonts w:ascii="Noto Sans" w:hAnsi="Noto Sans" w:cs="Noto Sans"/>
          <w:color w:val="727272"/>
          <w:sz w:val="21"/>
          <w:szCs w:val="21"/>
        </w:rPr>
        <w:t>Duda</w:t>
      </w:r>
      <w:proofErr w:type="spellEnd"/>
      <w:r>
        <w:rPr>
          <w:rFonts w:ascii="Noto Sans" w:hAnsi="Noto Sans" w:cs="Noto Sans"/>
          <w:color w:val="727272"/>
          <w:sz w:val="21"/>
          <w:szCs w:val="21"/>
        </w:rPr>
        <w:t xml:space="preserve">, Luis </w:t>
      </w:r>
      <w:proofErr w:type="spellStart"/>
      <w:r>
        <w:rPr>
          <w:rFonts w:ascii="Noto Sans" w:hAnsi="Noto Sans" w:cs="Noto Sans"/>
          <w:color w:val="727272"/>
          <w:sz w:val="21"/>
          <w:szCs w:val="21"/>
        </w:rPr>
        <w:t>Puelles</w:t>
      </w:r>
      <w:proofErr w:type="spellEnd"/>
      <w:r>
        <w:rPr>
          <w:rFonts w:ascii="Noto Sans" w:hAnsi="Noto Sans" w:cs="Noto Sans"/>
          <w:color w:val="727272"/>
          <w:sz w:val="21"/>
          <w:szCs w:val="21"/>
        </w:rPr>
        <w:t xml:space="preserve">, James C Gee, </w:t>
      </w:r>
      <w:proofErr w:type="spellStart"/>
      <w:r>
        <w:rPr>
          <w:rFonts w:ascii="Noto Sans" w:hAnsi="Noto Sans" w:cs="Noto Sans"/>
          <w:color w:val="727272"/>
          <w:sz w:val="21"/>
          <w:szCs w:val="21"/>
        </w:rPr>
        <w:t>Jiangyang</w:t>
      </w:r>
      <w:proofErr w:type="spellEnd"/>
      <w:r>
        <w:rPr>
          <w:rFonts w:ascii="Noto Sans" w:hAnsi="Noto Sans" w:cs="Noto Sans"/>
          <w:color w:val="727272"/>
          <w:sz w:val="21"/>
          <w:szCs w:val="21"/>
        </w:rPr>
        <w:t xml:space="preserve"> Zhang, Lydia Ng, and </w:t>
      </w:r>
      <w:proofErr w:type="spellStart"/>
      <w:r>
        <w:rPr>
          <w:rFonts w:ascii="Noto Sans" w:hAnsi="Noto Sans" w:cs="Noto Sans"/>
          <w:color w:val="727272"/>
          <w:sz w:val="21"/>
          <w:szCs w:val="21"/>
        </w:rPr>
        <w:t>Yongsoo</w:t>
      </w:r>
      <w:proofErr w:type="spellEnd"/>
      <w:r>
        <w:rPr>
          <w:rFonts w:ascii="Noto Sans" w:hAnsi="Noto Sans" w:cs="Noto Sans"/>
          <w:color w:val="727272"/>
          <w:sz w:val="21"/>
          <w:szCs w:val="21"/>
        </w:rPr>
        <w:t xml:space="preserve"> Kim. Developmental Mouse Brain Common Coordinate Framework. </w:t>
      </w:r>
      <w:r>
        <w:rPr>
          <w:rFonts w:ascii="Noto Sans" w:hAnsi="Noto Sans" w:cs="Noto Sans"/>
          <w:color w:val="727272"/>
          <w:sz w:val="21"/>
          <w:szCs w:val="21"/>
        </w:rPr>
        <w:t xml:space="preserve"> </w:t>
      </w:r>
    </w:p>
    <w:p w14:paraId="405A3ADF" w14:textId="1DAD3153" w:rsidR="00006936" w:rsidRDefault="00006936" w:rsidP="00E13043">
      <w:pPr>
        <w:pStyle w:val="NormalWeb"/>
        <w:shd w:val="clear" w:color="auto" w:fill="FFFFFF"/>
        <w:spacing w:before="0" w:beforeAutospacing="0" w:after="300" w:afterAutospacing="0"/>
        <w:ind w:left="1080"/>
        <w:jc w:val="both"/>
        <w:rPr>
          <w:rFonts w:ascii="Noto Sans" w:hAnsi="Noto Sans" w:cs="Noto Sans"/>
          <w:color w:val="727272"/>
          <w:sz w:val="21"/>
          <w:szCs w:val="21"/>
        </w:rPr>
      </w:pPr>
      <w:proofErr w:type="spellStart"/>
      <w:r>
        <w:rPr>
          <w:rFonts w:ascii="Noto Sans" w:hAnsi="Noto Sans" w:cs="Noto Sans"/>
          <w:color w:val="727272"/>
          <w:sz w:val="21"/>
          <w:szCs w:val="21"/>
        </w:rPr>
        <w:t>Chenxi</w:t>
      </w:r>
      <w:proofErr w:type="spellEnd"/>
      <w:r>
        <w:rPr>
          <w:rFonts w:ascii="Noto Sans" w:hAnsi="Noto Sans" w:cs="Noto Sans"/>
          <w:color w:val="727272"/>
          <w:sz w:val="21"/>
          <w:szCs w:val="21"/>
        </w:rPr>
        <w:t xml:space="preserve"> Yuan, </w:t>
      </w:r>
      <w:proofErr w:type="spellStart"/>
      <w:r>
        <w:rPr>
          <w:rFonts w:ascii="Noto Sans" w:hAnsi="Noto Sans" w:cs="Noto Sans"/>
          <w:color w:val="727272"/>
          <w:sz w:val="21"/>
          <w:szCs w:val="21"/>
        </w:rPr>
        <w:t>Jinhao</w:t>
      </w:r>
      <w:proofErr w:type="spellEnd"/>
      <w:r>
        <w:rPr>
          <w:rFonts w:ascii="Noto Sans" w:hAnsi="Noto Sans" w:cs="Noto Sans"/>
          <w:color w:val="727272"/>
          <w:sz w:val="21"/>
          <w:szCs w:val="21"/>
        </w:rPr>
        <w:t xml:space="preserve"> Duan, </w:t>
      </w:r>
      <w:r>
        <w:rPr>
          <w:rStyle w:val="Strong"/>
          <w:rFonts w:ascii="Noto Sans" w:hAnsi="Noto Sans" w:cs="Noto Sans"/>
          <w:color w:val="222222"/>
          <w:sz w:val="21"/>
          <w:szCs w:val="21"/>
        </w:rPr>
        <w:t>Nicholas J. Tustison</w:t>
      </w:r>
      <w:r>
        <w:rPr>
          <w:rFonts w:ascii="Noto Sans" w:hAnsi="Noto Sans" w:cs="Noto Sans"/>
          <w:color w:val="727272"/>
          <w:sz w:val="21"/>
          <w:szCs w:val="21"/>
        </w:rPr>
        <w:t xml:space="preserve">, </w:t>
      </w:r>
      <w:proofErr w:type="spellStart"/>
      <w:r>
        <w:rPr>
          <w:rFonts w:ascii="Noto Sans" w:hAnsi="Noto Sans" w:cs="Noto Sans"/>
          <w:color w:val="727272"/>
          <w:sz w:val="21"/>
          <w:szCs w:val="21"/>
        </w:rPr>
        <w:t>Kaidi</w:t>
      </w:r>
      <w:proofErr w:type="spellEnd"/>
      <w:r>
        <w:rPr>
          <w:rFonts w:ascii="Noto Sans" w:hAnsi="Noto Sans" w:cs="Noto Sans"/>
          <w:color w:val="727272"/>
          <w:sz w:val="21"/>
          <w:szCs w:val="21"/>
        </w:rPr>
        <w:t xml:space="preserve"> Xu, Rebecca A Hubbard, and Kristin A Linn. </w:t>
      </w:r>
      <w:proofErr w:type="spellStart"/>
      <w:r>
        <w:rPr>
          <w:rFonts w:ascii="Noto Sans" w:hAnsi="Noto Sans" w:cs="Noto Sans"/>
          <w:color w:val="727272"/>
          <w:sz w:val="21"/>
          <w:szCs w:val="21"/>
        </w:rPr>
        <w:t>ReMiND</w:t>
      </w:r>
      <w:proofErr w:type="spellEnd"/>
      <w:r>
        <w:rPr>
          <w:rFonts w:ascii="Noto Sans" w:hAnsi="Noto Sans" w:cs="Noto Sans"/>
          <w:color w:val="727272"/>
          <w:sz w:val="21"/>
          <w:szCs w:val="21"/>
        </w:rPr>
        <w:t>: Recovery of Missing Neuroimaging using Diffusion Models with Application to Alzheimer’s Disease. </w:t>
      </w:r>
      <w:r>
        <w:rPr>
          <w:rFonts w:ascii="Noto Sans" w:hAnsi="Noto Sans" w:cs="Noto Sans"/>
          <w:color w:val="727272"/>
          <w:sz w:val="21"/>
          <w:szCs w:val="21"/>
        </w:rPr>
        <w:t xml:space="preserve"> </w:t>
      </w:r>
    </w:p>
    <w:p w14:paraId="609146AA" w14:textId="649F589A" w:rsidR="00006936" w:rsidRDefault="00006936" w:rsidP="00E13043">
      <w:pPr>
        <w:pStyle w:val="NormalWeb"/>
        <w:shd w:val="clear" w:color="auto" w:fill="FFFFFF"/>
        <w:spacing w:before="0" w:beforeAutospacing="0" w:after="300" w:afterAutospacing="0"/>
        <w:ind w:left="1080"/>
        <w:jc w:val="both"/>
        <w:rPr>
          <w:rFonts w:ascii="Noto Sans" w:hAnsi="Noto Sans" w:cs="Noto Sans"/>
          <w:color w:val="727272"/>
          <w:sz w:val="21"/>
          <w:szCs w:val="21"/>
        </w:rPr>
      </w:pPr>
      <w:r>
        <w:rPr>
          <w:rFonts w:ascii="Noto Sans" w:hAnsi="Noto Sans" w:cs="Noto Sans"/>
          <w:color w:val="727272"/>
          <w:sz w:val="21"/>
          <w:szCs w:val="21"/>
        </w:rPr>
        <w:lastRenderedPageBreak/>
        <w:t xml:space="preserve">Brian </w:t>
      </w:r>
      <w:proofErr w:type="spellStart"/>
      <w:r>
        <w:rPr>
          <w:rFonts w:ascii="Noto Sans" w:hAnsi="Noto Sans" w:cs="Noto Sans"/>
          <w:color w:val="727272"/>
          <w:sz w:val="21"/>
          <w:szCs w:val="21"/>
        </w:rPr>
        <w:t>Avants</w:t>
      </w:r>
      <w:proofErr w:type="spellEnd"/>
      <w:r>
        <w:rPr>
          <w:rFonts w:ascii="Noto Sans" w:hAnsi="Noto Sans" w:cs="Noto Sans"/>
          <w:color w:val="727272"/>
          <w:sz w:val="21"/>
          <w:szCs w:val="21"/>
        </w:rPr>
        <w:t>, </w:t>
      </w:r>
      <w:r>
        <w:rPr>
          <w:rStyle w:val="Strong"/>
          <w:rFonts w:ascii="Noto Sans" w:hAnsi="Noto Sans" w:cs="Noto Sans"/>
          <w:color w:val="222222"/>
          <w:sz w:val="21"/>
          <w:szCs w:val="21"/>
        </w:rPr>
        <w:t>Nicholas J. Tustison</w:t>
      </w:r>
      <w:r>
        <w:rPr>
          <w:rFonts w:ascii="Noto Sans" w:hAnsi="Noto Sans" w:cs="Noto Sans"/>
          <w:color w:val="727272"/>
          <w:sz w:val="21"/>
          <w:szCs w:val="21"/>
        </w:rPr>
        <w:t xml:space="preserve">, Corey T McMillan, Taylor Gosselin, Roger Gunn, and Jacob </w:t>
      </w:r>
      <w:proofErr w:type="spellStart"/>
      <w:r>
        <w:rPr>
          <w:rFonts w:ascii="Noto Sans" w:hAnsi="Noto Sans" w:cs="Noto Sans"/>
          <w:color w:val="727272"/>
          <w:sz w:val="21"/>
          <w:szCs w:val="21"/>
        </w:rPr>
        <w:t>Hesterman</w:t>
      </w:r>
      <w:proofErr w:type="spellEnd"/>
      <w:r>
        <w:rPr>
          <w:rFonts w:ascii="Noto Sans" w:hAnsi="Noto Sans" w:cs="Noto Sans"/>
          <w:color w:val="727272"/>
          <w:sz w:val="21"/>
          <w:szCs w:val="21"/>
        </w:rPr>
        <w:t>. Concurrent 3D super resolution on intensity and segmentation maps improves detection of structural effects in neurodegenerative disease. </w:t>
      </w:r>
      <w:r>
        <w:rPr>
          <w:rFonts w:ascii="Noto Sans" w:hAnsi="Noto Sans" w:cs="Noto Sans"/>
          <w:color w:val="727272"/>
          <w:sz w:val="21"/>
          <w:szCs w:val="21"/>
        </w:rPr>
        <w:t xml:space="preserve"> </w:t>
      </w:r>
    </w:p>
    <w:p w14:paraId="4050D6CD" w14:textId="1E45143D" w:rsidR="00006936" w:rsidRDefault="00006936" w:rsidP="00E13043">
      <w:pPr>
        <w:pStyle w:val="NormalWeb"/>
        <w:shd w:val="clear" w:color="auto" w:fill="FFFFFF"/>
        <w:spacing w:before="0" w:beforeAutospacing="0" w:after="300" w:afterAutospacing="0"/>
        <w:ind w:left="1080"/>
        <w:jc w:val="both"/>
        <w:rPr>
          <w:rFonts w:ascii="Noto Sans" w:hAnsi="Noto Sans" w:cs="Noto Sans"/>
          <w:color w:val="727272"/>
          <w:sz w:val="21"/>
          <w:szCs w:val="21"/>
        </w:rPr>
      </w:pPr>
      <w:proofErr w:type="spellStart"/>
      <w:r>
        <w:rPr>
          <w:rFonts w:ascii="Noto Sans" w:hAnsi="Noto Sans" w:cs="Noto Sans"/>
          <w:color w:val="727272"/>
          <w:sz w:val="21"/>
          <w:szCs w:val="21"/>
        </w:rPr>
        <w:t>Fengling</w:t>
      </w:r>
      <w:proofErr w:type="spellEnd"/>
      <w:r>
        <w:rPr>
          <w:rFonts w:ascii="Noto Sans" w:hAnsi="Noto Sans" w:cs="Noto Sans"/>
          <w:color w:val="727272"/>
          <w:sz w:val="21"/>
          <w:szCs w:val="21"/>
        </w:rPr>
        <w:t xml:space="preserve"> Hu, Alfredo Lucas, Andrew A. Chen, Kyle Coleman, Hannah </w:t>
      </w:r>
      <w:proofErr w:type="spellStart"/>
      <w:r>
        <w:rPr>
          <w:rFonts w:ascii="Noto Sans" w:hAnsi="Noto Sans" w:cs="Noto Sans"/>
          <w:color w:val="727272"/>
          <w:sz w:val="21"/>
          <w:szCs w:val="21"/>
        </w:rPr>
        <w:t>Horng</w:t>
      </w:r>
      <w:proofErr w:type="spellEnd"/>
      <w:r>
        <w:rPr>
          <w:rFonts w:ascii="Noto Sans" w:hAnsi="Noto Sans" w:cs="Noto Sans"/>
          <w:color w:val="727272"/>
          <w:sz w:val="21"/>
          <w:szCs w:val="21"/>
        </w:rPr>
        <w:t>, Raymond W.S. Ng, </w:t>
      </w:r>
      <w:r>
        <w:rPr>
          <w:rStyle w:val="Strong"/>
          <w:rFonts w:ascii="Noto Sans" w:hAnsi="Noto Sans" w:cs="Noto Sans"/>
          <w:color w:val="222222"/>
          <w:sz w:val="21"/>
          <w:szCs w:val="21"/>
        </w:rPr>
        <w:t>Nicholas J. Tustison</w:t>
      </w:r>
      <w:r>
        <w:rPr>
          <w:rFonts w:ascii="Noto Sans" w:hAnsi="Noto Sans" w:cs="Noto Sans"/>
          <w:color w:val="727272"/>
          <w:sz w:val="21"/>
          <w:szCs w:val="21"/>
        </w:rPr>
        <w:t xml:space="preserve">, Kathryn A. Davis, </w:t>
      </w:r>
      <w:proofErr w:type="spellStart"/>
      <w:r>
        <w:rPr>
          <w:rFonts w:ascii="Noto Sans" w:hAnsi="Noto Sans" w:cs="Noto Sans"/>
          <w:color w:val="727272"/>
          <w:sz w:val="21"/>
          <w:szCs w:val="21"/>
        </w:rPr>
        <w:t>Haochang</w:t>
      </w:r>
      <w:proofErr w:type="spellEnd"/>
      <w:r>
        <w:rPr>
          <w:rFonts w:ascii="Noto Sans" w:hAnsi="Noto Sans" w:cs="Noto Sans"/>
          <w:color w:val="727272"/>
          <w:sz w:val="21"/>
          <w:szCs w:val="21"/>
        </w:rPr>
        <w:t xml:space="preserve"> Shou, </w:t>
      </w:r>
      <w:proofErr w:type="spellStart"/>
      <w:r>
        <w:rPr>
          <w:rFonts w:ascii="Noto Sans" w:hAnsi="Noto Sans" w:cs="Noto Sans"/>
          <w:color w:val="727272"/>
          <w:sz w:val="21"/>
          <w:szCs w:val="21"/>
        </w:rPr>
        <w:t>Mingyao</w:t>
      </w:r>
      <w:proofErr w:type="spellEnd"/>
      <w:r>
        <w:rPr>
          <w:rFonts w:ascii="Noto Sans" w:hAnsi="Noto Sans" w:cs="Noto Sans"/>
          <w:color w:val="727272"/>
          <w:sz w:val="21"/>
          <w:szCs w:val="21"/>
        </w:rPr>
        <w:t xml:space="preserve"> Li, Russell T. Shinohara, and The Alzheimer’s Disease Neuroimaging Initiative. </w:t>
      </w:r>
      <w:proofErr w:type="spellStart"/>
      <w:r>
        <w:rPr>
          <w:rFonts w:ascii="Noto Sans" w:hAnsi="Noto Sans" w:cs="Noto Sans"/>
          <w:color w:val="727272"/>
          <w:sz w:val="21"/>
          <w:szCs w:val="21"/>
        </w:rPr>
        <w:t>DeepComBat</w:t>
      </w:r>
      <w:proofErr w:type="spellEnd"/>
      <w:r>
        <w:rPr>
          <w:rFonts w:ascii="Noto Sans" w:hAnsi="Noto Sans" w:cs="Noto Sans"/>
          <w:color w:val="727272"/>
          <w:sz w:val="21"/>
          <w:szCs w:val="21"/>
        </w:rPr>
        <w:t>: A Statistically Motivated, Hyperparameter-Robust, Deep Learning Approach to Harmonization of Neuroimaging Data. </w:t>
      </w:r>
      <w:r>
        <w:rPr>
          <w:rFonts w:ascii="Noto Sans" w:hAnsi="Noto Sans" w:cs="Noto Sans"/>
          <w:color w:val="727272"/>
          <w:sz w:val="21"/>
          <w:szCs w:val="21"/>
        </w:rPr>
        <w:t xml:space="preserve"> </w:t>
      </w:r>
    </w:p>
    <w:p w14:paraId="784D57A7" w14:textId="026C7692" w:rsidR="00006936" w:rsidRDefault="00006936" w:rsidP="00E13043">
      <w:pPr>
        <w:pStyle w:val="NormalWeb"/>
        <w:shd w:val="clear" w:color="auto" w:fill="FFFFFF"/>
        <w:spacing w:before="0" w:beforeAutospacing="0" w:after="300" w:afterAutospacing="0"/>
        <w:ind w:left="1080"/>
        <w:jc w:val="both"/>
        <w:rPr>
          <w:rFonts w:ascii="Noto Sans" w:hAnsi="Noto Sans" w:cs="Noto Sans"/>
          <w:color w:val="727272"/>
          <w:sz w:val="21"/>
          <w:szCs w:val="21"/>
        </w:rPr>
      </w:pPr>
      <w:r>
        <w:rPr>
          <w:rFonts w:ascii="Noto Sans" w:hAnsi="Noto Sans" w:cs="Noto Sans"/>
          <w:color w:val="727272"/>
          <w:sz w:val="21"/>
          <w:szCs w:val="21"/>
        </w:rPr>
        <w:t>Kevin Donovan, </w:t>
      </w:r>
      <w:r>
        <w:rPr>
          <w:rStyle w:val="Strong"/>
          <w:rFonts w:ascii="Noto Sans" w:hAnsi="Noto Sans" w:cs="Noto Sans"/>
          <w:color w:val="222222"/>
          <w:sz w:val="21"/>
          <w:szCs w:val="21"/>
        </w:rPr>
        <w:t>Nicholas J. Tustison</w:t>
      </w:r>
      <w:r>
        <w:rPr>
          <w:rFonts w:ascii="Noto Sans" w:hAnsi="Noto Sans" w:cs="Noto Sans"/>
          <w:color w:val="727272"/>
          <w:sz w:val="21"/>
          <w:szCs w:val="21"/>
        </w:rPr>
        <w:t xml:space="preserve">, Kristin A. Linn, Russell T. </w:t>
      </w:r>
      <w:proofErr w:type="spellStart"/>
      <w:proofErr w:type="gramStart"/>
      <w:r>
        <w:rPr>
          <w:rFonts w:ascii="Noto Sans" w:hAnsi="Noto Sans" w:cs="Noto Sans"/>
          <w:color w:val="727272"/>
          <w:sz w:val="21"/>
          <w:szCs w:val="21"/>
        </w:rPr>
        <w:t>Shinohara,and</w:t>
      </w:r>
      <w:proofErr w:type="spellEnd"/>
      <w:proofErr w:type="gramEnd"/>
      <w:r>
        <w:rPr>
          <w:rFonts w:ascii="Noto Sans" w:hAnsi="Noto Sans" w:cs="Noto Sans"/>
          <w:color w:val="727272"/>
          <w:sz w:val="21"/>
          <w:szCs w:val="21"/>
        </w:rPr>
        <w:t xml:space="preserve"> the Alzheimer’s Disease Neuroimaging Initiative. Multivariate </w:t>
      </w:r>
      <w:proofErr w:type="spellStart"/>
      <w:r>
        <w:rPr>
          <w:rFonts w:ascii="Noto Sans" w:hAnsi="Noto Sans" w:cs="Noto Sans"/>
          <w:color w:val="727272"/>
          <w:sz w:val="21"/>
          <w:szCs w:val="21"/>
        </w:rPr>
        <w:t>Residualization</w:t>
      </w:r>
      <w:proofErr w:type="spellEnd"/>
      <w:r>
        <w:rPr>
          <w:rFonts w:ascii="Noto Sans" w:hAnsi="Noto Sans" w:cs="Noto Sans"/>
          <w:color w:val="727272"/>
          <w:sz w:val="21"/>
          <w:szCs w:val="21"/>
        </w:rPr>
        <w:t xml:space="preserve"> in Medical Imaging Analysis.</w:t>
      </w:r>
      <w:r>
        <w:rPr>
          <w:rFonts w:ascii="Noto Sans" w:hAnsi="Noto Sans" w:cs="Noto Sans"/>
          <w:color w:val="727272"/>
          <w:sz w:val="21"/>
          <w:szCs w:val="21"/>
        </w:rPr>
        <w:t xml:space="preserve"> </w:t>
      </w:r>
    </w:p>
    <w:p w14:paraId="4A28920F" w14:textId="190FC34C" w:rsidR="00006936" w:rsidRDefault="00006936" w:rsidP="00E13043">
      <w:pPr>
        <w:pStyle w:val="NormalWeb"/>
        <w:shd w:val="clear" w:color="auto" w:fill="FFFFFF"/>
        <w:spacing w:before="0" w:beforeAutospacing="0" w:after="300" w:afterAutospacing="0"/>
        <w:ind w:left="1080"/>
        <w:jc w:val="both"/>
        <w:rPr>
          <w:rFonts w:ascii="Noto Sans" w:hAnsi="Noto Sans" w:cs="Noto Sans"/>
          <w:color w:val="727272"/>
          <w:sz w:val="21"/>
          <w:szCs w:val="21"/>
        </w:rPr>
      </w:pPr>
      <w:r>
        <w:rPr>
          <w:rFonts w:ascii="Noto Sans" w:hAnsi="Noto Sans" w:cs="Noto Sans"/>
          <w:color w:val="727272"/>
          <w:sz w:val="21"/>
          <w:szCs w:val="21"/>
        </w:rPr>
        <w:t>Jesse W. Birchfield, </w:t>
      </w:r>
      <w:r>
        <w:rPr>
          <w:rStyle w:val="Strong"/>
          <w:rFonts w:ascii="Noto Sans" w:hAnsi="Noto Sans" w:cs="Noto Sans"/>
          <w:color w:val="222222"/>
          <w:sz w:val="21"/>
          <w:szCs w:val="21"/>
        </w:rPr>
        <w:t>Nicholas J. Tustison</w:t>
      </w:r>
      <w:r>
        <w:rPr>
          <w:rFonts w:ascii="Noto Sans" w:hAnsi="Noto Sans" w:cs="Noto Sans"/>
          <w:color w:val="727272"/>
          <w:sz w:val="21"/>
          <w:szCs w:val="21"/>
        </w:rPr>
        <w:t>, and Andrew J. Holbrook. Synthesizing longitudinal cortical thickness estimates with a flexible and hierarchical multivariate measurement-error model. </w:t>
      </w:r>
      <w:r>
        <w:rPr>
          <w:rFonts w:ascii="Noto Sans" w:hAnsi="Noto Sans" w:cs="Noto Sans"/>
          <w:color w:val="727272"/>
          <w:sz w:val="21"/>
          <w:szCs w:val="21"/>
        </w:rPr>
        <w:t xml:space="preserve"> </w:t>
      </w:r>
    </w:p>
    <w:p w14:paraId="607DE434" w14:textId="67570E97" w:rsidR="00C37352" w:rsidRPr="00006936" w:rsidRDefault="00006936" w:rsidP="00E13043">
      <w:pPr>
        <w:pStyle w:val="NormalWeb"/>
        <w:shd w:val="clear" w:color="auto" w:fill="FFFFFF"/>
        <w:spacing w:before="0" w:beforeAutospacing="0" w:after="300" w:afterAutospacing="0"/>
        <w:ind w:left="1080"/>
        <w:jc w:val="both"/>
        <w:rPr>
          <w:rFonts w:ascii="Noto Sans" w:hAnsi="Noto Sans" w:cs="Noto Sans"/>
          <w:color w:val="727272"/>
          <w:sz w:val="21"/>
          <w:szCs w:val="21"/>
        </w:rPr>
      </w:pPr>
      <w:r>
        <w:rPr>
          <w:rStyle w:val="Strong"/>
          <w:rFonts w:ascii="Noto Sans" w:hAnsi="Noto Sans" w:cs="Noto Sans"/>
          <w:color w:val="222222"/>
          <w:sz w:val="21"/>
          <w:szCs w:val="21"/>
        </w:rPr>
        <w:t>Nicholas J. Tustison</w:t>
      </w:r>
      <w:r>
        <w:rPr>
          <w:rFonts w:ascii="Noto Sans" w:hAnsi="Noto Sans" w:cs="Noto Sans"/>
          <w:color w:val="727272"/>
          <w:sz w:val="21"/>
          <w:szCs w:val="21"/>
        </w:rPr>
        <w:t xml:space="preserve">, Michael A. Yassa, Batool Rizvi, Andrew J. Holbrook, Mithra T. </w:t>
      </w:r>
      <w:proofErr w:type="spellStart"/>
      <w:r>
        <w:rPr>
          <w:rFonts w:ascii="Noto Sans" w:hAnsi="Noto Sans" w:cs="Noto Sans"/>
          <w:color w:val="727272"/>
          <w:sz w:val="21"/>
          <w:szCs w:val="21"/>
        </w:rPr>
        <w:t>Sathishkumar</w:t>
      </w:r>
      <w:proofErr w:type="spellEnd"/>
      <w:r>
        <w:rPr>
          <w:rFonts w:ascii="Noto Sans" w:hAnsi="Noto Sans" w:cs="Noto Sans"/>
          <w:color w:val="727272"/>
          <w:sz w:val="21"/>
          <w:szCs w:val="21"/>
        </w:rPr>
        <w:t xml:space="preserve">, Mia G. Tustison, James C. Gee, James R. Stone, and Brian B. </w:t>
      </w:r>
      <w:proofErr w:type="spellStart"/>
      <w:r>
        <w:rPr>
          <w:rFonts w:ascii="Noto Sans" w:hAnsi="Noto Sans" w:cs="Noto Sans"/>
          <w:color w:val="727272"/>
          <w:sz w:val="21"/>
          <w:szCs w:val="21"/>
        </w:rPr>
        <w:t>Avants</w:t>
      </w:r>
      <w:proofErr w:type="spellEnd"/>
      <w:r>
        <w:rPr>
          <w:rFonts w:ascii="Noto Sans" w:hAnsi="Noto Sans" w:cs="Noto Sans"/>
          <w:color w:val="727272"/>
          <w:sz w:val="21"/>
          <w:szCs w:val="21"/>
        </w:rPr>
        <w:t xml:space="preserve">. </w:t>
      </w:r>
      <w:proofErr w:type="spellStart"/>
      <w:r>
        <w:rPr>
          <w:rFonts w:ascii="Noto Sans" w:hAnsi="Noto Sans" w:cs="Noto Sans"/>
          <w:color w:val="727272"/>
          <w:sz w:val="21"/>
          <w:szCs w:val="21"/>
        </w:rPr>
        <w:t>ANTsX</w:t>
      </w:r>
      <w:proofErr w:type="spellEnd"/>
      <w:r>
        <w:rPr>
          <w:rFonts w:ascii="Noto Sans" w:hAnsi="Noto Sans" w:cs="Noto Sans"/>
          <w:color w:val="727272"/>
          <w:sz w:val="21"/>
          <w:szCs w:val="21"/>
        </w:rPr>
        <w:t xml:space="preserve"> neuroimaging-derived structural phenotypes of UK Biobank. </w:t>
      </w:r>
      <w:r w:rsidRPr="00006936">
        <w:rPr>
          <w:rFonts w:ascii="Noto Sans" w:hAnsi="Noto Sans" w:cs="Noto Sans"/>
          <w:color w:val="727272"/>
          <w:sz w:val="21"/>
          <w:szCs w:val="21"/>
        </w:rPr>
        <w:t xml:space="preserve"> </w:t>
      </w:r>
    </w:p>
    <w:p w14:paraId="58A89919" w14:textId="77777777" w:rsidR="00902D5A" w:rsidRPr="004504FF" w:rsidRDefault="00902D5A" w:rsidP="00120B4E">
      <w:pPr>
        <w:ind w:left="1080"/>
        <w:rPr>
          <w:rFonts w:asciiTheme="minorHAnsi" w:hAnsiTheme="minorHAnsi"/>
          <w:b/>
        </w:rPr>
      </w:pPr>
    </w:p>
    <w:p w14:paraId="570637BC" w14:textId="77777777" w:rsidR="00120B4E" w:rsidRPr="009F5E10" w:rsidRDefault="00545909" w:rsidP="00120B4E">
      <w:pPr>
        <w:ind w:left="1080"/>
        <w:rPr>
          <w:rFonts w:asciiTheme="minorHAnsi" w:hAnsiTheme="minorHAnsi"/>
          <w:b/>
          <w:u w:val="single"/>
        </w:rPr>
      </w:pPr>
      <w:proofErr w:type="gramStart"/>
      <w:r>
        <w:rPr>
          <w:rFonts w:asciiTheme="minorHAnsi" w:hAnsiTheme="minorHAnsi"/>
          <w:b/>
          <w:u w:val="single"/>
        </w:rPr>
        <w:t>NON PEER</w:t>
      </w:r>
      <w:proofErr w:type="gramEnd"/>
      <w:r>
        <w:rPr>
          <w:rFonts w:asciiTheme="minorHAnsi" w:hAnsiTheme="minorHAnsi"/>
          <w:b/>
          <w:u w:val="single"/>
        </w:rPr>
        <w:t>-</w:t>
      </w:r>
      <w:r w:rsidR="009F5E10" w:rsidRPr="009F5E10">
        <w:rPr>
          <w:rFonts w:asciiTheme="minorHAnsi" w:hAnsiTheme="minorHAnsi"/>
          <w:b/>
          <w:u w:val="single"/>
        </w:rPr>
        <w:t>REVIEWED</w:t>
      </w:r>
    </w:p>
    <w:p w14:paraId="24951777" w14:textId="77777777" w:rsidR="005F7D39" w:rsidRPr="00642D38" w:rsidRDefault="005F7D39" w:rsidP="005F7D39">
      <w:pPr>
        <w:ind w:left="1080"/>
        <w:rPr>
          <w:rFonts w:asciiTheme="minorHAnsi" w:hAnsiTheme="minorHAnsi"/>
          <w:color w:val="FF0000"/>
          <w:sz w:val="20"/>
          <w:szCs w:val="20"/>
        </w:rPr>
      </w:pPr>
      <w:r w:rsidRPr="00642D38">
        <w:rPr>
          <w:rFonts w:asciiTheme="minorHAnsi" w:hAnsiTheme="minorHAnsi"/>
          <w:color w:val="FF0000"/>
          <w:sz w:val="20"/>
          <w:szCs w:val="20"/>
        </w:rPr>
        <w:t xml:space="preserve">Note:  Where appropriate, </w:t>
      </w:r>
      <w:r>
        <w:rPr>
          <w:rFonts w:asciiTheme="minorHAnsi" w:hAnsiTheme="minorHAnsi"/>
          <w:color w:val="FF0000"/>
          <w:sz w:val="20"/>
          <w:szCs w:val="20"/>
        </w:rPr>
        <w:t xml:space="preserve">use * to designate trainees, use ~ to designate corresponding authorship, and use </w:t>
      </w:r>
      <w:r w:rsidR="00027F53">
        <w:rPr>
          <w:rFonts w:asciiTheme="minorHAnsi" w:hAnsiTheme="minorHAnsi"/>
          <w:color w:val="FF0000"/>
          <w:sz w:val="20"/>
          <w:szCs w:val="20"/>
        </w:rPr>
        <w:t>^ to indicate presenters.</w:t>
      </w:r>
    </w:p>
    <w:p w14:paraId="06B206DA" w14:textId="77777777" w:rsidR="009F5E10" w:rsidRPr="004504FF" w:rsidRDefault="009F5E10" w:rsidP="00120B4E">
      <w:pPr>
        <w:ind w:left="1080"/>
        <w:rPr>
          <w:rFonts w:asciiTheme="minorHAnsi" w:hAnsiTheme="minorHAnsi"/>
          <w:b/>
        </w:rPr>
      </w:pPr>
    </w:p>
    <w:p w14:paraId="76BD8BC5" w14:textId="50E0B1A6" w:rsidR="00860529" w:rsidRPr="007F10D9" w:rsidRDefault="005A6707" w:rsidP="007F10D9">
      <w:pPr>
        <w:numPr>
          <w:ilvl w:val="0"/>
          <w:numId w:val="8"/>
        </w:numPr>
        <w:rPr>
          <w:rFonts w:asciiTheme="minorHAnsi" w:hAnsiTheme="minorHAnsi"/>
          <w:b/>
        </w:rPr>
      </w:pPr>
      <w:proofErr w:type="gramStart"/>
      <w:r>
        <w:rPr>
          <w:rFonts w:asciiTheme="minorHAnsi" w:hAnsiTheme="minorHAnsi"/>
          <w:b/>
        </w:rPr>
        <w:t xml:space="preserve">Non </w:t>
      </w:r>
      <w:r w:rsidR="005D737E">
        <w:rPr>
          <w:rFonts w:asciiTheme="minorHAnsi" w:hAnsiTheme="minorHAnsi"/>
          <w:b/>
        </w:rPr>
        <w:t>Peer</w:t>
      </w:r>
      <w:proofErr w:type="gramEnd"/>
      <w:r w:rsidR="005D737E">
        <w:rPr>
          <w:rFonts w:asciiTheme="minorHAnsi" w:hAnsiTheme="minorHAnsi"/>
          <w:b/>
        </w:rPr>
        <w:t>-</w:t>
      </w:r>
      <w:r w:rsidR="0064613B" w:rsidRPr="004504FF">
        <w:rPr>
          <w:rFonts w:asciiTheme="minorHAnsi" w:hAnsiTheme="minorHAnsi"/>
          <w:b/>
        </w:rPr>
        <w:t xml:space="preserve">Reviewed </w:t>
      </w:r>
      <w:r w:rsidR="009F5E10">
        <w:rPr>
          <w:rFonts w:asciiTheme="minorHAnsi" w:hAnsiTheme="minorHAnsi"/>
          <w:b/>
        </w:rPr>
        <w:t xml:space="preserve">Papers/Publications – </w:t>
      </w:r>
      <w:r w:rsidR="009F5E10" w:rsidRPr="009F5E10">
        <w:rPr>
          <w:rFonts w:asciiTheme="minorHAnsi" w:hAnsiTheme="minorHAnsi"/>
          <w:b/>
          <w:u w:val="single"/>
        </w:rPr>
        <w:t>published</w:t>
      </w:r>
      <w:r w:rsidR="009F5E10">
        <w:rPr>
          <w:rFonts w:asciiTheme="minorHAnsi" w:hAnsiTheme="minorHAnsi"/>
          <w:b/>
        </w:rPr>
        <w:t xml:space="preserve"> </w:t>
      </w:r>
      <w:r w:rsidR="00445C40">
        <w:rPr>
          <w:rFonts w:asciiTheme="minorHAnsi" w:hAnsiTheme="minorHAnsi"/>
          <w:b/>
        </w:rPr>
        <w:t>April 1, 2023 – March 31, 2024</w:t>
      </w:r>
    </w:p>
    <w:p w14:paraId="17FD5845" w14:textId="77777777" w:rsidR="005D737E" w:rsidRDefault="005D737E" w:rsidP="00E13043">
      <w:pPr>
        <w:rPr>
          <w:rFonts w:asciiTheme="minorHAnsi" w:hAnsiTheme="minorHAnsi"/>
          <w:b/>
        </w:rPr>
      </w:pPr>
    </w:p>
    <w:p w14:paraId="6D301678" w14:textId="06214999" w:rsidR="009F5E10" w:rsidRPr="00860529" w:rsidRDefault="005D737E" w:rsidP="008E52E8">
      <w:pPr>
        <w:numPr>
          <w:ilvl w:val="0"/>
          <w:numId w:val="8"/>
        </w:numPr>
        <w:rPr>
          <w:rFonts w:asciiTheme="minorHAnsi" w:hAnsiTheme="minorHAnsi"/>
          <w:b/>
        </w:rPr>
      </w:pPr>
      <w:proofErr w:type="gramStart"/>
      <w:r>
        <w:rPr>
          <w:rFonts w:asciiTheme="minorHAnsi" w:hAnsiTheme="minorHAnsi"/>
          <w:b/>
        </w:rPr>
        <w:t>Non Peer</w:t>
      </w:r>
      <w:proofErr w:type="gramEnd"/>
      <w:r>
        <w:rPr>
          <w:rFonts w:asciiTheme="minorHAnsi" w:hAnsiTheme="minorHAnsi"/>
          <w:b/>
        </w:rPr>
        <w:t>-</w:t>
      </w:r>
      <w:r w:rsidR="009F5E10" w:rsidRPr="00860529">
        <w:rPr>
          <w:rFonts w:asciiTheme="minorHAnsi" w:hAnsiTheme="minorHAnsi"/>
          <w:b/>
        </w:rPr>
        <w:t xml:space="preserve">Reviewed Papers/Publications – </w:t>
      </w:r>
      <w:r w:rsidR="009F5E10" w:rsidRPr="00860529">
        <w:rPr>
          <w:rFonts w:asciiTheme="minorHAnsi" w:hAnsiTheme="minorHAnsi"/>
          <w:b/>
          <w:u w:val="single"/>
        </w:rPr>
        <w:t>in press or accepted</w:t>
      </w:r>
      <w:r w:rsidR="005A6707">
        <w:rPr>
          <w:rFonts w:asciiTheme="minorHAnsi" w:hAnsiTheme="minorHAnsi"/>
          <w:b/>
        </w:rPr>
        <w:t xml:space="preserve"> between </w:t>
      </w:r>
      <w:r w:rsidR="00445C40">
        <w:rPr>
          <w:rFonts w:asciiTheme="minorHAnsi" w:hAnsiTheme="minorHAnsi"/>
          <w:b/>
        </w:rPr>
        <w:t>April 1, 2023 – March 31, 2024</w:t>
      </w:r>
      <w:r w:rsidR="002821E1">
        <w:rPr>
          <w:rFonts w:asciiTheme="minorHAnsi" w:hAnsiTheme="minorHAnsi"/>
          <w:sz w:val="20"/>
          <w:szCs w:val="20"/>
        </w:rPr>
        <w:t xml:space="preserve"> </w:t>
      </w:r>
      <w:r w:rsidR="00C753A2">
        <w:rPr>
          <w:rFonts w:asciiTheme="minorHAnsi" w:hAnsiTheme="minorHAnsi"/>
          <w:sz w:val="20"/>
          <w:szCs w:val="20"/>
        </w:rPr>
        <w:t xml:space="preserve">  </w:t>
      </w:r>
      <w:r w:rsidR="005B56E4">
        <w:rPr>
          <w:rFonts w:asciiTheme="minorHAnsi" w:hAnsiTheme="minorHAnsi"/>
          <w:sz w:val="20"/>
          <w:szCs w:val="20"/>
        </w:rPr>
        <w:t xml:space="preserve">*Note: </w:t>
      </w:r>
      <w:r w:rsidR="009F5E10" w:rsidRPr="00860529">
        <w:rPr>
          <w:rFonts w:asciiTheme="minorHAnsi" w:hAnsiTheme="minorHAnsi"/>
          <w:sz w:val="20"/>
          <w:szCs w:val="20"/>
        </w:rPr>
        <w:t>Please differentiate</w:t>
      </w:r>
    </w:p>
    <w:p w14:paraId="03F63641" w14:textId="77777777" w:rsidR="00860529" w:rsidRDefault="00860529" w:rsidP="00E13043">
      <w:pPr>
        <w:rPr>
          <w:rFonts w:asciiTheme="minorHAnsi" w:hAnsiTheme="minorHAnsi"/>
          <w:b/>
        </w:rPr>
      </w:pPr>
    </w:p>
    <w:p w14:paraId="57050568" w14:textId="252CA96D" w:rsidR="00177F99" w:rsidRPr="00445C40" w:rsidRDefault="005A6707" w:rsidP="006C4728">
      <w:pPr>
        <w:numPr>
          <w:ilvl w:val="0"/>
          <w:numId w:val="8"/>
        </w:numPr>
        <w:rPr>
          <w:rFonts w:asciiTheme="minorHAnsi" w:hAnsiTheme="minorHAnsi"/>
        </w:rPr>
      </w:pPr>
      <w:r w:rsidRPr="00445C40">
        <w:rPr>
          <w:rFonts w:asciiTheme="minorHAnsi" w:hAnsiTheme="minorHAnsi"/>
          <w:b/>
        </w:rPr>
        <w:t>Non Peer</w:t>
      </w:r>
      <w:r w:rsidR="005D737E" w:rsidRPr="00445C40">
        <w:rPr>
          <w:rFonts w:asciiTheme="minorHAnsi" w:hAnsiTheme="minorHAnsi"/>
          <w:b/>
        </w:rPr>
        <w:t>-</w:t>
      </w:r>
      <w:r w:rsidR="009F5E10" w:rsidRPr="00445C40">
        <w:rPr>
          <w:rFonts w:asciiTheme="minorHAnsi" w:hAnsiTheme="minorHAnsi"/>
          <w:b/>
        </w:rPr>
        <w:t xml:space="preserve">Reviewed Papers/Publications – </w:t>
      </w:r>
      <w:proofErr w:type="gramStart"/>
      <w:r w:rsidR="009F5E10" w:rsidRPr="00445C40">
        <w:rPr>
          <w:rFonts w:asciiTheme="minorHAnsi" w:hAnsiTheme="minorHAnsi"/>
          <w:b/>
          <w:u w:val="single"/>
        </w:rPr>
        <w:t>submitted</w:t>
      </w:r>
      <w:r w:rsidR="009F5E10" w:rsidRPr="00445C40">
        <w:rPr>
          <w:rFonts w:asciiTheme="minorHAnsi" w:hAnsiTheme="minorHAnsi"/>
          <w:b/>
        </w:rPr>
        <w:t xml:space="preserve"> </w:t>
      </w:r>
      <w:r w:rsidR="007F10D9" w:rsidRPr="00445C40">
        <w:rPr>
          <w:rFonts w:asciiTheme="minorHAnsi" w:hAnsiTheme="minorHAnsi"/>
          <w:b/>
        </w:rPr>
        <w:t xml:space="preserve"> </w:t>
      </w:r>
      <w:r w:rsidR="009F5E10" w:rsidRPr="00445C40">
        <w:rPr>
          <w:rFonts w:asciiTheme="minorHAnsi" w:hAnsiTheme="minorHAnsi"/>
          <w:b/>
        </w:rPr>
        <w:t>between</w:t>
      </w:r>
      <w:proofErr w:type="gramEnd"/>
      <w:r w:rsidR="009F5E10" w:rsidRPr="00445C40">
        <w:rPr>
          <w:rFonts w:asciiTheme="minorHAnsi" w:hAnsiTheme="minorHAnsi"/>
          <w:b/>
        </w:rPr>
        <w:t xml:space="preserve"> </w:t>
      </w:r>
      <w:r w:rsidR="00445C40">
        <w:rPr>
          <w:rFonts w:asciiTheme="minorHAnsi" w:hAnsiTheme="minorHAnsi"/>
          <w:b/>
        </w:rPr>
        <w:t>April 1, 2023 – March 31, 2024</w:t>
      </w:r>
    </w:p>
    <w:p w14:paraId="2672F56E" w14:textId="77777777" w:rsidR="007F10D9" w:rsidRDefault="007F10D9" w:rsidP="0064613B">
      <w:pPr>
        <w:rPr>
          <w:rFonts w:asciiTheme="minorHAnsi" w:hAnsiTheme="minorHAnsi"/>
        </w:rPr>
      </w:pPr>
    </w:p>
    <w:p w14:paraId="233E4BF0" w14:textId="77777777" w:rsidR="00A64C9B" w:rsidRPr="009F5E10" w:rsidRDefault="009F5E10" w:rsidP="009F5E10">
      <w:pPr>
        <w:ind w:left="1080"/>
        <w:rPr>
          <w:rFonts w:asciiTheme="minorHAnsi" w:hAnsiTheme="minorHAnsi"/>
          <w:b/>
          <w:u w:val="single"/>
        </w:rPr>
      </w:pPr>
      <w:r w:rsidRPr="009F5E10">
        <w:rPr>
          <w:rFonts w:asciiTheme="minorHAnsi" w:hAnsiTheme="minorHAnsi"/>
          <w:b/>
          <w:u w:val="single"/>
        </w:rPr>
        <w:t>BOOKS/BOOK CHAPTERS</w:t>
      </w:r>
    </w:p>
    <w:p w14:paraId="27F3FAE6" w14:textId="77777777" w:rsidR="009F5E10" w:rsidRPr="005F7D39" w:rsidRDefault="005B56E4" w:rsidP="00671997">
      <w:pPr>
        <w:pStyle w:val="ListParagraph"/>
        <w:numPr>
          <w:ilvl w:val="0"/>
          <w:numId w:val="24"/>
        </w:numPr>
        <w:spacing w:after="40"/>
        <w:ind w:left="1440"/>
        <w:contextualSpacing w:val="0"/>
        <w:rPr>
          <w:rFonts w:asciiTheme="minorHAnsi" w:hAnsiTheme="minorHAnsi"/>
          <w:sz w:val="20"/>
          <w:szCs w:val="20"/>
        </w:rPr>
      </w:pPr>
      <w:r w:rsidRPr="005F7D39">
        <w:rPr>
          <w:rFonts w:asciiTheme="minorHAnsi" w:hAnsiTheme="minorHAnsi"/>
          <w:sz w:val="20"/>
          <w:szCs w:val="20"/>
        </w:rPr>
        <w:t xml:space="preserve">Note: </w:t>
      </w:r>
      <w:r w:rsidR="009F5E10" w:rsidRPr="005F7D39">
        <w:rPr>
          <w:rFonts w:asciiTheme="minorHAnsi" w:hAnsiTheme="minorHAnsi"/>
          <w:sz w:val="20"/>
          <w:szCs w:val="20"/>
        </w:rPr>
        <w:t>Identify invited chapters</w:t>
      </w:r>
    </w:p>
    <w:p w14:paraId="55ED12AF" w14:textId="77777777" w:rsidR="005F7D39" w:rsidRPr="005F7D39" w:rsidRDefault="005F7D39" w:rsidP="005F7D39">
      <w:pPr>
        <w:pStyle w:val="ListParagraph"/>
        <w:numPr>
          <w:ilvl w:val="0"/>
          <w:numId w:val="24"/>
        </w:numPr>
        <w:ind w:left="1440"/>
        <w:rPr>
          <w:rFonts w:asciiTheme="minorHAnsi" w:hAnsiTheme="minorHAnsi"/>
          <w:color w:val="FF0000"/>
          <w:sz w:val="20"/>
          <w:szCs w:val="20"/>
        </w:rPr>
      </w:pPr>
      <w:r w:rsidRPr="005F7D39">
        <w:rPr>
          <w:rFonts w:asciiTheme="minorHAnsi" w:hAnsiTheme="minorHAnsi"/>
          <w:color w:val="FF0000"/>
          <w:sz w:val="20"/>
          <w:szCs w:val="20"/>
        </w:rPr>
        <w:t>Note:  Where appropriate, use * to designate trainees, use ~ to designate corresponding authorship, an</w:t>
      </w:r>
      <w:r w:rsidR="00027F53">
        <w:rPr>
          <w:rFonts w:asciiTheme="minorHAnsi" w:hAnsiTheme="minorHAnsi"/>
          <w:color w:val="FF0000"/>
          <w:sz w:val="20"/>
          <w:szCs w:val="20"/>
        </w:rPr>
        <w:t>d use ^ to indicate presenters</w:t>
      </w:r>
    </w:p>
    <w:p w14:paraId="02F2A835" w14:textId="77777777" w:rsidR="005F7D39" w:rsidRPr="009F5E10" w:rsidRDefault="005F7D39" w:rsidP="009F5E10">
      <w:pPr>
        <w:ind w:left="1080"/>
        <w:rPr>
          <w:rFonts w:asciiTheme="minorHAnsi" w:hAnsiTheme="minorHAnsi"/>
          <w:b/>
        </w:rPr>
      </w:pPr>
    </w:p>
    <w:p w14:paraId="322BAA8F" w14:textId="77777777" w:rsidR="0064613B" w:rsidRPr="002839E4" w:rsidRDefault="005F7D39" w:rsidP="0064613B">
      <w:pPr>
        <w:rPr>
          <w:rFonts w:asciiTheme="minorHAnsi" w:hAnsiTheme="minorHAnsi"/>
          <w:b/>
        </w:rPr>
      </w:pPr>
      <w:r>
        <w:rPr>
          <w:rFonts w:asciiTheme="minorHAnsi" w:hAnsiTheme="minorHAnsi"/>
          <w:b/>
        </w:rPr>
        <w:tab/>
      </w:r>
      <w:r>
        <w:rPr>
          <w:rFonts w:asciiTheme="minorHAnsi" w:hAnsiTheme="minorHAnsi"/>
          <w:b/>
        </w:rPr>
        <w:tab/>
      </w:r>
    </w:p>
    <w:p w14:paraId="503AF75C" w14:textId="5E688B23" w:rsidR="00505C2B" w:rsidRDefault="0064613B" w:rsidP="008E52E8">
      <w:pPr>
        <w:numPr>
          <w:ilvl w:val="0"/>
          <w:numId w:val="9"/>
        </w:numPr>
        <w:rPr>
          <w:rFonts w:asciiTheme="minorHAnsi" w:hAnsiTheme="minorHAnsi"/>
          <w:b/>
        </w:rPr>
      </w:pPr>
      <w:r w:rsidRPr="0024340B">
        <w:rPr>
          <w:rFonts w:asciiTheme="minorHAnsi" w:hAnsiTheme="minorHAnsi"/>
          <w:b/>
        </w:rPr>
        <w:t>Book</w:t>
      </w:r>
      <w:r w:rsidR="00A43D01" w:rsidRPr="0024340B">
        <w:rPr>
          <w:rFonts w:asciiTheme="minorHAnsi" w:hAnsiTheme="minorHAnsi"/>
          <w:b/>
        </w:rPr>
        <w:t xml:space="preserve"> </w:t>
      </w:r>
      <w:r w:rsidR="00A43D01" w:rsidRPr="0024340B">
        <w:rPr>
          <w:rFonts w:asciiTheme="minorHAnsi" w:hAnsiTheme="minorHAnsi"/>
          <w:b/>
          <w:u w:val="single"/>
        </w:rPr>
        <w:t>chapters</w:t>
      </w:r>
      <w:r w:rsidR="00A43D01" w:rsidRPr="0024340B">
        <w:rPr>
          <w:rFonts w:asciiTheme="minorHAnsi" w:hAnsiTheme="minorHAnsi"/>
          <w:b/>
        </w:rPr>
        <w:t xml:space="preserve"> </w:t>
      </w:r>
      <w:r w:rsidR="00F76928" w:rsidRPr="0024340B">
        <w:rPr>
          <w:rFonts w:asciiTheme="minorHAnsi" w:hAnsiTheme="minorHAnsi"/>
          <w:b/>
        </w:rPr>
        <w:t xml:space="preserve">published between </w:t>
      </w:r>
      <w:r w:rsidR="00445C40">
        <w:rPr>
          <w:rFonts w:asciiTheme="minorHAnsi" w:hAnsiTheme="minorHAnsi"/>
          <w:b/>
        </w:rPr>
        <w:t>April 1, 2023 – March 31, 2024</w:t>
      </w:r>
    </w:p>
    <w:p w14:paraId="4CD4A147" w14:textId="05B91B3E" w:rsidR="00E13043" w:rsidRPr="00E13043" w:rsidRDefault="00E13043" w:rsidP="00E13043">
      <w:pPr>
        <w:pStyle w:val="BodyText"/>
        <w:widowControl w:val="0"/>
        <w:autoSpaceDE w:val="0"/>
        <w:autoSpaceDN w:val="0"/>
        <w:spacing w:before="120" w:after="120"/>
        <w:ind w:left="1080" w:right="-54"/>
        <w:jc w:val="both"/>
        <w:rPr>
          <w:rFonts w:ascii="Arial" w:hAnsi="Arial" w:cs="Arial"/>
          <w:sz w:val="22"/>
          <w:szCs w:val="22"/>
          <w:lang w:bidi="en-US"/>
        </w:rPr>
      </w:pPr>
      <w:r>
        <w:rPr>
          <w:rFonts w:ascii="Arial" w:hAnsi="Arial" w:cs="Arial"/>
          <w:sz w:val="22"/>
          <w:szCs w:val="22"/>
          <w:lang w:bidi="en-US"/>
        </w:rPr>
        <w:lastRenderedPageBreak/>
        <w:t xml:space="preserve">Min Chen, </w:t>
      </w:r>
      <w:r w:rsidRPr="00750A1B">
        <w:rPr>
          <w:rFonts w:ascii="Arial" w:hAnsi="Arial" w:cs="Arial"/>
          <w:b/>
          <w:bCs/>
          <w:sz w:val="22"/>
          <w:szCs w:val="22"/>
          <w:lang w:bidi="en-US"/>
        </w:rPr>
        <w:t>Nicholas J. Tustison</w:t>
      </w:r>
      <w:r>
        <w:rPr>
          <w:rFonts w:ascii="Arial" w:hAnsi="Arial" w:cs="Arial"/>
          <w:sz w:val="22"/>
          <w:szCs w:val="22"/>
          <w:lang w:bidi="en-US"/>
        </w:rPr>
        <w:t xml:space="preserve">, Rohit Jena, and James C. Gee:  </w:t>
      </w:r>
      <w:r w:rsidRPr="00750A1B">
        <w:rPr>
          <w:rFonts w:ascii="Arial" w:hAnsi="Arial" w:cs="Arial"/>
          <w:sz w:val="22"/>
          <w:szCs w:val="22"/>
          <w:lang w:bidi="en-US"/>
        </w:rPr>
        <w:br/>
        <w:t>Image Registration: Fundamentals and Recent Advances Based on Deep Learning</w:t>
      </w:r>
      <w:r>
        <w:rPr>
          <w:rFonts w:ascii="Arial" w:hAnsi="Arial" w:cs="Arial"/>
          <w:sz w:val="22"/>
          <w:szCs w:val="22"/>
          <w:lang w:bidi="en-US"/>
        </w:rPr>
        <w:t xml:space="preserve">.  Machine Learning for Brain Disorder.  Olivier </w:t>
      </w:r>
      <w:proofErr w:type="spellStart"/>
      <w:r>
        <w:rPr>
          <w:rFonts w:ascii="Arial" w:hAnsi="Arial" w:cs="Arial"/>
          <w:sz w:val="22"/>
          <w:szCs w:val="22"/>
          <w:lang w:bidi="en-US"/>
        </w:rPr>
        <w:t>Colliot</w:t>
      </w:r>
      <w:proofErr w:type="spellEnd"/>
      <w:r w:rsidRPr="001C76E2">
        <w:rPr>
          <w:rFonts w:ascii="Arial" w:hAnsi="Arial" w:cs="Arial"/>
          <w:sz w:val="22"/>
          <w:szCs w:val="22"/>
          <w:lang w:bidi="en-US"/>
        </w:rPr>
        <w:t xml:space="preserve"> (ed.).  New York, NY: </w:t>
      </w:r>
      <w:r>
        <w:rPr>
          <w:rFonts w:ascii="Arial" w:hAnsi="Arial" w:cs="Arial"/>
          <w:sz w:val="22"/>
          <w:szCs w:val="22"/>
          <w:lang w:bidi="en-US"/>
        </w:rPr>
        <w:t xml:space="preserve"> </w:t>
      </w:r>
      <w:r w:rsidRPr="001C76E2">
        <w:rPr>
          <w:rFonts w:ascii="Arial" w:hAnsi="Arial" w:cs="Arial"/>
          <w:sz w:val="22"/>
          <w:szCs w:val="22"/>
          <w:lang w:bidi="en-US"/>
        </w:rPr>
        <w:t>Humana Press,</w:t>
      </w:r>
      <w:r>
        <w:rPr>
          <w:rFonts w:ascii="Arial" w:hAnsi="Arial" w:cs="Arial"/>
          <w:sz w:val="22"/>
          <w:szCs w:val="22"/>
          <w:lang w:bidi="en-US"/>
        </w:rPr>
        <w:t xml:space="preserve"> 2023.</w:t>
      </w:r>
    </w:p>
    <w:p w14:paraId="573B8455" w14:textId="07B963EB" w:rsidR="000C3190" w:rsidRPr="00E13043" w:rsidRDefault="00505C2B" w:rsidP="00E13043">
      <w:pPr>
        <w:numPr>
          <w:ilvl w:val="0"/>
          <w:numId w:val="9"/>
        </w:numPr>
        <w:rPr>
          <w:rFonts w:asciiTheme="minorHAnsi" w:hAnsiTheme="minorHAnsi"/>
          <w:b/>
        </w:rPr>
      </w:pPr>
      <w:r w:rsidRPr="002839E4">
        <w:rPr>
          <w:rFonts w:asciiTheme="minorHAnsi" w:hAnsiTheme="minorHAnsi"/>
          <w:b/>
        </w:rPr>
        <w:t xml:space="preserve">Books published between </w:t>
      </w:r>
      <w:r w:rsidR="00445C40">
        <w:rPr>
          <w:rFonts w:asciiTheme="minorHAnsi" w:hAnsiTheme="minorHAnsi"/>
          <w:b/>
        </w:rPr>
        <w:t>April 1, 2023 – March 31, 2024</w:t>
      </w:r>
    </w:p>
    <w:p w14:paraId="2150A133" w14:textId="77777777" w:rsidR="009F5E10" w:rsidRDefault="009F5E10" w:rsidP="004C681A">
      <w:pPr>
        <w:rPr>
          <w:rFonts w:asciiTheme="minorHAnsi" w:hAnsiTheme="minorHAnsi"/>
          <w:b/>
        </w:rPr>
      </w:pPr>
    </w:p>
    <w:p w14:paraId="2D44DFB8" w14:textId="77777777" w:rsidR="0031093A" w:rsidRPr="00027F53" w:rsidRDefault="0031093A" w:rsidP="009F5E10">
      <w:pPr>
        <w:ind w:left="1080"/>
        <w:rPr>
          <w:rFonts w:asciiTheme="minorHAnsi" w:hAnsiTheme="minorHAnsi"/>
          <w:b/>
        </w:rPr>
      </w:pPr>
      <w:r w:rsidRPr="00027F53">
        <w:rPr>
          <w:rFonts w:asciiTheme="minorHAnsi" w:hAnsiTheme="minorHAnsi"/>
          <w:b/>
          <w:u w:val="single"/>
        </w:rPr>
        <w:t>SHOR</w:t>
      </w:r>
      <w:r w:rsidR="00794DFC" w:rsidRPr="00027F53">
        <w:rPr>
          <w:rFonts w:asciiTheme="minorHAnsi" w:hAnsiTheme="minorHAnsi"/>
          <w:b/>
          <w:u w:val="single"/>
        </w:rPr>
        <w:t xml:space="preserve">T COMMUNICATIONS, EDITORIALS, </w:t>
      </w:r>
      <w:r w:rsidRPr="00027F53">
        <w:rPr>
          <w:rFonts w:asciiTheme="minorHAnsi" w:hAnsiTheme="minorHAnsi"/>
          <w:b/>
          <w:u w:val="single"/>
        </w:rPr>
        <w:t>COMMENTARIES</w:t>
      </w:r>
      <w:r w:rsidR="00794DFC" w:rsidRPr="00027F53">
        <w:rPr>
          <w:rFonts w:asciiTheme="minorHAnsi" w:hAnsiTheme="minorHAnsi"/>
          <w:b/>
          <w:u w:val="single"/>
        </w:rPr>
        <w:t>, &amp; LETTERS TO THE EDITOR</w:t>
      </w:r>
    </w:p>
    <w:p w14:paraId="4647668B" w14:textId="77777777" w:rsidR="005F7D39" w:rsidRPr="00642D38" w:rsidRDefault="005F7D39" w:rsidP="005F7D39">
      <w:pPr>
        <w:ind w:left="1080"/>
        <w:rPr>
          <w:rFonts w:asciiTheme="minorHAnsi" w:hAnsiTheme="minorHAnsi"/>
          <w:color w:val="FF0000"/>
          <w:sz w:val="20"/>
          <w:szCs w:val="20"/>
        </w:rPr>
      </w:pPr>
      <w:r w:rsidRPr="00027F53">
        <w:rPr>
          <w:rFonts w:asciiTheme="minorHAnsi" w:hAnsiTheme="minorHAnsi"/>
          <w:color w:val="FF0000"/>
          <w:sz w:val="20"/>
          <w:szCs w:val="20"/>
        </w:rPr>
        <w:t xml:space="preserve">Note:  Where appropriate, use * to designate trainees, use ~ to designate corresponding authorship, and use </w:t>
      </w:r>
      <w:r w:rsidR="00641798" w:rsidRPr="00027F53">
        <w:rPr>
          <w:rFonts w:asciiTheme="minorHAnsi" w:hAnsiTheme="minorHAnsi"/>
          <w:color w:val="FF0000"/>
          <w:sz w:val="20"/>
          <w:szCs w:val="20"/>
        </w:rPr>
        <w:t>^ to indicate presenters</w:t>
      </w:r>
    </w:p>
    <w:p w14:paraId="3C35AE06" w14:textId="77777777" w:rsidR="0031093A" w:rsidRDefault="0031093A" w:rsidP="009F5E10">
      <w:pPr>
        <w:ind w:left="1080"/>
        <w:rPr>
          <w:rFonts w:asciiTheme="minorHAnsi" w:hAnsiTheme="minorHAnsi"/>
          <w:b/>
        </w:rPr>
      </w:pPr>
    </w:p>
    <w:p w14:paraId="33B1E948" w14:textId="50FA46B8" w:rsidR="0031093A" w:rsidRDefault="0031093A" w:rsidP="00D43BB7">
      <w:pPr>
        <w:numPr>
          <w:ilvl w:val="0"/>
          <w:numId w:val="10"/>
        </w:numPr>
        <w:rPr>
          <w:rFonts w:asciiTheme="minorHAnsi" w:hAnsiTheme="minorHAnsi"/>
          <w:b/>
        </w:rPr>
      </w:pPr>
      <w:r w:rsidRPr="00177F99">
        <w:rPr>
          <w:rFonts w:asciiTheme="minorHAnsi" w:hAnsiTheme="minorHAnsi"/>
          <w:b/>
        </w:rPr>
        <w:t xml:space="preserve">Published between </w:t>
      </w:r>
      <w:r w:rsidR="00445C40">
        <w:rPr>
          <w:rFonts w:asciiTheme="minorHAnsi" w:hAnsiTheme="minorHAnsi"/>
          <w:b/>
        </w:rPr>
        <w:t>April 1, 2023 – March 31, 2024</w:t>
      </w:r>
    </w:p>
    <w:p w14:paraId="4B4F42B3" w14:textId="77777777" w:rsidR="007F10D9" w:rsidRDefault="007F10D9" w:rsidP="00E13043">
      <w:pPr>
        <w:rPr>
          <w:rFonts w:asciiTheme="minorHAnsi" w:hAnsiTheme="minorHAnsi"/>
          <w:b/>
        </w:rPr>
      </w:pPr>
    </w:p>
    <w:p w14:paraId="3ABEBB2C" w14:textId="0E71AD37" w:rsidR="007F10D9" w:rsidRPr="007F10D9" w:rsidRDefault="0031093A" w:rsidP="008E52E8">
      <w:pPr>
        <w:numPr>
          <w:ilvl w:val="0"/>
          <w:numId w:val="10"/>
        </w:numPr>
        <w:rPr>
          <w:rFonts w:asciiTheme="minorHAnsi" w:hAnsiTheme="minorHAnsi"/>
          <w:b/>
        </w:rPr>
      </w:pPr>
      <w:r w:rsidRPr="0031093A">
        <w:rPr>
          <w:rFonts w:asciiTheme="minorHAnsi" w:hAnsiTheme="minorHAnsi"/>
          <w:b/>
        </w:rPr>
        <w:t xml:space="preserve">In press or accepted between </w:t>
      </w:r>
      <w:r w:rsidR="00445C40">
        <w:rPr>
          <w:rFonts w:asciiTheme="minorHAnsi" w:hAnsiTheme="minorHAnsi"/>
          <w:b/>
        </w:rPr>
        <w:t>April 1, 2023 – March 31, 2024</w:t>
      </w:r>
    </w:p>
    <w:p w14:paraId="5D06D4E2" w14:textId="1B479AE7" w:rsidR="007F10D9" w:rsidRDefault="00D062D3" w:rsidP="00E13043">
      <w:pPr>
        <w:ind w:left="1440"/>
        <w:rPr>
          <w:rFonts w:asciiTheme="minorHAnsi" w:hAnsiTheme="minorHAnsi"/>
          <w:b/>
        </w:rPr>
      </w:pPr>
      <w:r>
        <w:rPr>
          <w:rFonts w:asciiTheme="minorHAnsi" w:hAnsiTheme="minorHAnsi"/>
          <w:sz w:val="20"/>
          <w:szCs w:val="20"/>
        </w:rPr>
        <w:t>*</w:t>
      </w:r>
      <w:r w:rsidR="0031093A" w:rsidRPr="0031093A">
        <w:rPr>
          <w:rFonts w:asciiTheme="minorHAnsi" w:hAnsiTheme="minorHAnsi"/>
          <w:sz w:val="20"/>
          <w:szCs w:val="20"/>
        </w:rPr>
        <w:t>Please differentiate</w:t>
      </w:r>
    </w:p>
    <w:p w14:paraId="6A21D8F0" w14:textId="77777777" w:rsidR="0031093A" w:rsidRPr="0031093A" w:rsidRDefault="0031093A" w:rsidP="0031093A">
      <w:pPr>
        <w:ind w:left="1440"/>
        <w:rPr>
          <w:rFonts w:asciiTheme="minorHAnsi" w:hAnsiTheme="minorHAnsi"/>
          <w:b/>
        </w:rPr>
      </w:pPr>
    </w:p>
    <w:p w14:paraId="2F8C4C2D" w14:textId="62911229" w:rsidR="0031093A" w:rsidRDefault="0031093A" w:rsidP="008E52E8">
      <w:pPr>
        <w:numPr>
          <w:ilvl w:val="0"/>
          <w:numId w:val="10"/>
        </w:numPr>
        <w:rPr>
          <w:rFonts w:asciiTheme="minorHAnsi" w:hAnsiTheme="minorHAnsi"/>
          <w:b/>
        </w:rPr>
      </w:pPr>
      <w:r w:rsidRPr="0031093A">
        <w:rPr>
          <w:rFonts w:asciiTheme="minorHAnsi" w:hAnsiTheme="minorHAnsi"/>
          <w:b/>
        </w:rPr>
        <w:t>Submitted between</w:t>
      </w:r>
      <w:r>
        <w:rPr>
          <w:rFonts w:asciiTheme="minorHAnsi" w:hAnsiTheme="minorHAnsi"/>
          <w:b/>
        </w:rPr>
        <w:t xml:space="preserve"> </w:t>
      </w:r>
      <w:r w:rsidR="00445C40">
        <w:rPr>
          <w:rFonts w:asciiTheme="minorHAnsi" w:hAnsiTheme="minorHAnsi"/>
          <w:b/>
        </w:rPr>
        <w:t>April 1, 2023 – March 31, 2024</w:t>
      </w:r>
    </w:p>
    <w:p w14:paraId="4601140F" w14:textId="77777777" w:rsidR="0032037B" w:rsidRDefault="0032037B" w:rsidP="00E13043">
      <w:pPr>
        <w:rPr>
          <w:rFonts w:asciiTheme="minorHAnsi" w:hAnsiTheme="minorHAnsi"/>
          <w:b/>
          <w:u w:val="single"/>
        </w:rPr>
      </w:pPr>
    </w:p>
    <w:p w14:paraId="326B6E5F" w14:textId="77777777" w:rsidR="0031093A" w:rsidRPr="00027F53" w:rsidRDefault="00326A72" w:rsidP="00326A72">
      <w:pPr>
        <w:ind w:left="1080" w:right="-234"/>
        <w:rPr>
          <w:rFonts w:asciiTheme="minorHAnsi" w:hAnsiTheme="minorHAnsi"/>
          <w:b/>
        </w:rPr>
      </w:pPr>
      <w:r w:rsidRPr="00027F53">
        <w:rPr>
          <w:rFonts w:asciiTheme="minorHAnsi" w:hAnsiTheme="minorHAnsi"/>
          <w:b/>
          <w:u w:val="single"/>
        </w:rPr>
        <w:t xml:space="preserve">PUBLISHED, </w:t>
      </w:r>
      <w:r w:rsidR="005D737E" w:rsidRPr="00027F53">
        <w:rPr>
          <w:rFonts w:asciiTheme="minorHAnsi" w:hAnsiTheme="minorHAnsi"/>
          <w:b/>
          <w:u w:val="single"/>
        </w:rPr>
        <w:t>PEER-</w:t>
      </w:r>
      <w:r w:rsidR="002A3634" w:rsidRPr="00027F53">
        <w:rPr>
          <w:rFonts w:asciiTheme="minorHAnsi" w:hAnsiTheme="minorHAnsi"/>
          <w:b/>
          <w:u w:val="single"/>
        </w:rPr>
        <w:t>REVIEWED ABSTRACTS</w:t>
      </w:r>
      <w:r w:rsidRPr="00027F53">
        <w:rPr>
          <w:rFonts w:asciiTheme="minorHAnsi" w:hAnsiTheme="minorHAnsi"/>
          <w:b/>
          <w:u w:val="single"/>
        </w:rPr>
        <w:t>, POSTERS &amp; TECHNICAL/EDUCATIONAL EXHIBITS</w:t>
      </w:r>
    </w:p>
    <w:p w14:paraId="5E761411" w14:textId="77777777" w:rsidR="00027F53" w:rsidRDefault="005F7D39" w:rsidP="00027F53">
      <w:pPr>
        <w:spacing w:after="120"/>
        <w:ind w:left="1080"/>
        <w:rPr>
          <w:rFonts w:asciiTheme="minorHAnsi" w:hAnsiTheme="minorHAnsi"/>
          <w:color w:val="FF0000"/>
          <w:sz w:val="20"/>
          <w:szCs w:val="20"/>
        </w:rPr>
      </w:pPr>
      <w:r w:rsidRPr="00027F53">
        <w:rPr>
          <w:rFonts w:asciiTheme="minorHAnsi" w:hAnsiTheme="minorHAnsi"/>
          <w:color w:val="FF0000"/>
          <w:sz w:val="20"/>
          <w:szCs w:val="20"/>
        </w:rPr>
        <w:t xml:space="preserve">Note:  Where appropriate, use * to designate trainees, use ~ to designate corresponding authorship, and use </w:t>
      </w:r>
      <w:r w:rsidR="00641798" w:rsidRPr="00027F53">
        <w:rPr>
          <w:rFonts w:asciiTheme="minorHAnsi" w:hAnsiTheme="minorHAnsi"/>
          <w:color w:val="FF0000"/>
          <w:sz w:val="20"/>
          <w:szCs w:val="20"/>
        </w:rPr>
        <w:t>^ to indicate presenters</w:t>
      </w:r>
      <w:r w:rsidR="00027F53">
        <w:rPr>
          <w:rFonts w:asciiTheme="minorHAnsi" w:hAnsiTheme="minorHAnsi"/>
          <w:color w:val="FF0000"/>
          <w:sz w:val="20"/>
          <w:szCs w:val="20"/>
        </w:rPr>
        <w:t xml:space="preserve">.  </w:t>
      </w:r>
    </w:p>
    <w:p w14:paraId="72ECBD0B" w14:textId="77777777" w:rsidR="005F7D39" w:rsidRPr="00642D38" w:rsidRDefault="00027F53" w:rsidP="005F7D39">
      <w:pPr>
        <w:ind w:left="1080"/>
        <w:rPr>
          <w:rFonts w:asciiTheme="minorHAnsi" w:hAnsiTheme="minorHAnsi"/>
          <w:color w:val="FF0000"/>
          <w:sz w:val="20"/>
          <w:szCs w:val="20"/>
        </w:rPr>
      </w:pPr>
      <w:r>
        <w:rPr>
          <w:rFonts w:asciiTheme="minorHAnsi" w:hAnsiTheme="minorHAnsi"/>
          <w:color w:val="FF0000"/>
          <w:sz w:val="20"/>
          <w:szCs w:val="20"/>
        </w:rPr>
        <w:t>There is now a separate section for reporting presentations that were not published.</w:t>
      </w:r>
    </w:p>
    <w:p w14:paraId="7F1D4C46" w14:textId="77777777" w:rsidR="002A3634" w:rsidRPr="002A3634" w:rsidRDefault="002A3634" w:rsidP="002A3634">
      <w:pPr>
        <w:ind w:left="1080"/>
        <w:rPr>
          <w:rFonts w:asciiTheme="minorHAnsi" w:hAnsiTheme="minorHAnsi"/>
          <w:b/>
        </w:rPr>
      </w:pPr>
    </w:p>
    <w:p w14:paraId="22040E3F" w14:textId="3064556B" w:rsidR="00B07A87" w:rsidRDefault="00B07A87" w:rsidP="00B07A87">
      <w:pPr>
        <w:numPr>
          <w:ilvl w:val="0"/>
          <w:numId w:val="11"/>
        </w:numPr>
        <w:rPr>
          <w:rFonts w:asciiTheme="minorHAnsi" w:hAnsiTheme="minorHAnsi"/>
          <w:b/>
        </w:rPr>
      </w:pPr>
      <w:r w:rsidRPr="009D0F47">
        <w:rPr>
          <w:rFonts w:asciiTheme="minorHAnsi" w:hAnsiTheme="minorHAnsi"/>
          <w:b/>
        </w:rPr>
        <w:t xml:space="preserve">Published </w:t>
      </w:r>
      <w:r w:rsidR="00E91BFC">
        <w:rPr>
          <w:rFonts w:asciiTheme="minorHAnsi" w:hAnsiTheme="minorHAnsi"/>
          <w:b/>
          <w:u w:val="single"/>
        </w:rPr>
        <w:t xml:space="preserve">peer reviewed </w:t>
      </w:r>
      <w:r>
        <w:rPr>
          <w:rFonts w:asciiTheme="minorHAnsi" w:hAnsiTheme="minorHAnsi"/>
          <w:b/>
          <w:u w:val="single"/>
        </w:rPr>
        <w:t>a</w:t>
      </w:r>
      <w:r w:rsidRPr="009A67A2">
        <w:rPr>
          <w:rFonts w:asciiTheme="minorHAnsi" w:hAnsiTheme="minorHAnsi"/>
          <w:b/>
          <w:u w:val="single"/>
        </w:rPr>
        <w:t>bstracts</w:t>
      </w:r>
      <w:r w:rsidRPr="004B752F">
        <w:rPr>
          <w:rFonts w:asciiTheme="minorHAnsi" w:hAnsiTheme="minorHAnsi"/>
          <w:b/>
        </w:rPr>
        <w:t xml:space="preserve"> between </w:t>
      </w:r>
      <w:r w:rsidR="00445C40">
        <w:rPr>
          <w:rFonts w:asciiTheme="minorHAnsi" w:hAnsiTheme="minorHAnsi"/>
          <w:b/>
        </w:rPr>
        <w:t>April 1, 2023 – March 31, 2024</w:t>
      </w:r>
    </w:p>
    <w:p w14:paraId="10A34142" w14:textId="77777777" w:rsidR="00B07A87" w:rsidRDefault="00B07A87" w:rsidP="00B07A87">
      <w:pPr>
        <w:ind w:left="1440"/>
        <w:rPr>
          <w:rFonts w:asciiTheme="minorHAnsi" w:hAnsiTheme="minorHAnsi"/>
          <w:b/>
        </w:rPr>
      </w:pPr>
    </w:p>
    <w:p w14:paraId="620B478F" w14:textId="77777777" w:rsidR="00B07A87" w:rsidRDefault="00B07A87" w:rsidP="004C681A">
      <w:pPr>
        <w:rPr>
          <w:rFonts w:asciiTheme="minorHAnsi" w:hAnsiTheme="minorHAnsi"/>
          <w:b/>
        </w:rPr>
      </w:pPr>
    </w:p>
    <w:p w14:paraId="65C516D5" w14:textId="365EA0F8" w:rsidR="00E91BFC" w:rsidRPr="004C681A" w:rsidRDefault="00E91BFC" w:rsidP="004C681A">
      <w:pPr>
        <w:pStyle w:val="ListParagraph"/>
        <w:numPr>
          <w:ilvl w:val="0"/>
          <w:numId w:val="26"/>
        </w:numPr>
        <w:rPr>
          <w:rFonts w:asciiTheme="minorHAnsi" w:hAnsiTheme="minorHAnsi"/>
          <w:b/>
        </w:rPr>
      </w:pPr>
      <w:r>
        <w:rPr>
          <w:rFonts w:asciiTheme="minorHAnsi" w:hAnsiTheme="minorHAnsi"/>
          <w:b/>
        </w:rPr>
        <w:t xml:space="preserve">Published </w:t>
      </w:r>
      <w:r w:rsidRPr="00E91BFC">
        <w:rPr>
          <w:rFonts w:asciiTheme="minorHAnsi" w:hAnsiTheme="minorHAnsi"/>
          <w:b/>
          <w:u w:val="single"/>
        </w:rPr>
        <w:t xml:space="preserve">peer </w:t>
      </w:r>
      <w:r w:rsidR="0031093A" w:rsidRPr="00E91BFC">
        <w:rPr>
          <w:rFonts w:asciiTheme="minorHAnsi" w:hAnsiTheme="minorHAnsi"/>
          <w:b/>
          <w:u w:val="single"/>
        </w:rPr>
        <w:t xml:space="preserve">reviewed </w:t>
      </w:r>
      <w:r w:rsidR="002A3634" w:rsidRPr="00E91BFC">
        <w:rPr>
          <w:rFonts w:asciiTheme="minorHAnsi" w:hAnsiTheme="minorHAnsi"/>
          <w:b/>
          <w:u w:val="single"/>
        </w:rPr>
        <w:t>posters</w:t>
      </w:r>
      <w:r w:rsidR="002A3634">
        <w:rPr>
          <w:rFonts w:asciiTheme="minorHAnsi" w:hAnsiTheme="minorHAnsi"/>
          <w:b/>
          <w:u w:val="single"/>
        </w:rPr>
        <w:t xml:space="preserve"> </w:t>
      </w:r>
      <w:r w:rsidR="0031093A" w:rsidRPr="004B752F">
        <w:rPr>
          <w:rFonts w:asciiTheme="minorHAnsi" w:hAnsiTheme="minorHAnsi"/>
          <w:b/>
        </w:rPr>
        <w:t xml:space="preserve">between </w:t>
      </w:r>
      <w:r w:rsidR="00445C40">
        <w:rPr>
          <w:rFonts w:asciiTheme="minorHAnsi" w:hAnsiTheme="minorHAnsi"/>
          <w:b/>
        </w:rPr>
        <w:t>April 1, 2023 – March 31, 2024</w:t>
      </w:r>
    </w:p>
    <w:p w14:paraId="5509DA12" w14:textId="77777777" w:rsidR="0031093A" w:rsidRDefault="00D062D3" w:rsidP="00E91BFC">
      <w:pPr>
        <w:ind w:left="1440"/>
        <w:rPr>
          <w:rFonts w:asciiTheme="minorHAnsi" w:hAnsiTheme="minorHAnsi"/>
          <w:sz w:val="20"/>
          <w:szCs w:val="20"/>
        </w:rPr>
      </w:pPr>
      <w:r>
        <w:rPr>
          <w:rFonts w:asciiTheme="minorHAnsi" w:hAnsiTheme="minorHAnsi"/>
          <w:sz w:val="20"/>
          <w:szCs w:val="20"/>
        </w:rPr>
        <w:t>*Titles and co-authors</w:t>
      </w:r>
    </w:p>
    <w:p w14:paraId="75FFC591" w14:textId="77777777" w:rsidR="0031093A" w:rsidRDefault="0031093A" w:rsidP="009316AC">
      <w:pPr>
        <w:rPr>
          <w:rFonts w:asciiTheme="minorHAnsi" w:hAnsiTheme="minorHAnsi"/>
          <w:b/>
        </w:rPr>
      </w:pPr>
    </w:p>
    <w:p w14:paraId="237E8EC7" w14:textId="1F9DAA9D" w:rsidR="0031093A" w:rsidRPr="00E13043" w:rsidRDefault="00E91BFC" w:rsidP="00E13043">
      <w:pPr>
        <w:pStyle w:val="ListParagraph"/>
        <w:numPr>
          <w:ilvl w:val="0"/>
          <w:numId w:val="26"/>
        </w:numPr>
        <w:rPr>
          <w:rFonts w:asciiTheme="minorHAnsi" w:hAnsiTheme="minorHAnsi"/>
          <w:b/>
        </w:rPr>
      </w:pPr>
      <w:r w:rsidRPr="00E13043">
        <w:rPr>
          <w:rFonts w:asciiTheme="minorHAnsi" w:hAnsiTheme="minorHAnsi"/>
          <w:b/>
        </w:rPr>
        <w:t xml:space="preserve">Published </w:t>
      </w:r>
      <w:r w:rsidRPr="00E13043">
        <w:rPr>
          <w:rFonts w:asciiTheme="minorHAnsi" w:hAnsiTheme="minorHAnsi"/>
          <w:b/>
          <w:u w:val="single"/>
        </w:rPr>
        <w:t>peer reviewed technical/educational exhibits</w:t>
      </w:r>
      <w:r w:rsidRPr="00E13043">
        <w:rPr>
          <w:rFonts w:asciiTheme="minorHAnsi" w:hAnsiTheme="minorHAnsi"/>
          <w:b/>
        </w:rPr>
        <w:t xml:space="preserve"> between </w:t>
      </w:r>
      <w:r w:rsidR="00445C40" w:rsidRPr="00E13043">
        <w:rPr>
          <w:rFonts w:asciiTheme="minorHAnsi" w:hAnsiTheme="minorHAnsi"/>
          <w:b/>
        </w:rPr>
        <w:t>April 1, 2023 – March 31, 2024</w:t>
      </w:r>
    </w:p>
    <w:p w14:paraId="0D149220" w14:textId="77777777" w:rsidR="0032037B" w:rsidRDefault="0032037B" w:rsidP="00E13043">
      <w:pPr>
        <w:rPr>
          <w:rFonts w:asciiTheme="minorHAnsi" w:hAnsiTheme="minorHAnsi"/>
          <w:b/>
        </w:rPr>
      </w:pPr>
    </w:p>
    <w:p w14:paraId="69367D7C" w14:textId="77777777" w:rsidR="0032037B" w:rsidRPr="0031093A" w:rsidRDefault="0032037B" w:rsidP="009F5E10">
      <w:pPr>
        <w:ind w:left="1080"/>
        <w:rPr>
          <w:rFonts w:asciiTheme="minorHAnsi" w:hAnsiTheme="minorHAnsi"/>
          <w:b/>
        </w:rPr>
      </w:pPr>
    </w:p>
    <w:p w14:paraId="6A78F029" w14:textId="6E38C9D8" w:rsidR="009F5E10" w:rsidRPr="004548D7" w:rsidRDefault="004548D7" w:rsidP="004548D7">
      <w:pPr>
        <w:ind w:left="360" w:firstLine="720"/>
        <w:rPr>
          <w:rFonts w:asciiTheme="minorHAnsi" w:hAnsiTheme="minorHAnsi"/>
          <w:b/>
        </w:rPr>
      </w:pPr>
      <w:r w:rsidRPr="009316AC">
        <w:rPr>
          <w:rFonts w:asciiTheme="minorHAnsi" w:hAnsiTheme="minorHAnsi"/>
          <w:b/>
          <w:u w:val="single"/>
        </w:rPr>
        <w:t>DIGITAL</w:t>
      </w:r>
      <w:r w:rsidR="00FA32C1" w:rsidRPr="009316AC">
        <w:rPr>
          <w:rFonts w:asciiTheme="minorHAnsi" w:hAnsiTheme="minorHAnsi"/>
          <w:b/>
          <w:u w:val="single"/>
        </w:rPr>
        <w:t>, ONLINE, &amp; AUDIO-VISUAL PUBLICATIONS</w:t>
      </w:r>
      <w:r w:rsidR="007F10D9" w:rsidRPr="009316AC">
        <w:rPr>
          <w:rFonts w:asciiTheme="minorHAnsi" w:hAnsiTheme="minorHAnsi"/>
          <w:b/>
        </w:rPr>
        <w:t>:</w:t>
      </w:r>
      <w:r w:rsidR="007F10D9">
        <w:rPr>
          <w:rFonts w:asciiTheme="minorHAnsi" w:hAnsiTheme="minorHAnsi"/>
          <w:b/>
        </w:rPr>
        <w:t xml:space="preserve"> </w:t>
      </w:r>
      <w:r w:rsidR="00445C40">
        <w:rPr>
          <w:rFonts w:asciiTheme="minorHAnsi" w:hAnsiTheme="minorHAnsi"/>
          <w:b/>
        </w:rPr>
        <w:t>April 1, 2023 – March 31, 2024</w:t>
      </w:r>
    </w:p>
    <w:p w14:paraId="3CA2473C" w14:textId="77777777" w:rsidR="009F5E10" w:rsidRPr="004548D7" w:rsidRDefault="005F7D39" w:rsidP="005F7D39">
      <w:pPr>
        <w:spacing w:after="40"/>
        <w:ind w:left="1080"/>
        <w:rPr>
          <w:rFonts w:asciiTheme="minorHAnsi" w:hAnsiTheme="minorHAnsi"/>
          <w:sz w:val="20"/>
          <w:szCs w:val="20"/>
        </w:rPr>
      </w:pPr>
      <w:r>
        <w:rPr>
          <w:rFonts w:asciiTheme="minorHAnsi" w:hAnsiTheme="minorHAnsi"/>
          <w:sz w:val="20"/>
          <w:szCs w:val="20"/>
        </w:rPr>
        <w:t xml:space="preserve">Note: </w:t>
      </w:r>
      <w:r w:rsidR="004548D7">
        <w:rPr>
          <w:rFonts w:asciiTheme="minorHAnsi" w:hAnsiTheme="minorHAnsi"/>
          <w:sz w:val="20"/>
          <w:szCs w:val="20"/>
        </w:rPr>
        <w:t>Include authors, contributors, title, purpose, description, duration, medium or format, URL if available</w:t>
      </w:r>
      <w:r w:rsidR="007F10D9">
        <w:rPr>
          <w:rFonts w:asciiTheme="minorHAnsi" w:hAnsiTheme="minorHAnsi"/>
          <w:sz w:val="20"/>
          <w:szCs w:val="20"/>
        </w:rPr>
        <w:t>.</w:t>
      </w:r>
    </w:p>
    <w:p w14:paraId="3893A9AE" w14:textId="77777777" w:rsidR="005F7D39" w:rsidRPr="00642D38" w:rsidRDefault="005F7D39" w:rsidP="005F7D39">
      <w:pPr>
        <w:ind w:left="1080"/>
        <w:rPr>
          <w:rFonts w:asciiTheme="minorHAnsi" w:hAnsiTheme="minorHAnsi"/>
          <w:color w:val="FF0000"/>
          <w:sz w:val="20"/>
          <w:szCs w:val="20"/>
        </w:rPr>
      </w:pPr>
      <w:r w:rsidRPr="00642D38">
        <w:rPr>
          <w:rFonts w:asciiTheme="minorHAnsi" w:hAnsiTheme="minorHAnsi"/>
          <w:color w:val="FF0000"/>
          <w:sz w:val="20"/>
          <w:szCs w:val="20"/>
        </w:rPr>
        <w:t xml:space="preserve">Note:  Where appropriate, </w:t>
      </w:r>
      <w:r>
        <w:rPr>
          <w:rFonts w:asciiTheme="minorHAnsi" w:hAnsiTheme="minorHAnsi"/>
          <w:color w:val="FF0000"/>
          <w:sz w:val="20"/>
          <w:szCs w:val="20"/>
        </w:rPr>
        <w:t xml:space="preserve">use * to designate trainees, use ~ to designate corresponding authorship, and use </w:t>
      </w:r>
      <w:r w:rsidR="00641798">
        <w:rPr>
          <w:rFonts w:asciiTheme="minorHAnsi" w:hAnsiTheme="minorHAnsi"/>
          <w:color w:val="FF0000"/>
          <w:sz w:val="20"/>
          <w:szCs w:val="20"/>
        </w:rPr>
        <w:t>^ to indicate presenters</w:t>
      </w:r>
    </w:p>
    <w:p w14:paraId="3AAFE8AF" w14:textId="77777777" w:rsidR="0088699A" w:rsidRPr="004504FF" w:rsidRDefault="0088699A" w:rsidP="0064613B">
      <w:pPr>
        <w:rPr>
          <w:rFonts w:asciiTheme="minorHAnsi" w:hAnsiTheme="minorHAnsi"/>
        </w:rPr>
      </w:pPr>
    </w:p>
    <w:p w14:paraId="097E508D" w14:textId="77777777" w:rsidR="009E41E4" w:rsidRPr="003E5CEF" w:rsidRDefault="00EF13EB" w:rsidP="008E52E8">
      <w:pPr>
        <w:numPr>
          <w:ilvl w:val="0"/>
          <w:numId w:val="13"/>
        </w:numPr>
        <w:rPr>
          <w:rFonts w:asciiTheme="minorHAnsi" w:hAnsiTheme="minorHAnsi"/>
          <w:b/>
        </w:rPr>
      </w:pPr>
      <w:r w:rsidRPr="003E5CEF">
        <w:rPr>
          <w:rFonts w:asciiTheme="minorHAnsi" w:hAnsiTheme="minorHAnsi"/>
          <w:b/>
        </w:rPr>
        <w:t>EDITORIAL ACTIVITIES</w:t>
      </w:r>
      <w:r w:rsidR="009E41E4" w:rsidRPr="003E5CEF">
        <w:rPr>
          <w:rFonts w:asciiTheme="minorHAnsi" w:hAnsiTheme="minorHAnsi"/>
          <w:b/>
        </w:rPr>
        <w:t xml:space="preserve"> </w:t>
      </w:r>
    </w:p>
    <w:p w14:paraId="4DE4F5EE" w14:textId="77777777" w:rsidR="009E41E4" w:rsidRPr="003E5CEF" w:rsidRDefault="009E41E4" w:rsidP="005D737E">
      <w:pPr>
        <w:rPr>
          <w:rFonts w:asciiTheme="minorHAnsi" w:hAnsiTheme="minorHAnsi"/>
          <w:b/>
        </w:rPr>
      </w:pPr>
    </w:p>
    <w:p w14:paraId="63BB9AF4" w14:textId="77777777" w:rsidR="009E41E4" w:rsidRPr="003E5CEF" w:rsidRDefault="009E41E4" w:rsidP="008E52E8">
      <w:pPr>
        <w:pStyle w:val="ListParagraph"/>
        <w:numPr>
          <w:ilvl w:val="0"/>
          <w:numId w:val="6"/>
        </w:numPr>
        <w:rPr>
          <w:rFonts w:asciiTheme="minorHAnsi" w:hAnsiTheme="minorHAnsi"/>
          <w:b/>
        </w:rPr>
      </w:pPr>
      <w:r w:rsidRPr="003E5CEF">
        <w:rPr>
          <w:rFonts w:asciiTheme="minorHAnsi" w:hAnsiTheme="minorHAnsi"/>
          <w:b/>
        </w:rPr>
        <w:t>Journal Editorships</w:t>
      </w:r>
      <w:r w:rsidR="0032037B" w:rsidRPr="003E5CEF">
        <w:rPr>
          <w:rFonts w:asciiTheme="minorHAnsi" w:hAnsiTheme="minorHAnsi"/>
          <w:b/>
        </w:rPr>
        <w:t>/Associate Editorships</w:t>
      </w:r>
    </w:p>
    <w:p w14:paraId="7C9888B3" w14:textId="77777777" w:rsidR="009316AC" w:rsidRPr="003E5CEF" w:rsidRDefault="009316AC" w:rsidP="009E41E4">
      <w:pPr>
        <w:rPr>
          <w:rFonts w:asciiTheme="minorHAnsi" w:hAnsiTheme="minorHAnsi"/>
          <w:b/>
        </w:rPr>
      </w:pPr>
    </w:p>
    <w:p w14:paraId="54DF8968" w14:textId="1F264C3E" w:rsidR="006E0411" w:rsidRPr="00E13043" w:rsidRDefault="009E41E4" w:rsidP="00E13043">
      <w:pPr>
        <w:pStyle w:val="ListParagraph"/>
        <w:numPr>
          <w:ilvl w:val="0"/>
          <w:numId w:val="6"/>
        </w:numPr>
        <w:rPr>
          <w:rFonts w:asciiTheme="minorHAnsi" w:hAnsiTheme="minorHAnsi"/>
          <w:b/>
        </w:rPr>
      </w:pPr>
      <w:r w:rsidRPr="003E5CEF">
        <w:rPr>
          <w:rFonts w:asciiTheme="minorHAnsi" w:hAnsiTheme="minorHAnsi"/>
          <w:b/>
        </w:rPr>
        <w:t>Journal Guest Editorships</w:t>
      </w:r>
    </w:p>
    <w:p w14:paraId="1EA72D81" w14:textId="77777777" w:rsidR="009316AC" w:rsidRPr="003E5CEF" w:rsidRDefault="009316AC" w:rsidP="009E41E4">
      <w:pPr>
        <w:pStyle w:val="ListParagraph"/>
        <w:rPr>
          <w:rFonts w:asciiTheme="minorHAnsi" w:hAnsiTheme="minorHAnsi"/>
          <w:b/>
        </w:rPr>
      </w:pPr>
    </w:p>
    <w:p w14:paraId="0E8975B9" w14:textId="77777777" w:rsidR="009E41E4" w:rsidRPr="003E5CEF" w:rsidRDefault="009E41E4" w:rsidP="008E52E8">
      <w:pPr>
        <w:pStyle w:val="ListParagraph"/>
        <w:numPr>
          <w:ilvl w:val="0"/>
          <w:numId w:val="6"/>
        </w:numPr>
        <w:rPr>
          <w:rFonts w:asciiTheme="minorHAnsi" w:hAnsiTheme="minorHAnsi"/>
          <w:b/>
        </w:rPr>
      </w:pPr>
      <w:r w:rsidRPr="003E5CEF">
        <w:rPr>
          <w:rFonts w:asciiTheme="minorHAnsi" w:hAnsiTheme="minorHAnsi"/>
          <w:b/>
        </w:rPr>
        <w:lastRenderedPageBreak/>
        <w:t xml:space="preserve">Journal </w:t>
      </w:r>
      <w:r w:rsidR="003B5C96" w:rsidRPr="003E5CEF">
        <w:rPr>
          <w:rFonts w:asciiTheme="minorHAnsi" w:hAnsiTheme="minorHAnsi"/>
          <w:b/>
        </w:rPr>
        <w:t>Editorial Board Service</w:t>
      </w:r>
    </w:p>
    <w:p w14:paraId="42B25174" w14:textId="77777777" w:rsidR="009316AC" w:rsidRPr="004C681A" w:rsidRDefault="009316AC" w:rsidP="004C681A">
      <w:pPr>
        <w:rPr>
          <w:rFonts w:asciiTheme="minorHAnsi" w:hAnsiTheme="minorHAnsi"/>
          <w:b/>
        </w:rPr>
      </w:pPr>
    </w:p>
    <w:p w14:paraId="4DEB9C17" w14:textId="77777777" w:rsidR="009E41E4" w:rsidRPr="003E5CEF" w:rsidRDefault="002839E4" w:rsidP="008E52E8">
      <w:pPr>
        <w:pStyle w:val="ListParagraph"/>
        <w:numPr>
          <w:ilvl w:val="0"/>
          <w:numId w:val="6"/>
        </w:numPr>
        <w:rPr>
          <w:rFonts w:asciiTheme="minorHAnsi" w:hAnsiTheme="minorHAnsi"/>
          <w:b/>
        </w:rPr>
      </w:pPr>
      <w:r w:rsidRPr="003E5CEF">
        <w:rPr>
          <w:rFonts w:asciiTheme="minorHAnsi" w:hAnsiTheme="minorHAnsi"/>
          <w:b/>
        </w:rPr>
        <w:t>Book/M</w:t>
      </w:r>
      <w:r w:rsidR="009E41E4" w:rsidRPr="003E5CEF">
        <w:rPr>
          <w:rFonts w:asciiTheme="minorHAnsi" w:hAnsiTheme="minorHAnsi"/>
          <w:b/>
        </w:rPr>
        <w:t>anuscript Reviews</w:t>
      </w:r>
      <w:r w:rsidR="003C056B">
        <w:rPr>
          <w:rFonts w:asciiTheme="minorHAnsi" w:hAnsiTheme="minorHAnsi"/>
          <w:b/>
        </w:rPr>
        <w:t xml:space="preserve"> (Including book/journal title)</w:t>
      </w:r>
    </w:p>
    <w:p w14:paraId="574F5700" w14:textId="77777777" w:rsidR="009316AC" w:rsidRDefault="009316AC" w:rsidP="00621A23">
      <w:pPr>
        <w:rPr>
          <w:rFonts w:asciiTheme="minorHAnsi" w:hAnsiTheme="minorHAnsi"/>
          <w:b/>
        </w:rPr>
      </w:pPr>
    </w:p>
    <w:p w14:paraId="58CEC3B9" w14:textId="4E7E2CEF" w:rsidR="00E13043" w:rsidRPr="00662ED1" w:rsidRDefault="00E13043" w:rsidP="00662ED1">
      <w:pPr>
        <w:ind w:left="1080"/>
        <w:jc w:val="both"/>
        <w:rPr>
          <w:rFonts w:asciiTheme="minorHAnsi" w:hAnsiTheme="minorHAnsi" w:cstheme="minorHAnsi"/>
        </w:rPr>
      </w:pPr>
      <w:proofErr w:type="spellStart"/>
      <w:r w:rsidRPr="00662ED1">
        <w:rPr>
          <w:rFonts w:asciiTheme="minorHAnsi" w:hAnsiTheme="minorHAnsi" w:cstheme="minorHAnsi"/>
        </w:rPr>
        <w:t>LapGM</w:t>
      </w:r>
      <w:proofErr w:type="spellEnd"/>
      <w:r w:rsidRPr="00662ED1">
        <w:rPr>
          <w:rFonts w:asciiTheme="minorHAnsi" w:hAnsiTheme="minorHAnsi" w:cstheme="minorHAnsi"/>
        </w:rPr>
        <w:t>:  A Fast, Multi-sequence MR Bias Correction and Normalization Model</w:t>
      </w:r>
      <w:r w:rsidRPr="00662ED1">
        <w:rPr>
          <w:rFonts w:asciiTheme="minorHAnsi" w:hAnsiTheme="minorHAnsi" w:cstheme="minorHAnsi"/>
        </w:rPr>
        <w:t xml:space="preserve">, </w:t>
      </w:r>
      <w:r w:rsidRPr="00662ED1">
        <w:rPr>
          <w:rFonts w:asciiTheme="minorHAnsi" w:hAnsiTheme="minorHAnsi" w:cstheme="minorHAnsi"/>
          <w:i/>
          <w:iCs/>
        </w:rPr>
        <w:t>Magnetic Resonance in Medicine</w:t>
      </w:r>
    </w:p>
    <w:p w14:paraId="5E9B211F" w14:textId="77777777" w:rsidR="00E13043" w:rsidRPr="00662ED1" w:rsidRDefault="00E13043" w:rsidP="00662ED1">
      <w:pPr>
        <w:ind w:left="1080"/>
        <w:jc w:val="both"/>
        <w:rPr>
          <w:rFonts w:asciiTheme="minorHAnsi" w:hAnsiTheme="minorHAnsi" w:cstheme="minorHAnsi"/>
          <w:b/>
        </w:rPr>
      </w:pPr>
    </w:p>
    <w:p w14:paraId="5F3E8CFC" w14:textId="11F91F54" w:rsidR="00E13043" w:rsidRPr="00662ED1" w:rsidRDefault="00E13043" w:rsidP="00662ED1">
      <w:pPr>
        <w:ind w:left="1080"/>
        <w:jc w:val="both"/>
        <w:rPr>
          <w:rFonts w:asciiTheme="minorHAnsi" w:hAnsiTheme="minorHAnsi" w:cstheme="minorHAnsi"/>
        </w:rPr>
      </w:pPr>
      <w:r w:rsidRPr="00662ED1">
        <w:rPr>
          <w:rFonts w:asciiTheme="minorHAnsi" w:hAnsiTheme="minorHAnsi" w:cstheme="minorHAnsi"/>
        </w:rPr>
        <w:t>Automatic Quantification of Enlarged Perivascular Space in Traumatic Brain Injury Patients Using Super-Resolution of T2-weighted Images</w:t>
      </w:r>
      <w:r w:rsidRPr="00662ED1">
        <w:rPr>
          <w:rFonts w:asciiTheme="minorHAnsi" w:hAnsiTheme="minorHAnsi" w:cstheme="minorHAnsi"/>
        </w:rPr>
        <w:t xml:space="preserve">, </w:t>
      </w:r>
      <w:r w:rsidRPr="00662ED1">
        <w:rPr>
          <w:rFonts w:asciiTheme="minorHAnsi" w:hAnsiTheme="minorHAnsi" w:cstheme="minorHAnsi"/>
          <w:i/>
          <w:iCs/>
        </w:rPr>
        <w:t>Journal of Neurotrauma</w:t>
      </w:r>
    </w:p>
    <w:p w14:paraId="5246064A" w14:textId="77777777" w:rsidR="00E13043" w:rsidRPr="00662ED1" w:rsidRDefault="00E13043" w:rsidP="00662ED1">
      <w:pPr>
        <w:ind w:left="1080"/>
        <w:jc w:val="both"/>
        <w:rPr>
          <w:rFonts w:asciiTheme="minorHAnsi" w:hAnsiTheme="minorHAnsi" w:cstheme="minorHAnsi"/>
        </w:rPr>
      </w:pPr>
    </w:p>
    <w:p w14:paraId="4667AAEE" w14:textId="0575F8C1" w:rsidR="00E13043" w:rsidRPr="00662ED1" w:rsidRDefault="00E13043" w:rsidP="00662ED1">
      <w:pPr>
        <w:ind w:left="1080"/>
        <w:jc w:val="both"/>
        <w:rPr>
          <w:rFonts w:asciiTheme="minorHAnsi" w:hAnsiTheme="minorHAnsi" w:cstheme="minorHAnsi"/>
        </w:rPr>
      </w:pPr>
      <w:r w:rsidRPr="00662ED1">
        <w:rPr>
          <w:rFonts w:asciiTheme="minorHAnsi" w:hAnsiTheme="minorHAnsi" w:cstheme="minorHAnsi"/>
        </w:rPr>
        <w:t>DeepN4: Learning N4ITK Bias Field Correction for T1-weighted Images</w:t>
      </w:r>
      <w:r w:rsidRPr="00662ED1">
        <w:rPr>
          <w:rFonts w:asciiTheme="minorHAnsi" w:hAnsiTheme="minorHAnsi" w:cstheme="minorHAnsi"/>
        </w:rPr>
        <w:t xml:space="preserve">, </w:t>
      </w:r>
      <w:r w:rsidRPr="00662ED1">
        <w:rPr>
          <w:rFonts w:asciiTheme="minorHAnsi" w:hAnsiTheme="minorHAnsi" w:cstheme="minorHAnsi"/>
          <w:i/>
          <w:iCs/>
        </w:rPr>
        <w:t>Magnetic Resonance in Imaging</w:t>
      </w:r>
    </w:p>
    <w:p w14:paraId="0E94448D" w14:textId="77777777" w:rsidR="00E13043" w:rsidRPr="00662ED1" w:rsidRDefault="00E13043" w:rsidP="00662ED1">
      <w:pPr>
        <w:ind w:left="1080"/>
        <w:jc w:val="both"/>
        <w:rPr>
          <w:rFonts w:asciiTheme="minorHAnsi" w:hAnsiTheme="minorHAnsi" w:cstheme="minorHAnsi"/>
        </w:rPr>
      </w:pPr>
    </w:p>
    <w:p w14:paraId="21280576" w14:textId="65DD620E" w:rsidR="00E13043" w:rsidRPr="00662ED1" w:rsidRDefault="00E13043" w:rsidP="00662ED1">
      <w:pPr>
        <w:ind w:left="1080"/>
        <w:jc w:val="both"/>
        <w:rPr>
          <w:rFonts w:asciiTheme="minorHAnsi" w:hAnsiTheme="minorHAnsi" w:cstheme="minorHAnsi"/>
        </w:rPr>
      </w:pPr>
      <w:r w:rsidRPr="00662ED1">
        <w:rPr>
          <w:rFonts w:asciiTheme="minorHAnsi" w:hAnsiTheme="minorHAnsi" w:cstheme="minorHAnsi"/>
        </w:rPr>
        <w:t>Perivascular space burden and cerebrospinal fluid biomarkers in U.S. Veterans with blast-related mild traumatic brain injury</w:t>
      </w:r>
      <w:r w:rsidRPr="00662ED1">
        <w:rPr>
          <w:rFonts w:asciiTheme="minorHAnsi" w:hAnsiTheme="minorHAnsi" w:cstheme="minorHAnsi"/>
        </w:rPr>
        <w:t xml:space="preserve">, </w:t>
      </w:r>
      <w:r w:rsidRPr="00662ED1">
        <w:rPr>
          <w:rFonts w:asciiTheme="minorHAnsi" w:hAnsiTheme="minorHAnsi" w:cstheme="minorHAnsi"/>
          <w:i/>
          <w:iCs/>
        </w:rPr>
        <w:t>Journal of Neurotrauma</w:t>
      </w:r>
    </w:p>
    <w:p w14:paraId="343CF4AC" w14:textId="77777777" w:rsidR="00E13043" w:rsidRPr="00662ED1" w:rsidRDefault="00E13043" w:rsidP="00662ED1">
      <w:pPr>
        <w:ind w:left="1080"/>
        <w:jc w:val="both"/>
        <w:rPr>
          <w:rFonts w:asciiTheme="minorHAnsi" w:hAnsiTheme="minorHAnsi" w:cstheme="minorHAnsi"/>
        </w:rPr>
      </w:pPr>
    </w:p>
    <w:p w14:paraId="42D881B9" w14:textId="419F7098" w:rsidR="00E13043" w:rsidRPr="00662ED1" w:rsidRDefault="00E13043" w:rsidP="00662ED1">
      <w:pPr>
        <w:ind w:left="1080"/>
        <w:jc w:val="both"/>
        <w:rPr>
          <w:rFonts w:asciiTheme="minorHAnsi" w:hAnsiTheme="minorHAnsi" w:cstheme="minorHAnsi"/>
        </w:rPr>
      </w:pPr>
      <w:r w:rsidRPr="00662ED1">
        <w:rPr>
          <w:rFonts w:asciiTheme="minorHAnsi" w:hAnsiTheme="minorHAnsi" w:cstheme="minorHAnsi"/>
        </w:rPr>
        <w:t>Tissue segmentation of Thick-Slice Fetal Brain MR Scans with Guidance from High-Quality Isotropic Volumes</w:t>
      </w:r>
      <w:r w:rsidRPr="00662ED1">
        <w:rPr>
          <w:rFonts w:asciiTheme="minorHAnsi" w:hAnsiTheme="minorHAnsi" w:cstheme="minorHAnsi"/>
        </w:rPr>
        <w:t xml:space="preserve">, </w:t>
      </w:r>
      <w:r w:rsidRPr="00662ED1">
        <w:rPr>
          <w:rFonts w:asciiTheme="minorHAnsi" w:hAnsiTheme="minorHAnsi" w:cstheme="minorHAnsi"/>
          <w:i/>
          <w:iCs/>
        </w:rPr>
        <w:t>IEEE Transactions in Biomedical Engineering</w:t>
      </w:r>
    </w:p>
    <w:p w14:paraId="74E1636F" w14:textId="77777777" w:rsidR="00E13043" w:rsidRPr="00662ED1" w:rsidRDefault="00E13043" w:rsidP="00662ED1">
      <w:pPr>
        <w:ind w:left="1080"/>
        <w:jc w:val="both"/>
        <w:rPr>
          <w:rFonts w:asciiTheme="minorHAnsi" w:hAnsiTheme="minorHAnsi" w:cstheme="minorHAnsi"/>
          <w:b/>
        </w:rPr>
      </w:pPr>
    </w:p>
    <w:p w14:paraId="64E9DBC8" w14:textId="5F639C68" w:rsidR="00E13043" w:rsidRPr="00662ED1" w:rsidRDefault="00E13043" w:rsidP="00662ED1">
      <w:pPr>
        <w:ind w:left="1080"/>
        <w:jc w:val="both"/>
        <w:rPr>
          <w:rFonts w:asciiTheme="minorHAnsi" w:hAnsiTheme="minorHAnsi" w:cstheme="minorHAnsi"/>
        </w:rPr>
      </w:pPr>
      <w:r w:rsidRPr="00662ED1">
        <w:rPr>
          <w:rFonts w:asciiTheme="minorHAnsi" w:hAnsiTheme="minorHAnsi" w:cstheme="minorHAnsi"/>
        </w:rPr>
        <w:t xml:space="preserve">MMORF - FSL's </w:t>
      </w:r>
      <w:proofErr w:type="spellStart"/>
      <w:r w:rsidRPr="00662ED1">
        <w:rPr>
          <w:rFonts w:asciiTheme="minorHAnsi" w:hAnsiTheme="minorHAnsi" w:cstheme="minorHAnsi"/>
        </w:rPr>
        <w:t>MultiMOdal</w:t>
      </w:r>
      <w:proofErr w:type="spellEnd"/>
      <w:r w:rsidRPr="00662ED1">
        <w:rPr>
          <w:rFonts w:asciiTheme="minorHAnsi" w:hAnsiTheme="minorHAnsi" w:cstheme="minorHAnsi"/>
        </w:rPr>
        <w:t xml:space="preserve"> Registration Framework</w:t>
      </w:r>
      <w:r w:rsidRPr="00662ED1">
        <w:rPr>
          <w:rFonts w:asciiTheme="minorHAnsi" w:hAnsiTheme="minorHAnsi" w:cstheme="minorHAnsi"/>
        </w:rPr>
        <w:t xml:space="preserve">, </w:t>
      </w:r>
      <w:r w:rsidR="00662ED1" w:rsidRPr="00662ED1">
        <w:rPr>
          <w:rFonts w:asciiTheme="minorHAnsi" w:hAnsiTheme="minorHAnsi" w:cstheme="minorHAnsi"/>
          <w:i/>
          <w:iCs/>
        </w:rPr>
        <w:t>Imaging Neuroscience</w:t>
      </w:r>
    </w:p>
    <w:p w14:paraId="02B8B8E4" w14:textId="77777777" w:rsidR="00662ED1" w:rsidRPr="00662ED1" w:rsidRDefault="00662ED1" w:rsidP="00662ED1">
      <w:pPr>
        <w:ind w:left="1080"/>
        <w:jc w:val="both"/>
        <w:rPr>
          <w:rFonts w:asciiTheme="minorHAnsi" w:hAnsiTheme="minorHAnsi" w:cstheme="minorHAnsi"/>
        </w:rPr>
      </w:pPr>
    </w:p>
    <w:p w14:paraId="3B91B8E6" w14:textId="5225C8B8" w:rsidR="00662ED1" w:rsidRPr="00662ED1" w:rsidRDefault="00662ED1" w:rsidP="00662ED1">
      <w:pPr>
        <w:ind w:left="1080"/>
        <w:jc w:val="both"/>
        <w:rPr>
          <w:rFonts w:asciiTheme="minorHAnsi" w:hAnsiTheme="minorHAnsi" w:cstheme="minorHAnsi"/>
        </w:rPr>
      </w:pPr>
      <w:r w:rsidRPr="00662ED1">
        <w:rPr>
          <w:rFonts w:asciiTheme="minorHAnsi" w:hAnsiTheme="minorHAnsi" w:cstheme="minorHAnsi"/>
        </w:rPr>
        <w:t>Challenges of building medical image datasets for development of deep learning software in stroke</w:t>
      </w:r>
      <w:r w:rsidRPr="00662ED1">
        <w:rPr>
          <w:rFonts w:asciiTheme="minorHAnsi" w:hAnsiTheme="minorHAnsi" w:cstheme="minorHAnsi"/>
        </w:rPr>
        <w:t xml:space="preserve">, </w:t>
      </w:r>
      <w:r w:rsidRPr="00662ED1">
        <w:rPr>
          <w:rFonts w:asciiTheme="minorHAnsi" w:hAnsiTheme="minorHAnsi" w:cstheme="minorHAnsi"/>
          <w:i/>
          <w:iCs/>
        </w:rPr>
        <w:t>Scientific Reports</w:t>
      </w:r>
    </w:p>
    <w:p w14:paraId="1555AD91" w14:textId="77777777" w:rsidR="00662ED1" w:rsidRPr="00662ED1" w:rsidRDefault="00662ED1" w:rsidP="00662ED1">
      <w:pPr>
        <w:ind w:left="1080"/>
        <w:jc w:val="both"/>
        <w:rPr>
          <w:rFonts w:asciiTheme="minorHAnsi" w:hAnsiTheme="minorHAnsi" w:cstheme="minorHAnsi"/>
        </w:rPr>
      </w:pPr>
    </w:p>
    <w:p w14:paraId="37BD47F8" w14:textId="3C2B223A" w:rsidR="00662ED1" w:rsidRPr="00662ED1" w:rsidRDefault="00662ED1" w:rsidP="00662ED1">
      <w:pPr>
        <w:ind w:left="1080"/>
        <w:jc w:val="both"/>
        <w:rPr>
          <w:rFonts w:asciiTheme="minorHAnsi" w:hAnsiTheme="minorHAnsi" w:cstheme="minorHAnsi"/>
        </w:rPr>
      </w:pPr>
      <w:r w:rsidRPr="00662ED1">
        <w:rPr>
          <w:rFonts w:asciiTheme="minorHAnsi" w:hAnsiTheme="minorHAnsi" w:cstheme="minorHAnsi"/>
        </w:rPr>
        <w:t>Predicting Brain Age for Veterans with Traumatic Brain Injuries and Healthy Controls</w:t>
      </w:r>
      <w:r w:rsidRPr="00662ED1">
        <w:rPr>
          <w:rFonts w:asciiTheme="minorHAnsi" w:hAnsiTheme="minorHAnsi" w:cstheme="minorHAnsi"/>
        </w:rPr>
        <w:t xml:space="preserve">, </w:t>
      </w:r>
      <w:r w:rsidRPr="00662ED1">
        <w:rPr>
          <w:rFonts w:asciiTheme="minorHAnsi" w:hAnsiTheme="minorHAnsi" w:cstheme="minorHAnsi"/>
          <w:i/>
          <w:iCs/>
        </w:rPr>
        <w:t>Journal of Neurotrauma</w:t>
      </w:r>
    </w:p>
    <w:p w14:paraId="019A570F" w14:textId="77777777" w:rsidR="00662ED1" w:rsidRPr="00662ED1" w:rsidRDefault="00662ED1" w:rsidP="00662ED1">
      <w:pPr>
        <w:ind w:left="1080"/>
        <w:jc w:val="both"/>
        <w:rPr>
          <w:rFonts w:asciiTheme="minorHAnsi" w:hAnsiTheme="minorHAnsi" w:cstheme="minorHAnsi"/>
        </w:rPr>
      </w:pPr>
    </w:p>
    <w:p w14:paraId="4583484E" w14:textId="42CEEE26" w:rsidR="00662ED1" w:rsidRPr="00662ED1" w:rsidRDefault="00662ED1" w:rsidP="00662ED1">
      <w:pPr>
        <w:ind w:left="1080"/>
        <w:jc w:val="both"/>
        <w:rPr>
          <w:rFonts w:asciiTheme="minorHAnsi" w:hAnsiTheme="minorHAnsi" w:cstheme="minorHAnsi"/>
        </w:rPr>
      </w:pPr>
      <w:r w:rsidRPr="00662ED1">
        <w:rPr>
          <w:rFonts w:asciiTheme="minorHAnsi" w:hAnsiTheme="minorHAnsi" w:cstheme="minorHAnsi"/>
        </w:rPr>
        <w:t>Nested Hierarchical group-wise registration with a graph-based subgrouping strategy for efficient template construction</w:t>
      </w:r>
      <w:r w:rsidRPr="00662ED1">
        <w:rPr>
          <w:rFonts w:asciiTheme="minorHAnsi" w:hAnsiTheme="minorHAnsi" w:cstheme="minorHAnsi"/>
        </w:rPr>
        <w:t xml:space="preserve">, </w:t>
      </w:r>
      <w:r w:rsidRPr="00662ED1">
        <w:rPr>
          <w:rFonts w:asciiTheme="minorHAnsi" w:hAnsiTheme="minorHAnsi" w:cstheme="minorHAnsi"/>
          <w:i/>
          <w:iCs/>
        </w:rPr>
        <w:t>Medical Image Analysis</w:t>
      </w:r>
    </w:p>
    <w:p w14:paraId="27EC6852" w14:textId="77777777" w:rsidR="00662ED1" w:rsidRPr="00662ED1" w:rsidRDefault="00662ED1" w:rsidP="00662ED1">
      <w:pPr>
        <w:ind w:left="1080"/>
        <w:jc w:val="both"/>
        <w:rPr>
          <w:rFonts w:asciiTheme="minorHAnsi" w:hAnsiTheme="minorHAnsi" w:cstheme="minorHAnsi"/>
          <w:b/>
        </w:rPr>
      </w:pPr>
    </w:p>
    <w:p w14:paraId="3821B605" w14:textId="1632CAE1" w:rsidR="00662ED1" w:rsidRPr="00662ED1" w:rsidRDefault="00662ED1" w:rsidP="00662ED1">
      <w:pPr>
        <w:ind w:left="1080"/>
        <w:jc w:val="both"/>
        <w:rPr>
          <w:rFonts w:asciiTheme="minorHAnsi" w:hAnsiTheme="minorHAnsi" w:cstheme="minorHAnsi"/>
        </w:rPr>
      </w:pPr>
      <w:r w:rsidRPr="00662ED1">
        <w:rPr>
          <w:rFonts w:asciiTheme="minorHAnsi" w:hAnsiTheme="minorHAnsi" w:cstheme="minorHAnsi"/>
        </w:rPr>
        <w:t>White matter hyperintensities and microstructural alterations in contact sport athletes from adolescence to early midlife</w:t>
      </w:r>
      <w:r w:rsidRPr="00662ED1">
        <w:rPr>
          <w:rFonts w:asciiTheme="minorHAnsi" w:hAnsiTheme="minorHAnsi" w:cstheme="minorHAnsi"/>
        </w:rPr>
        <w:t xml:space="preserve">, </w:t>
      </w:r>
      <w:r w:rsidRPr="00662ED1">
        <w:rPr>
          <w:rFonts w:asciiTheme="minorHAnsi" w:hAnsiTheme="minorHAnsi" w:cstheme="minorHAnsi"/>
          <w:i/>
          <w:iCs/>
        </w:rPr>
        <w:t>Journal of Neurotrauma</w:t>
      </w:r>
    </w:p>
    <w:p w14:paraId="319D10FC" w14:textId="77777777" w:rsidR="00662ED1" w:rsidRDefault="00662ED1" w:rsidP="00621A23">
      <w:pPr>
        <w:rPr>
          <w:rFonts w:asciiTheme="minorHAnsi" w:hAnsiTheme="minorHAnsi"/>
          <w:b/>
        </w:rPr>
      </w:pPr>
    </w:p>
    <w:p w14:paraId="19C97D3C" w14:textId="77777777" w:rsidR="0064613B" w:rsidRPr="003E5CEF" w:rsidRDefault="0064613B" w:rsidP="008E52E8">
      <w:pPr>
        <w:numPr>
          <w:ilvl w:val="0"/>
          <w:numId w:val="13"/>
        </w:numPr>
        <w:rPr>
          <w:rFonts w:asciiTheme="minorHAnsi" w:hAnsiTheme="minorHAnsi"/>
          <w:b/>
        </w:rPr>
      </w:pPr>
      <w:r w:rsidRPr="003E5CEF">
        <w:rPr>
          <w:rFonts w:asciiTheme="minorHAnsi" w:hAnsiTheme="minorHAnsi"/>
          <w:b/>
        </w:rPr>
        <w:t>R</w:t>
      </w:r>
      <w:r w:rsidR="00EF13EB" w:rsidRPr="003E5CEF">
        <w:rPr>
          <w:rFonts w:asciiTheme="minorHAnsi" w:hAnsiTheme="minorHAnsi"/>
          <w:b/>
        </w:rPr>
        <w:t>ESEARCH ACTIVITIES</w:t>
      </w:r>
    </w:p>
    <w:p w14:paraId="6E7B586F" w14:textId="77777777" w:rsidR="00EF13EB" w:rsidRPr="003E5CEF" w:rsidRDefault="00EF13EB" w:rsidP="00662ED1">
      <w:pPr>
        <w:rPr>
          <w:rFonts w:asciiTheme="minorHAnsi" w:hAnsiTheme="minorHAnsi"/>
          <w:b/>
        </w:rPr>
      </w:pPr>
    </w:p>
    <w:p w14:paraId="0CFC9283" w14:textId="77777777" w:rsidR="0064613B" w:rsidRDefault="003C7177" w:rsidP="008E52E8">
      <w:pPr>
        <w:numPr>
          <w:ilvl w:val="1"/>
          <w:numId w:val="13"/>
        </w:numPr>
        <w:rPr>
          <w:rFonts w:asciiTheme="minorHAnsi" w:hAnsiTheme="minorHAnsi"/>
          <w:b/>
        </w:rPr>
      </w:pPr>
      <w:r>
        <w:rPr>
          <w:rFonts w:asciiTheme="minorHAnsi" w:hAnsiTheme="minorHAnsi"/>
          <w:b/>
        </w:rPr>
        <w:t>Financial Resources (Grants &amp; Contracts)</w:t>
      </w:r>
    </w:p>
    <w:p w14:paraId="5C8A4991" w14:textId="0AB5DA60" w:rsidR="00EF13EB" w:rsidRPr="00662ED1" w:rsidRDefault="003C7177" w:rsidP="00662ED1">
      <w:pPr>
        <w:ind w:left="1440"/>
        <w:rPr>
          <w:rFonts w:asciiTheme="minorHAnsi" w:hAnsiTheme="minorHAnsi"/>
          <w:b/>
          <w:color w:val="FF0000"/>
          <w:sz w:val="20"/>
          <w:szCs w:val="20"/>
        </w:rPr>
      </w:pPr>
      <w:r w:rsidRPr="009316AC">
        <w:rPr>
          <w:rFonts w:asciiTheme="minorHAnsi" w:hAnsiTheme="minorHAnsi"/>
          <w:b/>
          <w:color w:val="FF0000"/>
          <w:sz w:val="20"/>
          <w:szCs w:val="20"/>
        </w:rPr>
        <w:t>Note: Do not include unfunded research efforts in this section.</w:t>
      </w:r>
      <w:r w:rsidR="009316AC">
        <w:rPr>
          <w:rFonts w:asciiTheme="minorHAnsi" w:hAnsiTheme="minorHAnsi"/>
          <w:b/>
          <w:color w:val="FF0000"/>
          <w:sz w:val="20"/>
          <w:szCs w:val="20"/>
        </w:rPr>
        <w:t xml:space="preserve">  Report UREs in #2 below.</w:t>
      </w:r>
    </w:p>
    <w:p w14:paraId="4035328B" w14:textId="77777777" w:rsidR="000217EA" w:rsidRPr="003E5CEF" w:rsidRDefault="000217EA" w:rsidP="00EF13EB">
      <w:pPr>
        <w:ind w:left="1440"/>
        <w:rPr>
          <w:rFonts w:asciiTheme="minorHAnsi" w:hAnsiTheme="minorHAnsi"/>
          <w:b/>
        </w:rPr>
      </w:pPr>
    </w:p>
    <w:p w14:paraId="53E0C36E" w14:textId="77777777" w:rsidR="009E41E4" w:rsidRPr="003E5CEF" w:rsidRDefault="0064613B" w:rsidP="008E52E8">
      <w:pPr>
        <w:numPr>
          <w:ilvl w:val="2"/>
          <w:numId w:val="13"/>
        </w:numPr>
        <w:ind w:left="1080"/>
        <w:rPr>
          <w:rFonts w:asciiTheme="minorHAnsi" w:hAnsiTheme="minorHAnsi"/>
          <w:b/>
        </w:rPr>
      </w:pPr>
      <w:r w:rsidRPr="003E5CEF">
        <w:rPr>
          <w:rFonts w:asciiTheme="minorHAnsi" w:hAnsiTheme="minorHAnsi"/>
          <w:b/>
        </w:rPr>
        <w:t xml:space="preserve">Active </w:t>
      </w:r>
      <w:r w:rsidR="009E41E4" w:rsidRPr="003E5CEF">
        <w:rPr>
          <w:rFonts w:asciiTheme="minorHAnsi" w:hAnsiTheme="minorHAnsi"/>
          <w:b/>
        </w:rPr>
        <w:t xml:space="preserve">grants for which you are </w:t>
      </w:r>
      <w:r w:rsidR="009E41E4" w:rsidRPr="003E5CEF">
        <w:rPr>
          <w:rFonts w:asciiTheme="minorHAnsi" w:hAnsiTheme="minorHAnsi"/>
          <w:b/>
          <w:u w:val="single"/>
        </w:rPr>
        <w:t>Principal Investigator</w:t>
      </w:r>
      <w:r w:rsidR="00D814E1" w:rsidRPr="003E5CEF">
        <w:rPr>
          <w:rFonts w:asciiTheme="minorHAnsi" w:hAnsiTheme="minorHAnsi"/>
          <w:b/>
          <w:u w:val="single"/>
        </w:rPr>
        <w:t>,</w:t>
      </w:r>
      <w:r w:rsidR="001F10FB" w:rsidRPr="003E5CEF">
        <w:rPr>
          <w:rFonts w:asciiTheme="minorHAnsi" w:hAnsiTheme="minorHAnsi"/>
          <w:b/>
          <w:u w:val="single"/>
        </w:rPr>
        <w:t xml:space="preserve"> Co-Principal </w:t>
      </w:r>
      <w:proofErr w:type="gramStart"/>
      <w:r w:rsidR="001F10FB" w:rsidRPr="003E5CEF">
        <w:rPr>
          <w:rFonts w:asciiTheme="minorHAnsi" w:hAnsiTheme="minorHAnsi"/>
          <w:b/>
          <w:u w:val="single"/>
        </w:rPr>
        <w:t>Investigator</w:t>
      </w:r>
      <w:r w:rsidR="00D814E1" w:rsidRPr="003E5CEF">
        <w:rPr>
          <w:rFonts w:asciiTheme="minorHAnsi" w:hAnsiTheme="minorHAnsi"/>
          <w:b/>
          <w:u w:val="single"/>
        </w:rPr>
        <w:t xml:space="preserve">  </w:t>
      </w:r>
      <w:r w:rsidR="000D3E77" w:rsidRPr="003E5CEF">
        <w:rPr>
          <w:rFonts w:asciiTheme="minorHAnsi" w:hAnsiTheme="minorHAnsi"/>
          <w:b/>
          <w:u w:val="single"/>
        </w:rPr>
        <w:t>or</w:t>
      </w:r>
      <w:proofErr w:type="gramEnd"/>
      <w:r w:rsidR="000D3E77" w:rsidRPr="003E5CEF">
        <w:rPr>
          <w:rFonts w:asciiTheme="minorHAnsi" w:hAnsiTheme="minorHAnsi"/>
          <w:b/>
          <w:u w:val="single"/>
        </w:rPr>
        <w:t xml:space="preserve"> site PI</w:t>
      </w:r>
    </w:p>
    <w:p w14:paraId="70B630FE" w14:textId="77777777" w:rsidR="001F10FB" w:rsidRPr="00EF13EB" w:rsidRDefault="001F10FB" w:rsidP="001F10FB">
      <w:pPr>
        <w:rPr>
          <w:rFonts w:asciiTheme="minorHAnsi" w:hAnsiTheme="minorHAnsi"/>
          <w:sz w:val="20"/>
          <w:szCs w:val="20"/>
        </w:rPr>
      </w:pPr>
    </w:p>
    <w:tbl>
      <w:tblPr>
        <w:tblStyle w:val="TableGrid"/>
        <w:tblW w:w="11430" w:type="dxa"/>
        <w:tblInd w:w="-725" w:type="dxa"/>
        <w:tblLook w:val="04A0" w:firstRow="1" w:lastRow="0" w:firstColumn="1" w:lastColumn="0" w:noHBand="0" w:noVBand="1"/>
      </w:tblPr>
      <w:tblGrid>
        <w:gridCol w:w="2700"/>
        <w:gridCol w:w="1800"/>
        <w:gridCol w:w="900"/>
        <w:gridCol w:w="1080"/>
        <w:gridCol w:w="1080"/>
        <w:gridCol w:w="1350"/>
        <w:gridCol w:w="1170"/>
        <w:gridCol w:w="1350"/>
      </w:tblGrid>
      <w:tr w:rsidR="007522EF" w14:paraId="6C8F85DB" w14:textId="77777777" w:rsidTr="007522EF">
        <w:trPr>
          <w:trHeight w:val="1112"/>
        </w:trPr>
        <w:tc>
          <w:tcPr>
            <w:tcW w:w="2700" w:type="dxa"/>
          </w:tcPr>
          <w:p w14:paraId="18827EE8" w14:textId="77777777"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lastRenderedPageBreak/>
              <w:t xml:space="preserve">Title </w:t>
            </w:r>
          </w:p>
        </w:tc>
        <w:tc>
          <w:tcPr>
            <w:tcW w:w="1800" w:type="dxa"/>
          </w:tcPr>
          <w:p w14:paraId="614B3CDB" w14:textId="77777777"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Agency (NIH, State, Foundation, Internal, Industry)</w:t>
            </w:r>
          </w:p>
        </w:tc>
        <w:tc>
          <w:tcPr>
            <w:tcW w:w="900" w:type="dxa"/>
          </w:tcPr>
          <w:p w14:paraId="1E6A8EB4" w14:textId="77777777" w:rsidR="007522EF" w:rsidRDefault="007522EF" w:rsidP="001F10FB">
            <w:pPr>
              <w:jc w:val="center"/>
              <w:rPr>
                <w:rFonts w:asciiTheme="minorHAnsi" w:hAnsiTheme="minorHAnsi"/>
                <w:b/>
                <w:sz w:val="18"/>
                <w:szCs w:val="18"/>
              </w:rPr>
            </w:pPr>
            <w:r>
              <w:rPr>
                <w:rFonts w:asciiTheme="minorHAnsi" w:hAnsiTheme="minorHAnsi"/>
                <w:b/>
                <w:sz w:val="18"/>
                <w:szCs w:val="18"/>
              </w:rPr>
              <w:t>Your</w:t>
            </w:r>
          </w:p>
          <w:p w14:paraId="78F14D81" w14:textId="77777777" w:rsidR="007522EF" w:rsidRPr="001F10FB" w:rsidRDefault="007522EF" w:rsidP="001F10FB">
            <w:pPr>
              <w:jc w:val="center"/>
              <w:rPr>
                <w:rFonts w:asciiTheme="minorHAnsi" w:hAnsiTheme="minorHAnsi"/>
                <w:b/>
                <w:sz w:val="18"/>
                <w:szCs w:val="18"/>
              </w:rPr>
            </w:pPr>
            <w:r>
              <w:rPr>
                <w:rFonts w:asciiTheme="minorHAnsi" w:hAnsiTheme="minorHAnsi"/>
                <w:b/>
                <w:sz w:val="18"/>
                <w:szCs w:val="18"/>
              </w:rPr>
              <w:t xml:space="preserve">% </w:t>
            </w:r>
            <w:r w:rsidRPr="001F10FB">
              <w:rPr>
                <w:rFonts w:asciiTheme="minorHAnsi" w:hAnsiTheme="minorHAnsi"/>
                <w:b/>
                <w:sz w:val="18"/>
                <w:szCs w:val="18"/>
              </w:rPr>
              <w:t>effort</w:t>
            </w:r>
          </w:p>
        </w:tc>
        <w:tc>
          <w:tcPr>
            <w:tcW w:w="1080" w:type="dxa"/>
          </w:tcPr>
          <w:p w14:paraId="5C373DF4" w14:textId="77777777"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UVa Direct Costs</w:t>
            </w:r>
          </w:p>
        </w:tc>
        <w:tc>
          <w:tcPr>
            <w:tcW w:w="1080" w:type="dxa"/>
          </w:tcPr>
          <w:p w14:paraId="4E50AFA7" w14:textId="77777777"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UVa Total Costs</w:t>
            </w:r>
          </w:p>
        </w:tc>
        <w:tc>
          <w:tcPr>
            <w:tcW w:w="1350" w:type="dxa"/>
          </w:tcPr>
          <w:p w14:paraId="086F76BC" w14:textId="77777777"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If industry, percent of total recruitment achieved</w:t>
            </w:r>
          </w:p>
        </w:tc>
        <w:tc>
          <w:tcPr>
            <w:tcW w:w="1170" w:type="dxa"/>
          </w:tcPr>
          <w:p w14:paraId="372AAE57" w14:textId="77777777" w:rsidR="007522EF" w:rsidRPr="001F10FB" w:rsidRDefault="007522EF" w:rsidP="001F10FB">
            <w:pPr>
              <w:jc w:val="center"/>
              <w:rPr>
                <w:rFonts w:asciiTheme="minorHAnsi" w:hAnsiTheme="minorHAnsi"/>
                <w:b/>
                <w:sz w:val="18"/>
                <w:szCs w:val="18"/>
              </w:rPr>
            </w:pPr>
            <w:r>
              <w:rPr>
                <w:rFonts w:asciiTheme="minorHAnsi" w:hAnsiTheme="minorHAnsi"/>
                <w:b/>
                <w:sz w:val="18"/>
                <w:szCs w:val="18"/>
              </w:rPr>
              <w:t>Start Date</w:t>
            </w:r>
          </w:p>
        </w:tc>
        <w:tc>
          <w:tcPr>
            <w:tcW w:w="1350" w:type="dxa"/>
          </w:tcPr>
          <w:p w14:paraId="7B6F013D" w14:textId="77777777" w:rsidR="007522EF" w:rsidRPr="001F10FB" w:rsidRDefault="007522EF" w:rsidP="001F10FB">
            <w:pPr>
              <w:jc w:val="center"/>
              <w:rPr>
                <w:rFonts w:asciiTheme="minorHAnsi" w:hAnsiTheme="minorHAnsi"/>
                <w:b/>
                <w:sz w:val="18"/>
                <w:szCs w:val="18"/>
              </w:rPr>
            </w:pPr>
            <w:r w:rsidRPr="001F10FB">
              <w:rPr>
                <w:rFonts w:asciiTheme="minorHAnsi" w:hAnsiTheme="minorHAnsi"/>
                <w:b/>
                <w:sz w:val="18"/>
                <w:szCs w:val="18"/>
              </w:rPr>
              <w:t>Expected end date</w:t>
            </w:r>
          </w:p>
        </w:tc>
      </w:tr>
      <w:tr w:rsidR="007522EF" w:rsidRPr="000D3E77" w14:paraId="0D235127" w14:textId="77777777" w:rsidTr="007522EF">
        <w:trPr>
          <w:trHeight w:val="1112"/>
        </w:trPr>
        <w:tc>
          <w:tcPr>
            <w:tcW w:w="2700" w:type="dxa"/>
          </w:tcPr>
          <w:p w14:paraId="590F16C5" w14:textId="77777777" w:rsidR="007522EF" w:rsidRPr="00D1742E" w:rsidRDefault="007522EF" w:rsidP="00C53911">
            <w:pPr>
              <w:rPr>
                <w:rFonts w:asciiTheme="minorHAnsi" w:hAnsiTheme="minorHAnsi" w:cstheme="minorHAnsi"/>
                <w:bCs/>
                <w:sz w:val="18"/>
                <w:szCs w:val="18"/>
              </w:rPr>
            </w:pPr>
          </w:p>
          <w:p w14:paraId="32E97948" w14:textId="77777777" w:rsidR="007522EF" w:rsidRPr="00D1742E" w:rsidRDefault="007522EF" w:rsidP="00C53911">
            <w:pPr>
              <w:rPr>
                <w:rFonts w:asciiTheme="minorHAnsi" w:hAnsiTheme="minorHAnsi" w:cstheme="minorHAnsi"/>
                <w:bCs/>
                <w:sz w:val="18"/>
                <w:szCs w:val="18"/>
              </w:rPr>
            </w:pPr>
          </w:p>
          <w:p w14:paraId="41DE8058" w14:textId="7BE79D02" w:rsidR="007522EF" w:rsidRPr="00D1742E" w:rsidRDefault="00D00EF0" w:rsidP="00C53911">
            <w:pPr>
              <w:rPr>
                <w:rFonts w:asciiTheme="minorHAnsi" w:hAnsiTheme="minorHAnsi" w:cstheme="minorHAnsi"/>
                <w:bCs/>
                <w:sz w:val="18"/>
                <w:szCs w:val="18"/>
              </w:rPr>
            </w:pPr>
            <w:r w:rsidRPr="00D1742E">
              <w:rPr>
                <w:rFonts w:asciiTheme="minorHAnsi" w:hAnsiTheme="minorHAnsi" w:cstheme="minorHAnsi"/>
                <w:bCs/>
                <w:sz w:val="18"/>
                <w:szCs w:val="18"/>
              </w:rPr>
              <w:t>Advanced Normalization Tools</w:t>
            </w:r>
          </w:p>
          <w:p w14:paraId="0FEE8ADC" w14:textId="77777777" w:rsidR="007522EF" w:rsidRPr="00D1742E" w:rsidRDefault="007522EF" w:rsidP="00C53911">
            <w:pPr>
              <w:rPr>
                <w:rFonts w:asciiTheme="minorHAnsi" w:hAnsiTheme="minorHAnsi" w:cstheme="minorHAnsi"/>
                <w:bCs/>
                <w:sz w:val="18"/>
                <w:szCs w:val="18"/>
              </w:rPr>
            </w:pPr>
          </w:p>
        </w:tc>
        <w:tc>
          <w:tcPr>
            <w:tcW w:w="1800" w:type="dxa"/>
          </w:tcPr>
          <w:p w14:paraId="4D51DA0F" w14:textId="21FA972A" w:rsidR="007522EF" w:rsidRPr="00D1742E" w:rsidRDefault="00D00EF0" w:rsidP="00C53911">
            <w:pPr>
              <w:rPr>
                <w:rFonts w:asciiTheme="minorHAnsi" w:hAnsiTheme="minorHAnsi" w:cstheme="minorHAnsi"/>
                <w:bCs/>
                <w:sz w:val="18"/>
                <w:szCs w:val="18"/>
              </w:rPr>
            </w:pPr>
            <w:r w:rsidRPr="00D1742E">
              <w:rPr>
                <w:rFonts w:asciiTheme="minorHAnsi" w:hAnsiTheme="minorHAnsi" w:cstheme="minorHAnsi"/>
                <w:bCs/>
                <w:sz w:val="18"/>
                <w:szCs w:val="18"/>
              </w:rPr>
              <w:t>NIH</w:t>
            </w:r>
          </w:p>
        </w:tc>
        <w:tc>
          <w:tcPr>
            <w:tcW w:w="900" w:type="dxa"/>
          </w:tcPr>
          <w:p w14:paraId="58275DDF" w14:textId="77EFF850" w:rsidR="007522EF" w:rsidRPr="00D1742E" w:rsidRDefault="00D00EF0" w:rsidP="00C53911">
            <w:pPr>
              <w:rPr>
                <w:rFonts w:asciiTheme="minorHAnsi" w:hAnsiTheme="minorHAnsi" w:cstheme="minorHAnsi"/>
                <w:bCs/>
                <w:sz w:val="18"/>
                <w:szCs w:val="18"/>
              </w:rPr>
            </w:pPr>
            <w:r w:rsidRPr="00D1742E">
              <w:rPr>
                <w:rFonts w:asciiTheme="minorHAnsi" w:hAnsiTheme="minorHAnsi" w:cstheme="minorHAnsi"/>
                <w:bCs/>
                <w:sz w:val="18"/>
                <w:szCs w:val="18"/>
              </w:rPr>
              <w:t>31.67%</w:t>
            </w:r>
          </w:p>
        </w:tc>
        <w:tc>
          <w:tcPr>
            <w:tcW w:w="1080" w:type="dxa"/>
          </w:tcPr>
          <w:p w14:paraId="7949077B" w14:textId="77777777" w:rsidR="007522EF" w:rsidRPr="00D1742E" w:rsidRDefault="007522EF" w:rsidP="00C53911">
            <w:pPr>
              <w:rPr>
                <w:rFonts w:asciiTheme="minorHAnsi" w:hAnsiTheme="minorHAnsi" w:cstheme="minorHAnsi"/>
                <w:bCs/>
                <w:sz w:val="18"/>
                <w:szCs w:val="18"/>
              </w:rPr>
            </w:pPr>
          </w:p>
        </w:tc>
        <w:tc>
          <w:tcPr>
            <w:tcW w:w="1080" w:type="dxa"/>
          </w:tcPr>
          <w:p w14:paraId="01B0E0DD" w14:textId="77777777" w:rsidR="007522EF" w:rsidRPr="00D1742E" w:rsidRDefault="007522EF" w:rsidP="00C53911">
            <w:pPr>
              <w:rPr>
                <w:rFonts w:asciiTheme="minorHAnsi" w:hAnsiTheme="minorHAnsi" w:cstheme="minorHAnsi"/>
                <w:bCs/>
                <w:sz w:val="18"/>
                <w:szCs w:val="18"/>
              </w:rPr>
            </w:pPr>
          </w:p>
        </w:tc>
        <w:tc>
          <w:tcPr>
            <w:tcW w:w="1350" w:type="dxa"/>
          </w:tcPr>
          <w:p w14:paraId="79AF3667" w14:textId="77777777" w:rsidR="007522EF" w:rsidRPr="00D1742E" w:rsidRDefault="007522EF" w:rsidP="00C53911">
            <w:pPr>
              <w:rPr>
                <w:rFonts w:asciiTheme="minorHAnsi" w:hAnsiTheme="minorHAnsi" w:cstheme="minorHAnsi"/>
                <w:bCs/>
                <w:sz w:val="18"/>
                <w:szCs w:val="18"/>
              </w:rPr>
            </w:pPr>
          </w:p>
        </w:tc>
        <w:tc>
          <w:tcPr>
            <w:tcW w:w="1170" w:type="dxa"/>
          </w:tcPr>
          <w:p w14:paraId="51C70F7F" w14:textId="305AA5A2" w:rsidR="007522EF" w:rsidRPr="00D1742E" w:rsidRDefault="00D00EF0" w:rsidP="00C53911">
            <w:pPr>
              <w:rPr>
                <w:rFonts w:asciiTheme="minorHAnsi" w:hAnsiTheme="minorHAnsi" w:cstheme="minorHAnsi"/>
                <w:bCs/>
                <w:sz w:val="18"/>
                <w:szCs w:val="18"/>
              </w:rPr>
            </w:pPr>
            <w:r w:rsidRPr="00D1742E">
              <w:rPr>
                <w:rFonts w:asciiTheme="minorHAnsi" w:hAnsiTheme="minorHAnsi" w:cstheme="minorHAnsi"/>
                <w:bCs/>
                <w:sz w:val="18"/>
                <w:szCs w:val="18"/>
              </w:rPr>
              <w:t>7/1/2023</w:t>
            </w:r>
          </w:p>
        </w:tc>
        <w:tc>
          <w:tcPr>
            <w:tcW w:w="1350" w:type="dxa"/>
          </w:tcPr>
          <w:p w14:paraId="5CAA5247" w14:textId="5205FAF4" w:rsidR="007522EF" w:rsidRPr="00D1742E" w:rsidRDefault="00D00EF0" w:rsidP="00C53911">
            <w:pPr>
              <w:rPr>
                <w:rFonts w:asciiTheme="minorHAnsi" w:hAnsiTheme="minorHAnsi" w:cstheme="minorHAnsi"/>
                <w:bCs/>
                <w:sz w:val="18"/>
                <w:szCs w:val="18"/>
              </w:rPr>
            </w:pPr>
            <w:r w:rsidRPr="00D1742E">
              <w:rPr>
                <w:rFonts w:asciiTheme="minorHAnsi" w:hAnsiTheme="minorHAnsi" w:cstheme="minorHAnsi"/>
                <w:bCs/>
                <w:sz w:val="18"/>
                <w:szCs w:val="18"/>
              </w:rPr>
              <w:t>6/30/2027</w:t>
            </w:r>
          </w:p>
        </w:tc>
      </w:tr>
      <w:tr w:rsidR="007522EF" w:rsidRPr="000D3E77" w14:paraId="4F6AE3F8" w14:textId="77777777" w:rsidTr="007522EF">
        <w:trPr>
          <w:trHeight w:val="1112"/>
        </w:trPr>
        <w:tc>
          <w:tcPr>
            <w:tcW w:w="2700" w:type="dxa"/>
          </w:tcPr>
          <w:p w14:paraId="1EECF31A" w14:textId="77777777" w:rsidR="007522EF" w:rsidRPr="000D3E77" w:rsidRDefault="007522EF" w:rsidP="00C53911">
            <w:pPr>
              <w:rPr>
                <w:b/>
                <w:sz w:val="18"/>
                <w:szCs w:val="18"/>
              </w:rPr>
            </w:pPr>
          </w:p>
          <w:p w14:paraId="0336ED30" w14:textId="77777777" w:rsidR="007522EF" w:rsidRPr="000D3E77" w:rsidRDefault="007522EF" w:rsidP="00C53911">
            <w:pPr>
              <w:rPr>
                <w:b/>
                <w:sz w:val="18"/>
                <w:szCs w:val="18"/>
              </w:rPr>
            </w:pPr>
          </w:p>
          <w:p w14:paraId="6D35FB83" w14:textId="77777777" w:rsidR="007522EF" w:rsidRPr="000D3E77" w:rsidRDefault="007522EF" w:rsidP="00C53911">
            <w:pPr>
              <w:rPr>
                <w:b/>
                <w:sz w:val="18"/>
                <w:szCs w:val="18"/>
              </w:rPr>
            </w:pPr>
          </w:p>
          <w:p w14:paraId="4AFECFD2" w14:textId="77777777" w:rsidR="007522EF" w:rsidRPr="000D3E77" w:rsidRDefault="007522EF" w:rsidP="00C53911">
            <w:pPr>
              <w:rPr>
                <w:b/>
                <w:sz w:val="18"/>
                <w:szCs w:val="18"/>
              </w:rPr>
            </w:pPr>
          </w:p>
        </w:tc>
        <w:tc>
          <w:tcPr>
            <w:tcW w:w="1800" w:type="dxa"/>
          </w:tcPr>
          <w:p w14:paraId="2C77862E" w14:textId="77777777" w:rsidR="007522EF" w:rsidRPr="000D3E77" w:rsidRDefault="007522EF" w:rsidP="00C53911">
            <w:pPr>
              <w:rPr>
                <w:b/>
                <w:sz w:val="18"/>
                <w:szCs w:val="18"/>
              </w:rPr>
            </w:pPr>
          </w:p>
        </w:tc>
        <w:tc>
          <w:tcPr>
            <w:tcW w:w="900" w:type="dxa"/>
          </w:tcPr>
          <w:p w14:paraId="006352DB" w14:textId="77777777" w:rsidR="007522EF" w:rsidRPr="000D3E77" w:rsidRDefault="007522EF" w:rsidP="00C53911">
            <w:pPr>
              <w:rPr>
                <w:b/>
                <w:sz w:val="18"/>
                <w:szCs w:val="18"/>
              </w:rPr>
            </w:pPr>
          </w:p>
        </w:tc>
        <w:tc>
          <w:tcPr>
            <w:tcW w:w="1080" w:type="dxa"/>
          </w:tcPr>
          <w:p w14:paraId="7D6E3B40" w14:textId="77777777" w:rsidR="007522EF" w:rsidRPr="000D3E77" w:rsidRDefault="007522EF" w:rsidP="00C53911">
            <w:pPr>
              <w:rPr>
                <w:b/>
                <w:sz w:val="18"/>
                <w:szCs w:val="18"/>
              </w:rPr>
            </w:pPr>
          </w:p>
        </w:tc>
        <w:tc>
          <w:tcPr>
            <w:tcW w:w="1080" w:type="dxa"/>
          </w:tcPr>
          <w:p w14:paraId="08E40017" w14:textId="77777777" w:rsidR="007522EF" w:rsidRPr="000D3E77" w:rsidRDefault="007522EF" w:rsidP="00C53911">
            <w:pPr>
              <w:rPr>
                <w:b/>
                <w:sz w:val="18"/>
                <w:szCs w:val="18"/>
              </w:rPr>
            </w:pPr>
          </w:p>
        </w:tc>
        <w:tc>
          <w:tcPr>
            <w:tcW w:w="1350" w:type="dxa"/>
          </w:tcPr>
          <w:p w14:paraId="2DE41B31" w14:textId="77777777" w:rsidR="007522EF" w:rsidRPr="000D3E77" w:rsidRDefault="007522EF" w:rsidP="00C53911">
            <w:pPr>
              <w:rPr>
                <w:b/>
                <w:sz w:val="18"/>
                <w:szCs w:val="18"/>
              </w:rPr>
            </w:pPr>
          </w:p>
        </w:tc>
        <w:tc>
          <w:tcPr>
            <w:tcW w:w="1170" w:type="dxa"/>
          </w:tcPr>
          <w:p w14:paraId="22F4006B" w14:textId="77777777" w:rsidR="007522EF" w:rsidRPr="000D3E77" w:rsidRDefault="007522EF" w:rsidP="00C53911">
            <w:pPr>
              <w:rPr>
                <w:b/>
                <w:sz w:val="18"/>
                <w:szCs w:val="18"/>
              </w:rPr>
            </w:pPr>
          </w:p>
        </w:tc>
        <w:tc>
          <w:tcPr>
            <w:tcW w:w="1350" w:type="dxa"/>
          </w:tcPr>
          <w:p w14:paraId="05C0C5A4" w14:textId="77777777" w:rsidR="007522EF" w:rsidRPr="000D3E77" w:rsidRDefault="007522EF" w:rsidP="00C53911">
            <w:pPr>
              <w:rPr>
                <w:b/>
                <w:sz w:val="18"/>
                <w:szCs w:val="18"/>
              </w:rPr>
            </w:pPr>
          </w:p>
        </w:tc>
      </w:tr>
    </w:tbl>
    <w:p w14:paraId="52B86E32" w14:textId="77777777" w:rsidR="0064613B" w:rsidRPr="004504FF" w:rsidRDefault="0064613B" w:rsidP="00EF13EB">
      <w:pPr>
        <w:rPr>
          <w:rFonts w:asciiTheme="minorHAnsi" w:hAnsiTheme="minorHAnsi"/>
        </w:rPr>
      </w:pPr>
    </w:p>
    <w:p w14:paraId="08684A7C" w14:textId="77777777" w:rsidR="009E41E4" w:rsidRDefault="009E41E4" w:rsidP="00EF13EB">
      <w:pPr>
        <w:rPr>
          <w:rFonts w:asciiTheme="minorHAnsi" w:hAnsiTheme="minorHAnsi"/>
        </w:rPr>
      </w:pPr>
    </w:p>
    <w:p w14:paraId="23FE341E" w14:textId="77777777" w:rsidR="009E41E4" w:rsidRPr="004504FF" w:rsidRDefault="009E41E4" w:rsidP="00EF13EB">
      <w:pPr>
        <w:rPr>
          <w:rFonts w:asciiTheme="minorHAnsi" w:hAnsiTheme="minorHAnsi"/>
        </w:rPr>
      </w:pPr>
    </w:p>
    <w:p w14:paraId="6A2217CC" w14:textId="77777777" w:rsidR="009E41E4" w:rsidRPr="00847DD8" w:rsidRDefault="009E41E4" w:rsidP="008E52E8">
      <w:pPr>
        <w:numPr>
          <w:ilvl w:val="2"/>
          <w:numId w:val="13"/>
        </w:numPr>
        <w:ind w:left="1080"/>
        <w:rPr>
          <w:rFonts w:asciiTheme="minorHAnsi" w:hAnsiTheme="minorHAnsi"/>
          <w:b/>
        </w:rPr>
      </w:pPr>
      <w:r w:rsidRPr="00847DD8">
        <w:rPr>
          <w:rFonts w:asciiTheme="minorHAnsi" w:hAnsiTheme="minorHAnsi"/>
          <w:b/>
        </w:rPr>
        <w:t xml:space="preserve">Active grants for which you are </w:t>
      </w:r>
      <w:r w:rsidR="001C26AA">
        <w:rPr>
          <w:rFonts w:asciiTheme="minorHAnsi" w:hAnsiTheme="minorHAnsi"/>
          <w:b/>
          <w:u w:val="single"/>
        </w:rPr>
        <w:t>a C</w:t>
      </w:r>
      <w:r w:rsidR="000D3E77" w:rsidRPr="00847DD8">
        <w:rPr>
          <w:rFonts w:asciiTheme="minorHAnsi" w:hAnsiTheme="minorHAnsi"/>
          <w:b/>
          <w:u w:val="single"/>
        </w:rPr>
        <w:t>o-Investigator</w:t>
      </w:r>
    </w:p>
    <w:p w14:paraId="38F7D017" w14:textId="77777777" w:rsidR="009E41E4" w:rsidRPr="004504FF" w:rsidRDefault="009E41E4" w:rsidP="00EF13EB">
      <w:pPr>
        <w:ind w:left="2160"/>
        <w:rPr>
          <w:rFonts w:asciiTheme="minorHAnsi" w:hAnsiTheme="minorHAnsi"/>
          <w:b/>
        </w:rPr>
      </w:pPr>
    </w:p>
    <w:tbl>
      <w:tblPr>
        <w:tblStyle w:val="TableGrid"/>
        <w:tblW w:w="11430" w:type="dxa"/>
        <w:tblInd w:w="-725" w:type="dxa"/>
        <w:tblLook w:val="04A0" w:firstRow="1" w:lastRow="0" w:firstColumn="1" w:lastColumn="0" w:noHBand="0" w:noVBand="1"/>
      </w:tblPr>
      <w:tblGrid>
        <w:gridCol w:w="3121"/>
        <w:gridCol w:w="2213"/>
        <w:gridCol w:w="2406"/>
        <w:gridCol w:w="990"/>
        <w:gridCol w:w="1170"/>
        <w:gridCol w:w="1530"/>
      </w:tblGrid>
      <w:tr w:rsidR="00A7384A" w14:paraId="08C8BECA" w14:textId="77777777" w:rsidTr="00A7384A">
        <w:trPr>
          <w:trHeight w:val="710"/>
        </w:trPr>
        <w:tc>
          <w:tcPr>
            <w:tcW w:w="3121" w:type="dxa"/>
          </w:tcPr>
          <w:p w14:paraId="15F6DA2D" w14:textId="77777777" w:rsidR="00A7384A" w:rsidRPr="000D3E77" w:rsidRDefault="00A7384A" w:rsidP="00A7384A">
            <w:pPr>
              <w:jc w:val="center"/>
              <w:rPr>
                <w:rFonts w:asciiTheme="minorHAnsi" w:hAnsiTheme="minorHAnsi"/>
                <w:b/>
                <w:sz w:val="18"/>
                <w:szCs w:val="18"/>
              </w:rPr>
            </w:pPr>
            <w:r w:rsidRPr="000D3E77">
              <w:rPr>
                <w:rFonts w:asciiTheme="minorHAnsi" w:hAnsiTheme="minorHAnsi"/>
                <w:b/>
                <w:sz w:val="18"/>
                <w:szCs w:val="18"/>
              </w:rPr>
              <w:t xml:space="preserve">Title </w:t>
            </w:r>
          </w:p>
        </w:tc>
        <w:tc>
          <w:tcPr>
            <w:tcW w:w="2213" w:type="dxa"/>
          </w:tcPr>
          <w:p w14:paraId="3A1C9F54" w14:textId="77777777" w:rsidR="00A7384A" w:rsidRPr="000D3E77" w:rsidRDefault="00A7384A" w:rsidP="000D3E77">
            <w:pPr>
              <w:jc w:val="center"/>
              <w:rPr>
                <w:rFonts w:asciiTheme="minorHAnsi" w:hAnsiTheme="minorHAnsi"/>
                <w:b/>
                <w:sz w:val="18"/>
                <w:szCs w:val="18"/>
              </w:rPr>
            </w:pPr>
            <w:r w:rsidRPr="000D3E77">
              <w:rPr>
                <w:rFonts w:asciiTheme="minorHAnsi" w:hAnsiTheme="minorHAnsi"/>
                <w:b/>
                <w:sz w:val="18"/>
                <w:szCs w:val="18"/>
              </w:rPr>
              <w:t>Agency (NIH, State, Foundation, Internal, Industry)</w:t>
            </w:r>
          </w:p>
        </w:tc>
        <w:tc>
          <w:tcPr>
            <w:tcW w:w="2406" w:type="dxa"/>
          </w:tcPr>
          <w:p w14:paraId="77192F15" w14:textId="77777777" w:rsidR="00A7384A" w:rsidRPr="000D3E77" w:rsidRDefault="00A7384A" w:rsidP="000D3E77">
            <w:pPr>
              <w:jc w:val="center"/>
              <w:rPr>
                <w:rFonts w:asciiTheme="minorHAnsi" w:hAnsiTheme="minorHAnsi"/>
                <w:b/>
                <w:sz w:val="18"/>
                <w:szCs w:val="18"/>
              </w:rPr>
            </w:pPr>
            <w:r w:rsidRPr="000D3E77">
              <w:rPr>
                <w:rFonts w:asciiTheme="minorHAnsi" w:hAnsiTheme="minorHAnsi"/>
                <w:b/>
                <w:sz w:val="18"/>
                <w:szCs w:val="18"/>
              </w:rPr>
              <w:t>PI</w:t>
            </w:r>
          </w:p>
        </w:tc>
        <w:tc>
          <w:tcPr>
            <w:tcW w:w="990" w:type="dxa"/>
          </w:tcPr>
          <w:p w14:paraId="1C30231B" w14:textId="77777777" w:rsidR="00A7384A" w:rsidRDefault="00A7384A" w:rsidP="000D3E77">
            <w:pPr>
              <w:jc w:val="center"/>
              <w:rPr>
                <w:rFonts w:asciiTheme="minorHAnsi" w:hAnsiTheme="minorHAnsi"/>
                <w:b/>
                <w:sz w:val="18"/>
                <w:szCs w:val="18"/>
              </w:rPr>
            </w:pPr>
            <w:r>
              <w:rPr>
                <w:rFonts w:asciiTheme="minorHAnsi" w:hAnsiTheme="minorHAnsi"/>
                <w:b/>
                <w:sz w:val="18"/>
                <w:szCs w:val="18"/>
              </w:rPr>
              <w:t>Your</w:t>
            </w:r>
          </w:p>
          <w:p w14:paraId="7DBF7AA0" w14:textId="77777777" w:rsidR="00A7384A" w:rsidRPr="000D3E77" w:rsidRDefault="00A7384A" w:rsidP="000D3E77">
            <w:pPr>
              <w:jc w:val="center"/>
              <w:rPr>
                <w:rFonts w:asciiTheme="minorHAnsi" w:hAnsiTheme="minorHAnsi"/>
                <w:b/>
                <w:sz w:val="18"/>
                <w:szCs w:val="18"/>
              </w:rPr>
            </w:pPr>
            <w:r w:rsidRPr="000D3E77">
              <w:rPr>
                <w:rFonts w:asciiTheme="minorHAnsi" w:hAnsiTheme="minorHAnsi"/>
                <w:b/>
                <w:sz w:val="18"/>
                <w:szCs w:val="18"/>
              </w:rPr>
              <w:t>Percent effort</w:t>
            </w:r>
          </w:p>
        </w:tc>
        <w:tc>
          <w:tcPr>
            <w:tcW w:w="1170" w:type="dxa"/>
          </w:tcPr>
          <w:p w14:paraId="35D058B1" w14:textId="77777777" w:rsidR="00A7384A" w:rsidRPr="000D3E77" w:rsidRDefault="00A7384A" w:rsidP="000D3E77">
            <w:pPr>
              <w:jc w:val="center"/>
              <w:rPr>
                <w:rFonts w:asciiTheme="minorHAnsi" w:hAnsiTheme="minorHAnsi"/>
                <w:b/>
                <w:sz w:val="18"/>
                <w:szCs w:val="18"/>
              </w:rPr>
            </w:pPr>
            <w:r>
              <w:rPr>
                <w:rFonts w:asciiTheme="minorHAnsi" w:hAnsiTheme="minorHAnsi"/>
                <w:b/>
                <w:sz w:val="18"/>
                <w:szCs w:val="18"/>
              </w:rPr>
              <w:t>Start Date</w:t>
            </w:r>
          </w:p>
        </w:tc>
        <w:tc>
          <w:tcPr>
            <w:tcW w:w="1530" w:type="dxa"/>
          </w:tcPr>
          <w:p w14:paraId="14E74EDA" w14:textId="77777777" w:rsidR="00A7384A" w:rsidRPr="000D3E77" w:rsidRDefault="00A7384A" w:rsidP="000D3E77">
            <w:pPr>
              <w:jc w:val="center"/>
              <w:rPr>
                <w:rFonts w:asciiTheme="minorHAnsi" w:hAnsiTheme="minorHAnsi"/>
                <w:b/>
                <w:sz w:val="18"/>
                <w:szCs w:val="18"/>
              </w:rPr>
            </w:pPr>
            <w:r w:rsidRPr="000D3E77">
              <w:rPr>
                <w:rFonts w:asciiTheme="minorHAnsi" w:hAnsiTheme="minorHAnsi"/>
                <w:b/>
                <w:sz w:val="18"/>
                <w:szCs w:val="18"/>
              </w:rPr>
              <w:t>Expected end date</w:t>
            </w:r>
          </w:p>
        </w:tc>
      </w:tr>
      <w:tr w:rsidR="00D00EF0" w14:paraId="4EF1E2F9" w14:textId="77777777" w:rsidTr="00A7384A">
        <w:trPr>
          <w:trHeight w:val="1137"/>
        </w:trPr>
        <w:tc>
          <w:tcPr>
            <w:tcW w:w="3121" w:type="dxa"/>
          </w:tcPr>
          <w:p w14:paraId="173295F0" w14:textId="0A927632" w:rsidR="00D00EF0" w:rsidRPr="00D1742E" w:rsidRDefault="00D00EF0" w:rsidP="00D00EF0">
            <w:pPr>
              <w:rPr>
                <w:rFonts w:asciiTheme="minorHAnsi" w:hAnsiTheme="minorHAnsi" w:cstheme="minorHAnsi"/>
                <w:sz w:val="18"/>
                <w:szCs w:val="18"/>
              </w:rPr>
            </w:pPr>
            <w:r w:rsidRPr="00D1742E">
              <w:rPr>
                <w:rFonts w:asciiTheme="minorHAnsi" w:hAnsiTheme="minorHAnsi" w:cstheme="minorHAnsi"/>
                <w:noProof/>
                <w:sz w:val="18"/>
                <w:szCs w:val="18"/>
              </w:rPr>
              <w:t>Sexual dimorphism in susceptibility to emphysematous tissue injury</w:t>
            </w:r>
          </w:p>
        </w:tc>
        <w:tc>
          <w:tcPr>
            <w:tcW w:w="2213" w:type="dxa"/>
          </w:tcPr>
          <w:p w14:paraId="0AAED09D" w14:textId="092AEA6C" w:rsidR="00D00EF0" w:rsidRPr="00D1742E" w:rsidRDefault="00D00EF0" w:rsidP="00D00EF0">
            <w:pPr>
              <w:rPr>
                <w:rFonts w:asciiTheme="minorHAnsi" w:hAnsiTheme="minorHAnsi" w:cstheme="minorHAnsi"/>
                <w:sz w:val="18"/>
                <w:szCs w:val="18"/>
              </w:rPr>
            </w:pPr>
            <w:r w:rsidRPr="00D1742E">
              <w:rPr>
                <w:rFonts w:asciiTheme="minorHAnsi" w:hAnsiTheme="minorHAnsi" w:cstheme="minorHAnsi"/>
                <w:sz w:val="18"/>
                <w:szCs w:val="18"/>
              </w:rPr>
              <w:t>NIH</w:t>
            </w:r>
          </w:p>
        </w:tc>
        <w:tc>
          <w:tcPr>
            <w:tcW w:w="2406" w:type="dxa"/>
          </w:tcPr>
          <w:p w14:paraId="6F85C1E4" w14:textId="08940A7F" w:rsidR="00D00EF0" w:rsidRPr="00D1742E" w:rsidRDefault="00D1742E" w:rsidP="00D00EF0">
            <w:pPr>
              <w:rPr>
                <w:rFonts w:asciiTheme="minorHAnsi" w:hAnsiTheme="minorHAnsi" w:cstheme="minorHAnsi"/>
                <w:sz w:val="18"/>
                <w:szCs w:val="18"/>
              </w:rPr>
            </w:pPr>
            <w:r w:rsidRPr="00D1742E">
              <w:rPr>
                <w:rFonts w:asciiTheme="minorHAnsi" w:hAnsiTheme="minorHAnsi" w:cstheme="minorHAnsi"/>
                <w:sz w:val="18"/>
                <w:szCs w:val="18"/>
              </w:rPr>
              <w:t>Mike Shim</w:t>
            </w:r>
          </w:p>
        </w:tc>
        <w:tc>
          <w:tcPr>
            <w:tcW w:w="990" w:type="dxa"/>
          </w:tcPr>
          <w:p w14:paraId="796C4422" w14:textId="22CE6127" w:rsidR="00D00EF0" w:rsidRPr="00D1742E" w:rsidRDefault="00D1742E" w:rsidP="00D00EF0">
            <w:pPr>
              <w:rPr>
                <w:rFonts w:asciiTheme="minorHAnsi" w:hAnsiTheme="minorHAnsi" w:cstheme="minorHAnsi"/>
                <w:sz w:val="18"/>
                <w:szCs w:val="18"/>
              </w:rPr>
            </w:pPr>
            <w:r w:rsidRPr="00D1742E">
              <w:rPr>
                <w:rFonts w:asciiTheme="minorHAnsi" w:hAnsiTheme="minorHAnsi" w:cstheme="minorHAnsi"/>
                <w:sz w:val="18"/>
                <w:szCs w:val="18"/>
              </w:rPr>
              <w:t>7.5</w:t>
            </w:r>
          </w:p>
        </w:tc>
        <w:tc>
          <w:tcPr>
            <w:tcW w:w="1170" w:type="dxa"/>
          </w:tcPr>
          <w:p w14:paraId="497EB361" w14:textId="5DD70B9E" w:rsidR="00D00EF0" w:rsidRPr="00D1742E" w:rsidRDefault="00D1742E" w:rsidP="00D00EF0">
            <w:pPr>
              <w:rPr>
                <w:rFonts w:asciiTheme="minorHAnsi" w:hAnsiTheme="minorHAnsi" w:cstheme="minorHAnsi"/>
                <w:sz w:val="18"/>
                <w:szCs w:val="18"/>
              </w:rPr>
            </w:pPr>
            <w:r w:rsidRPr="00D1742E">
              <w:rPr>
                <w:rFonts w:asciiTheme="minorHAnsi" w:hAnsiTheme="minorHAnsi" w:cstheme="minorHAnsi"/>
                <w:sz w:val="18"/>
                <w:szCs w:val="18"/>
              </w:rPr>
              <w:t xml:space="preserve">7/1/2023 </w:t>
            </w:r>
          </w:p>
        </w:tc>
        <w:tc>
          <w:tcPr>
            <w:tcW w:w="1530" w:type="dxa"/>
          </w:tcPr>
          <w:p w14:paraId="1CB460CA" w14:textId="0C08C0F0" w:rsidR="00D00EF0" w:rsidRPr="00D1742E" w:rsidRDefault="00D1742E" w:rsidP="00D00EF0">
            <w:pPr>
              <w:rPr>
                <w:rFonts w:asciiTheme="minorHAnsi" w:hAnsiTheme="minorHAnsi" w:cstheme="minorHAnsi"/>
                <w:sz w:val="18"/>
                <w:szCs w:val="18"/>
              </w:rPr>
            </w:pPr>
            <w:r w:rsidRPr="00D1742E">
              <w:rPr>
                <w:rFonts w:asciiTheme="minorHAnsi" w:hAnsiTheme="minorHAnsi" w:cstheme="minorHAnsi"/>
                <w:sz w:val="18"/>
                <w:szCs w:val="18"/>
              </w:rPr>
              <w:t>6/30/2027</w:t>
            </w:r>
          </w:p>
        </w:tc>
      </w:tr>
      <w:tr w:rsidR="00D1742E" w14:paraId="34F70C13" w14:textId="77777777" w:rsidTr="00A7384A">
        <w:trPr>
          <w:trHeight w:val="1137"/>
        </w:trPr>
        <w:tc>
          <w:tcPr>
            <w:tcW w:w="3121" w:type="dxa"/>
          </w:tcPr>
          <w:p w14:paraId="309D5023" w14:textId="4B65BFD3"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noProof/>
                <w:sz w:val="18"/>
                <w:szCs w:val="18"/>
              </w:rPr>
              <w:t>Interpretable, subject specific-mapping of neurological health in the performance setting</w:t>
            </w:r>
          </w:p>
        </w:tc>
        <w:tc>
          <w:tcPr>
            <w:tcW w:w="2213" w:type="dxa"/>
          </w:tcPr>
          <w:p w14:paraId="250491DF" w14:textId="19C61F21"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sz w:val="18"/>
                <w:szCs w:val="18"/>
              </w:rPr>
              <w:t>DOD/ONR</w:t>
            </w:r>
          </w:p>
          <w:p w14:paraId="1E1814DA" w14:textId="5A33B4F5" w:rsidR="00D1742E" w:rsidRPr="00D1742E" w:rsidRDefault="00D1742E" w:rsidP="00D1742E">
            <w:pPr>
              <w:ind w:firstLine="720"/>
              <w:rPr>
                <w:rFonts w:asciiTheme="minorHAnsi" w:hAnsiTheme="minorHAnsi" w:cstheme="minorHAnsi"/>
                <w:sz w:val="18"/>
                <w:szCs w:val="18"/>
              </w:rPr>
            </w:pPr>
          </w:p>
        </w:tc>
        <w:tc>
          <w:tcPr>
            <w:tcW w:w="2406" w:type="dxa"/>
          </w:tcPr>
          <w:p w14:paraId="1CE4A346" w14:textId="0BF71BBA"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sz w:val="18"/>
                <w:szCs w:val="18"/>
              </w:rPr>
              <w:t>James Stone</w:t>
            </w:r>
          </w:p>
        </w:tc>
        <w:tc>
          <w:tcPr>
            <w:tcW w:w="990" w:type="dxa"/>
          </w:tcPr>
          <w:p w14:paraId="0A587120" w14:textId="6271DEBF"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sz w:val="18"/>
                <w:szCs w:val="18"/>
              </w:rPr>
              <w:t>15</w:t>
            </w:r>
          </w:p>
        </w:tc>
        <w:tc>
          <w:tcPr>
            <w:tcW w:w="1170" w:type="dxa"/>
          </w:tcPr>
          <w:p w14:paraId="7DF8910B" w14:textId="2A81E1B0"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sz w:val="18"/>
                <w:szCs w:val="18"/>
              </w:rPr>
              <w:t>4/1/2023</w:t>
            </w:r>
          </w:p>
        </w:tc>
        <w:tc>
          <w:tcPr>
            <w:tcW w:w="1530" w:type="dxa"/>
          </w:tcPr>
          <w:p w14:paraId="43E14A95" w14:textId="4B4BE1E5"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sz w:val="18"/>
                <w:szCs w:val="18"/>
              </w:rPr>
              <w:t>3/31/2025</w:t>
            </w:r>
          </w:p>
        </w:tc>
      </w:tr>
      <w:tr w:rsidR="00D1742E" w14:paraId="270E92E5" w14:textId="77777777" w:rsidTr="00A7384A">
        <w:trPr>
          <w:trHeight w:val="1137"/>
        </w:trPr>
        <w:tc>
          <w:tcPr>
            <w:tcW w:w="3121" w:type="dxa"/>
          </w:tcPr>
          <w:p w14:paraId="0496F57F" w14:textId="77777777" w:rsidR="00D1742E" w:rsidRPr="00D1742E" w:rsidRDefault="00D1742E" w:rsidP="00D1742E">
            <w:pPr>
              <w:rPr>
                <w:rFonts w:asciiTheme="minorHAnsi" w:hAnsiTheme="minorHAnsi" w:cstheme="minorHAnsi"/>
                <w:sz w:val="18"/>
                <w:szCs w:val="18"/>
              </w:rPr>
            </w:pPr>
          </w:p>
          <w:p w14:paraId="2E54AC48" w14:textId="000F37E4"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noProof/>
                <w:sz w:val="18"/>
                <w:szCs w:val="18"/>
              </w:rPr>
              <w:t>Personalized Profiles of Pathology in Pediatric Traumatic Brain Injury</w:t>
            </w:r>
          </w:p>
          <w:p w14:paraId="016200E7" w14:textId="77777777" w:rsidR="00D1742E" w:rsidRPr="00D1742E" w:rsidRDefault="00D1742E" w:rsidP="00D1742E">
            <w:pPr>
              <w:rPr>
                <w:rFonts w:asciiTheme="minorHAnsi" w:hAnsiTheme="minorHAnsi" w:cstheme="minorHAnsi"/>
                <w:sz w:val="18"/>
                <w:szCs w:val="18"/>
              </w:rPr>
            </w:pPr>
          </w:p>
          <w:p w14:paraId="27C960FB" w14:textId="77777777" w:rsidR="00D1742E" w:rsidRPr="00D1742E" w:rsidRDefault="00D1742E" w:rsidP="00D1742E">
            <w:pPr>
              <w:rPr>
                <w:rFonts w:asciiTheme="minorHAnsi" w:hAnsiTheme="minorHAnsi" w:cstheme="minorHAnsi"/>
                <w:sz w:val="18"/>
                <w:szCs w:val="18"/>
              </w:rPr>
            </w:pPr>
          </w:p>
        </w:tc>
        <w:tc>
          <w:tcPr>
            <w:tcW w:w="2213" w:type="dxa"/>
          </w:tcPr>
          <w:p w14:paraId="739A4676" w14:textId="5FD92A0C"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sz w:val="18"/>
                <w:szCs w:val="18"/>
              </w:rPr>
              <w:t>NIH</w:t>
            </w:r>
          </w:p>
        </w:tc>
        <w:tc>
          <w:tcPr>
            <w:tcW w:w="2406" w:type="dxa"/>
          </w:tcPr>
          <w:p w14:paraId="008E1AF0" w14:textId="7B97784E"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sz w:val="18"/>
                <w:szCs w:val="18"/>
              </w:rPr>
              <w:t>Emily Dennis, University of Utah</w:t>
            </w:r>
          </w:p>
        </w:tc>
        <w:tc>
          <w:tcPr>
            <w:tcW w:w="990" w:type="dxa"/>
          </w:tcPr>
          <w:p w14:paraId="66AC2102" w14:textId="457B2D76"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sz w:val="18"/>
                <w:szCs w:val="18"/>
              </w:rPr>
              <w:t>15</w:t>
            </w:r>
          </w:p>
        </w:tc>
        <w:tc>
          <w:tcPr>
            <w:tcW w:w="1170" w:type="dxa"/>
          </w:tcPr>
          <w:p w14:paraId="747B2FED" w14:textId="56721916"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sz w:val="18"/>
                <w:szCs w:val="18"/>
              </w:rPr>
              <w:t>1/12022</w:t>
            </w:r>
          </w:p>
        </w:tc>
        <w:tc>
          <w:tcPr>
            <w:tcW w:w="1530" w:type="dxa"/>
          </w:tcPr>
          <w:p w14:paraId="34EA9979" w14:textId="1678AC04"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sz w:val="18"/>
                <w:szCs w:val="18"/>
              </w:rPr>
              <w:t>9/30/2026</w:t>
            </w:r>
          </w:p>
        </w:tc>
      </w:tr>
      <w:tr w:rsidR="00D1742E" w14:paraId="27AE3A44" w14:textId="77777777" w:rsidTr="00A7384A">
        <w:trPr>
          <w:trHeight w:val="1137"/>
        </w:trPr>
        <w:tc>
          <w:tcPr>
            <w:tcW w:w="3121" w:type="dxa"/>
          </w:tcPr>
          <w:p w14:paraId="3D7851A9" w14:textId="21655C06"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noProof/>
                <w:sz w:val="18"/>
                <w:szCs w:val="18"/>
              </w:rPr>
              <w:t>Elucidating the role of increased neuroinflammation and related structural and functional neurological sequelae after exposure to repetitive blast</w:t>
            </w:r>
          </w:p>
        </w:tc>
        <w:tc>
          <w:tcPr>
            <w:tcW w:w="2213" w:type="dxa"/>
          </w:tcPr>
          <w:p w14:paraId="4BE1980F" w14:textId="290239BF"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sz w:val="18"/>
                <w:szCs w:val="18"/>
              </w:rPr>
              <w:t>CDMRP</w:t>
            </w:r>
          </w:p>
        </w:tc>
        <w:tc>
          <w:tcPr>
            <w:tcW w:w="2406" w:type="dxa"/>
          </w:tcPr>
          <w:p w14:paraId="28936539" w14:textId="67B71C89"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sz w:val="18"/>
                <w:szCs w:val="18"/>
              </w:rPr>
              <w:t>James Stone</w:t>
            </w:r>
          </w:p>
        </w:tc>
        <w:tc>
          <w:tcPr>
            <w:tcW w:w="990" w:type="dxa"/>
          </w:tcPr>
          <w:p w14:paraId="399EF328" w14:textId="218BED2C"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sz w:val="18"/>
                <w:szCs w:val="18"/>
              </w:rPr>
              <w:t>5</w:t>
            </w:r>
          </w:p>
        </w:tc>
        <w:tc>
          <w:tcPr>
            <w:tcW w:w="1170" w:type="dxa"/>
          </w:tcPr>
          <w:p w14:paraId="21E308E5" w14:textId="480C71A0"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sz w:val="18"/>
                <w:szCs w:val="18"/>
              </w:rPr>
              <w:t>9/30/2022</w:t>
            </w:r>
          </w:p>
        </w:tc>
        <w:tc>
          <w:tcPr>
            <w:tcW w:w="1530" w:type="dxa"/>
          </w:tcPr>
          <w:p w14:paraId="1DD8F7FC" w14:textId="21708312" w:rsidR="00D1742E" w:rsidRPr="00D1742E" w:rsidRDefault="00D1742E" w:rsidP="00D1742E">
            <w:pPr>
              <w:rPr>
                <w:rFonts w:asciiTheme="minorHAnsi" w:hAnsiTheme="minorHAnsi" w:cstheme="minorHAnsi"/>
                <w:sz w:val="18"/>
                <w:szCs w:val="18"/>
              </w:rPr>
            </w:pPr>
            <w:r w:rsidRPr="00D1742E">
              <w:rPr>
                <w:rFonts w:asciiTheme="minorHAnsi" w:hAnsiTheme="minorHAnsi" w:cstheme="minorHAnsi"/>
                <w:sz w:val="18"/>
                <w:szCs w:val="18"/>
              </w:rPr>
              <w:t>9/29/2026</w:t>
            </w:r>
          </w:p>
        </w:tc>
      </w:tr>
    </w:tbl>
    <w:p w14:paraId="5D349A04" w14:textId="77777777" w:rsidR="00C22D92" w:rsidRDefault="00C22D92" w:rsidP="00C22D92">
      <w:pPr>
        <w:rPr>
          <w:rFonts w:asciiTheme="minorHAnsi" w:hAnsiTheme="minorHAnsi"/>
          <w:b/>
        </w:rPr>
      </w:pPr>
    </w:p>
    <w:p w14:paraId="36E2B355" w14:textId="7B47A126" w:rsidR="00C22D92" w:rsidRPr="00C22D92" w:rsidRDefault="00C22D92" w:rsidP="00C22D92">
      <w:pPr>
        <w:ind w:left="360"/>
        <w:rPr>
          <w:rFonts w:asciiTheme="minorHAnsi" w:hAnsiTheme="minorHAnsi" w:cstheme="minorHAnsi"/>
          <w:bCs/>
        </w:rPr>
      </w:pPr>
      <w:r>
        <w:rPr>
          <w:rFonts w:asciiTheme="minorHAnsi" w:hAnsiTheme="minorHAnsi"/>
          <w:b/>
        </w:rPr>
        <w:t xml:space="preserve">c. </w:t>
      </w:r>
      <w:proofErr w:type="spellStart"/>
      <w:r w:rsidRPr="00C22D92">
        <w:rPr>
          <w:rFonts w:asciiTheme="minorHAnsi" w:hAnsiTheme="minorHAnsi"/>
          <w:b/>
        </w:rPr>
        <w:t>Grants</w:t>
      </w:r>
      <w:proofErr w:type="spellEnd"/>
      <w:r w:rsidRPr="00C22D92">
        <w:rPr>
          <w:rFonts w:asciiTheme="minorHAnsi" w:hAnsiTheme="minorHAnsi"/>
          <w:b/>
        </w:rPr>
        <w:t xml:space="preserve"> </w:t>
      </w:r>
      <w:r w:rsidRPr="00C22D92">
        <w:rPr>
          <w:rFonts w:asciiTheme="minorHAnsi" w:hAnsiTheme="minorHAnsi"/>
          <w:b/>
          <w:u w:val="single"/>
        </w:rPr>
        <w:t>submitted</w:t>
      </w:r>
      <w:r w:rsidRPr="00C22D92">
        <w:rPr>
          <w:rFonts w:asciiTheme="minorHAnsi" w:hAnsiTheme="minorHAnsi"/>
          <w:b/>
        </w:rPr>
        <w:t xml:space="preserve"> (list as PI, co-PI, site PI, or co-I) between April 1, 2023 – March 31, 2024</w:t>
      </w:r>
    </w:p>
    <w:p w14:paraId="2FD70B8E" w14:textId="77777777" w:rsidR="00C22D92" w:rsidRPr="00D1742E" w:rsidRDefault="00C22D92" w:rsidP="00EA7A5D">
      <w:pPr>
        <w:rPr>
          <w:rFonts w:asciiTheme="minorHAnsi" w:hAnsiTheme="minorHAnsi" w:cstheme="minorHAnsi"/>
          <w:bCs/>
        </w:rPr>
      </w:pPr>
    </w:p>
    <w:tbl>
      <w:tblPr>
        <w:tblStyle w:val="TableGrid"/>
        <w:tblpPr w:leftFromText="180" w:rightFromText="180" w:vertAnchor="text" w:horzAnchor="margin" w:tblpXSpec="center" w:tblpY="1103"/>
        <w:tblW w:w="11335" w:type="dxa"/>
        <w:tblLook w:val="04A0" w:firstRow="1" w:lastRow="0" w:firstColumn="1" w:lastColumn="0" w:noHBand="0" w:noVBand="1"/>
      </w:tblPr>
      <w:tblGrid>
        <w:gridCol w:w="1869"/>
        <w:gridCol w:w="800"/>
        <w:gridCol w:w="1464"/>
        <w:gridCol w:w="1079"/>
        <w:gridCol w:w="1343"/>
        <w:gridCol w:w="1669"/>
        <w:gridCol w:w="1420"/>
        <w:gridCol w:w="1050"/>
        <w:gridCol w:w="641"/>
      </w:tblGrid>
      <w:tr w:rsidR="00D1742E" w:rsidRPr="00D1742E" w14:paraId="636ACF89" w14:textId="77777777" w:rsidTr="00D1742E">
        <w:trPr>
          <w:trHeight w:val="1206"/>
        </w:trPr>
        <w:tc>
          <w:tcPr>
            <w:tcW w:w="1869" w:type="dxa"/>
          </w:tcPr>
          <w:p w14:paraId="55126DFC" w14:textId="77777777" w:rsidR="00723CDC" w:rsidRPr="00D1742E" w:rsidRDefault="00723CDC" w:rsidP="00723CDC">
            <w:pPr>
              <w:jc w:val="center"/>
              <w:rPr>
                <w:rFonts w:asciiTheme="minorHAnsi" w:hAnsiTheme="minorHAnsi" w:cstheme="minorHAnsi"/>
                <w:b/>
                <w:sz w:val="18"/>
                <w:szCs w:val="18"/>
              </w:rPr>
            </w:pPr>
            <w:r w:rsidRPr="00D1742E">
              <w:rPr>
                <w:rFonts w:asciiTheme="minorHAnsi" w:hAnsiTheme="minorHAnsi" w:cstheme="minorHAnsi"/>
                <w:b/>
                <w:sz w:val="18"/>
                <w:szCs w:val="18"/>
              </w:rPr>
              <w:lastRenderedPageBreak/>
              <w:t>Proposal Title</w:t>
            </w:r>
          </w:p>
        </w:tc>
        <w:tc>
          <w:tcPr>
            <w:tcW w:w="800" w:type="dxa"/>
          </w:tcPr>
          <w:p w14:paraId="3F123556" w14:textId="77777777" w:rsidR="00723CDC" w:rsidRPr="00D1742E" w:rsidRDefault="00723CDC" w:rsidP="00723CDC">
            <w:pPr>
              <w:jc w:val="center"/>
              <w:rPr>
                <w:rFonts w:asciiTheme="minorHAnsi" w:hAnsiTheme="minorHAnsi" w:cstheme="minorHAnsi"/>
                <w:b/>
                <w:sz w:val="18"/>
                <w:szCs w:val="18"/>
              </w:rPr>
            </w:pPr>
            <w:r w:rsidRPr="00D1742E">
              <w:rPr>
                <w:rFonts w:asciiTheme="minorHAnsi" w:hAnsiTheme="minorHAnsi" w:cstheme="minorHAnsi"/>
                <w:b/>
                <w:sz w:val="18"/>
                <w:szCs w:val="18"/>
              </w:rPr>
              <w:t>Your Role:</w:t>
            </w:r>
          </w:p>
          <w:p w14:paraId="38950773" w14:textId="77777777" w:rsidR="00723CDC" w:rsidRPr="00D1742E" w:rsidRDefault="00723CDC" w:rsidP="00723CDC">
            <w:pPr>
              <w:jc w:val="center"/>
              <w:rPr>
                <w:rFonts w:asciiTheme="minorHAnsi" w:hAnsiTheme="minorHAnsi" w:cstheme="minorHAnsi"/>
                <w:b/>
                <w:i/>
                <w:sz w:val="18"/>
                <w:szCs w:val="18"/>
              </w:rPr>
            </w:pPr>
            <w:r w:rsidRPr="00D1742E">
              <w:rPr>
                <w:rFonts w:asciiTheme="minorHAnsi" w:hAnsiTheme="minorHAnsi" w:cstheme="minorHAnsi"/>
                <w:b/>
                <w:i/>
                <w:sz w:val="18"/>
                <w:szCs w:val="18"/>
              </w:rPr>
              <w:t>PI</w:t>
            </w:r>
          </w:p>
          <w:p w14:paraId="484B8D23" w14:textId="77777777" w:rsidR="00723CDC" w:rsidRPr="00D1742E" w:rsidRDefault="00723CDC" w:rsidP="00723CDC">
            <w:pPr>
              <w:jc w:val="center"/>
              <w:rPr>
                <w:rFonts w:asciiTheme="minorHAnsi" w:hAnsiTheme="minorHAnsi" w:cstheme="minorHAnsi"/>
                <w:b/>
                <w:i/>
                <w:sz w:val="18"/>
                <w:szCs w:val="18"/>
              </w:rPr>
            </w:pPr>
            <w:r w:rsidRPr="00D1742E">
              <w:rPr>
                <w:rFonts w:asciiTheme="minorHAnsi" w:hAnsiTheme="minorHAnsi" w:cstheme="minorHAnsi"/>
                <w:b/>
                <w:i/>
                <w:sz w:val="18"/>
                <w:szCs w:val="18"/>
              </w:rPr>
              <w:t>Co-PI</w:t>
            </w:r>
          </w:p>
          <w:p w14:paraId="157240B3" w14:textId="77777777" w:rsidR="00723CDC" w:rsidRPr="00D1742E" w:rsidRDefault="00723CDC" w:rsidP="00723CDC">
            <w:pPr>
              <w:jc w:val="center"/>
              <w:rPr>
                <w:rFonts w:asciiTheme="minorHAnsi" w:hAnsiTheme="minorHAnsi" w:cstheme="minorHAnsi"/>
                <w:b/>
                <w:i/>
                <w:sz w:val="18"/>
                <w:szCs w:val="18"/>
              </w:rPr>
            </w:pPr>
            <w:r w:rsidRPr="00D1742E">
              <w:rPr>
                <w:rFonts w:asciiTheme="minorHAnsi" w:hAnsiTheme="minorHAnsi" w:cstheme="minorHAnsi"/>
                <w:b/>
                <w:i/>
                <w:sz w:val="18"/>
                <w:szCs w:val="18"/>
              </w:rPr>
              <w:t>Site PI</w:t>
            </w:r>
          </w:p>
          <w:p w14:paraId="5B28C35B" w14:textId="77777777" w:rsidR="00723CDC" w:rsidRPr="00D1742E" w:rsidRDefault="00723CDC" w:rsidP="00723CDC">
            <w:pPr>
              <w:jc w:val="center"/>
              <w:rPr>
                <w:rFonts w:asciiTheme="minorHAnsi" w:hAnsiTheme="minorHAnsi" w:cstheme="minorHAnsi"/>
                <w:b/>
                <w:sz w:val="18"/>
                <w:szCs w:val="18"/>
              </w:rPr>
            </w:pPr>
            <w:r w:rsidRPr="00D1742E">
              <w:rPr>
                <w:rFonts w:asciiTheme="minorHAnsi" w:hAnsiTheme="minorHAnsi" w:cstheme="minorHAnsi"/>
                <w:b/>
                <w:i/>
                <w:sz w:val="18"/>
                <w:szCs w:val="18"/>
              </w:rPr>
              <w:t>Co-I</w:t>
            </w:r>
          </w:p>
        </w:tc>
        <w:tc>
          <w:tcPr>
            <w:tcW w:w="1464" w:type="dxa"/>
          </w:tcPr>
          <w:p w14:paraId="45DB59F7" w14:textId="77777777" w:rsidR="00723CDC" w:rsidRPr="00D1742E" w:rsidRDefault="00723CDC" w:rsidP="00723CDC">
            <w:pPr>
              <w:jc w:val="center"/>
              <w:rPr>
                <w:rFonts w:asciiTheme="minorHAnsi" w:hAnsiTheme="minorHAnsi" w:cstheme="minorHAnsi"/>
                <w:b/>
                <w:sz w:val="18"/>
                <w:szCs w:val="18"/>
              </w:rPr>
            </w:pPr>
            <w:r w:rsidRPr="00D1742E">
              <w:rPr>
                <w:rFonts w:asciiTheme="minorHAnsi" w:hAnsiTheme="minorHAnsi" w:cstheme="minorHAnsi"/>
                <w:b/>
                <w:sz w:val="18"/>
                <w:szCs w:val="18"/>
              </w:rPr>
              <w:t xml:space="preserve">Agency (NIH, State, Foundation, </w:t>
            </w:r>
          </w:p>
          <w:p w14:paraId="0B1745C1" w14:textId="77777777" w:rsidR="00723CDC" w:rsidRPr="00D1742E" w:rsidRDefault="00723CDC" w:rsidP="00723CDC">
            <w:pPr>
              <w:jc w:val="center"/>
              <w:rPr>
                <w:rFonts w:asciiTheme="minorHAnsi" w:hAnsiTheme="minorHAnsi" w:cstheme="minorHAnsi"/>
                <w:b/>
                <w:sz w:val="18"/>
                <w:szCs w:val="18"/>
              </w:rPr>
            </w:pPr>
            <w:r w:rsidRPr="00D1742E">
              <w:rPr>
                <w:rFonts w:asciiTheme="minorHAnsi" w:hAnsiTheme="minorHAnsi" w:cstheme="minorHAnsi"/>
                <w:b/>
                <w:sz w:val="18"/>
                <w:szCs w:val="18"/>
              </w:rPr>
              <w:t>Internal, Industry)</w:t>
            </w:r>
          </w:p>
        </w:tc>
        <w:tc>
          <w:tcPr>
            <w:tcW w:w="1079" w:type="dxa"/>
          </w:tcPr>
          <w:p w14:paraId="16DBBB9B" w14:textId="77777777" w:rsidR="00723CDC" w:rsidRPr="00D1742E" w:rsidRDefault="00723CDC" w:rsidP="00723CDC">
            <w:pPr>
              <w:jc w:val="center"/>
              <w:rPr>
                <w:rFonts w:asciiTheme="minorHAnsi" w:hAnsiTheme="minorHAnsi" w:cstheme="minorHAnsi"/>
                <w:b/>
                <w:sz w:val="18"/>
                <w:szCs w:val="18"/>
              </w:rPr>
            </w:pPr>
            <w:r w:rsidRPr="00D1742E">
              <w:rPr>
                <w:rFonts w:asciiTheme="minorHAnsi" w:hAnsiTheme="minorHAnsi" w:cstheme="minorHAnsi"/>
                <w:b/>
                <w:sz w:val="18"/>
                <w:szCs w:val="18"/>
              </w:rPr>
              <w:t>Submission Date</w:t>
            </w:r>
          </w:p>
        </w:tc>
        <w:tc>
          <w:tcPr>
            <w:tcW w:w="1343" w:type="dxa"/>
          </w:tcPr>
          <w:p w14:paraId="06B8EF85" w14:textId="77777777" w:rsidR="00723CDC" w:rsidRPr="00D1742E" w:rsidRDefault="00723CDC" w:rsidP="00723CDC">
            <w:pPr>
              <w:jc w:val="center"/>
              <w:rPr>
                <w:rFonts w:asciiTheme="minorHAnsi" w:hAnsiTheme="minorHAnsi" w:cstheme="minorHAnsi"/>
                <w:b/>
                <w:sz w:val="18"/>
                <w:szCs w:val="18"/>
              </w:rPr>
            </w:pPr>
            <w:r w:rsidRPr="00D1742E">
              <w:rPr>
                <w:rFonts w:asciiTheme="minorHAnsi" w:hAnsiTheme="minorHAnsi" w:cstheme="minorHAnsi"/>
                <w:b/>
                <w:sz w:val="18"/>
                <w:szCs w:val="18"/>
              </w:rPr>
              <w:t>Approximate Date of Review</w:t>
            </w:r>
          </w:p>
        </w:tc>
        <w:tc>
          <w:tcPr>
            <w:tcW w:w="1669" w:type="dxa"/>
          </w:tcPr>
          <w:p w14:paraId="7FC97C5B" w14:textId="77777777" w:rsidR="00723CDC" w:rsidRPr="00D1742E" w:rsidRDefault="00723CDC" w:rsidP="00723CDC">
            <w:pPr>
              <w:jc w:val="center"/>
              <w:rPr>
                <w:rFonts w:asciiTheme="minorHAnsi" w:hAnsiTheme="minorHAnsi" w:cstheme="minorHAnsi"/>
                <w:b/>
                <w:i/>
                <w:sz w:val="18"/>
                <w:szCs w:val="18"/>
              </w:rPr>
            </w:pPr>
            <w:r w:rsidRPr="00D1742E">
              <w:rPr>
                <w:rFonts w:asciiTheme="minorHAnsi" w:hAnsiTheme="minorHAnsi" w:cstheme="minorHAnsi"/>
                <w:b/>
                <w:sz w:val="18"/>
                <w:szCs w:val="18"/>
              </w:rPr>
              <w:t xml:space="preserve">Result of Review: </w:t>
            </w:r>
            <w:r w:rsidRPr="00D1742E">
              <w:rPr>
                <w:rFonts w:asciiTheme="minorHAnsi" w:hAnsiTheme="minorHAnsi" w:cstheme="minorHAnsi"/>
                <w:b/>
                <w:i/>
                <w:sz w:val="18"/>
                <w:szCs w:val="18"/>
              </w:rPr>
              <w:t xml:space="preserve">Funded, </w:t>
            </w:r>
          </w:p>
          <w:p w14:paraId="6FB4B45A" w14:textId="77777777" w:rsidR="00723CDC" w:rsidRPr="00D1742E" w:rsidRDefault="00723CDC" w:rsidP="00723CDC">
            <w:pPr>
              <w:jc w:val="center"/>
              <w:rPr>
                <w:rFonts w:asciiTheme="minorHAnsi" w:hAnsiTheme="minorHAnsi" w:cstheme="minorHAnsi"/>
                <w:b/>
                <w:sz w:val="18"/>
                <w:szCs w:val="18"/>
              </w:rPr>
            </w:pPr>
            <w:r w:rsidRPr="00D1742E">
              <w:rPr>
                <w:rFonts w:asciiTheme="minorHAnsi" w:hAnsiTheme="minorHAnsi" w:cstheme="minorHAnsi"/>
                <w:b/>
                <w:i/>
                <w:sz w:val="18"/>
                <w:szCs w:val="18"/>
              </w:rPr>
              <w:t>Pending funding, Not funded, Pending review</w:t>
            </w:r>
          </w:p>
        </w:tc>
        <w:tc>
          <w:tcPr>
            <w:tcW w:w="1420" w:type="dxa"/>
          </w:tcPr>
          <w:p w14:paraId="0277E64C" w14:textId="77777777" w:rsidR="00723CDC" w:rsidRPr="00D1742E" w:rsidRDefault="00723CDC" w:rsidP="00723CDC">
            <w:pPr>
              <w:jc w:val="center"/>
              <w:rPr>
                <w:rFonts w:asciiTheme="minorHAnsi" w:hAnsiTheme="minorHAnsi" w:cstheme="minorHAnsi"/>
                <w:b/>
                <w:sz w:val="18"/>
                <w:szCs w:val="18"/>
              </w:rPr>
            </w:pPr>
            <w:r w:rsidRPr="00D1742E">
              <w:rPr>
                <w:rFonts w:asciiTheme="minorHAnsi" w:hAnsiTheme="minorHAnsi" w:cstheme="minorHAnsi"/>
                <w:b/>
                <w:sz w:val="18"/>
                <w:szCs w:val="18"/>
              </w:rPr>
              <w:t>NIH only</w:t>
            </w:r>
          </w:p>
          <w:p w14:paraId="4CCA9FFD" w14:textId="77777777" w:rsidR="00723CDC" w:rsidRPr="00D1742E" w:rsidRDefault="00723CDC" w:rsidP="00723CDC">
            <w:pPr>
              <w:jc w:val="center"/>
              <w:rPr>
                <w:rFonts w:asciiTheme="minorHAnsi" w:hAnsiTheme="minorHAnsi" w:cstheme="minorHAnsi"/>
                <w:b/>
                <w:sz w:val="18"/>
                <w:szCs w:val="18"/>
              </w:rPr>
            </w:pPr>
            <w:r w:rsidRPr="00D1742E">
              <w:rPr>
                <w:rFonts w:asciiTheme="minorHAnsi" w:hAnsiTheme="minorHAnsi" w:cstheme="minorHAnsi"/>
                <w:b/>
                <w:sz w:val="18"/>
                <w:szCs w:val="18"/>
              </w:rPr>
              <w:t>Priority Score/ percentile, or date of review</w:t>
            </w:r>
          </w:p>
        </w:tc>
        <w:tc>
          <w:tcPr>
            <w:tcW w:w="1050" w:type="dxa"/>
          </w:tcPr>
          <w:p w14:paraId="14689777" w14:textId="77777777" w:rsidR="00723CDC" w:rsidRPr="00D1742E" w:rsidRDefault="00723CDC" w:rsidP="00723CDC">
            <w:pPr>
              <w:jc w:val="center"/>
              <w:rPr>
                <w:rFonts w:asciiTheme="minorHAnsi" w:hAnsiTheme="minorHAnsi" w:cstheme="minorHAnsi"/>
                <w:b/>
                <w:sz w:val="18"/>
                <w:szCs w:val="18"/>
              </w:rPr>
            </w:pPr>
            <w:r w:rsidRPr="00D1742E">
              <w:rPr>
                <w:rFonts w:asciiTheme="minorHAnsi" w:hAnsiTheme="minorHAnsi" w:cstheme="minorHAnsi"/>
                <w:b/>
                <w:sz w:val="18"/>
                <w:szCs w:val="18"/>
              </w:rPr>
              <w:t>UVa Direct Costs</w:t>
            </w:r>
          </w:p>
        </w:tc>
        <w:tc>
          <w:tcPr>
            <w:tcW w:w="641" w:type="dxa"/>
          </w:tcPr>
          <w:p w14:paraId="0B875F97" w14:textId="77777777" w:rsidR="00723CDC" w:rsidRPr="00D1742E" w:rsidRDefault="00723CDC" w:rsidP="00723CDC">
            <w:pPr>
              <w:jc w:val="center"/>
              <w:rPr>
                <w:rFonts w:asciiTheme="minorHAnsi" w:hAnsiTheme="minorHAnsi" w:cstheme="minorHAnsi"/>
                <w:b/>
                <w:sz w:val="18"/>
                <w:szCs w:val="18"/>
              </w:rPr>
            </w:pPr>
            <w:r w:rsidRPr="00D1742E">
              <w:rPr>
                <w:rFonts w:asciiTheme="minorHAnsi" w:hAnsiTheme="minorHAnsi" w:cstheme="minorHAnsi"/>
                <w:b/>
                <w:sz w:val="18"/>
                <w:szCs w:val="18"/>
              </w:rPr>
              <w:t>Your % Effort</w:t>
            </w:r>
          </w:p>
        </w:tc>
      </w:tr>
      <w:tr w:rsidR="00D1742E" w:rsidRPr="00D1742E" w14:paraId="2EA12784" w14:textId="77777777" w:rsidTr="00D1742E">
        <w:trPr>
          <w:trHeight w:val="1032"/>
        </w:trPr>
        <w:tc>
          <w:tcPr>
            <w:tcW w:w="1869" w:type="dxa"/>
          </w:tcPr>
          <w:p w14:paraId="13A8B701" w14:textId="77777777" w:rsidR="00723CDC" w:rsidRPr="00D1742E" w:rsidRDefault="00723CDC" w:rsidP="00723CDC">
            <w:pPr>
              <w:rPr>
                <w:rFonts w:asciiTheme="minorHAnsi" w:hAnsiTheme="minorHAnsi" w:cstheme="minorHAnsi"/>
                <w:bCs/>
                <w:sz w:val="18"/>
                <w:szCs w:val="18"/>
              </w:rPr>
            </w:pPr>
          </w:p>
          <w:p w14:paraId="4A815AFC" w14:textId="77777777" w:rsidR="00723CDC" w:rsidRPr="00D1742E" w:rsidRDefault="00723CDC" w:rsidP="00723CDC">
            <w:pPr>
              <w:rPr>
                <w:rFonts w:asciiTheme="minorHAnsi" w:hAnsiTheme="minorHAnsi" w:cstheme="minorHAnsi"/>
                <w:bCs/>
                <w:sz w:val="18"/>
                <w:szCs w:val="18"/>
              </w:rPr>
            </w:pPr>
          </w:p>
          <w:p w14:paraId="5F8C432C" w14:textId="77777777" w:rsidR="00723CDC" w:rsidRPr="00D1742E" w:rsidRDefault="00723CDC" w:rsidP="00723CDC">
            <w:pPr>
              <w:rPr>
                <w:rFonts w:asciiTheme="minorHAnsi" w:hAnsiTheme="minorHAnsi" w:cstheme="minorHAnsi"/>
                <w:bCs/>
                <w:sz w:val="18"/>
                <w:szCs w:val="18"/>
              </w:rPr>
            </w:pPr>
          </w:p>
          <w:p w14:paraId="22F9CFB8" w14:textId="45D28B54" w:rsidR="00723CDC" w:rsidRPr="00D1742E" w:rsidRDefault="00D1742E" w:rsidP="00723CDC">
            <w:pPr>
              <w:rPr>
                <w:rFonts w:asciiTheme="minorHAnsi" w:hAnsiTheme="minorHAnsi" w:cstheme="minorHAnsi"/>
                <w:bCs/>
                <w:sz w:val="18"/>
                <w:szCs w:val="18"/>
              </w:rPr>
            </w:pPr>
            <w:r w:rsidRPr="00D1742E">
              <w:rPr>
                <w:rFonts w:asciiTheme="minorHAnsi" w:hAnsiTheme="minorHAnsi" w:cstheme="minorHAnsi"/>
                <w:bCs/>
                <w:noProof/>
                <w:sz w:val="18"/>
                <w:szCs w:val="18"/>
              </w:rPr>
              <w:t>Development of State-of-the-Art Software Tools for Processing Multimodal Medical Images of Healthy and Diseased Human Feet</w:t>
            </w:r>
          </w:p>
        </w:tc>
        <w:tc>
          <w:tcPr>
            <w:tcW w:w="800" w:type="dxa"/>
          </w:tcPr>
          <w:p w14:paraId="64A28C6D" w14:textId="7AFBD3DC" w:rsidR="00723CDC" w:rsidRPr="00D1742E" w:rsidRDefault="00D1742E" w:rsidP="00723CDC">
            <w:pPr>
              <w:rPr>
                <w:rFonts w:asciiTheme="minorHAnsi" w:hAnsiTheme="minorHAnsi" w:cstheme="minorHAnsi"/>
                <w:bCs/>
                <w:sz w:val="18"/>
                <w:szCs w:val="18"/>
              </w:rPr>
            </w:pPr>
            <w:r w:rsidRPr="00D1742E">
              <w:rPr>
                <w:rFonts w:asciiTheme="minorHAnsi" w:hAnsiTheme="minorHAnsi" w:cstheme="minorHAnsi"/>
                <w:bCs/>
                <w:sz w:val="18"/>
                <w:szCs w:val="18"/>
              </w:rPr>
              <w:t>Co-I</w:t>
            </w:r>
          </w:p>
        </w:tc>
        <w:tc>
          <w:tcPr>
            <w:tcW w:w="1464" w:type="dxa"/>
          </w:tcPr>
          <w:p w14:paraId="4AF20F7C" w14:textId="6B6AA6B8" w:rsidR="00723CDC" w:rsidRPr="00D1742E" w:rsidRDefault="00D1742E" w:rsidP="00723CDC">
            <w:pPr>
              <w:rPr>
                <w:rFonts w:asciiTheme="minorHAnsi" w:hAnsiTheme="minorHAnsi" w:cstheme="minorHAnsi"/>
                <w:bCs/>
                <w:sz w:val="18"/>
                <w:szCs w:val="18"/>
              </w:rPr>
            </w:pPr>
            <w:r w:rsidRPr="00D1742E">
              <w:rPr>
                <w:rFonts w:asciiTheme="minorHAnsi" w:hAnsiTheme="minorHAnsi" w:cstheme="minorHAnsi"/>
                <w:bCs/>
                <w:noProof/>
                <w:color w:val="000000"/>
                <w:sz w:val="18"/>
                <w:szCs w:val="18"/>
              </w:rPr>
              <w:t>NIH/Augusta Univ.</w:t>
            </w:r>
          </w:p>
        </w:tc>
        <w:tc>
          <w:tcPr>
            <w:tcW w:w="1079" w:type="dxa"/>
          </w:tcPr>
          <w:p w14:paraId="4348D260" w14:textId="77777777" w:rsidR="00723CDC" w:rsidRPr="00D1742E" w:rsidRDefault="00723CDC" w:rsidP="00723CDC">
            <w:pPr>
              <w:rPr>
                <w:rFonts w:asciiTheme="minorHAnsi" w:hAnsiTheme="minorHAnsi" w:cstheme="minorHAnsi"/>
                <w:bCs/>
                <w:sz w:val="18"/>
                <w:szCs w:val="18"/>
              </w:rPr>
            </w:pPr>
          </w:p>
        </w:tc>
        <w:tc>
          <w:tcPr>
            <w:tcW w:w="1343" w:type="dxa"/>
          </w:tcPr>
          <w:p w14:paraId="5BBB8DE8" w14:textId="77777777" w:rsidR="00723CDC" w:rsidRPr="00D1742E" w:rsidRDefault="00723CDC" w:rsidP="00723CDC">
            <w:pPr>
              <w:rPr>
                <w:rFonts w:asciiTheme="minorHAnsi" w:hAnsiTheme="minorHAnsi" w:cstheme="minorHAnsi"/>
                <w:bCs/>
                <w:sz w:val="18"/>
                <w:szCs w:val="18"/>
              </w:rPr>
            </w:pPr>
          </w:p>
        </w:tc>
        <w:tc>
          <w:tcPr>
            <w:tcW w:w="1669" w:type="dxa"/>
          </w:tcPr>
          <w:p w14:paraId="453FDFBD" w14:textId="77777777" w:rsidR="00723CDC" w:rsidRPr="00D1742E" w:rsidRDefault="00723CDC" w:rsidP="00723CDC">
            <w:pPr>
              <w:rPr>
                <w:rFonts w:asciiTheme="minorHAnsi" w:hAnsiTheme="minorHAnsi" w:cstheme="minorHAnsi"/>
                <w:bCs/>
                <w:sz w:val="18"/>
                <w:szCs w:val="18"/>
              </w:rPr>
            </w:pPr>
          </w:p>
        </w:tc>
        <w:tc>
          <w:tcPr>
            <w:tcW w:w="1420" w:type="dxa"/>
          </w:tcPr>
          <w:p w14:paraId="3E772310" w14:textId="77777777" w:rsidR="00723CDC" w:rsidRPr="00D1742E" w:rsidRDefault="00723CDC" w:rsidP="00723CDC">
            <w:pPr>
              <w:rPr>
                <w:rFonts w:asciiTheme="minorHAnsi" w:hAnsiTheme="minorHAnsi" w:cstheme="minorHAnsi"/>
                <w:bCs/>
                <w:sz w:val="18"/>
                <w:szCs w:val="18"/>
              </w:rPr>
            </w:pPr>
          </w:p>
        </w:tc>
        <w:tc>
          <w:tcPr>
            <w:tcW w:w="1050" w:type="dxa"/>
          </w:tcPr>
          <w:p w14:paraId="7B88E8A3" w14:textId="77777777" w:rsidR="00723CDC" w:rsidRPr="00D1742E" w:rsidRDefault="00723CDC" w:rsidP="00723CDC">
            <w:pPr>
              <w:rPr>
                <w:rFonts w:asciiTheme="minorHAnsi" w:hAnsiTheme="minorHAnsi" w:cstheme="minorHAnsi"/>
                <w:bCs/>
                <w:sz w:val="18"/>
                <w:szCs w:val="18"/>
              </w:rPr>
            </w:pPr>
          </w:p>
        </w:tc>
        <w:tc>
          <w:tcPr>
            <w:tcW w:w="641" w:type="dxa"/>
          </w:tcPr>
          <w:p w14:paraId="4E51AE86" w14:textId="05A4EABF" w:rsidR="00723CDC" w:rsidRPr="00D1742E" w:rsidRDefault="00D1742E" w:rsidP="00723CDC">
            <w:pPr>
              <w:rPr>
                <w:rFonts w:asciiTheme="minorHAnsi" w:hAnsiTheme="minorHAnsi" w:cstheme="minorHAnsi"/>
                <w:bCs/>
                <w:sz w:val="18"/>
                <w:szCs w:val="18"/>
              </w:rPr>
            </w:pPr>
            <w:r w:rsidRPr="00D1742E">
              <w:rPr>
                <w:rFonts w:asciiTheme="minorHAnsi" w:hAnsiTheme="minorHAnsi" w:cstheme="minorHAnsi"/>
                <w:bCs/>
                <w:sz w:val="18"/>
                <w:szCs w:val="18"/>
              </w:rPr>
              <w:t>20</w:t>
            </w:r>
          </w:p>
        </w:tc>
      </w:tr>
      <w:tr w:rsidR="00D1742E" w:rsidRPr="00D1742E" w14:paraId="2DB0BBD5" w14:textId="77777777" w:rsidTr="00D1742E">
        <w:trPr>
          <w:trHeight w:val="1046"/>
        </w:trPr>
        <w:tc>
          <w:tcPr>
            <w:tcW w:w="1869" w:type="dxa"/>
          </w:tcPr>
          <w:p w14:paraId="5BD928FC" w14:textId="79190948" w:rsidR="00D1742E" w:rsidRPr="00D1742E" w:rsidRDefault="00D1742E" w:rsidP="00D1742E">
            <w:pPr>
              <w:rPr>
                <w:rFonts w:asciiTheme="minorHAnsi" w:hAnsiTheme="minorHAnsi" w:cstheme="minorHAnsi"/>
                <w:bCs/>
                <w:sz w:val="18"/>
                <w:szCs w:val="18"/>
              </w:rPr>
            </w:pPr>
            <w:r w:rsidRPr="00D1742E">
              <w:rPr>
                <w:rFonts w:asciiTheme="minorHAnsi" w:hAnsiTheme="minorHAnsi" w:cstheme="minorHAnsi"/>
                <w:bCs/>
                <w:noProof/>
                <w:sz w:val="18"/>
                <w:szCs w:val="18"/>
              </w:rPr>
              <w:t>Development of Advanced Software Tools for Processing Multimodal Medical Images of Healthy and Diseased Adult Human Hands</w:t>
            </w:r>
          </w:p>
        </w:tc>
        <w:tc>
          <w:tcPr>
            <w:tcW w:w="800" w:type="dxa"/>
          </w:tcPr>
          <w:p w14:paraId="35062E3A" w14:textId="0AA5627A" w:rsidR="00D1742E" w:rsidRPr="00D1742E" w:rsidRDefault="00D1742E" w:rsidP="00D1742E">
            <w:pPr>
              <w:rPr>
                <w:rFonts w:asciiTheme="minorHAnsi" w:hAnsiTheme="minorHAnsi" w:cstheme="minorHAnsi"/>
                <w:bCs/>
                <w:sz w:val="18"/>
                <w:szCs w:val="18"/>
              </w:rPr>
            </w:pPr>
            <w:r w:rsidRPr="00D1742E">
              <w:rPr>
                <w:rFonts w:asciiTheme="minorHAnsi" w:hAnsiTheme="minorHAnsi" w:cstheme="minorHAnsi"/>
                <w:bCs/>
                <w:sz w:val="18"/>
                <w:szCs w:val="18"/>
              </w:rPr>
              <w:t>Co-I</w:t>
            </w:r>
          </w:p>
        </w:tc>
        <w:tc>
          <w:tcPr>
            <w:tcW w:w="1464" w:type="dxa"/>
          </w:tcPr>
          <w:p w14:paraId="49284960" w14:textId="20C031D8" w:rsidR="00D1742E" w:rsidRPr="00D1742E" w:rsidRDefault="00D1742E" w:rsidP="00D1742E">
            <w:pPr>
              <w:rPr>
                <w:rFonts w:asciiTheme="minorHAnsi" w:hAnsiTheme="minorHAnsi" w:cstheme="minorHAnsi"/>
                <w:bCs/>
                <w:sz w:val="18"/>
                <w:szCs w:val="18"/>
              </w:rPr>
            </w:pPr>
            <w:r w:rsidRPr="00D1742E">
              <w:rPr>
                <w:rFonts w:asciiTheme="minorHAnsi" w:hAnsiTheme="minorHAnsi" w:cstheme="minorHAnsi"/>
                <w:bCs/>
                <w:noProof/>
                <w:color w:val="000000"/>
                <w:sz w:val="18"/>
                <w:szCs w:val="18"/>
              </w:rPr>
              <w:t>NIH/Augusta Univ.</w:t>
            </w:r>
          </w:p>
        </w:tc>
        <w:tc>
          <w:tcPr>
            <w:tcW w:w="1079" w:type="dxa"/>
          </w:tcPr>
          <w:p w14:paraId="2993CDB4" w14:textId="77777777" w:rsidR="00D1742E" w:rsidRPr="00D1742E" w:rsidRDefault="00D1742E" w:rsidP="00D1742E">
            <w:pPr>
              <w:rPr>
                <w:rFonts w:asciiTheme="minorHAnsi" w:hAnsiTheme="minorHAnsi" w:cstheme="minorHAnsi"/>
                <w:bCs/>
                <w:sz w:val="18"/>
                <w:szCs w:val="18"/>
              </w:rPr>
            </w:pPr>
          </w:p>
        </w:tc>
        <w:tc>
          <w:tcPr>
            <w:tcW w:w="1343" w:type="dxa"/>
          </w:tcPr>
          <w:p w14:paraId="26474676" w14:textId="77777777" w:rsidR="00D1742E" w:rsidRPr="00D1742E" w:rsidRDefault="00D1742E" w:rsidP="00D1742E">
            <w:pPr>
              <w:rPr>
                <w:rFonts w:asciiTheme="minorHAnsi" w:hAnsiTheme="minorHAnsi" w:cstheme="minorHAnsi"/>
                <w:bCs/>
                <w:sz w:val="18"/>
                <w:szCs w:val="18"/>
              </w:rPr>
            </w:pPr>
          </w:p>
        </w:tc>
        <w:tc>
          <w:tcPr>
            <w:tcW w:w="1669" w:type="dxa"/>
          </w:tcPr>
          <w:p w14:paraId="1766EF11" w14:textId="77777777" w:rsidR="00D1742E" w:rsidRPr="00D1742E" w:rsidRDefault="00D1742E" w:rsidP="00D1742E">
            <w:pPr>
              <w:rPr>
                <w:rFonts w:asciiTheme="minorHAnsi" w:hAnsiTheme="minorHAnsi" w:cstheme="minorHAnsi"/>
                <w:bCs/>
                <w:sz w:val="18"/>
                <w:szCs w:val="18"/>
              </w:rPr>
            </w:pPr>
          </w:p>
        </w:tc>
        <w:tc>
          <w:tcPr>
            <w:tcW w:w="1420" w:type="dxa"/>
          </w:tcPr>
          <w:p w14:paraId="62EE1C9D" w14:textId="77777777" w:rsidR="00D1742E" w:rsidRPr="00D1742E" w:rsidRDefault="00D1742E" w:rsidP="00D1742E">
            <w:pPr>
              <w:rPr>
                <w:rFonts w:asciiTheme="minorHAnsi" w:hAnsiTheme="minorHAnsi" w:cstheme="minorHAnsi"/>
                <w:bCs/>
                <w:sz w:val="18"/>
                <w:szCs w:val="18"/>
              </w:rPr>
            </w:pPr>
          </w:p>
        </w:tc>
        <w:tc>
          <w:tcPr>
            <w:tcW w:w="1050" w:type="dxa"/>
          </w:tcPr>
          <w:p w14:paraId="63CCB123" w14:textId="77777777" w:rsidR="00D1742E" w:rsidRPr="00D1742E" w:rsidRDefault="00D1742E" w:rsidP="00D1742E">
            <w:pPr>
              <w:rPr>
                <w:rFonts w:asciiTheme="minorHAnsi" w:hAnsiTheme="minorHAnsi" w:cstheme="minorHAnsi"/>
                <w:bCs/>
                <w:sz w:val="18"/>
                <w:szCs w:val="18"/>
              </w:rPr>
            </w:pPr>
          </w:p>
        </w:tc>
        <w:tc>
          <w:tcPr>
            <w:tcW w:w="641" w:type="dxa"/>
          </w:tcPr>
          <w:p w14:paraId="3EB48074" w14:textId="09E086ED" w:rsidR="00D1742E" w:rsidRPr="00D1742E" w:rsidRDefault="00D1742E" w:rsidP="00D1742E">
            <w:pPr>
              <w:rPr>
                <w:rFonts w:asciiTheme="minorHAnsi" w:hAnsiTheme="minorHAnsi" w:cstheme="minorHAnsi"/>
                <w:bCs/>
                <w:sz w:val="18"/>
                <w:szCs w:val="18"/>
              </w:rPr>
            </w:pPr>
            <w:r w:rsidRPr="00D1742E">
              <w:rPr>
                <w:rFonts w:asciiTheme="minorHAnsi" w:hAnsiTheme="minorHAnsi" w:cstheme="minorHAnsi"/>
                <w:bCs/>
                <w:sz w:val="18"/>
                <w:szCs w:val="18"/>
              </w:rPr>
              <w:t>20</w:t>
            </w:r>
          </w:p>
        </w:tc>
      </w:tr>
      <w:tr w:rsidR="00D1742E" w:rsidRPr="00D1742E" w14:paraId="320C2C7F" w14:textId="77777777" w:rsidTr="00D1742E">
        <w:trPr>
          <w:trHeight w:val="1046"/>
        </w:trPr>
        <w:tc>
          <w:tcPr>
            <w:tcW w:w="1869" w:type="dxa"/>
          </w:tcPr>
          <w:p w14:paraId="74E4D933" w14:textId="77777777" w:rsidR="00D1742E" w:rsidRPr="00D1742E" w:rsidRDefault="00D1742E" w:rsidP="00D1742E">
            <w:pPr>
              <w:rPr>
                <w:rFonts w:asciiTheme="minorHAnsi" w:hAnsiTheme="minorHAnsi" w:cstheme="minorHAnsi"/>
                <w:bCs/>
                <w:noProof/>
                <w:sz w:val="18"/>
                <w:szCs w:val="18"/>
              </w:rPr>
            </w:pPr>
          </w:p>
          <w:p w14:paraId="259044EC" w14:textId="77777777" w:rsidR="00D1742E" w:rsidRPr="00D1742E" w:rsidRDefault="00D1742E" w:rsidP="00D1742E">
            <w:pPr>
              <w:rPr>
                <w:rFonts w:asciiTheme="minorHAnsi" w:hAnsiTheme="minorHAnsi" w:cstheme="minorHAnsi"/>
                <w:bCs/>
                <w:noProof/>
                <w:sz w:val="18"/>
                <w:szCs w:val="18"/>
              </w:rPr>
            </w:pPr>
          </w:p>
          <w:p w14:paraId="21F5AC39" w14:textId="2AB0E103" w:rsidR="00D1742E" w:rsidRPr="00D1742E" w:rsidRDefault="00D1742E" w:rsidP="00D1742E">
            <w:pPr>
              <w:jc w:val="center"/>
              <w:rPr>
                <w:rFonts w:asciiTheme="minorHAnsi" w:hAnsiTheme="minorHAnsi" w:cstheme="minorHAnsi"/>
                <w:bCs/>
                <w:sz w:val="18"/>
                <w:szCs w:val="18"/>
              </w:rPr>
            </w:pPr>
            <w:r w:rsidRPr="00D1742E">
              <w:rPr>
                <w:rFonts w:asciiTheme="minorHAnsi" w:hAnsiTheme="minorHAnsi" w:cstheme="minorHAnsi"/>
                <w:bCs/>
                <w:noProof/>
                <w:sz w:val="18"/>
                <w:szCs w:val="18"/>
              </w:rPr>
              <w:t>Developing Hyperpolarized Gas MRI signatures to detect and manage acute cellular rejection</w:t>
            </w:r>
          </w:p>
        </w:tc>
        <w:tc>
          <w:tcPr>
            <w:tcW w:w="800" w:type="dxa"/>
          </w:tcPr>
          <w:p w14:paraId="68DCDB60" w14:textId="14B4C51C" w:rsidR="00D1742E" w:rsidRPr="00D1742E" w:rsidRDefault="00D1742E" w:rsidP="00D1742E">
            <w:pPr>
              <w:rPr>
                <w:rFonts w:asciiTheme="minorHAnsi" w:hAnsiTheme="minorHAnsi" w:cstheme="minorHAnsi"/>
                <w:bCs/>
                <w:sz w:val="18"/>
                <w:szCs w:val="18"/>
              </w:rPr>
            </w:pPr>
            <w:r w:rsidRPr="00D1742E">
              <w:rPr>
                <w:rFonts w:asciiTheme="minorHAnsi" w:hAnsiTheme="minorHAnsi" w:cstheme="minorHAnsi"/>
                <w:bCs/>
                <w:sz w:val="18"/>
                <w:szCs w:val="18"/>
              </w:rPr>
              <w:t>Co-I</w:t>
            </w:r>
          </w:p>
        </w:tc>
        <w:tc>
          <w:tcPr>
            <w:tcW w:w="1464" w:type="dxa"/>
          </w:tcPr>
          <w:p w14:paraId="7BD8D574" w14:textId="7905BB0F" w:rsidR="00D1742E" w:rsidRPr="00D1742E" w:rsidRDefault="00D1742E" w:rsidP="00D1742E">
            <w:pPr>
              <w:rPr>
                <w:rFonts w:asciiTheme="minorHAnsi" w:hAnsiTheme="minorHAnsi" w:cstheme="minorHAnsi"/>
                <w:bCs/>
                <w:noProof/>
                <w:color w:val="000000"/>
                <w:sz w:val="18"/>
                <w:szCs w:val="18"/>
              </w:rPr>
            </w:pPr>
            <w:r w:rsidRPr="00D1742E">
              <w:rPr>
                <w:rFonts w:asciiTheme="minorHAnsi" w:hAnsiTheme="minorHAnsi" w:cstheme="minorHAnsi"/>
                <w:bCs/>
                <w:noProof/>
                <w:color w:val="000000"/>
                <w:sz w:val="18"/>
                <w:szCs w:val="18"/>
              </w:rPr>
              <w:t>NIH</w:t>
            </w:r>
          </w:p>
        </w:tc>
        <w:tc>
          <w:tcPr>
            <w:tcW w:w="1079" w:type="dxa"/>
          </w:tcPr>
          <w:p w14:paraId="4881AC57" w14:textId="77777777" w:rsidR="00D1742E" w:rsidRPr="00D1742E" w:rsidRDefault="00D1742E" w:rsidP="00D1742E">
            <w:pPr>
              <w:rPr>
                <w:rFonts w:asciiTheme="minorHAnsi" w:hAnsiTheme="minorHAnsi" w:cstheme="minorHAnsi"/>
                <w:bCs/>
                <w:sz w:val="18"/>
                <w:szCs w:val="18"/>
              </w:rPr>
            </w:pPr>
          </w:p>
        </w:tc>
        <w:tc>
          <w:tcPr>
            <w:tcW w:w="1343" w:type="dxa"/>
          </w:tcPr>
          <w:p w14:paraId="31BD6058" w14:textId="77777777" w:rsidR="00D1742E" w:rsidRPr="00D1742E" w:rsidRDefault="00D1742E" w:rsidP="00D1742E">
            <w:pPr>
              <w:rPr>
                <w:rFonts w:asciiTheme="minorHAnsi" w:hAnsiTheme="minorHAnsi" w:cstheme="minorHAnsi"/>
                <w:bCs/>
                <w:sz w:val="18"/>
                <w:szCs w:val="18"/>
              </w:rPr>
            </w:pPr>
          </w:p>
        </w:tc>
        <w:tc>
          <w:tcPr>
            <w:tcW w:w="1669" w:type="dxa"/>
          </w:tcPr>
          <w:p w14:paraId="4925E889" w14:textId="77777777" w:rsidR="00D1742E" w:rsidRPr="00D1742E" w:rsidRDefault="00D1742E" w:rsidP="00D1742E">
            <w:pPr>
              <w:rPr>
                <w:rFonts w:asciiTheme="minorHAnsi" w:hAnsiTheme="minorHAnsi" w:cstheme="minorHAnsi"/>
                <w:bCs/>
                <w:sz w:val="18"/>
                <w:szCs w:val="18"/>
              </w:rPr>
            </w:pPr>
          </w:p>
        </w:tc>
        <w:tc>
          <w:tcPr>
            <w:tcW w:w="1420" w:type="dxa"/>
          </w:tcPr>
          <w:p w14:paraId="4E569E12" w14:textId="77777777" w:rsidR="00D1742E" w:rsidRPr="00D1742E" w:rsidRDefault="00D1742E" w:rsidP="00D1742E">
            <w:pPr>
              <w:rPr>
                <w:rFonts w:asciiTheme="minorHAnsi" w:hAnsiTheme="minorHAnsi" w:cstheme="minorHAnsi"/>
                <w:bCs/>
                <w:sz w:val="18"/>
                <w:szCs w:val="18"/>
              </w:rPr>
            </w:pPr>
          </w:p>
        </w:tc>
        <w:tc>
          <w:tcPr>
            <w:tcW w:w="1050" w:type="dxa"/>
          </w:tcPr>
          <w:p w14:paraId="6BFAEB42" w14:textId="77777777" w:rsidR="00D1742E" w:rsidRPr="00D1742E" w:rsidRDefault="00D1742E" w:rsidP="00D1742E">
            <w:pPr>
              <w:rPr>
                <w:rFonts w:asciiTheme="minorHAnsi" w:hAnsiTheme="minorHAnsi" w:cstheme="minorHAnsi"/>
                <w:bCs/>
                <w:sz w:val="18"/>
                <w:szCs w:val="18"/>
              </w:rPr>
            </w:pPr>
          </w:p>
        </w:tc>
        <w:tc>
          <w:tcPr>
            <w:tcW w:w="641" w:type="dxa"/>
          </w:tcPr>
          <w:p w14:paraId="14203133" w14:textId="20F0261E" w:rsidR="00D1742E" w:rsidRPr="00D1742E" w:rsidRDefault="00D1742E" w:rsidP="00D1742E">
            <w:pPr>
              <w:rPr>
                <w:rFonts w:asciiTheme="minorHAnsi" w:hAnsiTheme="minorHAnsi" w:cstheme="minorHAnsi"/>
                <w:bCs/>
                <w:sz w:val="18"/>
                <w:szCs w:val="18"/>
              </w:rPr>
            </w:pPr>
            <w:r w:rsidRPr="00D1742E">
              <w:rPr>
                <w:rFonts w:asciiTheme="minorHAnsi" w:hAnsiTheme="minorHAnsi" w:cstheme="minorHAnsi"/>
                <w:bCs/>
                <w:sz w:val="18"/>
                <w:szCs w:val="18"/>
              </w:rPr>
              <w:t>28.3</w:t>
            </w:r>
          </w:p>
        </w:tc>
      </w:tr>
      <w:tr w:rsidR="00D1742E" w:rsidRPr="00D1742E" w14:paraId="62FC6A0A" w14:textId="77777777" w:rsidTr="00D1742E">
        <w:trPr>
          <w:trHeight w:val="1046"/>
        </w:trPr>
        <w:tc>
          <w:tcPr>
            <w:tcW w:w="1869" w:type="dxa"/>
          </w:tcPr>
          <w:p w14:paraId="6A652FDC" w14:textId="3838A908" w:rsidR="00D1742E" w:rsidRPr="00D1742E" w:rsidRDefault="00D1742E" w:rsidP="00D1742E">
            <w:pPr>
              <w:rPr>
                <w:rFonts w:asciiTheme="minorHAnsi" w:hAnsiTheme="minorHAnsi" w:cstheme="minorHAnsi"/>
                <w:bCs/>
                <w:noProof/>
                <w:sz w:val="18"/>
                <w:szCs w:val="18"/>
              </w:rPr>
            </w:pPr>
            <w:r w:rsidRPr="00D1742E">
              <w:rPr>
                <w:rFonts w:asciiTheme="minorHAnsi" w:hAnsiTheme="minorHAnsi" w:cstheme="minorHAnsi"/>
                <w:bCs/>
                <w:noProof/>
                <w:sz w:val="18"/>
                <w:szCs w:val="18"/>
              </w:rPr>
              <w:t>Virginia Alzheimer's Disease Center (VADC)</w:t>
            </w:r>
          </w:p>
        </w:tc>
        <w:tc>
          <w:tcPr>
            <w:tcW w:w="800" w:type="dxa"/>
          </w:tcPr>
          <w:p w14:paraId="46E9F339" w14:textId="3ACDFB6F" w:rsidR="00D1742E" w:rsidRPr="00D1742E" w:rsidRDefault="00D1742E" w:rsidP="00D1742E">
            <w:pPr>
              <w:rPr>
                <w:rFonts w:asciiTheme="minorHAnsi" w:hAnsiTheme="minorHAnsi" w:cstheme="minorHAnsi"/>
                <w:bCs/>
                <w:sz w:val="18"/>
                <w:szCs w:val="18"/>
              </w:rPr>
            </w:pPr>
            <w:r w:rsidRPr="00D1742E">
              <w:rPr>
                <w:rFonts w:asciiTheme="minorHAnsi" w:hAnsiTheme="minorHAnsi" w:cstheme="minorHAnsi"/>
                <w:bCs/>
                <w:sz w:val="18"/>
                <w:szCs w:val="18"/>
              </w:rPr>
              <w:t>Co-I</w:t>
            </w:r>
          </w:p>
        </w:tc>
        <w:tc>
          <w:tcPr>
            <w:tcW w:w="1464" w:type="dxa"/>
          </w:tcPr>
          <w:p w14:paraId="1824A58E" w14:textId="0EA8F66C" w:rsidR="00D1742E" w:rsidRPr="00D1742E" w:rsidRDefault="00D1742E" w:rsidP="00D1742E">
            <w:pPr>
              <w:rPr>
                <w:rFonts w:asciiTheme="minorHAnsi" w:hAnsiTheme="minorHAnsi" w:cstheme="minorHAnsi"/>
                <w:bCs/>
                <w:noProof/>
                <w:color w:val="000000"/>
                <w:sz w:val="18"/>
                <w:szCs w:val="18"/>
              </w:rPr>
            </w:pPr>
            <w:r w:rsidRPr="00D1742E">
              <w:rPr>
                <w:rFonts w:asciiTheme="minorHAnsi" w:hAnsiTheme="minorHAnsi" w:cstheme="minorHAnsi"/>
                <w:bCs/>
                <w:noProof/>
                <w:color w:val="000000"/>
                <w:sz w:val="18"/>
                <w:szCs w:val="18"/>
              </w:rPr>
              <w:t>NIH</w:t>
            </w:r>
          </w:p>
        </w:tc>
        <w:tc>
          <w:tcPr>
            <w:tcW w:w="1079" w:type="dxa"/>
          </w:tcPr>
          <w:p w14:paraId="50EFF5E0" w14:textId="77777777" w:rsidR="00D1742E" w:rsidRPr="00D1742E" w:rsidRDefault="00D1742E" w:rsidP="00D1742E">
            <w:pPr>
              <w:rPr>
                <w:rFonts w:asciiTheme="minorHAnsi" w:hAnsiTheme="minorHAnsi" w:cstheme="minorHAnsi"/>
                <w:bCs/>
                <w:sz w:val="18"/>
                <w:szCs w:val="18"/>
              </w:rPr>
            </w:pPr>
          </w:p>
        </w:tc>
        <w:tc>
          <w:tcPr>
            <w:tcW w:w="1343" w:type="dxa"/>
          </w:tcPr>
          <w:p w14:paraId="20B8828B" w14:textId="77777777" w:rsidR="00D1742E" w:rsidRPr="00D1742E" w:rsidRDefault="00D1742E" w:rsidP="00D1742E">
            <w:pPr>
              <w:rPr>
                <w:rFonts w:asciiTheme="minorHAnsi" w:hAnsiTheme="minorHAnsi" w:cstheme="minorHAnsi"/>
                <w:bCs/>
                <w:sz w:val="18"/>
                <w:szCs w:val="18"/>
              </w:rPr>
            </w:pPr>
          </w:p>
        </w:tc>
        <w:tc>
          <w:tcPr>
            <w:tcW w:w="1669" w:type="dxa"/>
          </w:tcPr>
          <w:p w14:paraId="6174E51D" w14:textId="77777777" w:rsidR="00D1742E" w:rsidRPr="00D1742E" w:rsidRDefault="00D1742E" w:rsidP="00D1742E">
            <w:pPr>
              <w:rPr>
                <w:rFonts w:asciiTheme="minorHAnsi" w:hAnsiTheme="minorHAnsi" w:cstheme="minorHAnsi"/>
                <w:bCs/>
                <w:sz w:val="18"/>
                <w:szCs w:val="18"/>
              </w:rPr>
            </w:pPr>
          </w:p>
        </w:tc>
        <w:tc>
          <w:tcPr>
            <w:tcW w:w="1420" w:type="dxa"/>
          </w:tcPr>
          <w:p w14:paraId="5C866279" w14:textId="77777777" w:rsidR="00D1742E" w:rsidRPr="00D1742E" w:rsidRDefault="00D1742E" w:rsidP="00D1742E">
            <w:pPr>
              <w:rPr>
                <w:rFonts w:asciiTheme="minorHAnsi" w:hAnsiTheme="minorHAnsi" w:cstheme="minorHAnsi"/>
                <w:bCs/>
                <w:sz w:val="18"/>
                <w:szCs w:val="18"/>
              </w:rPr>
            </w:pPr>
          </w:p>
        </w:tc>
        <w:tc>
          <w:tcPr>
            <w:tcW w:w="1050" w:type="dxa"/>
          </w:tcPr>
          <w:p w14:paraId="2A7CAD1A" w14:textId="77777777" w:rsidR="00D1742E" w:rsidRPr="00D1742E" w:rsidRDefault="00D1742E" w:rsidP="00D1742E">
            <w:pPr>
              <w:rPr>
                <w:rFonts w:asciiTheme="minorHAnsi" w:hAnsiTheme="minorHAnsi" w:cstheme="minorHAnsi"/>
                <w:bCs/>
                <w:sz w:val="18"/>
                <w:szCs w:val="18"/>
              </w:rPr>
            </w:pPr>
          </w:p>
        </w:tc>
        <w:tc>
          <w:tcPr>
            <w:tcW w:w="641" w:type="dxa"/>
          </w:tcPr>
          <w:p w14:paraId="0C097C90" w14:textId="5BCE069C" w:rsidR="00D1742E" w:rsidRPr="00D1742E" w:rsidRDefault="00D1742E" w:rsidP="00D1742E">
            <w:pPr>
              <w:rPr>
                <w:rFonts w:asciiTheme="minorHAnsi" w:hAnsiTheme="minorHAnsi" w:cstheme="minorHAnsi"/>
                <w:bCs/>
                <w:sz w:val="18"/>
                <w:szCs w:val="18"/>
              </w:rPr>
            </w:pPr>
            <w:r w:rsidRPr="00D1742E">
              <w:rPr>
                <w:rFonts w:asciiTheme="minorHAnsi" w:hAnsiTheme="minorHAnsi" w:cstheme="minorHAnsi"/>
                <w:bCs/>
                <w:sz w:val="18"/>
                <w:szCs w:val="18"/>
              </w:rPr>
              <w:t>5</w:t>
            </w:r>
          </w:p>
        </w:tc>
      </w:tr>
      <w:tr w:rsidR="00D1742E" w:rsidRPr="00D1742E" w14:paraId="0CD410B2" w14:textId="77777777" w:rsidTr="00D1742E">
        <w:trPr>
          <w:trHeight w:val="1046"/>
        </w:trPr>
        <w:tc>
          <w:tcPr>
            <w:tcW w:w="1869" w:type="dxa"/>
          </w:tcPr>
          <w:p w14:paraId="3A69DF17" w14:textId="3C5E902F" w:rsidR="00D1742E" w:rsidRPr="00D1742E" w:rsidRDefault="00D1742E" w:rsidP="00D1742E">
            <w:pPr>
              <w:rPr>
                <w:rFonts w:asciiTheme="minorHAnsi" w:hAnsiTheme="minorHAnsi" w:cstheme="minorHAnsi"/>
                <w:bCs/>
                <w:noProof/>
                <w:sz w:val="18"/>
                <w:szCs w:val="18"/>
              </w:rPr>
            </w:pPr>
            <w:r w:rsidRPr="00D1742E">
              <w:rPr>
                <w:rFonts w:asciiTheme="minorHAnsi" w:hAnsiTheme="minorHAnsi" w:cstheme="minorHAnsi"/>
                <w:bCs/>
                <w:noProof/>
                <w:sz w:val="18"/>
                <w:szCs w:val="18"/>
              </w:rPr>
              <w:t>Multi-omic Characterization of COPD in Females</w:t>
            </w:r>
          </w:p>
        </w:tc>
        <w:tc>
          <w:tcPr>
            <w:tcW w:w="800" w:type="dxa"/>
          </w:tcPr>
          <w:p w14:paraId="0AA04AED" w14:textId="53A56330" w:rsidR="00D1742E" w:rsidRPr="00D1742E" w:rsidRDefault="00D1742E" w:rsidP="00D1742E">
            <w:pPr>
              <w:rPr>
                <w:rFonts w:asciiTheme="minorHAnsi" w:hAnsiTheme="minorHAnsi" w:cstheme="minorHAnsi"/>
                <w:bCs/>
                <w:sz w:val="18"/>
                <w:szCs w:val="18"/>
              </w:rPr>
            </w:pPr>
            <w:r w:rsidRPr="00D1742E">
              <w:rPr>
                <w:rFonts w:asciiTheme="minorHAnsi" w:hAnsiTheme="minorHAnsi" w:cstheme="minorHAnsi"/>
                <w:bCs/>
                <w:sz w:val="18"/>
                <w:szCs w:val="18"/>
              </w:rPr>
              <w:t>Co-I</w:t>
            </w:r>
          </w:p>
        </w:tc>
        <w:tc>
          <w:tcPr>
            <w:tcW w:w="1464" w:type="dxa"/>
          </w:tcPr>
          <w:p w14:paraId="42672A35" w14:textId="24C8483B" w:rsidR="00D1742E" w:rsidRPr="00D1742E" w:rsidRDefault="00D1742E" w:rsidP="00D1742E">
            <w:pPr>
              <w:rPr>
                <w:rFonts w:asciiTheme="minorHAnsi" w:hAnsiTheme="minorHAnsi" w:cstheme="minorHAnsi"/>
                <w:bCs/>
                <w:noProof/>
                <w:color w:val="000000"/>
                <w:sz w:val="18"/>
                <w:szCs w:val="18"/>
              </w:rPr>
            </w:pPr>
            <w:r w:rsidRPr="00D1742E">
              <w:rPr>
                <w:rFonts w:asciiTheme="minorHAnsi" w:hAnsiTheme="minorHAnsi" w:cstheme="minorHAnsi"/>
                <w:bCs/>
                <w:sz w:val="18"/>
                <w:szCs w:val="18"/>
              </w:rPr>
              <w:t>NIH/Penn State Univ</w:t>
            </w:r>
          </w:p>
        </w:tc>
        <w:tc>
          <w:tcPr>
            <w:tcW w:w="1079" w:type="dxa"/>
          </w:tcPr>
          <w:p w14:paraId="0ACB115E" w14:textId="77777777" w:rsidR="00D1742E" w:rsidRPr="00D1742E" w:rsidRDefault="00D1742E" w:rsidP="00D1742E">
            <w:pPr>
              <w:rPr>
                <w:rFonts w:asciiTheme="minorHAnsi" w:hAnsiTheme="minorHAnsi" w:cstheme="minorHAnsi"/>
                <w:bCs/>
                <w:sz w:val="18"/>
                <w:szCs w:val="18"/>
              </w:rPr>
            </w:pPr>
          </w:p>
        </w:tc>
        <w:tc>
          <w:tcPr>
            <w:tcW w:w="1343" w:type="dxa"/>
          </w:tcPr>
          <w:p w14:paraId="2B65FC05" w14:textId="77777777" w:rsidR="00D1742E" w:rsidRPr="00D1742E" w:rsidRDefault="00D1742E" w:rsidP="00D1742E">
            <w:pPr>
              <w:rPr>
                <w:rFonts w:asciiTheme="minorHAnsi" w:hAnsiTheme="minorHAnsi" w:cstheme="minorHAnsi"/>
                <w:bCs/>
                <w:sz w:val="18"/>
                <w:szCs w:val="18"/>
              </w:rPr>
            </w:pPr>
          </w:p>
        </w:tc>
        <w:tc>
          <w:tcPr>
            <w:tcW w:w="1669" w:type="dxa"/>
          </w:tcPr>
          <w:p w14:paraId="0282207D" w14:textId="77777777" w:rsidR="00D1742E" w:rsidRPr="00D1742E" w:rsidRDefault="00D1742E" w:rsidP="00D1742E">
            <w:pPr>
              <w:rPr>
                <w:rFonts w:asciiTheme="minorHAnsi" w:hAnsiTheme="minorHAnsi" w:cstheme="minorHAnsi"/>
                <w:bCs/>
                <w:sz w:val="18"/>
                <w:szCs w:val="18"/>
              </w:rPr>
            </w:pPr>
          </w:p>
        </w:tc>
        <w:tc>
          <w:tcPr>
            <w:tcW w:w="1420" w:type="dxa"/>
          </w:tcPr>
          <w:p w14:paraId="552518A0" w14:textId="77777777" w:rsidR="00D1742E" w:rsidRPr="00D1742E" w:rsidRDefault="00D1742E" w:rsidP="00D1742E">
            <w:pPr>
              <w:rPr>
                <w:rFonts w:asciiTheme="minorHAnsi" w:hAnsiTheme="minorHAnsi" w:cstheme="minorHAnsi"/>
                <w:bCs/>
                <w:sz w:val="18"/>
                <w:szCs w:val="18"/>
              </w:rPr>
            </w:pPr>
          </w:p>
        </w:tc>
        <w:tc>
          <w:tcPr>
            <w:tcW w:w="1050" w:type="dxa"/>
          </w:tcPr>
          <w:p w14:paraId="0B2E9B55" w14:textId="77777777" w:rsidR="00D1742E" w:rsidRPr="00D1742E" w:rsidRDefault="00D1742E" w:rsidP="00D1742E">
            <w:pPr>
              <w:rPr>
                <w:rFonts w:asciiTheme="minorHAnsi" w:hAnsiTheme="minorHAnsi" w:cstheme="minorHAnsi"/>
                <w:bCs/>
                <w:sz w:val="18"/>
                <w:szCs w:val="18"/>
              </w:rPr>
            </w:pPr>
          </w:p>
        </w:tc>
        <w:tc>
          <w:tcPr>
            <w:tcW w:w="641" w:type="dxa"/>
          </w:tcPr>
          <w:p w14:paraId="1609B0E5" w14:textId="335E6A58" w:rsidR="00D1742E" w:rsidRPr="00D1742E" w:rsidRDefault="00D1742E" w:rsidP="00D1742E">
            <w:pPr>
              <w:rPr>
                <w:rFonts w:asciiTheme="minorHAnsi" w:hAnsiTheme="minorHAnsi" w:cstheme="minorHAnsi"/>
                <w:bCs/>
                <w:sz w:val="18"/>
                <w:szCs w:val="18"/>
              </w:rPr>
            </w:pPr>
            <w:r w:rsidRPr="00D1742E">
              <w:rPr>
                <w:rFonts w:asciiTheme="minorHAnsi" w:hAnsiTheme="minorHAnsi" w:cstheme="minorHAnsi"/>
                <w:bCs/>
                <w:sz w:val="18"/>
                <w:szCs w:val="18"/>
              </w:rPr>
              <w:t>2.5</w:t>
            </w:r>
          </w:p>
        </w:tc>
      </w:tr>
      <w:tr w:rsidR="00D1742E" w:rsidRPr="00D1742E" w14:paraId="0B623826" w14:textId="77777777" w:rsidTr="00D1742E">
        <w:trPr>
          <w:trHeight w:val="1046"/>
        </w:trPr>
        <w:tc>
          <w:tcPr>
            <w:tcW w:w="1869" w:type="dxa"/>
          </w:tcPr>
          <w:p w14:paraId="0CE12C86" w14:textId="35B3E479" w:rsidR="00D1742E" w:rsidRPr="00D1742E" w:rsidRDefault="00D1742E" w:rsidP="00D1742E">
            <w:pPr>
              <w:rPr>
                <w:rFonts w:asciiTheme="minorHAnsi" w:hAnsiTheme="minorHAnsi" w:cstheme="minorHAnsi"/>
                <w:bCs/>
                <w:noProof/>
                <w:sz w:val="18"/>
                <w:szCs w:val="18"/>
              </w:rPr>
            </w:pPr>
            <w:r w:rsidRPr="00D1742E">
              <w:rPr>
                <w:rFonts w:asciiTheme="minorHAnsi" w:hAnsiTheme="minorHAnsi" w:cstheme="minorHAnsi"/>
                <w:bCs/>
                <w:noProof/>
                <w:sz w:val="18"/>
                <w:szCs w:val="18"/>
              </w:rPr>
              <w:t>Dissolved Phase Hyperpolarized Xenon-129 MRI: a novel biomarker to quantify pulmonary pathology in young healthy e-cigarette users</w:t>
            </w:r>
          </w:p>
        </w:tc>
        <w:tc>
          <w:tcPr>
            <w:tcW w:w="800" w:type="dxa"/>
          </w:tcPr>
          <w:p w14:paraId="3575C402" w14:textId="79769101" w:rsidR="00D1742E" w:rsidRPr="00D1742E" w:rsidRDefault="00D1742E" w:rsidP="00D1742E">
            <w:pPr>
              <w:rPr>
                <w:rFonts w:asciiTheme="minorHAnsi" w:hAnsiTheme="minorHAnsi" w:cstheme="minorHAnsi"/>
                <w:bCs/>
                <w:sz w:val="18"/>
                <w:szCs w:val="18"/>
              </w:rPr>
            </w:pPr>
            <w:r w:rsidRPr="00D1742E">
              <w:rPr>
                <w:rFonts w:asciiTheme="minorHAnsi" w:hAnsiTheme="minorHAnsi" w:cstheme="minorHAnsi"/>
                <w:bCs/>
                <w:sz w:val="18"/>
                <w:szCs w:val="18"/>
              </w:rPr>
              <w:t>Co-I</w:t>
            </w:r>
          </w:p>
        </w:tc>
        <w:tc>
          <w:tcPr>
            <w:tcW w:w="1464" w:type="dxa"/>
          </w:tcPr>
          <w:p w14:paraId="01ED5B76" w14:textId="116A5AE2" w:rsidR="00D1742E" w:rsidRPr="00D1742E" w:rsidRDefault="00D1742E" w:rsidP="00D1742E">
            <w:pPr>
              <w:rPr>
                <w:rFonts w:asciiTheme="minorHAnsi" w:hAnsiTheme="minorHAnsi" w:cstheme="minorHAnsi"/>
                <w:bCs/>
                <w:noProof/>
                <w:color w:val="000000"/>
                <w:sz w:val="18"/>
                <w:szCs w:val="18"/>
              </w:rPr>
            </w:pPr>
            <w:r w:rsidRPr="00D1742E">
              <w:rPr>
                <w:rFonts w:asciiTheme="minorHAnsi" w:hAnsiTheme="minorHAnsi" w:cstheme="minorHAnsi"/>
                <w:bCs/>
                <w:noProof/>
                <w:color w:val="000000"/>
                <w:sz w:val="18"/>
                <w:szCs w:val="18"/>
              </w:rPr>
              <w:t>NIH</w:t>
            </w:r>
          </w:p>
        </w:tc>
        <w:tc>
          <w:tcPr>
            <w:tcW w:w="1079" w:type="dxa"/>
          </w:tcPr>
          <w:p w14:paraId="09DA60CA" w14:textId="77777777" w:rsidR="00D1742E" w:rsidRPr="00D1742E" w:rsidRDefault="00D1742E" w:rsidP="00D1742E">
            <w:pPr>
              <w:rPr>
                <w:rFonts w:asciiTheme="minorHAnsi" w:hAnsiTheme="minorHAnsi" w:cstheme="minorHAnsi"/>
                <w:bCs/>
                <w:sz w:val="18"/>
                <w:szCs w:val="18"/>
              </w:rPr>
            </w:pPr>
          </w:p>
        </w:tc>
        <w:tc>
          <w:tcPr>
            <w:tcW w:w="1343" w:type="dxa"/>
          </w:tcPr>
          <w:p w14:paraId="19BFCB3A" w14:textId="77777777" w:rsidR="00D1742E" w:rsidRPr="00D1742E" w:rsidRDefault="00D1742E" w:rsidP="00D1742E">
            <w:pPr>
              <w:rPr>
                <w:rFonts w:asciiTheme="minorHAnsi" w:hAnsiTheme="minorHAnsi" w:cstheme="minorHAnsi"/>
                <w:bCs/>
                <w:sz w:val="18"/>
                <w:szCs w:val="18"/>
              </w:rPr>
            </w:pPr>
          </w:p>
        </w:tc>
        <w:tc>
          <w:tcPr>
            <w:tcW w:w="1669" w:type="dxa"/>
          </w:tcPr>
          <w:p w14:paraId="6DE4301F" w14:textId="77777777" w:rsidR="00D1742E" w:rsidRPr="00D1742E" w:rsidRDefault="00D1742E" w:rsidP="00D1742E">
            <w:pPr>
              <w:rPr>
                <w:rFonts w:asciiTheme="minorHAnsi" w:hAnsiTheme="minorHAnsi" w:cstheme="minorHAnsi"/>
                <w:bCs/>
                <w:sz w:val="18"/>
                <w:szCs w:val="18"/>
              </w:rPr>
            </w:pPr>
          </w:p>
        </w:tc>
        <w:tc>
          <w:tcPr>
            <w:tcW w:w="1420" w:type="dxa"/>
          </w:tcPr>
          <w:p w14:paraId="661711D4" w14:textId="77777777" w:rsidR="00D1742E" w:rsidRPr="00D1742E" w:rsidRDefault="00D1742E" w:rsidP="00D1742E">
            <w:pPr>
              <w:rPr>
                <w:rFonts w:asciiTheme="minorHAnsi" w:hAnsiTheme="minorHAnsi" w:cstheme="minorHAnsi"/>
                <w:bCs/>
                <w:sz w:val="18"/>
                <w:szCs w:val="18"/>
              </w:rPr>
            </w:pPr>
          </w:p>
        </w:tc>
        <w:tc>
          <w:tcPr>
            <w:tcW w:w="1050" w:type="dxa"/>
          </w:tcPr>
          <w:p w14:paraId="1E13DE24" w14:textId="77777777" w:rsidR="00D1742E" w:rsidRPr="00D1742E" w:rsidRDefault="00D1742E" w:rsidP="00D1742E">
            <w:pPr>
              <w:rPr>
                <w:rFonts w:asciiTheme="minorHAnsi" w:hAnsiTheme="minorHAnsi" w:cstheme="minorHAnsi"/>
                <w:bCs/>
                <w:sz w:val="18"/>
                <w:szCs w:val="18"/>
              </w:rPr>
            </w:pPr>
          </w:p>
        </w:tc>
        <w:tc>
          <w:tcPr>
            <w:tcW w:w="641" w:type="dxa"/>
          </w:tcPr>
          <w:p w14:paraId="7B3DC2AC" w14:textId="382D4EAB" w:rsidR="00D1742E" w:rsidRPr="00D1742E" w:rsidRDefault="00D1742E" w:rsidP="00D1742E">
            <w:pPr>
              <w:rPr>
                <w:rFonts w:asciiTheme="minorHAnsi" w:hAnsiTheme="minorHAnsi" w:cstheme="minorHAnsi"/>
                <w:bCs/>
                <w:sz w:val="18"/>
                <w:szCs w:val="18"/>
              </w:rPr>
            </w:pPr>
            <w:r w:rsidRPr="00D1742E">
              <w:rPr>
                <w:rFonts w:asciiTheme="minorHAnsi" w:hAnsiTheme="minorHAnsi" w:cstheme="minorHAnsi"/>
                <w:bCs/>
                <w:sz w:val="18"/>
                <w:szCs w:val="18"/>
              </w:rPr>
              <w:t>4</w:t>
            </w:r>
          </w:p>
        </w:tc>
      </w:tr>
      <w:tr w:rsidR="00D1742E" w:rsidRPr="00D1742E" w14:paraId="009D558F" w14:textId="77777777" w:rsidTr="00D1742E">
        <w:trPr>
          <w:trHeight w:val="1046"/>
        </w:trPr>
        <w:tc>
          <w:tcPr>
            <w:tcW w:w="1869" w:type="dxa"/>
          </w:tcPr>
          <w:p w14:paraId="2B089E43" w14:textId="77777777" w:rsidR="00D1742E" w:rsidRPr="00D1742E" w:rsidRDefault="00D1742E" w:rsidP="00D1742E">
            <w:pPr>
              <w:rPr>
                <w:rFonts w:asciiTheme="minorHAnsi" w:hAnsiTheme="minorHAnsi" w:cstheme="minorHAnsi"/>
                <w:bCs/>
                <w:noProof/>
              </w:rPr>
            </w:pPr>
          </w:p>
        </w:tc>
        <w:tc>
          <w:tcPr>
            <w:tcW w:w="800" w:type="dxa"/>
          </w:tcPr>
          <w:p w14:paraId="04AC4A1C" w14:textId="77777777" w:rsidR="00D1742E" w:rsidRPr="00D1742E" w:rsidRDefault="00D1742E" w:rsidP="00D1742E">
            <w:pPr>
              <w:rPr>
                <w:rFonts w:asciiTheme="minorHAnsi" w:hAnsiTheme="minorHAnsi" w:cstheme="minorHAnsi"/>
                <w:bCs/>
              </w:rPr>
            </w:pPr>
          </w:p>
        </w:tc>
        <w:tc>
          <w:tcPr>
            <w:tcW w:w="1464" w:type="dxa"/>
          </w:tcPr>
          <w:p w14:paraId="60A3B883" w14:textId="77777777" w:rsidR="00D1742E" w:rsidRPr="00D1742E" w:rsidRDefault="00D1742E" w:rsidP="00D1742E">
            <w:pPr>
              <w:rPr>
                <w:rFonts w:asciiTheme="minorHAnsi" w:hAnsiTheme="minorHAnsi" w:cstheme="minorHAnsi"/>
                <w:bCs/>
                <w:noProof/>
                <w:color w:val="000000"/>
              </w:rPr>
            </w:pPr>
          </w:p>
        </w:tc>
        <w:tc>
          <w:tcPr>
            <w:tcW w:w="1079" w:type="dxa"/>
          </w:tcPr>
          <w:p w14:paraId="03EA571B" w14:textId="77777777" w:rsidR="00D1742E" w:rsidRPr="00D1742E" w:rsidRDefault="00D1742E" w:rsidP="00D1742E">
            <w:pPr>
              <w:rPr>
                <w:rFonts w:asciiTheme="minorHAnsi" w:hAnsiTheme="minorHAnsi" w:cstheme="minorHAnsi"/>
                <w:bCs/>
              </w:rPr>
            </w:pPr>
          </w:p>
        </w:tc>
        <w:tc>
          <w:tcPr>
            <w:tcW w:w="1343" w:type="dxa"/>
          </w:tcPr>
          <w:p w14:paraId="501C4E4C" w14:textId="77777777" w:rsidR="00D1742E" w:rsidRPr="00D1742E" w:rsidRDefault="00D1742E" w:rsidP="00D1742E">
            <w:pPr>
              <w:rPr>
                <w:rFonts w:asciiTheme="minorHAnsi" w:hAnsiTheme="minorHAnsi" w:cstheme="minorHAnsi"/>
                <w:bCs/>
              </w:rPr>
            </w:pPr>
          </w:p>
        </w:tc>
        <w:tc>
          <w:tcPr>
            <w:tcW w:w="1669" w:type="dxa"/>
          </w:tcPr>
          <w:p w14:paraId="68F488E2" w14:textId="77777777" w:rsidR="00D1742E" w:rsidRPr="00D1742E" w:rsidRDefault="00D1742E" w:rsidP="00D1742E">
            <w:pPr>
              <w:rPr>
                <w:rFonts w:asciiTheme="minorHAnsi" w:hAnsiTheme="minorHAnsi" w:cstheme="minorHAnsi"/>
                <w:bCs/>
              </w:rPr>
            </w:pPr>
          </w:p>
        </w:tc>
        <w:tc>
          <w:tcPr>
            <w:tcW w:w="1420" w:type="dxa"/>
          </w:tcPr>
          <w:p w14:paraId="083426B0" w14:textId="77777777" w:rsidR="00D1742E" w:rsidRPr="00D1742E" w:rsidRDefault="00D1742E" w:rsidP="00D1742E">
            <w:pPr>
              <w:rPr>
                <w:rFonts w:asciiTheme="minorHAnsi" w:hAnsiTheme="minorHAnsi" w:cstheme="minorHAnsi"/>
                <w:bCs/>
              </w:rPr>
            </w:pPr>
          </w:p>
        </w:tc>
        <w:tc>
          <w:tcPr>
            <w:tcW w:w="1050" w:type="dxa"/>
          </w:tcPr>
          <w:p w14:paraId="53BCE695" w14:textId="77777777" w:rsidR="00D1742E" w:rsidRPr="00D1742E" w:rsidRDefault="00D1742E" w:rsidP="00D1742E">
            <w:pPr>
              <w:rPr>
                <w:rFonts w:asciiTheme="minorHAnsi" w:hAnsiTheme="minorHAnsi" w:cstheme="minorHAnsi"/>
                <w:bCs/>
              </w:rPr>
            </w:pPr>
          </w:p>
        </w:tc>
        <w:tc>
          <w:tcPr>
            <w:tcW w:w="641" w:type="dxa"/>
          </w:tcPr>
          <w:p w14:paraId="10E6C842" w14:textId="77777777" w:rsidR="00D1742E" w:rsidRPr="00D1742E" w:rsidRDefault="00D1742E" w:rsidP="00D1742E">
            <w:pPr>
              <w:rPr>
                <w:rFonts w:asciiTheme="minorHAnsi" w:hAnsiTheme="minorHAnsi" w:cstheme="minorHAnsi"/>
                <w:bCs/>
              </w:rPr>
            </w:pPr>
          </w:p>
        </w:tc>
      </w:tr>
    </w:tbl>
    <w:p w14:paraId="70229E1D" w14:textId="77777777" w:rsidR="009E41E4" w:rsidRPr="004B752F" w:rsidRDefault="009E41E4" w:rsidP="00EF13EB">
      <w:pPr>
        <w:ind w:left="2160"/>
        <w:rPr>
          <w:rFonts w:asciiTheme="minorHAnsi" w:hAnsiTheme="minorHAnsi"/>
          <w:b/>
        </w:rPr>
      </w:pPr>
    </w:p>
    <w:p w14:paraId="63A46D69" w14:textId="77777777" w:rsidR="000C3190" w:rsidRDefault="000C3190" w:rsidP="00C22D92">
      <w:pPr>
        <w:rPr>
          <w:rFonts w:asciiTheme="minorHAnsi" w:hAnsiTheme="minorHAnsi"/>
          <w:b/>
        </w:rPr>
      </w:pPr>
    </w:p>
    <w:p w14:paraId="36065114" w14:textId="77777777" w:rsidR="00147309" w:rsidRDefault="000217EA" w:rsidP="008E52E8">
      <w:pPr>
        <w:numPr>
          <w:ilvl w:val="1"/>
          <w:numId w:val="13"/>
        </w:numPr>
        <w:rPr>
          <w:rFonts w:asciiTheme="minorHAnsi" w:hAnsiTheme="minorHAnsi"/>
          <w:b/>
        </w:rPr>
      </w:pPr>
      <w:r>
        <w:rPr>
          <w:rFonts w:asciiTheme="minorHAnsi" w:hAnsiTheme="minorHAnsi"/>
          <w:b/>
        </w:rPr>
        <w:t>Active U</w:t>
      </w:r>
      <w:r w:rsidR="0064613B" w:rsidRPr="004504FF">
        <w:rPr>
          <w:rFonts w:asciiTheme="minorHAnsi" w:hAnsiTheme="minorHAnsi"/>
          <w:b/>
        </w:rPr>
        <w:t xml:space="preserve">nfunded Research Efforts </w:t>
      </w:r>
    </w:p>
    <w:p w14:paraId="7DA6D752" w14:textId="77777777" w:rsidR="00E92F7C" w:rsidRPr="004504FF" w:rsidRDefault="00E92F7C" w:rsidP="00147309">
      <w:pPr>
        <w:rPr>
          <w:rFonts w:asciiTheme="minorHAnsi" w:hAnsiTheme="minorHAnsi"/>
          <w:b/>
        </w:rPr>
      </w:pPr>
    </w:p>
    <w:p w14:paraId="049F6EBC" w14:textId="77777777" w:rsidR="000577B7" w:rsidRPr="0058766C" w:rsidRDefault="000577B7" w:rsidP="008E52E8">
      <w:pPr>
        <w:numPr>
          <w:ilvl w:val="1"/>
          <w:numId w:val="13"/>
        </w:numPr>
        <w:rPr>
          <w:rFonts w:asciiTheme="minorHAnsi" w:hAnsiTheme="minorHAnsi"/>
          <w:b/>
        </w:rPr>
      </w:pPr>
      <w:r w:rsidRPr="0058766C">
        <w:rPr>
          <w:rFonts w:asciiTheme="minorHAnsi" w:hAnsiTheme="minorHAnsi"/>
          <w:b/>
        </w:rPr>
        <w:t xml:space="preserve">Areas of Research Interest </w:t>
      </w:r>
    </w:p>
    <w:p w14:paraId="3491C8D0" w14:textId="77777777" w:rsidR="000577B7" w:rsidRPr="0058766C" w:rsidRDefault="000577B7" w:rsidP="00C22D92">
      <w:pPr>
        <w:rPr>
          <w:rFonts w:asciiTheme="minorHAnsi" w:hAnsiTheme="minorHAnsi"/>
          <w:b/>
        </w:rPr>
      </w:pPr>
    </w:p>
    <w:p w14:paraId="57D1A250" w14:textId="77777777" w:rsidR="008F3964" w:rsidRPr="0058766C" w:rsidRDefault="003C06C7" w:rsidP="008E52E8">
      <w:pPr>
        <w:numPr>
          <w:ilvl w:val="1"/>
          <w:numId w:val="13"/>
        </w:numPr>
        <w:rPr>
          <w:rFonts w:asciiTheme="minorHAnsi" w:hAnsiTheme="minorHAnsi"/>
          <w:b/>
        </w:rPr>
      </w:pPr>
      <w:r w:rsidRPr="0058766C">
        <w:rPr>
          <w:rFonts w:asciiTheme="minorHAnsi" w:hAnsiTheme="minorHAnsi"/>
          <w:b/>
        </w:rPr>
        <w:t>Research Collaboration/Team Science (G</w:t>
      </w:r>
      <w:r w:rsidR="00147309" w:rsidRPr="0058766C">
        <w:rPr>
          <w:rFonts w:asciiTheme="minorHAnsi" w:hAnsiTheme="minorHAnsi"/>
          <w:b/>
        </w:rPr>
        <w:t xml:space="preserve">rants, papers, or other collaborations </w:t>
      </w:r>
      <w:r w:rsidR="00085538" w:rsidRPr="0058766C">
        <w:rPr>
          <w:rFonts w:asciiTheme="minorHAnsi" w:hAnsiTheme="minorHAnsi"/>
          <w:b/>
        </w:rPr>
        <w:t xml:space="preserve">with </w:t>
      </w:r>
      <w:r w:rsidR="008F3964" w:rsidRPr="0058766C">
        <w:rPr>
          <w:rFonts w:asciiTheme="minorHAnsi" w:hAnsiTheme="minorHAnsi"/>
          <w:b/>
        </w:rPr>
        <w:t xml:space="preserve">faculty from </w:t>
      </w:r>
      <w:r w:rsidR="004B752F" w:rsidRPr="0058766C">
        <w:rPr>
          <w:rFonts w:asciiTheme="minorHAnsi" w:hAnsiTheme="minorHAnsi"/>
          <w:b/>
        </w:rPr>
        <w:t xml:space="preserve">other </w:t>
      </w:r>
      <w:r w:rsidR="000C5E60" w:rsidRPr="0058766C">
        <w:rPr>
          <w:rFonts w:asciiTheme="minorHAnsi" w:hAnsiTheme="minorHAnsi"/>
          <w:b/>
        </w:rPr>
        <w:t xml:space="preserve">departments or </w:t>
      </w:r>
      <w:r w:rsidR="004B752F" w:rsidRPr="0058766C">
        <w:rPr>
          <w:rFonts w:asciiTheme="minorHAnsi" w:hAnsiTheme="minorHAnsi"/>
          <w:b/>
        </w:rPr>
        <w:t>UVA</w:t>
      </w:r>
      <w:r w:rsidR="00085538" w:rsidRPr="0058766C">
        <w:rPr>
          <w:rFonts w:asciiTheme="minorHAnsi" w:hAnsiTheme="minorHAnsi"/>
          <w:b/>
        </w:rPr>
        <w:t xml:space="preserve"> schools)</w:t>
      </w:r>
    </w:p>
    <w:p w14:paraId="204CAD3B" w14:textId="77777777" w:rsidR="000C5E60" w:rsidRDefault="008B39B6" w:rsidP="000C5E60">
      <w:pPr>
        <w:ind w:left="1440"/>
        <w:rPr>
          <w:rFonts w:asciiTheme="minorHAnsi" w:hAnsiTheme="minorHAnsi"/>
          <w:b/>
        </w:rPr>
      </w:pPr>
      <w:r>
        <w:rPr>
          <w:noProof/>
        </w:rPr>
        <mc:AlternateContent>
          <mc:Choice Requires="wps">
            <w:drawing>
              <wp:anchor distT="45720" distB="45720" distL="114300" distR="114300" simplePos="0" relativeHeight="251658240" behindDoc="1" locked="0" layoutInCell="1" allowOverlap="1" wp14:anchorId="58FB9FB1" wp14:editId="482A2DB4">
                <wp:simplePos x="0" y="0"/>
                <wp:positionH relativeFrom="column">
                  <wp:posOffset>897255</wp:posOffset>
                </wp:positionH>
                <wp:positionV relativeFrom="paragraph">
                  <wp:posOffset>59690</wp:posOffset>
                </wp:positionV>
                <wp:extent cx="4533900" cy="409575"/>
                <wp:effectExtent l="0" t="0" r="19050" b="28575"/>
                <wp:wrapTight wrapText="bothSides">
                  <wp:wrapPolygon edited="0">
                    <wp:start x="0" y="0"/>
                    <wp:lineTo x="0" y="22102"/>
                    <wp:lineTo x="21600" y="22102"/>
                    <wp:lineTo x="21600"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409575"/>
                        </a:xfrm>
                        <a:prstGeom prst="rect">
                          <a:avLst/>
                        </a:prstGeom>
                        <a:solidFill>
                          <a:srgbClr val="FFFFFF"/>
                        </a:solidFill>
                        <a:ln w="9525">
                          <a:solidFill>
                            <a:srgbClr val="000000"/>
                          </a:solidFill>
                          <a:prstDash val="sysDash"/>
                          <a:miter lim="800000"/>
                          <a:headEnd/>
                          <a:tailEnd/>
                        </a:ln>
                      </wps:spPr>
                      <wps:txbx>
                        <w:txbxContent>
                          <w:p w14:paraId="7CAA3D5A" w14:textId="77777777" w:rsidR="005A3D60" w:rsidRDefault="005A3D60" w:rsidP="008B39B6">
                            <w:pPr>
                              <w:spacing w:after="40"/>
                              <w:jc w:val="both"/>
                              <w:rPr>
                                <w:rFonts w:asciiTheme="minorHAnsi" w:hAnsiTheme="minorHAnsi"/>
                                <w:i/>
                                <w:sz w:val="20"/>
                                <w:szCs w:val="20"/>
                              </w:rPr>
                            </w:pPr>
                            <w:r>
                              <w:rPr>
                                <w:rFonts w:asciiTheme="minorHAnsi" w:hAnsiTheme="minorHAnsi"/>
                                <w:i/>
                                <w:sz w:val="20"/>
                                <w:szCs w:val="20"/>
                              </w:rPr>
                              <w:t>Title, Dates, % effort, current year direct costs, current year indirect costs, funding organization or publication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B9FB1" id="Text Box 3" o:spid="_x0000_s1027" type="#_x0000_t202" style="position:absolute;left:0;text-align:left;margin-left:70.65pt;margin-top:4.7pt;width:357pt;height:3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">
                <v:stroke dashstyle="3 1"/>
                <v:textbox>
                  <w:txbxContent>
                    <w:p w14:paraId="7CAA3D5A" w14:textId="77777777" w:rsidR="005A3D60" w:rsidRDefault="005A3D60" w:rsidP="008B39B6">
                      <w:pPr>
                        <w:spacing w:after="40"/>
                        <w:jc w:val="both"/>
                        <w:rPr>
                          <w:rFonts w:asciiTheme="minorHAnsi" w:hAnsiTheme="minorHAnsi"/>
                          <w:i/>
                          <w:sz w:val="20"/>
                          <w:szCs w:val="20"/>
                        </w:rPr>
                      </w:pPr>
                      <w:r>
                        <w:rPr>
                          <w:rFonts w:asciiTheme="minorHAnsi" w:hAnsiTheme="minorHAnsi"/>
                          <w:i/>
                          <w:sz w:val="20"/>
                          <w:szCs w:val="20"/>
                        </w:rPr>
                        <w:t>Title, Dates, % effort, current year direct costs, current year indirect costs, funding organization or publication name</w:t>
                      </w:r>
                    </w:p>
                  </w:txbxContent>
                </v:textbox>
                <w10:wrap type="tight"/>
              </v:shape>
            </w:pict>
          </mc:Fallback>
        </mc:AlternateContent>
      </w:r>
    </w:p>
    <w:p w14:paraId="389E85ED" w14:textId="77777777" w:rsidR="008266DC" w:rsidRDefault="008266DC" w:rsidP="000C5E60">
      <w:pPr>
        <w:ind w:left="1440"/>
        <w:rPr>
          <w:rFonts w:asciiTheme="minorHAnsi" w:hAnsiTheme="minorHAnsi"/>
          <w:b/>
        </w:rPr>
      </w:pPr>
    </w:p>
    <w:p w14:paraId="24581A8F" w14:textId="77777777" w:rsidR="00C22D92" w:rsidRDefault="00C22D92" w:rsidP="000C5E60">
      <w:pPr>
        <w:ind w:left="1440"/>
        <w:rPr>
          <w:rFonts w:asciiTheme="minorHAnsi" w:hAnsiTheme="minorHAnsi"/>
          <w:b/>
        </w:rPr>
      </w:pPr>
    </w:p>
    <w:p w14:paraId="4AE2B165" w14:textId="77777777" w:rsidR="00C22D92" w:rsidRDefault="00C22D92" w:rsidP="00C22D92">
      <w:pPr>
        <w:rPr>
          <w:rFonts w:asciiTheme="minorHAnsi" w:hAnsiTheme="minorHAnsi"/>
          <w:b/>
        </w:rPr>
      </w:pPr>
    </w:p>
    <w:p w14:paraId="430FF19C" w14:textId="549FE836" w:rsidR="008266DC" w:rsidRPr="00C22D92" w:rsidRDefault="000577B7" w:rsidP="00C22D92">
      <w:pPr>
        <w:pStyle w:val="ListParagraph"/>
        <w:numPr>
          <w:ilvl w:val="0"/>
          <w:numId w:val="16"/>
        </w:numPr>
        <w:rPr>
          <w:rFonts w:asciiTheme="minorHAnsi" w:hAnsiTheme="minorHAnsi"/>
          <w:b/>
        </w:rPr>
      </w:pPr>
      <w:r>
        <w:rPr>
          <w:rFonts w:asciiTheme="minorHAnsi" w:hAnsiTheme="minorHAnsi"/>
          <w:b/>
        </w:rPr>
        <w:t>Current Projects/Programs (Including n</w:t>
      </w:r>
      <w:r w:rsidR="008266DC">
        <w:rPr>
          <w:rFonts w:asciiTheme="minorHAnsi" w:hAnsiTheme="minorHAnsi"/>
          <w:b/>
        </w:rPr>
        <w:t xml:space="preserve">ew </w:t>
      </w:r>
      <w:r>
        <w:rPr>
          <w:rFonts w:asciiTheme="minorHAnsi" w:hAnsiTheme="minorHAnsi"/>
          <w:b/>
        </w:rPr>
        <w:t>research programs or expansion of current research programs)</w:t>
      </w:r>
    </w:p>
    <w:p w14:paraId="55B4BA2C" w14:textId="77777777" w:rsidR="00442314" w:rsidRDefault="00442314" w:rsidP="008266DC">
      <w:pPr>
        <w:pStyle w:val="ListParagraph"/>
        <w:ind w:left="1440"/>
        <w:rPr>
          <w:rFonts w:asciiTheme="minorHAnsi" w:hAnsiTheme="minorHAnsi"/>
          <w:b/>
        </w:rPr>
      </w:pPr>
    </w:p>
    <w:p w14:paraId="11571549" w14:textId="77777777" w:rsidR="008266DC" w:rsidRPr="008266DC" w:rsidRDefault="008266DC" w:rsidP="008E52E8">
      <w:pPr>
        <w:pStyle w:val="ListParagraph"/>
        <w:numPr>
          <w:ilvl w:val="0"/>
          <w:numId w:val="16"/>
        </w:numPr>
        <w:rPr>
          <w:rFonts w:asciiTheme="minorHAnsi" w:hAnsiTheme="minorHAnsi"/>
          <w:b/>
        </w:rPr>
      </w:pPr>
      <w:r>
        <w:rPr>
          <w:rFonts w:asciiTheme="minorHAnsi" w:hAnsiTheme="minorHAnsi"/>
          <w:b/>
        </w:rPr>
        <w:t>Research Operations Enhancements</w:t>
      </w:r>
    </w:p>
    <w:p w14:paraId="54D84931" w14:textId="77777777" w:rsidR="000C3190" w:rsidRPr="004504FF" w:rsidRDefault="000C3190" w:rsidP="008F3964">
      <w:pPr>
        <w:rPr>
          <w:rFonts w:asciiTheme="minorHAnsi" w:hAnsiTheme="minorHAnsi"/>
          <w:b/>
        </w:rPr>
      </w:pPr>
    </w:p>
    <w:p w14:paraId="087CB512" w14:textId="3B99D768" w:rsidR="003C06C7" w:rsidRPr="0058766C" w:rsidRDefault="003C06C7" w:rsidP="003C06C7">
      <w:pPr>
        <w:pStyle w:val="ListParagraph"/>
        <w:numPr>
          <w:ilvl w:val="0"/>
          <w:numId w:val="17"/>
        </w:numPr>
        <w:rPr>
          <w:rFonts w:asciiTheme="minorHAnsi" w:hAnsiTheme="minorHAnsi"/>
          <w:b/>
        </w:rPr>
      </w:pPr>
      <w:r w:rsidRPr="0058766C">
        <w:rPr>
          <w:rFonts w:asciiTheme="minorHAnsi" w:hAnsiTheme="minorHAnsi"/>
          <w:b/>
        </w:rPr>
        <w:t>Inventions</w:t>
      </w:r>
      <w:r w:rsidR="00775C90" w:rsidRPr="0058766C">
        <w:rPr>
          <w:rFonts w:asciiTheme="minorHAnsi" w:hAnsiTheme="minorHAnsi"/>
          <w:b/>
        </w:rPr>
        <w:t xml:space="preserve">:  </w:t>
      </w:r>
      <w:r w:rsidR="00445C40">
        <w:rPr>
          <w:rFonts w:asciiTheme="minorHAnsi" w:hAnsiTheme="minorHAnsi"/>
          <w:b/>
        </w:rPr>
        <w:t>April 1, 2023 – March 31, 2024</w:t>
      </w:r>
    </w:p>
    <w:p w14:paraId="333B25F8" w14:textId="77777777" w:rsidR="003C06C7" w:rsidRPr="0058766C" w:rsidRDefault="003C06C7" w:rsidP="003C06C7">
      <w:pPr>
        <w:pStyle w:val="ListParagraph"/>
        <w:ind w:left="1440"/>
        <w:rPr>
          <w:rFonts w:asciiTheme="minorHAnsi" w:hAnsiTheme="minorHAnsi"/>
          <w:b/>
        </w:rPr>
      </w:pPr>
    </w:p>
    <w:p w14:paraId="7F2C57EF" w14:textId="77777777" w:rsidR="003C06C7" w:rsidRPr="0058766C" w:rsidRDefault="003C06C7" w:rsidP="003C06C7">
      <w:pPr>
        <w:pStyle w:val="ListParagraph"/>
        <w:numPr>
          <w:ilvl w:val="1"/>
          <w:numId w:val="17"/>
        </w:numPr>
        <w:ind w:left="1800"/>
        <w:contextualSpacing w:val="0"/>
        <w:rPr>
          <w:rFonts w:asciiTheme="minorHAnsi" w:hAnsiTheme="minorHAnsi"/>
          <w:b/>
        </w:rPr>
      </w:pPr>
      <w:r w:rsidRPr="0058766C">
        <w:rPr>
          <w:rFonts w:asciiTheme="minorHAnsi" w:hAnsiTheme="minorHAnsi"/>
          <w:b/>
        </w:rPr>
        <w:t>Issued Patents</w:t>
      </w:r>
    </w:p>
    <w:p w14:paraId="6336588B" w14:textId="77777777" w:rsidR="003C06C7" w:rsidRPr="0058766C" w:rsidRDefault="003C06C7" w:rsidP="003C06C7">
      <w:pPr>
        <w:pStyle w:val="ListParagraph"/>
        <w:ind w:left="1800"/>
        <w:contextualSpacing w:val="0"/>
        <w:rPr>
          <w:rFonts w:asciiTheme="minorHAnsi" w:hAnsiTheme="minorHAnsi"/>
          <w:b/>
        </w:rPr>
      </w:pPr>
    </w:p>
    <w:p w14:paraId="36EFBBEA" w14:textId="77777777" w:rsidR="003C06C7" w:rsidRPr="0058766C" w:rsidRDefault="003C06C7" w:rsidP="003C06C7">
      <w:pPr>
        <w:pStyle w:val="ListParagraph"/>
        <w:numPr>
          <w:ilvl w:val="1"/>
          <w:numId w:val="17"/>
        </w:numPr>
        <w:ind w:left="1800"/>
        <w:contextualSpacing w:val="0"/>
        <w:rPr>
          <w:rFonts w:asciiTheme="minorHAnsi" w:hAnsiTheme="minorHAnsi"/>
          <w:b/>
        </w:rPr>
      </w:pPr>
      <w:r w:rsidRPr="0058766C">
        <w:rPr>
          <w:rFonts w:asciiTheme="minorHAnsi" w:hAnsiTheme="minorHAnsi"/>
          <w:b/>
        </w:rPr>
        <w:t>Full Patent Applications Filed</w:t>
      </w:r>
    </w:p>
    <w:p w14:paraId="2608DDAC" w14:textId="77777777" w:rsidR="003C06C7" w:rsidRPr="0058766C" w:rsidRDefault="003C06C7" w:rsidP="003C06C7">
      <w:pPr>
        <w:pStyle w:val="ListParagraph"/>
        <w:ind w:left="1800"/>
        <w:contextualSpacing w:val="0"/>
        <w:rPr>
          <w:rFonts w:asciiTheme="minorHAnsi" w:hAnsiTheme="minorHAnsi"/>
          <w:b/>
        </w:rPr>
      </w:pPr>
    </w:p>
    <w:p w14:paraId="3D2CC4E9" w14:textId="77777777" w:rsidR="003C06C7" w:rsidRPr="0058766C" w:rsidRDefault="003C06C7" w:rsidP="003C06C7">
      <w:pPr>
        <w:pStyle w:val="ListParagraph"/>
        <w:numPr>
          <w:ilvl w:val="1"/>
          <w:numId w:val="17"/>
        </w:numPr>
        <w:ind w:left="1800"/>
        <w:contextualSpacing w:val="0"/>
        <w:rPr>
          <w:rFonts w:asciiTheme="minorHAnsi" w:hAnsiTheme="minorHAnsi"/>
          <w:b/>
        </w:rPr>
      </w:pPr>
      <w:r w:rsidRPr="0058766C">
        <w:rPr>
          <w:rFonts w:asciiTheme="minorHAnsi" w:hAnsiTheme="minorHAnsi"/>
          <w:b/>
        </w:rPr>
        <w:t>Provisional Patent Applications Filed</w:t>
      </w:r>
    </w:p>
    <w:p w14:paraId="798AE5AC" w14:textId="77777777" w:rsidR="003C06C7" w:rsidRPr="0058766C" w:rsidRDefault="003C06C7" w:rsidP="003C06C7">
      <w:pPr>
        <w:pStyle w:val="ListParagraph"/>
        <w:ind w:left="1800"/>
        <w:contextualSpacing w:val="0"/>
        <w:rPr>
          <w:rFonts w:asciiTheme="minorHAnsi" w:hAnsiTheme="minorHAnsi"/>
          <w:b/>
        </w:rPr>
      </w:pPr>
    </w:p>
    <w:p w14:paraId="6099FF2E" w14:textId="77777777" w:rsidR="003C06C7" w:rsidRPr="0058766C" w:rsidRDefault="003C06C7" w:rsidP="003C06C7">
      <w:pPr>
        <w:pStyle w:val="ListParagraph"/>
        <w:numPr>
          <w:ilvl w:val="1"/>
          <w:numId w:val="17"/>
        </w:numPr>
        <w:ind w:left="1800"/>
        <w:contextualSpacing w:val="0"/>
        <w:rPr>
          <w:rFonts w:asciiTheme="minorHAnsi" w:hAnsiTheme="minorHAnsi"/>
          <w:b/>
        </w:rPr>
      </w:pPr>
      <w:r w:rsidRPr="0058766C">
        <w:rPr>
          <w:rFonts w:asciiTheme="minorHAnsi" w:hAnsiTheme="minorHAnsi"/>
          <w:b/>
        </w:rPr>
        <w:t>Disclosed Inventions</w:t>
      </w:r>
    </w:p>
    <w:p w14:paraId="20D65035" w14:textId="77777777" w:rsidR="003C06C7" w:rsidRPr="0058766C" w:rsidRDefault="003C06C7" w:rsidP="002355C0">
      <w:pPr>
        <w:rPr>
          <w:rFonts w:asciiTheme="minorHAnsi" w:hAnsiTheme="minorHAnsi"/>
          <w:b/>
        </w:rPr>
      </w:pPr>
    </w:p>
    <w:p w14:paraId="7F0C8AC8" w14:textId="6BCD59BD" w:rsidR="004C0B03" w:rsidRPr="002355C0" w:rsidRDefault="004C0B03" w:rsidP="002355C0">
      <w:pPr>
        <w:pStyle w:val="ListParagraph"/>
        <w:numPr>
          <w:ilvl w:val="0"/>
          <w:numId w:val="17"/>
        </w:numPr>
        <w:rPr>
          <w:rFonts w:asciiTheme="minorHAnsi" w:hAnsiTheme="minorHAnsi"/>
          <w:b/>
        </w:rPr>
      </w:pPr>
      <w:proofErr w:type="spellStart"/>
      <w:r w:rsidRPr="0058766C">
        <w:rPr>
          <w:rFonts w:asciiTheme="minorHAnsi" w:hAnsiTheme="minorHAnsi"/>
          <w:b/>
        </w:rPr>
        <w:t>Registerd</w:t>
      </w:r>
      <w:proofErr w:type="spellEnd"/>
      <w:r w:rsidRPr="0058766C">
        <w:rPr>
          <w:rFonts w:asciiTheme="minorHAnsi" w:hAnsiTheme="minorHAnsi"/>
          <w:b/>
        </w:rPr>
        <w:t xml:space="preserve"> Copyrighted Materials</w:t>
      </w:r>
      <w:r w:rsidR="00850447">
        <w:rPr>
          <w:rFonts w:asciiTheme="minorHAnsi" w:hAnsiTheme="minorHAnsi"/>
          <w:b/>
        </w:rPr>
        <w:t xml:space="preserve">: </w:t>
      </w:r>
      <w:r w:rsidR="00445C40">
        <w:rPr>
          <w:rFonts w:asciiTheme="minorHAnsi" w:hAnsiTheme="minorHAnsi"/>
          <w:b/>
        </w:rPr>
        <w:t>April 1, 2023 – March 31, 2024</w:t>
      </w:r>
    </w:p>
    <w:p w14:paraId="1F351B4F" w14:textId="77777777" w:rsidR="0058766C" w:rsidRPr="0058766C" w:rsidRDefault="0058766C" w:rsidP="004C0B03">
      <w:pPr>
        <w:pStyle w:val="ListParagraph"/>
        <w:ind w:left="1440"/>
        <w:rPr>
          <w:rFonts w:asciiTheme="minorHAnsi" w:hAnsiTheme="minorHAnsi"/>
          <w:b/>
        </w:rPr>
      </w:pPr>
    </w:p>
    <w:p w14:paraId="77286AD2" w14:textId="2E024BC7" w:rsidR="004C0B03" w:rsidRPr="002355C0" w:rsidRDefault="004C0B03" w:rsidP="002355C0">
      <w:pPr>
        <w:pStyle w:val="ListParagraph"/>
        <w:numPr>
          <w:ilvl w:val="0"/>
          <w:numId w:val="17"/>
        </w:numPr>
        <w:rPr>
          <w:rFonts w:asciiTheme="minorHAnsi" w:hAnsiTheme="minorHAnsi"/>
          <w:b/>
        </w:rPr>
      </w:pPr>
      <w:r w:rsidRPr="0058766C">
        <w:rPr>
          <w:rFonts w:asciiTheme="minorHAnsi" w:hAnsiTheme="minorHAnsi"/>
          <w:b/>
        </w:rPr>
        <w:t>Licensing Activity</w:t>
      </w:r>
      <w:r w:rsidR="00A64C6A">
        <w:rPr>
          <w:rFonts w:asciiTheme="minorHAnsi" w:hAnsiTheme="minorHAnsi"/>
          <w:b/>
        </w:rPr>
        <w:t xml:space="preserve">: </w:t>
      </w:r>
      <w:r w:rsidR="00445C40">
        <w:rPr>
          <w:rFonts w:asciiTheme="minorHAnsi" w:hAnsiTheme="minorHAnsi"/>
          <w:b/>
        </w:rPr>
        <w:t>April 1, 2023 – March 31, 2024</w:t>
      </w:r>
    </w:p>
    <w:p w14:paraId="6496ED01" w14:textId="77777777" w:rsidR="004C0B03" w:rsidRPr="0058766C" w:rsidRDefault="004C0B03" w:rsidP="004C0B03">
      <w:pPr>
        <w:pStyle w:val="ListParagraph"/>
        <w:ind w:left="1440"/>
        <w:rPr>
          <w:rFonts w:asciiTheme="minorHAnsi" w:hAnsiTheme="minorHAnsi"/>
          <w:b/>
        </w:rPr>
      </w:pPr>
    </w:p>
    <w:p w14:paraId="3B4A9574" w14:textId="09E6264B" w:rsidR="00A64C6A" w:rsidRPr="002355C0" w:rsidRDefault="004C0B03" w:rsidP="00A64C6A">
      <w:pPr>
        <w:pStyle w:val="ListParagraph"/>
        <w:numPr>
          <w:ilvl w:val="0"/>
          <w:numId w:val="17"/>
        </w:numPr>
        <w:rPr>
          <w:rFonts w:asciiTheme="minorHAnsi" w:hAnsiTheme="minorHAnsi"/>
          <w:b/>
        </w:rPr>
      </w:pPr>
      <w:r w:rsidRPr="0058766C">
        <w:rPr>
          <w:rFonts w:asciiTheme="minorHAnsi" w:hAnsiTheme="minorHAnsi"/>
          <w:b/>
        </w:rPr>
        <w:t>Other, Not Included Above</w:t>
      </w:r>
    </w:p>
    <w:p w14:paraId="37546359" w14:textId="77777777" w:rsidR="004C0B03" w:rsidRDefault="004C0B03" w:rsidP="004C0B03">
      <w:pPr>
        <w:pStyle w:val="ListParagraph"/>
        <w:ind w:left="1440"/>
        <w:rPr>
          <w:rFonts w:asciiTheme="minorHAnsi" w:hAnsiTheme="minorHAnsi"/>
          <w:b/>
        </w:rPr>
      </w:pPr>
    </w:p>
    <w:p w14:paraId="61266AFD" w14:textId="6121D344" w:rsidR="002355C0" w:rsidRPr="002355C0" w:rsidRDefault="00687108" w:rsidP="002355C0">
      <w:pPr>
        <w:pStyle w:val="ListParagraph"/>
        <w:numPr>
          <w:ilvl w:val="0"/>
          <w:numId w:val="17"/>
        </w:numPr>
        <w:rPr>
          <w:rFonts w:asciiTheme="minorHAnsi" w:hAnsiTheme="minorHAnsi"/>
          <w:b/>
        </w:rPr>
      </w:pPr>
      <w:r w:rsidRPr="00735FA6">
        <w:rPr>
          <w:rFonts w:asciiTheme="minorHAnsi" w:hAnsiTheme="minorHAnsi"/>
          <w:b/>
        </w:rPr>
        <w:t>________#</w:t>
      </w:r>
      <w:r w:rsidR="008F3964" w:rsidRPr="00735FA6">
        <w:rPr>
          <w:rFonts w:asciiTheme="minorHAnsi" w:hAnsiTheme="minorHAnsi"/>
          <w:b/>
        </w:rPr>
        <w:t xml:space="preserve"> of Patients Involved in Clinical Trials </w:t>
      </w:r>
    </w:p>
    <w:p w14:paraId="15E4B70F" w14:textId="77777777" w:rsidR="008F3964" w:rsidRPr="00735FA6" w:rsidRDefault="00687108" w:rsidP="008E52E8">
      <w:pPr>
        <w:pStyle w:val="ListParagraph"/>
        <w:numPr>
          <w:ilvl w:val="0"/>
          <w:numId w:val="17"/>
        </w:numPr>
        <w:rPr>
          <w:rFonts w:asciiTheme="minorHAnsi" w:hAnsiTheme="minorHAnsi"/>
          <w:b/>
        </w:rPr>
      </w:pPr>
      <w:bookmarkStart w:id="0" w:name="OLE_LINK1"/>
      <w:bookmarkStart w:id="1" w:name="OLE_LINK2"/>
      <w:r w:rsidRPr="00735FA6">
        <w:rPr>
          <w:rFonts w:asciiTheme="minorHAnsi" w:hAnsiTheme="minorHAnsi"/>
          <w:b/>
        </w:rPr>
        <w:t>________# o</w:t>
      </w:r>
      <w:r w:rsidR="008F3964" w:rsidRPr="00735FA6">
        <w:rPr>
          <w:rFonts w:asciiTheme="minorHAnsi" w:hAnsiTheme="minorHAnsi"/>
          <w:b/>
        </w:rPr>
        <w:t xml:space="preserve">f </w:t>
      </w:r>
      <w:bookmarkEnd w:id="0"/>
      <w:bookmarkEnd w:id="1"/>
      <w:r w:rsidR="008F3964" w:rsidRPr="00735FA6">
        <w:rPr>
          <w:rFonts w:asciiTheme="minorHAnsi" w:hAnsiTheme="minorHAnsi"/>
          <w:b/>
        </w:rPr>
        <w:t>Investigator Initiated Clinical Trials</w:t>
      </w:r>
    </w:p>
    <w:p w14:paraId="024F744C" w14:textId="77777777" w:rsidR="00192FA4" w:rsidRPr="004504FF" w:rsidRDefault="00192FA4" w:rsidP="00735FA6">
      <w:pPr>
        <w:rPr>
          <w:rFonts w:asciiTheme="minorHAnsi" w:hAnsiTheme="minorHAnsi"/>
          <w:b/>
        </w:rPr>
      </w:pPr>
    </w:p>
    <w:p w14:paraId="3D2D43C7" w14:textId="77777777" w:rsidR="008F3964" w:rsidRPr="004504FF" w:rsidRDefault="008F3964" w:rsidP="00735FA6">
      <w:pPr>
        <w:rPr>
          <w:rFonts w:asciiTheme="minorHAnsi" w:hAnsiTheme="minorHAnsi"/>
          <w:b/>
        </w:rPr>
      </w:pPr>
    </w:p>
    <w:p w14:paraId="0C8DFDAB" w14:textId="77777777" w:rsidR="0064613B" w:rsidRDefault="0064613B" w:rsidP="0064613B">
      <w:pPr>
        <w:rPr>
          <w:rFonts w:asciiTheme="minorHAnsi" w:hAnsiTheme="minorHAnsi"/>
        </w:rPr>
      </w:pPr>
    </w:p>
    <w:p w14:paraId="3E494178" w14:textId="77777777" w:rsidR="00A64C9B" w:rsidRPr="004504FF" w:rsidRDefault="00A64C9B" w:rsidP="0064613B">
      <w:pPr>
        <w:rPr>
          <w:rFonts w:asciiTheme="minorHAnsi" w:hAnsiTheme="minorHAnsi"/>
        </w:rPr>
      </w:pPr>
    </w:p>
    <w:p w14:paraId="1B6162DA" w14:textId="77777777" w:rsidR="00755140" w:rsidRPr="00A64C6A" w:rsidRDefault="00755140" w:rsidP="008E52E8">
      <w:pPr>
        <w:pStyle w:val="ListParagraph"/>
        <w:numPr>
          <w:ilvl w:val="0"/>
          <w:numId w:val="13"/>
        </w:numPr>
        <w:rPr>
          <w:rFonts w:asciiTheme="minorHAnsi" w:hAnsiTheme="minorHAnsi"/>
        </w:rPr>
      </w:pPr>
      <w:r w:rsidRPr="00A64C6A">
        <w:rPr>
          <w:rFonts w:asciiTheme="minorHAnsi" w:hAnsiTheme="minorHAnsi"/>
          <w:b/>
        </w:rPr>
        <w:t>PEER REVIEWED SCIENTIFIC PRESENTATIONS</w:t>
      </w:r>
      <w:r w:rsidR="00641798" w:rsidRPr="00A64C6A">
        <w:rPr>
          <w:rFonts w:asciiTheme="minorHAnsi" w:hAnsiTheme="minorHAnsi"/>
          <w:b/>
        </w:rPr>
        <w:t xml:space="preserve"> </w:t>
      </w:r>
    </w:p>
    <w:p w14:paraId="5D5900B0" w14:textId="77777777" w:rsidR="00445C40" w:rsidRDefault="00445C40" w:rsidP="00755140">
      <w:pPr>
        <w:pStyle w:val="ListParagraph"/>
        <w:ind w:left="1080"/>
        <w:rPr>
          <w:rFonts w:asciiTheme="minorHAnsi" w:hAnsiTheme="minorHAnsi"/>
          <w:b/>
        </w:rPr>
      </w:pPr>
      <w:r>
        <w:rPr>
          <w:rFonts w:asciiTheme="minorHAnsi" w:hAnsiTheme="minorHAnsi"/>
          <w:b/>
        </w:rPr>
        <w:t>April 1, 2023 – March 31, 2024</w:t>
      </w:r>
    </w:p>
    <w:p w14:paraId="396E4FC5" w14:textId="7392AF39" w:rsidR="00755140" w:rsidRPr="00A64C6A" w:rsidRDefault="00641798" w:rsidP="00755140">
      <w:pPr>
        <w:pStyle w:val="ListParagraph"/>
        <w:ind w:left="1080"/>
        <w:rPr>
          <w:rFonts w:asciiTheme="minorHAnsi" w:hAnsiTheme="minorHAnsi"/>
          <w:color w:val="FF0000"/>
          <w:sz w:val="20"/>
          <w:szCs w:val="20"/>
        </w:rPr>
      </w:pPr>
      <w:r w:rsidRPr="00A64C6A">
        <w:rPr>
          <w:rFonts w:asciiTheme="minorHAnsi" w:hAnsiTheme="minorHAnsi"/>
          <w:color w:val="FF0000"/>
          <w:sz w:val="20"/>
          <w:szCs w:val="20"/>
        </w:rPr>
        <w:t xml:space="preserve">Note:  Where appropriate, use * to </w:t>
      </w:r>
      <w:r w:rsidR="00A64C6A" w:rsidRPr="00A64C6A">
        <w:rPr>
          <w:rFonts w:asciiTheme="minorHAnsi" w:hAnsiTheme="minorHAnsi"/>
          <w:color w:val="FF0000"/>
          <w:sz w:val="20"/>
          <w:szCs w:val="20"/>
        </w:rPr>
        <w:t xml:space="preserve">designate trainees </w:t>
      </w:r>
      <w:r w:rsidRPr="00A64C6A">
        <w:rPr>
          <w:rFonts w:asciiTheme="minorHAnsi" w:hAnsiTheme="minorHAnsi"/>
          <w:color w:val="FF0000"/>
          <w:sz w:val="20"/>
          <w:szCs w:val="20"/>
        </w:rPr>
        <w:t>and use ^ to indicate presenters</w:t>
      </w:r>
    </w:p>
    <w:p w14:paraId="57F70598" w14:textId="77777777" w:rsidR="00641798" w:rsidRPr="00A64C6A" w:rsidRDefault="00641798" w:rsidP="00755140">
      <w:pPr>
        <w:pStyle w:val="ListParagraph"/>
        <w:ind w:left="1080"/>
        <w:rPr>
          <w:rFonts w:asciiTheme="minorHAnsi" w:hAnsiTheme="minorHAnsi"/>
        </w:rPr>
      </w:pPr>
    </w:p>
    <w:p w14:paraId="3A9E7E92" w14:textId="77777777" w:rsidR="00755140" w:rsidRPr="00A64C6A" w:rsidRDefault="00755140" w:rsidP="00755140">
      <w:pPr>
        <w:pStyle w:val="ListParagraph"/>
        <w:numPr>
          <w:ilvl w:val="0"/>
          <w:numId w:val="25"/>
        </w:numPr>
        <w:ind w:left="1440"/>
        <w:rPr>
          <w:rFonts w:asciiTheme="minorHAnsi" w:hAnsiTheme="minorHAnsi"/>
          <w:b/>
        </w:rPr>
      </w:pPr>
      <w:r w:rsidRPr="00A64C6A">
        <w:rPr>
          <w:rFonts w:asciiTheme="minorHAnsi" w:hAnsiTheme="minorHAnsi"/>
          <w:b/>
        </w:rPr>
        <w:t>Scientific Abstract Presentations</w:t>
      </w:r>
    </w:p>
    <w:p w14:paraId="6D6A8585" w14:textId="77777777" w:rsidR="00755140" w:rsidRPr="00A64C6A" w:rsidRDefault="00755140" w:rsidP="00755140">
      <w:pPr>
        <w:pStyle w:val="ListParagraph"/>
        <w:ind w:left="1440"/>
        <w:rPr>
          <w:rFonts w:asciiTheme="minorHAnsi" w:hAnsiTheme="minorHAnsi"/>
          <w:b/>
        </w:rPr>
      </w:pPr>
    </w:p>
    <w:p w14:paraId="2A914165" w14:textId="77777777" w:rsidR="00755140" w:rsidRPr="00A64C6A" w:rsidRDefault="00755140" w:rsidP="00755140">
      <w:pPr>
        <w:pStyle w:val="ListParagraph"/>
        <w:numPr>
          <w:ilvl w:val="0"/>
          <w:numId w:val="25"/>
        </w:numPr>
        <w:ind w:left="1440"/>
        <w:rPr>
          <w:rFonts w:asciiTheme="minorHAnsi" w:hAnsiTheme="minorHAnsi"/>
          <w:b/>
        </w:rPr>
      </w:pPr>
      <w:r w:rsidRPr="00A64C6A">
        <w:rPr>
          <w:rFonts w:asciiTheme="minorHAnsi" w:hAnsiTheme="minorHAnsi"/>
          <w:b/>
        </w:rPr>
        <w:t>Poster Presentations</w:t>
      </w:r>
    </w:p>
    <w:p w14:paraId="21867FC2" w14:textId="77777777" w:rsidR="00755140" w:rsidRPr="00A64C6A" w:rsidRDefault="00755140" w:rsidP="00755140">
      <w:pPr>
        <w:pStyle w:val="ListParagraph"/>
        <w:ind w:left="1440"/>
        <w:rPr>
          <w:rFonts w:asciiTheme="minorHAnsi" w:hAnsiTheme="minorHAnsi"/>
          <w:b/>
        </w:rPr>
      </w:pPr>
    </w:p>
    <w:p w14:paraId="3FDFF491" w14:textId="77777777" w:rsidR="00755140" w:rsidRPr="00A64C6A" w:rsidRDefault="00755140" w:rsidP="00755140">
      <w:pPr>
        <w:pStyle w:val="ListParagraph"/>
        <w:numPr>
          <w:ilvl w:val="0"/>
          <w:numId w:val="25"/>
        </w:numPr>
        <w:ind w:left="1440"/>
        <w:rPr>
          <w:rFonts w:asciiTheme="minorHAnsi" w:hAnsiTheme="minorHAnsi"/>
          <w:b/>
        </w:rPr>
      </w:pPr>
      <w:r w:rsidRPr="00A64C6A">
        <w:rPr>
          <w:rFonts w:asciiTheme="minorHAnsi" w:hAnsiTheme="minorHAnsi"/>
          <w:b/>
        </w:rPr>
        <w:t>Technical/Educational Exhibit Presentations</w:t>
      </w:r>
    </w:p>
    <w:p w14:paraId="0DB63645" w14:textId="77777777" w:rsidR="00755140" w:rsidRDefault="00755140" w:rsidP="00755140">
      <w:pPr>
        <w:pStyle w:val="ListParagraph"/>
        <w:ind w:left="1440"/>
        <w:rPr>
          <w:rFonts w:asciiTheme="minorHAnsi" w:hAnsiTheme="minorHAnsi"/>
          <w:b/>
        </w:rPr>
      </w:pPr>
    </w:p>
    <w:p w14:paraId="224CB582" w14:textId="77777777" w:rsidR="004724C3" w:rsidRDefault="000E3106" w:rsidP="008E52E8">
      <w:pPr>
        <w:pStyle w:val="ListParagraph"/>
        <w:numPr>
          <w:ilvl w:val="0"/>
          <w:numId w:val="13"/>
        </w:numPr>
        <w:rPr>
          <w:rFonts w:asciiTheme="minorHAnsi" w:hAnsiTheme="minorHAnsi"/>
          <w:b/>
        </w:rPr>
      </w:pPr>
      <w:r w:rsidRPr="003E5CEF">
        <w:rPr>
          <w:rFonts w:asciiTheme="minorHAnsi" w:hAnsiTheme="minorHAnsi"/>
          <w:b/>
        </w:rPr>
        <w:t>VISITING</w:t>
      </w:r>
      <w:r w:rsidR="004724C3">
        <w:rPr>
          <w:rFonts w:asciiTheme="minorHAnsi" w:hAnsiTheme="minorHAnsi"/>
          <w:b/>
        </w:rPr>
        <w:t xml:space="preserve"> PROFESSORSHIPS &amp; INVITED ROLES</w:t>
      </w:r>
      <w:r w:rsidRPr="003E5CEF">
        <w:rPr>
          <w:rFonts w:asciiTheme="minorHAnsi" w:hAnsiTheme="minorHAnsi"/>
          <w:b/>
        </w:rPr>
        <w:t xml:space="preserve"> </w:t>
      </w:r>
    </w:p>
    <w:p w14:paraId="73DBF7CB" w14:textId="77777777" w:rsidR="00A64C9B" w:rsidRPr="003E5CEF" w:rsidRDefault="004724C3" w:rsidP="004724C3">
      <w:pPr>
        <w:pStyle w:val="ListParagraph"/>
        <w:ind w:left="1080"/>
        <w:rPr>
          <w:rFonts w:asciiTheme="minorHAnsi" w:hAnsiTheme="minorHAnsi"/>
          <w:b/>
        </w:rPr>
      </w:pPr>
      <w:r>
        <w:rPr>
          <w:rFonts w:asciiTheme="minorHAnsi" w:hAnsiTheme="minorHAnsi"/>
          <w:b/>
        </w:rPr>
        <w:t xml:space="preserve">(Grand Rounds, </w:t>
      </w:r>
      <w:r w:rsidR="00C374FA">
        <w:rPr>
          <w:rFonts w:asciiTheme="minorHAnsi" w:hAnsiTheme="minorHAnsi"/>
          <w:b/>
        </w:rPr>
        <w:t xml:space="preserve">Invited </w:t>
      </w:r>
      <w:r w:rsidRPr="003E5CEF">
        <w:rPr>
          <w:rFonts w:asciiTheme="minorHAnsi" w:hAnsiTheme="minorHAnsi"/>
          <w:b/>
        </w:rPr>
        <w:t>Lectures, Workshops &amp; Other Professional Meeting Roles</w:t>
      </w:r>
      <w:r>
        <w:rPr>
          <w:rFonts w:asciiTheme="minorHAnsi" w:hAnsiTheme="minorHAnsi"/>
          <w:b/>
        </w:rPr>
        <w:t>)</w:t>
      </w:r>
    </w:p>
    <w:p w14:paraId="58BE1018" w14:textId="77777777" w:rsidR="004B752F" w:rsidRPr="003E5CEF" w:rsidRDefault="004B752F" w:rsidP="004B752F">
      <w:pPr>
        <w:ind w:left="1440"/>
        <w:rPr>
          <w:rFonts w:asciiTheme="minorHAnsi" w:hAnsiTheme="minorHAnsi"/>
          <w:b/>
        </w:rPr>
      </w:pPr>
    </w:p>
    <w:p w14:paraId="52511FC1" w14:textId="4A769C54" w:rsidR="00C374FA" w:rsidRPr="008923B8" w:rsidRDefault="00C374FA" w:rsidP="000F7B17">
      <w:pPr>
        <w:numPr>
          <w:ilvl w:val="1"/>
          <w:numId w:val="13"/>
        </w:numPr>
        <w:rPr>
          <w:rFonts w:asciiTheme="minorHAnsi" w:hAnsiTheme="minorHAnsi"/>
          <w:b/>
          <w:u w:val="single"/>
        </w:rPr>
      </w:pPr>
      <w:r w:rsidRPr="008923B8">
        <w:rPr>
          <w:rFonts w:asciiTheme="minorHAnsi" w:hAnsiTheme="minorHAnsi"/>
          <w:b/>
          <w:u w:val="single"/>
        </w:rPr>
        <w:t>Visiting Professorships</w:t>
      </w:r>
      <w:r w:rsidRPr="008923B8">
        <w:rPr>
          <w:rFonts w:asciiTheme="minorHAnsi" w:hAnsiTheme="minorHAnsi"/>
          <w:b/>
        </w:rPr>
        <w:t xml:space="preserve"> between </w:t>
      </w:r>
      <w:r w:rsidR="00445C40">
        <w:rPr>
          <w:rFonts w:asciiTheme="minorHAnsi" w:hAnsiTheme="minorHAnsi"/>
          <w:b/>
        </w:rPr>
        <w:t>April 1, 2023 – March 31, 2024</w:t>
      </w:r>
    </w:p>
    <w:p w14:paraId="7B970C16" w14:textId="77777777" w:rsidR="008923B8" w:rsidRPr="008923B8" w:rsidRDefault="008923B8" w:rsidP="008923B8">
      <w:pPr>
        <w:ind w:left="1440"/>
        <w:rPr>
          <w:rFonts w:asciiTheme="minorHAnsi" w:hAnsiTheme="minorHAnsi"/>
          <w:b/>
          <w:u w:val="single"/>
        </w:rPr>
      </w:pPr>
    </w:p>
    <w:p w14:paraId="0D3C1C4A" w14:textId="709A19D6" w:rsidR="00C374FA" w:rsidRDefault="002355C0" w:rsidP="00C374FA">
      <w:pPr>
        <w:ind w:left="1440"/>
        <w:rPr>
          <w:rFonts w:asciiTheme="minorHAnsi" w:hAnsiTheme="minorHAnsi"/>
          <w:b/>
        </w:rPr>
      </w:pPr>
      <w:r w:rsidRPr="00A275AC">
        <w:rPr>
          <w:rFonts w:asciiTheme="minorHAnsi" w:hAnsiTheme="minorHAnsi" w:cstheme="minorHAnsi"/>
        </w:rPr>
        <w:t>2018-       Visiting Associate Researcher    University of California, Irvine</w:t>
      </w:r>
    </w:p>
    <w:p w14:paraId="0C7677F1" w14:textId="77777777" w:rsidR="002355C0" w:rsidRDefault="002355C0" w:rsidP="00C374FA">
      <w:pPr>
        <w:ind w:left="1440"/>
        <w:rPr>
          <w:rFonts w:asciiTheme="minorHAnsi" w:hAnsiTheme="minorHAnsi"/>
          <w:b/>
        </w:rPr>
      </w:pPr>
    </w:p>
    <w:p w14:paraId="5615E8F2" w14:textId="2502AF38" w:rsidR="00A64C9B" w:rsidRPr="003E5CEF" w:rsidRDefault="00C374FA" w:rsidP="008E52E8">
      <w:pPr>
        <w:numPr>
          <w:ilvl w:val="1"/>
          <w:numId w:val="13"/>
        </w:numPr>
        <w:rPr>
          <w:rFonts w:asciiTheme="minorHAnsi" w:hAnsiTheme="minorHAnsi"/>
          <w:b/>
        </w:rPr>
      </w:pPr>
      <w:r>
        <w:rPr>
          <w:rFonts w:asciiTheme="minorHAnsi" w:hAnsiTheme="minorHAnsi"/>
          <w:b/>
          <w:u w:val="single"/>
        </w:rPr>
        <w:t xml:space="preserve">Grand Rounds &amp; </w:t>
      </w:r>
      <w:r w:rsidR="00A64C9B" w:rsidRPr="003E5CEF">
        <w:rPr>
          <w:rFonts w:asciiTheme="minorHAnsi" w:hAnsiTheme="minorHAnsi"/>
          <w:b/>
          <w:u w:val="single"/>
        </w:rPr>
        <w:t>Invited Lectures</w:t>
      </w:r>
      <w:r w:rsidR="00A64C9B" w:rsidRPr="003E5CEF">
        <w:rPr>
          <w:rFonts w:asciiTheme="minorHAnsi" w:hAnsiTheme="minorHAnsi"/>
          <w:b/>
        </w:rPr>
        <w:t xml:space="preserve"> between </w:t>
      </w:r>
      <w:r w:rsidR="00445C40">
        <w:rPr>
          <w:rFonts w:asciiTheme="minorHAnsi" w:hAnsiTheme="minorHAnsi"/>
          <w:b/>
        </w:rPr>
        <w:t>April 1, 2023 – March 31, 2024</w:t>
      </w:r>
    </w:p>
    <w:p w14:paraId="2196703F" w14:textId="77777777" w:rsidR="00A64C9B" w:rsidRDefault="004A6ECC" w:rsidP="00A64C9B">
      <w:pPr>
        <w:ind w:left="1440"/>
        <w:rPr>
          <w:rFonts w:asciiTheme="minorHAnsi" w:hAnsiTheme="minorHAnsi"/>
          <w:sz w:val="20"/>
          <w:szCs w:val="20"/>
        </w:rPr>
      </w:pPr>
      <w:r>
        <w:rPr>
          <w:rFonts w:asciiTheme="minorHAnsi" w:hAnsiTheme="minorHAnsi"/>
          <w:sz w:val="20"/>
          <w:szCs w:val="20"/>
        </w:rPr>
        <w:t xml:space="preserve">*Note: </w:t>
      </w:r>
      <w:r w:rsidR="00A64C9B" w:rsidRPr="004B752F">
        <w:rPr>
          <w:rFonts w:asciiTheme="minorHAnsi" w:hAnsiTheme="minorHAnsi"/>
          <w:sz w:val="20"/>
          <w:szCs w:val="20"/>
        </w:rPr>
        <w:t>Please include both internal and external lectures and list specific talk titles</w:t>
      </w:r>
      <w:r w:rsidR="00A64C9B">
        <w:rPr>
          <w:rFonts w:asciiTheme="minorHAnsi" w:hAnsiTheme="minorHAnsi"/>
          <w:sz w:val="20"/>
          <w:szCs w:val="20"/>
        </w:rPr>
        <w:t xml:space="preserve"> and organization</w:t>
      </w:r>
      <w:r>
        <w:rPr>
          <w:rFonts w:asciiTheme="minorHAnsi" w:hAnsiTheme="minorHAnsi"/>
          <w:sz w:val="20"/>
          <w:szCs w:val="20"/>
        </w:rPr>
        <w:t>.</w:t>
      </w:r>
    </w:p>
    <w:p w14:paraId="356ADCC2" w14:textId="77777777" w:rsidR="00A64C9B" w:rsidRPr="004B752F" w:rsidRDefault="00A64C9B" w:rsidP="002355C0">
      <w:pPr>
        <w:rPr>
          <w:rFonts w:asciiTheme="minorHAnsi" w:hAnsiTheme="minorHAnsi"/>
          <w:sz w:val="20"/>
          <w:szCs w:val="20"/>
        </w:rPr>
      </w:pPr>
    </w:p>
    <w:p w14:paraId="2A6C7B95" w14:textId="2B450212" w:rsidR="006E0411" w:rsidRPr="00445C40" w:rsidRDefault="0004363B" w:rsidP="002D1EDD">
      <w:pPr>
        <w:pStyle w:val="ListParagraph"/>
        <w:numPr>
          <w:ilvl w:val="0"/>
          <w:numId w:val="19"/>
        </w:numPr>
        <w:rPr>
          <w:rFonts w:asciiTheme="minorHAnsi" w:hAnsiTheme="minorHAnsi"/>
          <w:b/>
          <w:sz w:val="26"/>
          <w:szCs w:val="26"/>
        </w:rPr>
      </w:pPr>
      <w:r w:rsidRPr="00445C40">
        <w:rPr>
          <w:rFonts w:asciiTheme="minorHAnsi" w:hAnsiTheme="minorHAnsi"/>
          <w:b/>
          <w:u w:val="single"/>
        </w:rPr>
        <w:t>Workshop/Session Presenter/Moderator/</w:t>
      </w:r>
      <w:proofErr w:type="gramStart"/>
      <w:r w:rsidRPr="00445C40">
        <w:rPr>
          <w:rFonts w:asciiTheme="minorHAnsi" w:hAnsiTheme="minorHAnsi"/>
          <w:b/>
          <w:u w:val="single"/>
        </w:rPr>
        <w:t xml:space="preserve">Panelist </w:t>
      </w:r>
      <w:r w:rsidRPr="00445C40">
        <w:rPr>
          <w:rFonts w:asciiTheme="minorHAnsi" w:hAnsiTheme="minorHAnsi"/>
          <w:b/>
        </w:rPr>
        <w:t xml:space="preserve"> between</w:t>
      </w:r>
      <w:proofErr w:type="gramEnd"/>
      <w:r w:rsidRPr="00445C40">
        <w:rPr>
          <w:rFonts w:asciiTheme="minorHAnsi" w:hAnsiTheme="minorHAnsi"/>
          <w:b/>
        </w:rPr>
        <w:t xml:space="preserve"> </w:t>
      </w:r>
      <w:r w:rsidR="00445C40">
        <w:rPr>
          <w:rFonts w:asciiTheme="minorHAnsi" w:hAnsiTheme="minorHAnsi"/>
          <w:b/>
        </w:rPr>
        <w:t>April 1, 2023 – March 31, 2024</w:t>
      </w:r>
    </w:p>
    <w:p w14:paraId="116D4602" w14:textId="77777777" w:rsidR="00445C40" w:rsidRPr="00445C40" w:rsidRDefault="00445C40" w:rsidP="00445C40">
      <w:pPr>
        <w:pStyle w:val="ListParagraph"/>
        <w:ind w:left="1440"/>
        <w:rPr>
          <w:rFonts w:asciiTheme="minorHAnsi" w:hAnsiTheme="minorHAnsi"/>
          <w:b/>
          <w:sz w:val="26"/>
          <w:szCs w:val="26"/>
        </w:rPr>
      </w:pPr>
    </w:p>
    <w:p w14:paraId="1ECDDDB8" w14:textId="36FE7EC4" w:rsidR="006A1000" w:rsidRPr="002355C0" w:rsidRDefault="002355C0" w:rsidP="002355C0">
      <w:pPr>
        <w:ind w:left="1080"/>
        <w:rPr>
          <w:rFonts w:asciiTheme="minorHAnsi" w:hAnsiTheme="minorHAnsi"/>
          <w:bCs/>
        </w:rPr>
      </w:pPr>
      <w:r w:rsidRPr="002355C0">
        <w:rPr>
          <w:rFonts w:asciiTheme="minorHAnsi" w:hAnsiTheme="minorHAnsi"/>
          <w:bCs/>
        </w:rPr>
        <w:t xml:space="preserve">An Introduction to the </w:t>
      </w:r>
      <w:proofErr w:type="spellStart"/>
      <w:r w:rsidRPr="002355C0">
        <w:rPr>
          <w:rFonts w:asciiTheme="minorHAnsi" w:hAnsiTheme="minorHAnsi"/>
          <w:bCs/>
        </w:rPr>
        <w:t>ANTsX</w:t>
      </w:r>
      <w:proofErr w:type="spellEnd"/>
      <w:r w:rsidRPr="002355C0">
        <w:rPr>
          <w:rFonts w:asciiTheme="minorHAnsi" w:hAnsiTheme="minorHAnsi"/>
          <w:bCs/>
        </w:rPr>
        <w:t xml:space="preserve"> ecosystem through R, Statistical Methods in Imaging, University of Minnesota.</w:t>
      </w:r>
    </w:p>
    <w:p w14:paraId="5ABFA679" w14:textId="77777777" w:rsidR="0010147B" w:rsidRPr="00161188" w:rsidRDefault="0010147B" w:rsidP="00C64C55">
      <w:pPr>
        <w:rPr>
          <w:rFonts w:asciiTheme="minorHAnsi" w:hAnsiTheme="minorHAnsi"/>
          <w:b/>
          <w:sz w:val="26"/>
          <w:szCs w:val="26"/>
        </w:rPr>
      </w:pPr>
    </w:p>
    <w:p w14:paraId="05624681" w14:textId="77777777" w:rsidR="00836CA3" w:rsidRPr="003E5CEF" w:rsidRDefault="008739EA" w:rsidP="008E52E8">
      <w:pPr>
        <w:pStyle w:val="ListParagraph"/>
        <w:numPr>
          <w:ilvl w:val="0"/>
          <w:numId w:val="13"/>
        </w:numPr>
        <w:rPr>
          <w:rFonts w:asciiTheme="minorHAnsi" w:hAnsiTheme="minorHAnsi"/>
          <w:b/>
        </w:rPr>
      </w:pPr>
      <w:r w:rsidRPr="003E5CEF">
        <w:rPr>
          <w:rFonts w:asciiTheme="minorHAnsi" w:hAnsiTheme="minorHAnsi"/>
          <w:b/>
        </w:rPr>
        <w:t xml:space="preserve">OTHER FACTORS WHICH YOU FEEL SHOULD BE CONSIDERED </w:t>
      </w:r>
    </w:p>
    <w:p w14:paraId="2D1E9E03" w14:textId="15F15123" w:rsidR="0064613B" w:rsidRPr="002355C0" w:rsidRDefault="008739EA" w:rsidP="002355C0">
      <w:pPr>
        <w:ind w:left="1080"/>
        <w:rPr>
          <w:rFonts w:asciiTheme="minorHAnsi" w:hAnsiTheme="minorHAnsi"/>
          <w:sz w:val="20"/>
          <w:szCs w:val="20"/>
        </w:rPr>
      </w:pPr>
      <w:r w:rsidRPr="009E3F9F">
        <w:rPr>
          <w:rFonts w:asciiTheme="minorHAnsi" w:hAnsiTheme="minorHAnsi"/>
          <w:sz w:val="20"/>
          <w:szCs w:val="20"/>
        </w:rPr>
        <w:t xml:space="preserve">(IE. </w:t>
      </w:r>
      <w:r w:rsidR="009E3F9F">
        <w:rPr>
          <w:rFonts w:asciiTheme="minorHAnsi" w:hAnsiTheme="minorHAnsi"/>
          <w:sz w:val="20"/>
          <w:szCs w:val="20"/>
        </w:rPr>
        <w:t>Research equipment, consignments, undergraduate education, etc.)</w:t>
      </w:r>
    </w:p>
    <w:p w14:paraId="0AA096FC" w14:textId="77777777" w:rsidR="00436CFC" w:rsidRPr="004504FF" w:rsidRDefault="00436CFC" w:rsidP="008739EA">
      <w:pPr>
        <w:rPr>
          <w:rFonts w:asciiTheme="minorHAnsi" w:hAnsiTheme="minorHAnsi"/>
          <w:b/>
        </w:rPr>
      </w:pPr>
    </w:p>
    <w:p w14:paraId="4DCCF65F" w14:textId="77777777" w:rsidR="004B0D58" w:rsidRPr="00C12F4D" w:rsidRDefault="00E909DA"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CLINICAL</w:t>
      </w:r>
      <w:r w:rsidR="00DA7C36" w:rsidRPr="00C12F4D">
        <w:rPr>
          <w:rFonts w:asciiTheme="minorHAnsi" w:hAnsiTheme="minorHAnsi"/>
          <w:b/>
          <w:i/>
          <w:sz w:val="28"/>
          <w:szCs w:val="28"/>
          <w:u w:val="single"/>
        </w:rPr>
        <w:t xml:space="preserve"> ACTIVITIES</w:t>
      </w:r>
    </w:p>
    <w:p w14:paraId="6B13CE9D" w14:textId="77777777" w:rsidR="008739EA" w:rsidRPr="004504FF" w:rsidRDefault="008739EA" w:rsidP="002355C0">
      <w:pPr>
        <w:rPr>
          <w:rFonts w:asciiTheme="minorHAnsi" w:hAnsiTheme="minorHAnsi"/>
        </w:rPr>
      </w:pPr>
    </w:p>
    <w:p w14:paraId="71EA585D" w14:textId="05763341" w:rsidR="004B0D58" w:rsidRPr="004504FF" w:rsidRDefault="008739EA" w:rsidP="008E52E8">
      <w:pPr>
        <w:numPr>
          <w:ilvl w:val="0"/>
          <w:numId w:val="2"/>
        </w:numPr>
        <w:rPr>
          <w:rFonts w:asciiTheme="minorHAnsi" w:hAnsiTheme="minorHAnsi"/>
          <w:b/>
        </w:rPr>
      </w:pPr>
      <w:r>
        <w:rPr>
          <w:rFonts w:asciiTheme="minorHAnsi" w:hAnsiTheme="minorHAnsi"/>
          <w:b/>
        </w:rPr>
        <w:t>CLINICAL SERVICES FOR WHICH YOU ARE RESPONSIBLE</w:t>
      </w:r>
      <w:r w:rsidR="007B6F73">
        <w:rPr>
          <w:rFonts w:asciiTheme="minorHAnsi" w:hAnsiTheme="minorHAnsi"/>
          <w:b/>
        </w:rPr>
        <w:t xml:space="preserve"> (</w:t>
      </w:r>
      <w:r w:rsidR="00445C40">
        <w:rPr>
          <w:rFonts w:asciiTheme="minorHAnsi" w:hAnsiTheme="minorHAnsi"/>
          <w:b/>
        </w:rPr>
        <w:t>April 1, 2023 – March 31, 2024</w:t>
      </w:r>
      <w:r w:rsidR="007B6F73">
        <w:rPr>
          <w:rFonts w:asciiTheme="minorHAnsi" w:hAnsiTheme="minorHAnsi"/>
          <w:b/>
        </w:rPr>
        <w:t>)</w:t>
      </w:r>
    </w:p>
    <w:p w14:paraId="464CE763" w14:textId="77777777" w:rsidR="004B0D58" w:rsidRPr="007B6F73" w:rsidRDefault="00A61949" w:rsidP="007B6F73">
      <w:pPr>
        <w:ind w:left="720"/>
        <w:rPr>
          <w:rFonts w:asciiTheme="minorHAnsi" w:hAnsiTheme="minorHAnsi"/>
          <w:sz w:val="20"/>
          <w:szCs w:val="20"/>
        </w:rPr>
      </w:pPr>
      <w:r>
        <w:rPr>
          <w:rFonts w:asciiTheme="minorHAnsi" w:hAnsiTheme="minorHAnsi"/>
          <w:sz w:val="20"/>
          <w:szCs w:val="20"/>
        </w:rPr>
        <w:t xml:space="preserve">*Note: </w:t>
      </w:r>
      <w:r w:rsidR="007B6F73">
        <w:rPr>
          <w:rFonts w:asciiTheme="minorHAnsi" w:hAnsiTheme="minorHAnsi"/>
          <w:sz w:val="20"/>
          <w:szCs w:val="20"/>
        </w:rPr>
        <w:t>Include de</w:t>
      </w:r>
      <w:r>
        <w:rPr>
          <w:rFonts w:asciiTheme="minorHAnsi" w:hAnsiTheme="minorHAnsi"/>
          <w:sz w:val="20"/>
          <w:szCs w:val="20"/>
        </w:rPr>
        <w:t>scription and % clinical effort</w:t>
      </w:r>
    </w:p>
    <w:p w14:paraId="305653D0" w14:textId="77777777" w:rsidR="000C3190" w:rsidRPr="004504FF" w:rsidRDefault="000C3190" w:rsidP="004B0D58">
      <w:pPr>
        <w:rPr>
          <w:rFonts w:asciiTheme="minorHAnsi" w:hAnsiTheme="minorHAnsi"/>
        </w:rPr>
      </w:pPr>
    </w:p>
    <w:p w14:paraId="7ADA147F" w14:textId="60BA644D" w:rsidR="007B6F73" w:rsidRPr="007B6F73" w:rsidRDefault="007B6F73" w:rsidP="008E52E8">
      <w:pPr>
        <w:numPr>
          <w:ilvl w:val="0"/>
          <w:numId w:val="2"/>
        </w:numPr>
        <w:rPr>
          <w:rFonts w:asciiTheme="minorHAnsi" w:hAnsiTheme="minorHAnsi"/>
          <w:b/>
        </w:rPr>
      </w:pPr>
      <w:r>
        <w:rPr>
          <w:rFonts w:asciiTheme="minorHAnsi" w:hAnsiTheme="minorHAnsi"/>
          <w:b/>
        </w:rPr>
        <w:t>PATIENT CARE &amp; CLINICAL PRODUCTIVITY (</w:t>
      </w:r>
      <w:r w:rsidR="00445C40">
        <w:rPr>
          <w:rFonts w:asciiTheme="minorHAnsi" w:hAnsiTheme="minorHAnsi"/>
          <w:b/>
        </w:rPr>
        <w:t>April 1, 2023 – March 31, 2024</w:t>
      </w:r>
      <w:r>
        <w:rPr>
          <w:rFonts w:asciiTheme="minorHAnsi" w:hAnsiTheme="minorHAnsi"/>
          <w:b/>
        </w:rPr>
        <w:t>)</w:t>
      </w:r>
    </w:p>
    <w:p w14:paraId="1B514659" w14:textId="77777777" w:rsidR="007B6F73" w:rsidRDefault="007B6F73" w:rsidP="007B6F73">
      <w:pPr>
        <w:ind w:left="720"/>
        <w:rPr>
          <w:rFonts w:asciiTheme="minorHAnsi" w:hAnsiTheme="minorHAnsi"/>
          <w:b/>
        </w:rPr>
      </w:pPr>
    </w:p>
    <w:p w14:paraId="180481B3" w14:textId="77777777" w:rsidR="00A61949" w:rsidRPr="00A61949" w:rsidRDefault="007B6F73" w:rsidP="008E52E8">
      <w:pPr>
        <w:pStyle w:val="ListParagraph"/>
        <w:numPr>
          <w:ilvl w:val="1"/>
          <w:numId w:val="2"/>
        </w:numPr>
        <w:rPr>
          <w:rFonts w:asciiTheme="minorHAnsi" w:hAnsiTheme="minorHAnsi"/>
          <w:b/>
          <w:i/>
        </w:rPr>
      </w:pPr>
      <w:r w:rsidRPr="00053798">
        <w:rPr>
          <w:rFonts w:asciiTheme="minorHAnsi" w:hAnsiTheme="minorHAnsi"/>
          <w:b/>
        </w:rPr>
        <w:t>Work RVUs vs. AAARAD Benchmarks (%)</w:t>
      </w:r>
      <w:r w:rsidR="00C96547" w:rsidRPr="00053798">
        <w:rPr>
          <w:rFonts w:asciiTheme="minorHAnsi" w:hAnsiTheme="minorHAnsi"/>
          <w:b/>
        </w:rPr>
        <w:t xml:space="preserve"> </w:t>
      </w:r>
    </w:p>
    <w:p w14:paraId="7FF080CC" w14:textId="77777777" w:rsidR="007B6F73" w:rsidRPr="00A61949" w:rsidRDefault="00C96547" w:rsidP="00A61949">
      <w:pPr>
        <w:pStyle w:val="ListParagraph"/>
        <w:ind w:left="1440"/>
        <w:rPr>
          <w:rFonts w:asciiTheme="minorHAnsi" w:hAnsiTheme="minorHAnsi"/>
          <w:b/>
          <w:i/>
        </w:rPr>
      </w:pPr>
      <w:r w:rsidRPr="00A61949">
        <w:rPr>
          <w:rFonts w:asciiTheme="minorHAnsi" w:hAnsiTheme="minorHAnsi"/>
          <w:i/>
        </w:rPr>
        <w:t>Dr. Matsumoto will share this data with you during your review.  You do no</w:t>
      </w:r>
      <w:r w:rsidR="00053798" w:rsidRPr="00A61949">
        <w:rPr>
          <w:rFonts w:asciiTheme="minorHAnsi" w:hAnsiTheme="minorHAnsi"/>
          <w:i/>
        </w:rPr>
        <w:t>t need to seek and report it here.</w:t>
      </w:r>
    </w:p>
    <w:p w14:paraId="488A0AF8" w14:textId="77777777" w:rsidR="006E0411" w:rsidRDefault="006E0411" w:rsidP="009E4E9E">
      <w:pPr>
        <w:rPr>
          <w:rFonts w:asciiTheme="minorHAnsi" w:hAnsiTheme="minorHAnsi"/>
          <w:b/>
        </w:rPr>
      </w:pPr>
    </w:p>
    <w:p w14:paraId="72D3A57B" w14:textId="77777777" w:rsidR="0048178E" w:rsidRPr="009E4E9E" w:rsidRDefault="0048178E" w:rsidP="009E4E9E">
      <w:pPr>
        <w:rPr>
          <w:rFonts w:asciiTheme="minorHAnsi" w:hAnsiTheme="minorHAnsi"/>
          <w:b/>
        </w:rPr>
      </w:pPr>
    </w:p>
    <w:p w14:paraId="5E3485D4" w14:textId="7953E1B0" w:rsidR="000C3190" w:rsidRDefault="007B6F73" w:rsidP="002355C0">
      <w:pPr>
        <w:pStyle w:val="ListParagraph"/>
        <w:numPr>
          <w:ilvl w:val="1"/>
          <w:numId w:val="2"/>
        </w:numPr>
        <w:rPr>
          <w:rFonts w:asciiTheme="minorHAnsi" w:hAnsiTheme="minorHAnsi"/>
          <w:b/>
        </w:rPr>
      </w:pPr>
      <w:r>
        <w:rPr>
          <w:rFonts w:asciiTheme="minorHAnsi" w:hAnsiTheme="minorHAnsi"/>
          <w:b/>
        </w:rPr>
        <w:lastRenderedPageBreak/>
        <w:t>Outpatient Clinic Visits</w:t>
      </w:r>
    </w:p>
    <w:p w14:paraId="607335FF" w14:textId="77777777" w:rsidR="002355C0" w:rsidRPr="002355C0" w:rsidRDefault="002355C0" w:rsidP="002355C0">
      <w:pPr>
        <w:pStyle w:val="ListParagraph"/>
        <w:ind w:left="1440"/>
        <w:rPr>
          <w:rFonts w:asciiTheme="minorHAnsi" w:hAnsiTheme="minorHAnsi"/>
          <w:b/>
        </w:rPr>
      </w:pPr>
    </w:p>
    <w:p w14:paraId="1FFEEBA9" w14:textId="40DCFF13" w:rsidR="004B0D58" w:rsidRPr="007B6F73" w:rsidRDefault="007B6F73" w:rsidP="008E52E8">
      <w:pPr>
        <w:numPr>
          <w:ilvl w:val="0"/>
          <w:numId w:val="2"/>
        </w:numPr>
        <w:rPr>
          <w:rFonts w:asciiTheme="minorHAnsi" w:hAnsiTheme="minorHAnsi"/>
          <w:b/>
        </w:rPr>
      </w:pPr>
      <w:r>
        <w:rPr>
          <w:rFonts w:asciiTheme="minorHAnsi" w:hAnsiTheme="minorHAnsi"/>
          <w:b/>
        </w:rPr>
        <w:t>CLINICAL/OPERATIONAL ENHANCEMENTS (</w:t>
      </w:r>
      <w:r w:rsidR="00445C40">
        <w:rPr>
          <w:rFonts w:asciiTheme="minorHAnsi" w:hAnsiTheme="minorHAnsi"/>
          <w:b/>
        </w:rPr>
        <w:t>April 1, 2023 – March 31, 2024</w:t>
      </w:r>
      <w:r>
        <w:rPr>
          <w:rFonts w:asciiTheme="minorHAnsi" w:hAnsiTheme="minorHAnsi"/>
          <w:b/>
        </w:rPr>
        <w:t>)</w:t>
      </w:r>
    </w:p>
    <w:p w14:paraId="11A37D7A" w14:textId="77777777" w:rsidR="007B6F73" w:rsidRDefault="007B6F73" w:rsidP="007B6F73">
      <w:pPr>
        <w:ind w:left="720"/>
        <w:rPr>
          <w:rFonts w:asciiTheme="minorHAnsi" w:hAnsiTheme="minorHAnsi"/>
          <w:b/>
        </w:rPr>
      </w:pPr>
    </w:p>
    <w:p w14:paraId="5E5A7785" w14:textId="6EE7C783" w:rsidR="006E0411" w:rsidRPr="002355C0" w:rsidRDefault="007B6F73" w:rsidP="00EA7A5D">
      <w:pPr>
        <w:numPr>
          <w:ilvl w:val="1"/>
          <w:numId w:val="2"/>
        </w:numPr>
        <w:rPr>
          <w:rFonts w:asciiTheme="minorHAnsi" w:hAnsiTheme="minorHAnsi"/>
          <w:b/>
        </w:rPr>
      </w:pPr>
      <w:r w:rsidRPr="00F67B30">
        <w:rPr>
          <w:rFonts w:asciiTheme="minorHAnsi" w:hAnsiTheme="minorHAnsi"/>
          <w:b/>
        </w:rPr>
        <w:t>New Clinical Programs</w:t>
      </w:r>
    </w:p>
    <w:p w14:paraId="4FA820D4" w14:textId="77777777" w:rsidR="006E0411" w:rsidRDefault="006E0411" w:rsidP="007B6F73">
      <w:pPr>
        <w:ind w:left="1440"/>
        <w:rPr>
          <w:rFonts w:asciiTheme="minorHAnsi" w:hAnsiTheme="minorHAnsi"/>
          <w:b/>
        </w:rPr>
      </w:pPr>
    </w:p>
    <w:p w14:paraId="22D75BFC" w14:textId="4ADB4166" w:rsidR="007B6F73" w:rsidRPr="002355C0" w:rsidRDefault="007B6F73" w:rsidP="002355C0">
      <w:pPr>
        <w:pStyle w:val="ListParagraph"/>
        <w:numPr>
          <w:ilvl w:val="1"/>
          <w:numId w:val="2"/>
        </w:numPr>
        <w:rPr>
          <w:rFonts w:asciiTheme="minorHAnsi" w:hAnsiTheme="minorHAnsi"/>
          <w:b/>
        </w:rPr>
      </w:pPr>
      <w:r w:rsidRPr="00F67B30">
        <w:rPr>
          <w:rFonts w:asciiTheme="minorHAnsi" w:hAnsiTheme="minorHAnsi"/>
          <w:b/>
        </w:rPr>
        <w:t>Clinical Program/Service Expansion</w:t>
      </w:r>
    </w:p>
    <w:p w14:paraId="3AF09BAE" w14:textId="77777777" w:rsidR="006E0411" w:rsidRPr="00EA7A5D" w:rsidRDefault="006E0411" w:rsidP="00EA7A5D">
      <w:pPr>
        <w:rPr>
          <w:rFonts w:asciiTheme="minorHAnsi" w:hAnsiTheme="minorHAnsi"/>
          <w:b/>
        </w:rPr>
      </w:pPr>
    </w:p>
    <w:p w14:paraId="3B912E44" w14:textId="77777777" w:rsidR="007B6F73" w:rsidRPr="004504FF" w:rsidRDefault="007B6F73" w:rsidP="008E52E8">
      <w:pPr>
        <w:numPr>
          <w:ilvl w:val="1"/>
          <w:numId w:val="2"/>
        </w:numPr>
        <w:rPr>
          <w:rFonts w:asciiTheme="minorHAnsi" w:hAnsiTheme="minorHAnsi"/>
          <w:b/>
        </w:rPr>
      </w:pPr>
      <w:r w:rsidRPr="00F67B30">
        <w:rPr>
          <w:rFonts w:asciiTheme="minorHAnsi" w:hAnsiTheme="minorHAnsi"/>
          <w:b/>
        </w:rPr>
        <w:t>Operational Enhancements</w:t>
      </w:r>
    </w:p>
    <w:p w14:paraId="32CAEA8C" w14:textId="77777777" w:rsidR="0007092A" w:rsidRDefault="0007092A" w:rsidP="005A0EA2">
      <w:pPr>
        <w:rPr>
          <w:rFonts w:asciiTheme="minorHAnsi" w:hAnsiTheme="minorHAnsi"/>
          <w:b/>
        </w:rPr>
      </w:pPr>
    </w:p>
    <w:p w14:paraId="2D94C46B" w14:textId="77777777" w:rsidR="00775C90" w:rsidRDefault="00D55F37" w:rsidP="008E52E8">
      <w:pPr>
        <w:numPr>
          <w:ilvl w:val="0"/>
          <w:numId w:val="2"/>
        </w:numPr>
        <w:rPr>
          <w:rFonts w:asciiTheme="minorHAnsi" w:hAnsiTheme="minorHAnsi"/>
          <w:b/>
        </w:rPr>
      </w:pPr>
      <w:r>
        <w:rPr>
          <w:rFonts w:asciiTheme="minorHAnsi" w:hAnsiTheme="minorHAnsi"/>
          <w:b/>
        </w:rPr>
        <w:t>MULTIDISCIPLINARY CLINICAL TUMOR BOARDS OR ROUNDS (</w:t>
      </w:r>
      <w:proofErr w:type="spellStart"/>
      <w:r>
        <w:rPr>
          <w:rFonts w:asciiTheme="minorHAnsi" w:hAnsiTheme="minorHAnsi"/>
          <w:b/>
        </w:rPr>
        <w:t>eg</w:t>
      </w:r>
      <w:r w:rsidR="00775C90">
        <w:rPr>
          <w:rFonts w:asciiTheme="minorHAnsi" w:hAnsiTheme="minorHAnsi"/>
          <w:b/>
        </w:rPr>
        <w:t>.</w:t>
      </w:r>
      <w:proofErr w:type="spellEnd"/>
      <w:r w:rsidR="00775C90">
        <w:rPr>
          <w:rFonts w:asciiTheme="minorHAnsi" w:hAnsiTheme="minorHAnsi"/>
          <w:b/>
        </w:rPr>
        <w:t xml:space="preserve"> PICU): </w:t>
      </w:r>
    </w:p>
    <w:p w14:paraId="5FCC55CC" w14:textId="5868C6DC" w:rsidR="0007092A" w:rsidRDefault="00445C40" w:rsidP="002355C0">
      <w:pPr>
        <w:ind w:left="720"/>
        <w:rPr>
          <w:rFonts w:asciiTheme="minorHAnsi" w:hAnsiTheme="minorHAnsi"/>
          <w:b/>
        </w:rPr>
      </w:pPr>
      <w:r>
        <w:rPr>
          <w:rFonts w:asciiTheme="minorHAnsi" w:hAnsiTheme="minorHAnsi"/>
          <w:b/>
        </w:rPr>
        <w:t>April 1, 2023 – March 31, 2024</w:t>
      </w:r>
      <w:r w:rsidR="0048178E">
        <w:rPr>
          <w:rFonts w:asciiTheme="minorHAnsi" w:hAnsiTheme="minorHAnsi"/>
          <w:b/>
        </w:rPr>
        <w:t xml:space="preserve">    </w:t>
      </w:r>
      <w:r w:rsidR="00D55F37">
        <w:rPr>
          <w:rFonts w:asciiTheme="minorHAnsi" w:hAnsiTheme="minorHAnsi"/>
          <w:sz w:val="20"/>
          <w:szCs w:val="20"/>
        </w:rPr>
        <w:t xml:space="preserve">*Note: </w:t>
      </w:r>
      <w:r w:rsidR="00D55F37" w:rsidRPr="000A4BBB">
        <w:rPr>
          <w:rFonts w:asciiTheme="minorHAnsi" w:hAnsiTheme="minorHAnsi"/>
          <w:sz w:val="20"/>
          <w:szCs w:val="20"/>
        </w:rPr>
        <w:t>List name and frequency</w:t>
      </w:r>
    </w:p>
    <w:p w14:paraId="3D04678C" w14:textId="77777777" w:rsidR="0007092A" w:rsidRDefault="0007092A" w:rsidP="00D55F37">
      <w:pPr>
        <w:ind w:left="720"/>
        <w:rPr>
          <w:rFonts w:asciiTheme="minorHAnsi" w:hAnsiTheme="minorHAnsi"/>
          <w:b/>
        </w:rPr>
      </w:pPr>
    </w:p>
    <w:p w14:paraId="6D054A09" w14:textId="4EFFA1E3" w:rsidR="005A0EA2" w:rsidRPr="009804CB" w:rsidRDefault="009804CB" w:rsidP="008E52E8">
      <w:pPr>
        <w:numPr>
          <w:ilvl w:val="0"/>
          <w:numId w:val="2"/>
        </w:numPr>
        <w:rPr>
          <w:rFonts w:asciiTheme="minorHAnsi" w:hAnsiTheme="minorHAnsi"/>
          <w:b/>
        </w:rPr>
      </w:pPr>
      <w:r>
        <w:rPr>
          <w:rFonts w:asciiTheme="minorHAnsi" w:hAnsiTheme="minorHAnsi"/>
          <w:b/>
        </w:rPr>
        <w:t>CALL COVERAGE (</w:t>
      </w:r>
      <w:r w:rsidR="00290742">
        <w:rPr>
          <w:rFonts w:asciiTheme="minorHAnsi" w:hAnsiTheme="minorHAnsi"/>
          <w:b/>
        </w:rPr>
        <w:t>July 1, 202</w:t>
      </w:r>
      <w:r w:rsidR="00445C40">
        <w:rPr>
          <w:rFonts w:asciiTheme="minorHAnsi" w:hAnsiTheme="minorHAnsi"/>
          <w:b/>
        </w:rPr>
        <w:t>3</w:t>
      </w:r>
      <w:r w:rsidR="00290742">
        <w:rPr>
          <w:rFonts w:asciiTheme="minorHAnsi" w:hAnsiTheme="minorHAnsi"/>
          <w:b/>
        </w:rPr>
        <w:t>-March 31, 202</w:t>
      </w:r>
      <w:r w:rsidR="00445C40">
        <w:rPr>
          <w:rFonts w:asciiTheme="minorHAnsi" w:hAnsiTheme="minorHAnsi"/>
          <w:b/>
        </w:rPr>
        <w:t>4</w:t>
      </w:r>
      <w:r>
        <w:rPr>
          <w:rFonts w:asciiTheme="minorHAnsi" w:hAnsiTheme="minorHAnsi"/>
          <w:b/>
        </w:rPr>
        <w:t>)</w:t>
      </w:r>
    </w:p>
    <w:p w14:paraId="7EF635D9" w14:textId="77777777" w:rsidR="009804CB" w:rsidRPr="00EA7A5D" w:rsidRDefault="009804CB" w:rsidP="002355C0">
      <w:pPr>
        <w:rPr>
          <w:rFonts w:asciiTheme="minorHAnsi" w:hAnsiTheme="minorHAnsi"/>
          <w:b/>
          <w:sz w:val="48"/>
          <w:szCs w:val="48"/>
        </w:rPr>
      </w:pPr>
    </w:p>
    <w:p w14:paraId="467CCC54" w14:textId="77777777" w:rsidR="009804CB" w:rsidRDefault="009804CB" w:rsidP="008E52E8">
      <w:pPr>
        <w:pStyle w:val="ListParagraph"/>
        <w:numPr>
          <w:ilvl w:val="0"/>
          <w:numId w:val="14"/>
        </w:numPr>
        <w:rPr>
          <w:rFonts w:asciiTheme="minorHAnsi" w:hAnsiTheme="minorHAnsi"/>
          <w:b/>
        </w:rPr>
      </w:pPr>
      <w:r>
        <w:rPr>
          <w:rFonts w:asciiTheme="minorHAnsi" w:hAnsiTheme="minorHAnsi"/>
          <w:b/>
        </w:rPr>
        <w:t>_____</w:t>
      </w:r>
      <w:proofErr w:type="gramStart"/>
      <w:r>
        <w:rPr>
          <w:rFonts w:asciiTheme="minorHAnsi" w:hAnsiTheme="minorHAnsi"/>
          <w:b/>
        </w:rPr>
        <w:t>_  Total</w:t>
      </w:r>
      <w:proofErr w:type="gramEnd"/>
      <w:r>
        <w:rPr>
          <w:rFonts w:asciiTheme="minorHAnsi" w:hAnsiTheme="minorHAnsi"/>
          <w:b/>
        </w:rPr>
        <w:t xml:space="preserve"> # of </w:t>
      </w:r>
      <w:r w:rsidRPr="009804CB">
        <w:rPr>
          <w:rFonts w:asciiTheme="minorHAnsi" w:hAnsiTheme="minorHAnsi"/>
          <w:b/>
          <w:u w:val="single"/>
        </w:rPr>
        <w:t>Weeknights</w:t>
      </w:r>
      <w:r w:rsidRPr="006A7F92">
        <w:rPr>
          <w:rFonts w:asciiTheme="minorHAnsi" w:hAnsiTheme="minorHAnsi"/>
          <w:b/>
        </w:rPr>
        <w:t xml:space="preserve"> (Monday-Thursday)</w:t>
      </w:r>
    </w:p>
    <w:p w14:paraId="3CB78E27" w14:textId="77777777" w:rsidR="009804CB" w:rsidRPr="006A7F92" w:rsidRDefault="009804CB" w:rsidP="009804CB">
      <w:pPr>
        <w:pStyle w:val="ListParagraph"/>
        <w:ind w:left="1440"/>
        <w:rPr>
          <w:rFonts w:asciiTheme="minorHAnsi" w:hAnsiTheme="minorHAnsi"/>
          <w:b/>
        </w:rPr>
      </w:pPr>
    </w:p>
    <w:p w14:paraId="68D54DA0" w14:textId="77777777" w:rsidR="009804CB" w:rsidRDefault="009804CB" w:rsidP="008E52E8">
      <w:pPr>
        <w:pStyle w:val="ListParagraph"/>
        <w:numPr>
          <w:ilvl w:val="0"/>
          <w:numId w:val="14"/>
        </w:numPr>
        <w:rPr>
          <w:rFonts w:asciiTheme="minorHAnsi" w:hAnsiTheme="minorHAnsi"/>
          <w:b/>
        </w:rPr>
      </w:pPr>
      <w:r>
        <w:rPr>
          <w:rFonts w:asciiTheme="minorHAnsi" w:hAnsiTheme="minorHAnsi"/>
          <w:b/>
        </w:rPr>
        <w:t>_____</w:t>
      </w:r>
      <w:proofErr w:type="gramStart"/>
      <w:r>
        <w:rPr>
          <w:rFonts w:asciiTheme="minorHAnsi" w:hAnsiTheme="minorHAnsi"/>
          <w:b/>
        </w:rPr>
        <w:t>_  Total</w:t>
      </w:r>
      <w:proofErr w:type="gramEnd"/>
      <w:r>
        <w:rPr>
          <w:rFonts w:asciiTheme="minorHAnsi" w:hAnsiTheme="minorHAnsi"/>
          <w:b/>
        </w:rPr>
        <w:t xml:space="preserve"> # of </w:t>
      </w:r>
      <w:r>
        <w:rPr>
          <w:rFonts w:asciiTheme="minorHAnsi" w:hAnsiTheme="minorHAnsi"/>
          <w:b/>
          <w:u w:val="single"/>
        </w:rPr>
        <w:t>Weekends</w:t>
      </w:r>
      <w:r w:rsidRPr="006A7F92">
        <w:rPr>
          <w:rFonts w:asciiTheme="minorHAnsi" w:hAnsiTheme="minorHAnsi"/>
          <w:b/>
        </w:rPr>
        <w:t xml:space="preserve"> (</w:t>
      </w:r>
      <w:r>
        <w:rPr>
          <w:rFonts w:asciiTheme="minorHAnsi" w:hAnsiTheme="minorHAnsi"/>
          <w:b/>
        </w:rPr>
        <w:t>Friday-Sunday</w:t>
      </w:r>
      <w:r w:rsidRPr="006A7F92">
        <w:rPr>
          <w:rFonts w:asciiTheme="minorHAnsi" w:hAnsiTheme="minorHAnsi"/>
          <w:b/>
        </w:rPr>
        <w:t>)</w:t>
      </w:r>
    </w:p>
    <w:p w14:paraId="5A0FDCB3" w14:textId="77777777" w:rsidR="009804CB" w:rsidRPr="009804CB" w:rsidRDefault="009804CB" w:rsidP="009804CB">
      <w:pPr>
        <w:pStyle w:val="ListParagraph"/>
        <w:ind w:left="1440"/>
        <w:rPr>
          <w:rFonts w:asciiTheme="minorHAnsi" w:hAnsiTheme="minorHAnsi"/>
          <w:b/>
        </w:rPr>
      </w:pPr>
    </w:p>
    <w:p w14:paraId="2D92963F" w14:textId="77777777" w:rsidR="009804CB" w:rsidRPr="009804CB" w:rsidRDefault="009804CB" w:rsidP="008E52E8">
      <w:pPr>
        <w:pStyle w:val="ListParagraph"/>
        <w:numPr>
          <w:ilvl w:val="0"/>
          <w:numId w:val="14"/>
        </w:numPr>
        <w:rPr>
          <w:rFonts w:asciiTheme="minorHAnsi" w:hAnsiTheme="minorHAnsi"/>
          <w:b/>
        </w:rPr>
      </w:pPr>
      <w:r w:rsidRPr="009804CB">
        <w:rPr>
          <w:rFonts w:asciiTheme="minorHAnsi" w:hAnsiTheme="minorHAnsi"/>
          <w:b/>
          <w:u w:val="single"/>
        </w:rPr>
        <w:t>Holidays</w:t>
      </w:r>
      <w:proofErr w:type="gramStart"/>
      <w:r w:rsidRPr="009804CB">
        <w:rPr>
          <w:rFonts w:asciiTheme="minorHAnsi" w:hAnsiTheme="minorHAnsi"/>
          <w:b/>
        </w:rPr>
        <w:t xml:space="preserve"> </w:t>
      </w:r>
      <w:r>
        <w:rPr>
          <w:rFonts w:asciiTheme="minorHAnsi" w:hAnsiTheme="minorHAnsi"/>
          <w:b/>
        </w:rPr>
        <w:t xml:space="preserve">  </w:t>
      </w:r>
      <w:r w:rsidRPr="009804CB">
        <w:rPr>
          <w:rFonts w:asciiTheme="minorHAnsi" w:hAnsiTheme="minorHAnsi"/>
          <w:sz w:val="20"/>
          <w:szCs w:val="20"/>
        </w:rPr>
        <w:t>(</w:t>
      </w:r>
      <w:proofErr w:type="gramEnd"/>
      <w:r w:rsidRPr="009804CB">
        <w:rPr>
          <w:rFonts w:asciiTheme="minorHAnsi" w:hAnsiTheme="minorHAnsi"/>
          <w:sz w:val="20"/>
          <w:szCs w:val="20"/>
        </w:rPr>
        <w:t>Source: UVA Health System calendar of clinic holiday schedule)</w:t>
      </w:r>
    </w:p>
    <w:p w14:paraId="6B9AB2D8" w14:textId="77777777" w:rsidR="009804CB" w:rsidRDefault="009804CB" w:rsidP="009804CB">
      <w:pPr>
        <w:ind w:left="1440"/>
        <w:rPr>
          <w:rFonts w:asciiTheme="minorHAnsi" w:hAnsiTheme="minorHAnsi"/>
        </w:rPr>
      </w:pPr>
    </w:p>
    <w:p w14:paraId="28CBFF02" w14:textId="7A344DFE" w:rsidR="009804CB" w:rsidRDefault="009804CB" w:rsidP="009804CB">
      <w:pPr>
        <w:ind w:left="720" w:firstLine="720"/>
        <w:rPr>
          <w:rFonts w:asciiTheme="minorHAnsi" w:hAnsiTheme="minorHAnsi"/>
        </w:rPr>
      </w:pPr>
      <w:r>
        <w:rPr>
          <w:rFonts w:asciiTheme="minorHAnsi" w:hAnsiTheme="minorHAnsi"/>
        </w:rPr>
        <w:t xml:space="preserve">_______ </w:t>
      </w:r>
      <w:r w:rsidRPr="009804CB">
        <w:rPr>
          <w:rFonts w:asciiTheme="minorHAnsi" w:hAnsiTheme="minorHAnsi"/>
        </w:rPr>
        <w:t>New Year’s Day</w:t>
      </w:r>
    </w:p>
    <w:p w14:paraId="43A0FC97" w14:textId="3B3B3345" w:rsidR="00B501CF" w:rsidRPr="009804CB" w:rsidRDefault="00B501CF" w:rsidP="009804CB">
      <w:pPr>
        <w:ind w:left="720" w:firstLine="720"/>
        <w:rPr>
          <w:rFonts w:asciiTheme="minorHAnsi" w:hAnsiTheme="minorHAnsi"/>
        </w:rPr>
      </w:pPr>
      <w:r>
        <w:rPr>
          <w:rFonts w:asciiTheme="minorHAnsi" w:hAnsiTheme="minorHAnsi"/>
        </w:rPr>
        <w:t>_______ Martin Luther King, Jr. Day</w:t>
      </w:r>
    </w:p>
    <w:p w14:paraId="3502B0FD" w14:textId="4B5500AA" w:rsidR="009804CB" w:rsidRDefault="009804CB" w:rsidP="009804CB">
      <w:pPr>
        <w:ind w:left="720" w:firstLine="720"/>
        <w:rPr>
          <w:rFonts w:asciiTheme="minorHAnsi" w:hAnsiTheme="minorHAnsi"/>
        </w:rPr>
      </w:pPr>
      <w:r w:rsidRPr="009804CB">
        <w:rPr>
          <w:rFonts w:asciiTheme="minorHAnsi" w:hAnsiTheme="minorHAnsi"/>
        </w:rPr>
        <w:t>_______</w:t>
      </w:r>
      <w:r>
        <w:rPr>
          <w:rFonts w:asciiTheme="minorHAnsi" w:hAnsiTheme="minorHAnsi"/>
        </w:rPr>
        <w:t xml:space="preserve"> </w:t>
      </w:r>
      <w:r w:rsidRPr="009804CB">
        <w:rPr>
          <w:rFonts w:asciiTheme="minorHAnsi" w:hAnsiTheme="minorHAnsi"/>
        </w:rPr>
        <w:t>Memorial Day</w:t>
      </w:r>
    </w:p>
    <w:p w14:paraId="17074ECE" w14:textId="32DCF58B" w:rsidR="00B501CF" w:rsidRPr="009804CB" w:rsidRDefault="00B501CF" w:rsidP="009804CB">
      <w:pPr>
        <w:ind w:left="720" w:firstLine="720"/>
        <w:rPr>
          <w:rFonts w:asciiTheme="minorHAnsi" w:hAnsiTheme="minorHAnsi"/>
        </w:rPr>
      </w:pPr>
      <w:r>
        <w:rPr>
          <w:rFonts w:asciiTheme="minorHAnsi" w:hAnsiTheme="minorHAnsi"/>
        </w:rPr>
        <w:t>_______ Juneteenth</w:t>
      </w:r>
    </w:p>
    <w:p w14:paraId="434CBBC4" w14:textId="77777777" w:rsidR="009804CB" w:rsidRPr="006A7F92"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Independence Day</w:t>
      </w:r>
    </w:p>
    <w:p w14:paraId="71CC3095" w14:textId="77777777" w:rsidR="009804CB" w:rsidRPr="006A7F92"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Labor Day</w:t>
      </w:r>
    </w:p>
    <w:p w14:paraId="4170B0ED" w14:textId="77777777" w:rsidR="009804CB" w:rsidRPr="006A7F92"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Thanksgiving Day</w:t>
      </w:r>
    </w:p>
    <w:p w14:paraId="1B40440C" w14:textId="77777777" w:rsidR="009804CB" w:rsidRPr="006A7F92"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 xml:space="preserve">Day after Thanksgiving </w:t>
      </w:r>
    </w:p>
    <w:p w14:paraId="0B7F52EF" w14:textId="77777777" w:rsidR="009804CB" w:rsidRDefault="009804CB" w:rsidP="009804CB">
      <w:pPr>
        <w:pStyle w:val="ListParagraph"/>
        <w:ind w:left="1440"/>
        <w:rPr>
          <w:rFonts w:asciiTheme="minorHAnsi" w:hAnsiTheme="minorHAnsi"/>
        </w:rPr>
      </w:pPr>
      <w:r>
        <w:rPr>
          <w:rFonts w:asciiTheme="minorHAnsi" w:hAnsiTheme="minorHAnsi"/>
        </w:rPr>
        <w:t xml:space="preserve">_______ </w:t>
      </w:r>
      <w:r w:rsidRPr="006A7F92">
        <w:rPr>
          <w:rFonts w:asciiTheme="minorHAnsi" w:hAnsiTheme="minorHAnsi"/>
        </w:rPr>
        <w:t>Christmas Day</w:t>
      </w:r>
    </w:p>
    <w:p w14:paraId="2E9D54BF" w14:textId="77777777" w:rsidR="009804CB" w:rsidRDefault="009804CB" w:rsidP="009804CB">
      <w:pPr>
        <w:pStyle w:val="ListParagraph"/>
        <w:ind w:left="1440"/>
        <w:rPr>
          <w:rFonts w:asciiTheme="minorHAnsi" w:hAnsiTheme="minorHAnsi"/>
        </w:rPr>
      </w:pPr>
    </w:p>
    <w:p w14:paraId="64C8E685" w14:textId="77777777" w:rsidR="009804CB" w:rsidRPr="009804CB" w:rsidRDefault="009804CB" w:rsidP="009804CB">
      <w:pPr>
        <w:pStyle w:val="ListParagraph"/>
        <w:ind w:left="1440"/>
        <w:rPr>
          <w:rFonts w:asciiTheme="minorHAnsi" w:hAnsiTheme="minorHAnsi"/>
          <w:b/>
        </w:rPr>
      </w:pPr>
      <w:r>
        <w:rPr>
          <w:rFonts w:asciiTheme="minorHAnsi" w:hAnsiTheme="minorHAnsi"/>
        </w:rPr>
        <w:t xml:space="preserve">_______ </w:t>
      </w:r>
      <w:r>
        <w:rPr>
          <w:rFonts w:asciiTheme="minorHAnsi" w:hAnsiTheme="minorHAnsi"/>
          <w:b/>
        </w:rPr>
        <w:t xml:space="preserve">Total # of holidays </w:t>
      </w:r>
      <w:proofErr w:type="gramStart"/>
      <w:r>
        <w:rPr>
          <w:rFonts w:asciiTheme="minorHAnsi" w:hAnsiTheme="minorHAnsi"/>
          <w:b/>
        </w:rPr>
        <w:t>covered</w:t>
      </w:r>
      <w:proofErr w:type="gramEnd"/>
    </w:p>
    <w:p w14:paraId="6BC7CB0C" w14:textId="77777777" w:rsidR="0048178E" w:rsidRPr="00F10880" w:rsidRDefault="0048178E" w:rsidP="007B1D65">
      <w:pPr>
        <w:rPr>
          <w:rFonts w:asciiTheme="minorHAnsi" w:hAnsiTheme="minorHAnsi"/>
        </w:rPr>
      </w:pPr>
    </w:p>
    <w:p w14:paraId="6AC5741B" w14:textId="77777777" w:rsidR="00C5353F" w:rsidRDefault="00C5353F" w:rsidP="008E52E8">
      <w:pPr>
        <w:pStyle w:val="ListParagraph"/>
        <w:numPr>
          <w:ilvl w:val="0"/>
          <w:numId w:val="2"/>
        </w:numPr>
        <w:rPr>
          <w:rFonts w:asciiTheme="minorHAnsi" w:hAnsiTheme="minorHAnsi"/>
          <w:b/>
        </w:rPr>
      </w:pPr>
      <w:r>
        <w:rPr>
          <w:rFonts w:asciiTheme="minorHAnsi" w:hAnsiTheme="minorHAnsi"/>
          <w:b/>
        </w:rPr>
        <w:t>CLINICAL QUALITY INITIATIVES</w:t>
      </w:r>
    </w:p>
    <w:p w14:paraId="34042D9D" w14:textId="77777777" w:rsidR="009B05BD" w:rsidRDefault="009B05BD" w:rsidP="009B05BD">
      <w:pPr>
        <w:pStyle w:val="ListParagraph"/>
        <w:rPr>
          <w:rFonts w:asciiTheme="minorHAnsi" w:hAnsiTheme="minorHAnsi"/>
          <w:b/>
        </w:rPr>
      </w:pPr>
    </w:p>
    <w:p w14:paraId="1F56B8FA" w14:textId="77777777" w:rsidR="004B0D58" w:rsidRDefault="009B05BD" w:rsidP="008E52E8">
      <w:pPr>
        <w:pStyle w:val="ListParagraph"/>
        <w:numPr>
          <w:ilvl w:val="1"/>
          <w:numId w:val="2"/>
        </w:numPr>
        <w:rPr>
          <w:rFonts w:asciiTheme="minorHAnsi" w:hAnsiTheme="minorHAnsi"/>
          <w:b/>
        </w:rPr>
      </w:pPr>
      <w:r>
        <w:rPr>
          <w:rFonts w:asciiTheme="minorHAnsi" w:hAnsiTheme="minorHAnsi"/>
          <w:b/>
        </w:rPr>
        <w:t>P</w:t>
      </w:r>
      <w:r w:rsidR="00C64C55">
        <w:rPr>
          <w:rFonts w:asciiTheme="minorHAnsi" w:hAnsiTheme="minorHAnsi"/>
          <w:b/>
        </w:rPr>
        <w:t xml:space="preserve">lease describe your </w:t>
      </w:r>
      <w:r w:rsidRPr="009B05BD">
        <w:rPr>
          <w:rFonts w:asciiTheme="minorHAnsi" w:hAnsiTheme="minorHAnsi"/>
          <w:b/>
        </w:rPr>
        <w:t>Q</w:t>
      </w:r>
      <w:r w:rsidR="00C64C55">
        <w:rPr>
          <w:rFonts w:asciiTheme="minorHAnsi" w:hAnsiTheme="minorHAnsi"/>
          <w:b/>
        </w:rPr>
        <w:t>uality Improvement (Q</w:t>
      </w:r>
      <w:r w:rsidRPr="009B05BD">
        <w:rPr>
          <w:rFonts w:asciiTheme="minorHAnsi" w:hAnsiTheme="minorHAnsi"/>
          <w:b/>
        </w:rPr>
        <w:t>I</w:t>
      </w:r>
      <w:r w:rsidR="00C64C55">
        <w:rPr>
          <w:rFonts w:asciiTheme="minorHAnsi" w:hAnsiTheme="minorHAnsi"/>
          <w:b/>
        </w:rPr>
        <w:t>)</w:t>
      </w:r>
      <w:r w:rsidRPr="009B05BD">
        <w:rPr>
          <w:rFonts w:asciiTheme="minorHAnsi" w:hAnsiTheme="minorHAnsi"/>
          <w:b/>
        </w:rPr>
        <w:t xml:space="preserve"> project for FY</w:t>
      </w:r>
      <w:r w:rsidR="002821E1">
        <w:rPr>
          <w:rFonts w:asciiTheme="minorHAnsi" w:hAnsiTheme="minorHAnsi"/>
          <w:b/>
        </w:rPr>
        <w:t>21</w:t>
      </w:r>
      <w:r>
        <w:rPr>
          <w:rFonts w:asciiTheme="minorHAnsi" w:hAnsiTheme="minorHAnsi"/>
          <w:b/>
        </w:rPr>
        <w:t>.  T</w:t>
      </w:r>
      <w:r w:rsidRPr="009B05BD">
        <w:rPr>
          <w:rFonts w:asciiTheme="minorHAnsi" w:hAnsiTheme="minorHAnsi"/>
          <w:b/>
        </w:rPr>
        <w:t xml:space="preserve">hen, describe what </w:t>
      </w:r>
      <w:r>
        <w:rPr>
          <w:rFonts w:asciiTheme="minorHAnsi" w:hAnsiTheme="minorHAnsi"/>
          <w:b/>
        </w:rPr>
        <w:t>QI</w:t>
      </w:r>
      <w:r w:rsidRPr="009B05BD">
        <w:rPr>
          <w:rFonts w:asciiTheme="minorHAnsi" w:hAnsiTheme="minorHAnsi"/>
          <w:b/>
        </w:rPr>
        <w:t xml:space="preserve"> proje</w:t>
      </w:r>
      <w:r>
        <w:rPr>
          <w:rFonts w:asciiTheme="minorHAnsi" w:hAnsiTheme="minorHAnsi"/>
          <w:b/>
        </w:rPr>
        <w:t>ct</w:t>
      </w:r>
      <w:r w:rsidR="00C64C55">
        <w:rPr>
          <w:rFonts w:asciiTheme="minorHAnsi" w:hAnsiTheme="minorHAnsi"/>
          <w:b/>
        </w:rPr>
        <w:t>s</w:t>
      </w:r>
      <w:r>
        <w:rPr>
          <w:rFonts w:asciiTheme="minorHAnsi" w:hAnsiTheme="minorHAnsi"/>
          <w:b/>
        </w:rPr>
        <w:t xml:space="preserve"> you plan to do for FY</w:t>
      </w:r>
      <w:r w:rsidR="002821E1">
        <w:rPr>
          <w:rFonts w:asciiTheme="minorHAnsi" w:hAnsiTheme="minorHAnsi"/>
          <w:b/>
        </w:rPr>
        <w:t>22</w:t>
      </w:r>
      <w:r w:rsidRPr="009B05BD">
        <w:rPr>
          <w:rFonts w:asciiTheme="minorHAnsi" w:hAnsiTheme="minorHAnsi"/>
          <w:b/>
        </w:rPr>
        <w:t>.</w:t>
      </w:r>
    </w:p>
    <w:p w14:paraId="5D031999" w14:textId="77777777" w:rsidR="007D1E27" w:rsidRDefault="007D1E27" w:rsidP="007D1E27">
      <w:pPr>
        <w:pStyle w:val="ListParagraph"/>
        <w:ind w:left="1440"/>
        <w:rPr>
          <w:rFonts w:asciiTheme="minorHAnsi" w:hAnsiTheme="minorHAnsi"/>
          <w:b/>
        </w:rPr>
      </w:pPr>
    </w:p>
    <w:p w14:paraId="5AF9E70F" w14:textId="77777777" w:rsidR="007D1E27" w:rsidRDefault="007D1E27" w:rsidP="007D1E27">
      <w:pPr>
        <w:pStyle w:val="ListParagraph"/>
        <w:ind w:left="1440"/>
        <w:rPr>
          <w:rFonts w:asciiTheme="minorHAnsi" w:hAnsiTheme="minorHAnsi"/>
          <w:b/>
        </w:rPr>
      </w:pPr>
    </w:p>
    <w:p w14:paraId="40221A8B" w14:textId="77777777" w:rsidR="006B292F" w:rsidRPr="007B1D65" w:rsidRDefault="006B292F" w:rsidP="007B1D65">
      <w:pPr>
        <w:rPr>
          <w:rFonts w:asciiTheme="minorHAnsi" w:hAnsiTheme="minorHAnsi"/>
          <w:b/>
        </w:rPr>
      </w:pPr>
    </w:p>
    <w:p w14:paraId="477CB8A8" w14:textId="20E9C73F" w:rsidR="00CA121C" w:rsidRDefault="007D1E27" w:rsidP="00DA7C36">
      <w:pPr>
        <w:pStyle w:val="ListParagraph"/>
        <w:numPr>
          <w:ilvl w:val="1"/>
          <w:numId w:val="2"/>
        </w:numPr>
        <w:rPr>
          <w:rFonts w:asciiTheme="minorHAnsi" w:hAnsiTheme="minorHAnsi"/>
          <w:b/>
        </w:rPr>
      </w:pPr>
      <w:r>
        <w:rPr>
          <w:rFonts w:asciiTheme="minorHAnsi" w:hAnsiTheme="minorHAnsi"/>
          <w:b/>
        </w:rPr>
        <w:lastRenderedPageBreak/>
        <w:t>Other quality projects</w:t>
      </w:r>
      <w:r w:rsidR="00927861">
        <w:rPr>
          <w:rFonts w:asciiTheme="minorHAnsi" w:hAnsiTheme="minorHAnsi"/>
          <w:b/>
        </w:rPr>
        <w:t>/initiatives</w:t>
      </w:r>
    </w:p>
    <w:p w14:paraId="29319831" w14:textId="77777777" w:rsidR="002355C0" w:rsidRPr="002355C0" w:rsidRDefault="002355C0" w:rsidP="002355C0">
      <w:pPr>
        <w:pStyle w:val="ListParagraph"/>
        <w:ind w:left="1440"/>
        <w:rPr>
          <w:rFonts w:asciiTheme="minorHAnsi" w:hAnsiTheme="minorHAnsi"/>
          <w:b/>
        </w:rPr>
      </w:pPr>
    </w:p>
    <w:p w14:paraId="16C4E192" w14:textId="77777777" w:rsidR="008739EA" w:rsidRPr="00C12F4D" w:rsidRDefault="00930384" w:rsidP="008E52E8">
      <w:pPr>
        <w:pStyle w:val="ListParagraph"/>
        <w:numPr>
          <w:ilvl w:val="0"/>
          <w:numId w:val="15"/>
        </w:numPr>
        <w:rPr>
          <w:rFonts w:asciiTheme="minorHAnsi" w:hAnsiTheme="minorHAnsi"/>
          <w:b/>
          <w:i/>
          <w:sz w:val="28"/>
          <w:szCs w:val="28"/>
          <w:u w:val="single"/>
        </w:rPr>
      </w:pPr>
      <w:r>
        <w:rPr>
          <w:noProof/>
        </w:rPr>
        <mc:AlternateContent>
          <mc:Choice Requires="wps">
            <w:drawing>
              <wp:anchor distT="45720" distB="45720" distL="114300" distR="114300" simplePos="0" relativeHeight="251661312" behindDoc="1" locked="0" layoutInCell="1" allowOverlap="1" wp14:anchorId="15283B85" wp14:editId="43800AB9">
                <wp:simplePos x="0" y="0"/>
                <wp:positionH relativeFrom="column">
                  <wp:posOffset>390525</wp:posOffset>
                </wp:positionH>
                <wp:positionV relativeFrom="paragraph">
                  <wp:posOffset>278765</wp:posOffset>
                </wp:positionV>
                <wp:extent cx="5457825" cy="605790"/>
                <wp:effectExtent l="0" t="0" r="28575" b="25400"/>
                <wp:wrapTight wrapText="bothSides">
                  <wp:wrapPolygon edited="0">
                    <wp:start x="0" y="0"/>
                    <wp:lineTo x="0" y="21814"/>
                    <wp:lineTo x="21638" y="21814"/>
                    <wp:lineTo x="21638"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605790"/>
                        </a:xfrm>
                        <a:prstGeom prst="rect">
                          <a:avLst/>
                        </a:prstGeom>
                        <a:solidFill>
                          <a:srgbClr val="FFFFFF"/>
                        </a:solidFill>
                        <a:ln w="9525">
                          <a:solidFill>
                            <a:srgbClr val="000000"/>
                          </a:solidFill>
                          <a:prstDash val="sysDash"/>
                          <a:miter lim="800000"/>
                          <a:headEnd/>
                          <a:tailEnd/>
                        </a:ln>
                      </wps:spPr>
                      <wps:txbx>
                        <w:txbxContent>
                          <w:p w14:paraId="73FDB057" w14:textId="77777777" w:rsidR="005A3D60" w:rsidRPr="00930384" w:rsidRDefault="005A3D60" w:rsidP="00930384">
                            <w:pPr>
                              <w:rPr>
                                <w:rFonts w:asciiTheme="minorHAnsi" w:hAnsiTheme="minorHAnsi"/>
                                <w:sz w:val="20"/>
                                <w:szCs w:val="20"/>
                              </w:rPr>
                            </w:pPr>
                            <w:r w:rsidRPr="00084D03">
                              <w:rPr>
                                <w:rFonts w:asciiTheme="minorHAnsi" w:hAnsiTheme="minorHAnsi"/>
                                <w:sz w:val="20"/>
                                <w:szCs w:val="20"/>
                              </w:rPr>
                              <w:t>Include Basic Science, Practice of Medicine, Clerkship, Physical Diagnosis/Tutorials; describe any new programs to which you have contributed.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283B85" id="Text Box 4" o:spid="_x0000_s1028" type="#_x0000_t202" style="position:absolute;left:0;text-align:left;margin-left:30.75pt;margin-top:21.95pt;width:429.75pt;height:47.7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">
                <v:stroke dashstyle="3 1"/>
                <v:textbox style="mso-fit-shape-to-text:t">
                  <w:txbxContent>
                    <w:p w14:paraId="73FDB057" w14:textId="77777777" w:rsidR="005A3D60" w:rsidRPr="00930384" w:rsidRDefault="005A3D60" w:rsidP="00930384">
                      <w:pPr>
                        <w:rPr>
                          <w:rFonts w:asciiTheme="minorHAnsi" w:hAnsiTheme="minorHAnsi"/>
                          <w:sz w:val="20"/>
                          <w:szCs w:val="20"/>
                        </w:rPr>
                      </w:pPr>
                      <w:r w:rsidRPr="00084D03">
                        <w:rPr>
                          <w:rFonts w:asciiTheme="minorHAnsi" w:hAnsiTheme="minorHAnsi"/>
                          <w:sz w:val="20"/>
                          <w:szCs w:val="20"/>
                        </w:rPr>
                        <w:t>Include Basic Science, Practice of Medicine, Clerkship, Physical Diagnosis/Tutorials; describe any new programs to which you have contributed.</w:t>
                      </w:r>
                    </w:p>
                  </w:txbxContent>
                </v:textbox>
                <w10:wrap type="tight"/>
              </v:shape>
            </w:pict>
          </mc:Fallback>
        </mc:AlternateContent>
      </w:r>
      <w:r w:rsidR="00A565BE">
        <w:rPr>
          <w:rFonts w:asciiTheme="minorHAnsi" w:hAnsiTheme="minorHAnsi"/>
          <w:b/>
          <w:i/>
          <w:sz w:val="28"/>
          <w:szCs w:val="28"/>
          <w:u w:val="single"/>
        </w:rPr>
        <w:t>TEACHING/</w:t>
      </w:r>
      <w:r w:rsidR="00AC69D8" w:rsidRPr="00C12F4D">
        <w:rPr>
          <w:rFonts w:asciiTheme="minorHAnsi" w:hAnsiTheme="minorHAnsi"/>
          <w:b/>
          <w:i/>
          <w:sz w:val="28"/>
          <w:szCs w:val="28"/>
          <w:u w:val="single"/>
        </w:rPr>
        <w:t xml:space="preserve">EDUCATIONAL </w:t>
      </w:r>
      <w:r w:rsidR="0064613B" w:rsidRPr="00C12F4D">
        <w:rPr>
          <w:rFonts w:asciiTheme="minorHAnsi" w:hAnsiTheme="minorHAnsi"/>
          <w:b/>
          <w:i/>
          <w:sz w:val="28"/>
          <w:szCs w:val="28"/>
          <w:u w:val="single"/>
        </w:rPr>
        <w:t>ACTIVITIES</w:t>
      </w:r>
      <w:r w:rsidR="00AC69D8" w:rsidRPr="00C12F4D">
        <w:rPr>
          <w:rFonts w:asciiTheme="minorHAnsi" w:hAnsiTheme="minorHAnsi"/>
          <w:b/>
          <w:i/>
          <w:sz w:val="28"/>
          <w:szCs w:val="28"/>
          <w:u w:val="single"/>
        </w:rPr>
        <w:t xml:space="preserve"> </w:t>
      </w:r>
    </w:p>
    <w:p w14:paraId="1A0E5E08" w14:textId="77777777" w:rsidR="0064613B" w:rsidRDefault="0064613B" w:rsidP="00ED6DAD">
      <w:pPr>
        <w:rPr>
          <w:rFonts w:asciiTheme="minorHAnsi" w:hAnsiTheme="minorHAnsi"/>
          <w:sz w:val="20"/>
          <w:szCs w:val="20"/>
        </w:rPr>
      </w:pPr>
    </w:p>
    <w:p w14:paraId="343A1107" w14:textId="77777777" w:rsidR="00ED6DAD" w:rsidRDefault="00ED6DAD" w:rsidP="00ED6DAD">
      <w:pPr>
        <w:rPr>
          <w:rFonts w:asciiTheme="minorHAnsi" w:hAnsiTheme="minorHAnsi"/>
          <w:sz w:val="20"/>
          <w:szCs w:val="20"/>
        </w:rPr>
      </w:pPr>
    </w:p>
    <w:p w14:paraId="32AC1542" w14:textId="77777777" w:rsidR="00ED6DAD" w:rsidRPr="004504FF" w:rsidRDefault="00ED6DAD" w:rsidP="00ED6DAD">
      <w:pPr>
        <w:rPr>
          <w:rFonts w:asciiTheme="minorHAnsi" w:hAnsiTheme="minorHAnsi"/>
        </w:rPr>
      </w:pPr>
    </w:p>
    <w:p w14:paraId="4E3D7616" w14:textId="38949F99" w:rsidR="00D04460" w:rsidRPr="00445C40" w:rsidRDefault="005B5735" w:rsidP="00CF5406">
      <w:pPr>
        <w:numPr>
          <w:ilvl w:val="0"/>
          <w:numId w:val="3"/>
        </w:numPr>
        <w:rPr>
          <w:rFonts w:asciiTheme="minorHAnsi" w:hAnsiTheme="minorHAnsi"/>
          <w:b/>
        </w:rPr>
      </w:pPr>
      <w:r w:rsidRPr="00445C40">
        <w:rPr>
          <w:rFonts w:asciiTheme="minorHAnsi" w:hAnsiTheme="minorHAnsi"/>
          <w:b/>
        </w:rPr>
        <w:t xml:space="preserve">CLASSROOM, </w:t>
      </w:r>
      <w:r w:rsidR="00D04460" w:rsidRPr="00445C40">
        <w:rPr>
          <w:rFonts w:asciiTheme="minorHAnsi" w:hAnsiTheme="minorHAnsi"/>
          <w:b/>
        </w:rPr>
        <w:t xml:space="preserve">ONLINE, </w:t>
      </w:r>
      <w:r w:rsidRPr="00445C40">
        <w:rPr>
          <w:rFonts w:asciiTheme="minorHAnsi" w:hAnsiTheme="minorHAnsi"/>
          <w:b/>
        </w:rPr>
        <w:t xml:space="preserve">DIDACTIC LECTURE, SEMINAR, </w:t>
      </w:r>
      <w:r w:rsidR="00E1010F" w:rsidRPr="00445C40">
        <w:rPr>
          <w:rFonts w:asciiTheme="minorHAnsi" w:hAnsiTheme="minorHAnsi"/>
          <w:b/>
        </w:rPr>
        <w:t xml:space="preserve">CLINICAL/CASE CONFERENCE </w:t>
      </w:r>
      <w:r w:rsidRPr="00445C40">
        <w:rPr>
          <w:rFonts w:asciiTheme="minorHAnsi" w:hAnsiTheme="minorHAnsi"/>
          <w:b/>
        </w:rPr>
        <w:t>OR TEACHING LABORATORY</w:t>
      </w:r>
      <w:r w:rsidR="00F75624" w:rsidRPr="00445C40">
        <w:rPr>
          <w:rFonts w:asciiTheme="minorHAnsi" w:hAnsiTheme="minorHAnsi"/>
          <w:b/>
        </w:rPr>
        <w:t xml:space="preserve">: </w:t>
      </w:r>
      <w:r w:rsidR="00445C40" w:rsidRPr="00445C40">
        <w:rPr>
          <w:rFonts w:asciiTheme="minorHAnsi" w:hAnsiTheme="minorHAnsi"/>
          <w:b/>
        </w:rPr>
        <w:t>April 1, 2023 – March 31, 2024</w:t>
      </w:r>
    </w:p>
    <w:p w14:paraId="26E80196" w14:textId="77777777" w:rsidR="008739EA" w:rsidRPr="00445C40" w:rsidRDefault="009C6048" w:rsidP="008E52E8">
      <w:pPr>
        <w:numPr>
          <w:ilvl w:val="1"/>
          <w:numId w:val="3"/>
        </w:numPr>
        <w:rPr>
          <w:rFonts w:asciiTheme="minorHAnsi" w:hAnsiTheme="minorHAnsi"/>
          <w:b/>
        </w:rPr>
      </w:pPr>
      <w:r w:rsidRPr="00445C40">
        <w:rPr>
          <w:rFonts w:asciiTheme="minorHAnsi" w:hAnsiTheme="minorHAnsi"/>
          <w:b/>
        </w:rPr>
        <w:t>UNDERGRADUATE, GRADUATE &amp; POST-DOC</w:t>
      </w:r>
      <w:r w:rsidR="008739EA" w:rsidRPr="00445C40">
        <w:rPr>
          <w:rFonts w:asciiTheme="minorHAnsi" w:hAnsiTheme="minorHAnsi"/>
          <w:b/>
        </w:rPr>
        <w:t xml:space="preserve"> </w:t>
      </w:r>
    </w:p>
    <w:p w14:paraId="1D5150AE" w14:textId="1182AE94" w:rsidR="0064613B" w:rsidRPr="002355C0" w:rsidRDefault="0031766D" w:rsidP="002355C0">
      <w:pPr>
        <w:ind w:left="720" w:firstLine="720"/>
        <w:rPr>
          <w:rFonts w:asciiTheme="minorHAnsi" w:hAnsiTheme="minorHAnsi"/>
          <w:sz w:val="20"/>
          <w:szCs w:val="20"/>
        </w:rPr>
      </w:pPr>
      <w:r w:rsidRPr="00445C40">
        <w:rPr>
          <w:rFonts w:asciiTheme="minorHAnsi" w:hAnsiTheme="minorHAnsi"/>
          <w:sz w:val="20"/>
          <w:szCs w:val="20"/>
        </w:rPr>
        <w:t xml:space="preserve">*Note: </w:t>
      </w:r>
      <w:r w:rsidR="00D7335C" w:rsidRPr="00445C40">
        <w:rPr>
          <w:rFonts w:asciiTheme="minorHAnsi" w:hAnsiTheme="minorHAnsi"/>
          <w:sz w:val="20"/>
          <w:szCs w:val="20"/>
        </w:rPr>
        <w:t>Indicate new/repeated, lecture title/topic/course number</w:t>
      </w:r>
      <w:r w:rsidR="00D82924" w:rsidRPr="00445C40">
        <w:rPr>
          <w:rFonts w:asciiTheme="minorHAnsi" w:hAnsiTheme="minorHAnsi"/>
          <w:sz w:val="20"/>
          <w:szCs w:val="20"/>
        </w:rPr>
        <w:t xml:space="preserve">, </w:t>
      </w:r>
      <w:r w:rsidR="00D7335C" w:rsidRPr="00445C40">
        <w:rPr>
          <w:rFonts w:asciiTheme="minorHAnsi" w:hAnsiTheme="minorHAnsi"/>
          <w:sz w:val="20"/>
          <w:szCs w:val="20"/>
        </w:rPr>
        <w:t xml:space="preserve">prep time in </w:t>
      </w:r>
      <w:r w:rsidR="00D82924" w:rsidRPr="00445C40">
        <w:rPr>
          <w:rFonts w:asciiTheme="minorHAnsi" w:hAnsiTheme="minorHAnsi"/>
          <w:sz w:val="20"/>
          <w:szCs w:val="20"/>
        </w:rPr>
        <w:t>hours</w:t>
      </w:r>
      <w:r w:rsidR="006D276A" w:rsidRPr="00445C40">
        <w:rPr>
          <w:rFonts w:asciiTheme="minorHAnsi" w:hAnsiTheme="minorHAnsi"/>
          <w:sz w:val="20"/>
          <w:szCs w:val="20"/>
        </w:rPr>
        <w:t>, duration</w:t>
      </w:r>
    </w:p>
    <w:p w14:paraId="5390E586" w14:textId="77777777" w:rsidR="00F10880" w:rsidRPr="000C3190" w:rsidRDefault="00F10880" w:rsidP="0064613B">
      <w:pPr>
        <w:rPr>
          <w:rFonts w:asciiTheme="minorHAnsi" w:hAnsiTheme="minorHAnsi"/>
        </w:rPr>
      </w:pPr>
    </w:p>
    <w:p w14:paraId="78C21600" w14:textId="77777777" w:rsidR="008739EA" w:rsidRPr="000C3190" w:rsidRDefault="0015386F" w:rsidP="008E52E8">
      <w:pPr>
        <w:numPr>
          <w:ilvl w:val="1"/>
          <w:numId w:val="3"/>
        </w:numPr>
        <w:rPr>
          <w:rFonts w:asciiTheme="minorHAnsi" w:hAnsiTheme="minorHAnsi"/>
          <w:b/>
        </w:rPr>
      </w:pPr>
      <w:r>
        <w:rPr>
          <w:rFonts w:asciiTheme="minorHAnsi" w:hAnsiTheme="minorHAnsi"/>
          <w:b/>
        </w:rPr>
        <w:t>RESIDENT/FELLOW</w:t>
      </w:r>
    </w:p>
    <w:p w14:paraId="6E5DD751" w14:textId="5D702481" w:rsidR="00691168" w:rsidRPr="002355C0" w:rsidRDefault="0031766D" w:rsidP="002355C0">
      <w:pPr>
        <w:pStyle w:val="ListParagraph"/>
        <w:ind w:firstLine="720"/>
        <w:rPr>
          <w:rFonts w:asciiTheme="minorHAnsi" w:hAnsiTheme="minorHAnsi"/>
          <w:sz w:val="20"/>
          <w:szCs w:val="20"/>
        </w:rPr>
      </w:pPr>
      <w:r>
        <w:rPr>
          <w:rFonts w:asciiTheme="minorHAnsi" w:hAnsiTheme="minorHAnsi"/>
          <w:sz w:val="20"/>
          <w:szCs w:val="20"/>
        </w:rPr>
        <w:t xml:space="preserve">*Note: </w:t>
      </w:r>
      <w:r w:rsidR="006D276A" w:rsidRPr="000C3190">
        <w:rPr>
          <w:rFonts w:asciiTheme="minorHAnsi" w:hAnsiTheme="minorHAnsi"/>
          <w:sz w:val="20"/>
          <w:szCs w:val="20"/>
        </w:rPr>
        <w:t>Indicate new/repeated, lecture title/topic/course numbe</w:t>
      </w:r>
      <w:r>
        <w:rPr>
          <w:rFonts w:asciiTheme="minorHAnsi" w:hAnsiTheme="minorHAnsi"/>
          <w:sz w:val="20"/>
          <w:szCs w:val="20"/>
        </w:rPr>
        <w:t>r, prep time in hours, duration</w:t>
      </w:r>
    </w:p>
    <w:p w14:paraId="211A1F4F" w14:textId="77777777" w:rsidR="00AB3B6E" w:rsidRPr="000C3190" w:rsidRDefault="00AB3B6E" w:rsidP="00273041">
      <w:pPr>
        <w:rPr>
          <w:rFonts w:asciiTheme="minorHAnsi" w:hAnsiTheme="minorHAnsi"/>
          <w:b/>
        </w:rPr>
      </w:pPr>
    </w:p>
    <w:p w14:paraId="022FEE4C" w14:textId="77777777" w:rsidR="00F17258" w:rsidRDefault="008739EA" w:rsidP="008E52E8">
      <w:pPr>
        <w:pStyle w:val="ListParagraph"/>
        <w:numPr>
          <w:ilvl w:val="1"/>
          <w:numId w:val="3"/>
        </w:numPr>
        <w:rPr>
          <w:rFonts w:asciiTheme="minorHAnsi" w:hAnsiTheme="minorHAnsi"/>
          <w:b/>
        </w:rPr>
      </w:pPr>
      <w:r w:rsidRPr="000C3190">
        <w:rPr>
          <w:rFonts w:asciiTheme="minorHAnsi" w:hAnsiTheme="minorHAnsi"/>
          <w:b/>
        </w:rPr>
        <w:t>OTHER</w:t>
      </w:r>
      <w:r w:rsidR="00ED6DAD">
        <w:rPr>
          <w:rFonts w:asciiTheme="minorHAnsi" w:hAnsiTheme="minorHAnsi"/>
          <w:b/>
        </w:rPr>
        <w:t xml:space="preserve"> AUDIENCES</w:t>
      </w:r>
    </w:p>
    <w:p w14:paraId="0E2DE0DC" w14:textId="480B43D8" w:rsidR="00C12F4D" w:rsidRPr="002355C0" w:rsidRDefault="008739EA" w:rsidP="002355C0">
      <w:pPr>
        <w:pStyle w:val="ListParagraph"/>
        <w:ind w:left="1440"/>
        <w:rPr>
          <w:rFonts w:asciiTheme="minorHAnsi" w:hAnsiTheme="minorHAnsi"/>
          <w:b/>
        </w:rPr>
      </w:pPr>
      <w:r w:rsidRPr="00F17258">
        <w:rPr>
          <w:rFonts w:asciiTheme="minorHAnsi" w:hAnsiTheme="minorHAnsi"/>
          <w:sz w:val="20"/>
          <w:szCs w:val="20"/>
        </w:rPr>
        <w:t>(</w:t>
      </w:r>
      <w:proofErr w:type="spellStart"/>
      <w:r w:rsidR="0031766D" w:rsidRPr="00F17258">
        <w:rPr>
          <w:rFonts w:asciiTheme="minorHAnsi" w:hAnsiTheme="minorHAnsi"/>
          <w:sz w:val="20"/>
          <w:szCs w:val="20"/>
        </w:rPr>
        <w:t>Eg.</w:t>
      </w:r>
      <w:proofErr w:type="spellEnd"/>
      <w:r w:rsidR="0031766D" w:rsidRPr="00F17258">
        <w:rPr>
          <w:rFonts w:asciiTheme="minorHAnsi" w:hAnsiTheme="minorHAnsi"/>
          <w:sz w:val="20"/>
          <w:szCs w:val="20"/>
        </w:rPr>
        <w:t xml:space="preserve"> </w:t>
      </w:r>
      <w:r w:rsidRPr="00F17258">
        <w:rPr>
          <w:rFonts w:asciiTheme="minorHAnsi" w:hAnsiTheme="minorHAnsi"/>
          <w:sz w:val="20"/>
          <w:szCs w:val="20"/>
        </w:rPr>
        <w:t>T</w:t>
      </w:r>
      <w:r w:rsidR="00273041" w:rsidRPr="00F17258">
        <w:rPr>
          <w:rFonts w:asciiTheme="minorHAnsi" w:hAnsiTheme="minorHAnsi"/>
          <w:sz w:val="20"/>
          <w:szCs w:val="20"/>
        </w:rPr>
        <w:t>echnologists,</w:t>
      </w:r>
      <w:r w:rsidR="00F17258" w:rsidRPr="00F17258">
        <w:rPr>
          <w:rFonts w:asciiTheme="minorHAnsi" w:hAnsiTheme="minorHAnsi"/>
          <w:sz w:val="20"/>
          <w:szCs w:val="20"/>
        </w:rPr>
        <w:t xml:space="preserve"> APPs,</w:t>
      </w:r>
      <w:r w:rsidR="00273041" w:rsidRPr="00F17258">
        <w:rPr>
          <w:rFonts w:asciiTheme="minorHAnsi" w:hAnsiTheme="minorHAnsi"/>
          <w:sz w:val="20"/>
          <w:szCs w:val="20"/>
        </w:rPr>
        <w:t xml:space="preserve"> nurses,</w:t>
      </w:r>
      <w:r w:rsidR="00153C2D" w:rsidRPr="00F17258">
        <w:rPr>
          <w:rFonts w:asciiTheme="minorHAnsi" w:hAnsiTheme="minorHAnsi"/>
          <w:sz w:val="20"/>
          <w:szCs w:val="20"/>
        </w:rPr>
        <w:t xml:space="preserve"> </w:t>
      </w:r>
      <w:r w:rsidR="00ED6DAD" w:rsidRPr="00F17258">
        <w:rPr>
          <w:rFonts w:asciiTheme="minorHAnsi" w:hAnsiTheme="minorHAnsi"/>
          <w:sz w:val="20"/>
          <w:szCs w:val="20"/>
        </w:rPr>
        <w:t xml:space="preserve">staff colleagues, </w:t>
      </w:r>
      <w:r w:rsidR="00153C2D" w:rsidRPr="00F17258">
        <w:rPr>
          <w:rFonts w:asciiTheme="minorHAnsi" w:hAnsiTheme="minorHAnsi"/>
          <w:sz w:val="20"/>
          <w:szCs w:val="20"/>
        </w:rPr>
        <w:t>multidisciplinary,</w:t>
      </w:r>
      <w:r w:rsidR="00273041" w:rsidRPr="00F17258">
        <w:rPr>
          <w:rFonts w:asciiTheme="minorHAnsi" w:hAnsiTheme="minorHAnsi"/>
          <w:sz w:val="20"/>
          <w:szCs w:val="20"/>
        </w:rPr>
        <w:t xml:space="preserve"> industry, insurance companies, </w:t>
      </w:r>
      <w:r w:rsidR="00F17258" w:rsidRPr="00F17258">
        <w:rPr>
          <w:rFonts w:asciiTheme="minorHAnsi" w:hAnsiTheme="minorHAnsi"/>
          <w:sz w:val="20"/>
          <w:szCs w:val="20"/>
        </w:rPr>
        <w:t xml:space="preserve">community, </w:t>
      </w:r>
      <w:r w:rsidR="00273041" w:rsidRPr="00F17258">
        <w:rPr>
          <w:rFonts w:asciiTheme="minorHAnsi" w:hAnsiTheme="minorHAnsi"/>
          <w:sz w:val="20"/>
          <w:szCs w:val="20"/>
        </w:rPr>
        <w:t>etc</w:t>
      </w:r>
      <w:r w:rsidRPr="00F17258">
        <w:rPr>
          <w:rFonts w:asciiTheme="minorHAnsi" w:hAnsiTheme="minorHAnsi"/>
          <w:sz w:val="20"/>
          <w:szCs w:val="20"/>
        </w:rPr>
        <w:t>.</w:t>
      </w:r>
      <w:r w:rsidR="0031766D" w:rsidRPr="00F17258">
        <w:rPr>
          <w:rFonts w:asciiTheme="minorHAnsi" w:hAnsiTheme="minorHAnsi"/>
          <w:sz w:val="20"/>
          <w:szCs w:val="20"/>
        </w:rPr>
        <w:t>)</w:t>
      </w:r>
      <w:r w:rsidR="00452FCB">
        <w:rPr>
          <w:rFonts w:asciiTheme="minorHAnsi" w:hAnsiTheme="minorHAnsi"/>
          <w:sz w:val="20"/>
          <w:szCs w:val="20"/>
        </w:rPr>
        <w:t xml:space="preserve">   </w:t>
      </w:r>
      <w:r w:rsidR="0031766D">
        <w:rPr>
          <w:rFonts w:asciiTheme="minorHAnsi" w:hAnsiTheme="minorHAnsi"/>
          <w:sz w:val="20"/>
          <w:szCs w:val="20"/>
        </w:rPr>
        <w:t xml:space="preserve">*Note: </w:t>
      </w:r>
      <w:r w:rsidR="00273041" w:rsidRPr="000C3190">
        <w:rPr>
          <w:rFonts w:asciiTheme="minorHAnsi" w:hAnsiTheme="minorHAnsi"/>
          <w:sz w:val="20"/>
          <w:szCs w:val="20"/>
        </w:rPr>
        <w:t xml:space="preserve"> </w:t>
      </w:r>
      <w:r w:rsidR="00153C2D" w:rsidRPr="000C3190">
        <w:rPr>
          <w:rFonts w:asciiTheme="minorHAnsi" w:hAnsiTheme="minorHAnsi"/>
          <w:sz w:val="20"/>
          <w:szCs w:val="20"/>
        </w:rPr>
        <w:t>Indicate new/repeated, lecture title/topic/course number, prep time in hours, duration</w:t>
      </w:r>
      <w:r w:rsidR="00452FCB">
        <w:rPr>
          <w:rFonts w:asciiTheme="minorHAnsi" w:hAnsiTheme="minorHAnsi"/>
          <w:sz w:val="20"/>
          <w:szCs w:val="20"/>
        </w:rPr>
        <w:t>.</w:t>
      </w:r>
    </w:p>
    <w:p w14:paraId="1118037F" w14:textId="77777777" w:rsidR="00712FE6" w:rsidRPr="000C3190" w:rsidRDefault="00712FE6" w:rsidP="008A4CF4">
      <w:pPr>
        <w:rPr>
          <w:rFonts w:asciiTheme="minorHAnsi" w:hAnsiTheme="minorHAnsi"/>
        </w:rPr>
      </w:pPr>
    </w:p>
    <w:p w14:paraId="614AD75E" w14:textId="77777777" w:rsidR="00253CAC" w:rsidRDefault="00720802" w:rsidP="008E52E8">
      <w:pPr>
        <w:numPr>
          <w:ilvl w:val="0"/>
          <w:numId w:val="3"/>
        </w:numPr>
        <w:rPr>
          <w:rFonts w:asciiTheme="minorHAnsi" w:hAnsiTheme="minorHAnsi"/>
          <w:b/>
        </w:rPr>
      </w:pPr>
      <w:r>
        <w:rPr>
          <w:rFonts w:asciiTheme="minorHAnsi" w:hAnsiTheme="minorHAnsi"/>
          <w:b/>
        </w:rPr>
        <w:t>CLINICAL TEACHING (</w:t>
      </w:r>
      <w:r w:rsidR="008B35F5">
        <w:rPr>
          <w:rFonts w:asciiTheme="minorHAnsi" w:hAnsiTheme="minorHAnsi"/>
          <w:b/>
        </w:rPr>
        <w:t>In</w:t>
      </w:r>
      <w:r w:rsidR="00253CAC" w:rsidRPr="000C3190">
        <w:rPr>
          <w:rFonts w:asciiTheme="minorHAnsi" w:hAnsiTheme="minorHAnsi"/>
          <w:b/>
        </w:rPr>
        <w:t xml:space="preserve"> clinic, </w:t>
      </w:r>
      <w:r w:rsidR="008B35F5">
        <w:rPr>
          <w:rFonts w:asciiTheme="minorHAnsi" w:hAnsiTheme="minorHAnsi"/>
          <w:b/>
        </w:rPr>
        <w:t xml:space="preserve">procedure room, or reading room; at bedside or </w:t>
      </w:r>
      <w:r w:rsidR="00850D0C">
        <w:rPr>
          <w:rFonts w:asciiTheme="minorHAnsi" w:hAnsiTheme="minorHAnsi"/>
          <w:b/>
        </w:rPr>
        <w:t>on rounds</w:t>
      </w:r>
      <w:r w:rsidR="00253CAC" w:rsidRPr="000C3190">
        <w:rPr>
          <w:rFonts w:asciiTheme="minorHAnsi" w:hAnsiTheme="minorHAnsi"/>
          <w:b/>
        </w:rPr>
        <w:t>)</w:t>
      </w:r>
    </w:p>
    <w:p w14:paraId="0F352A80" w14:textId="3EA87FD2" w:rsidR="00253CAC" w:rsidRPr="008B35F5" w:rsidRDefault="00445C40" w:rsidP="008B35F5">
      <w:pPr>
        <w:pStyle w:val="ListParagraph"/>
        <w:rPr>
          <w:rFonts w:asciiTheme="minorHAnsi" w:hAnsiTheme="minorHAnsi"/>
          <w:sz w:val="20"/>
          <w:szCs w:val="20"/>
        </w:rPr>
      </w:pPr>
      <w:r>
        <w:rPr>
          <w:rFonts w:asciiTheme="minorHAnsi" w:hAnsiTheme="minorHAnsi"/>
          <w:b/>
        </w:rPr>
        <w:t xml:space="preserve">April 1, 2023 – March 31, 2024 </w:t>
      </w:r>
      <w:r w:rsidR="00644CF2" w:rsidRPr="008B35F5">
        <w:rPr>
          <w:rFonts w:asciiTheme="minorHAnsi" w:hAnsiTheme="minorHAnsi"/>
          <w:sz w:val="20"/>
          <w:szCs w:val="20"/>
        </w:rPr>
        <w:t xml:space="preserve">*Note: </w:t>
      </w:r>
      <w:r w:rsidR="00253CAC" w:rsidRPr="008B35F5">
        <w:rPr>
          <w:rFonts w:asciiTheme="minorHAnsi" w:hAnsiTheme="minorHAnsi"/>
          <w:sz w:val="20"/>
          <w:szCs w:val="20"/>
        </w:rPr>
        <w:t>Indicate which location</w:t>
      </w:r>
      <w:r w:rsidR="00644CF2" w:rsidRPr="008B35F5">
        <w:rPr>
          <w:rFonts w:asciiTheme="minorHAnsi" w:hAnsiTheme="minorHAnsi"/>
          <w:sz w:val="20"/>
          <w:szCs w:val="20"/>
        </w:rPr>
        <w:t>, audience type and description</w:t>
      </w:r>
      <w:r w:rsidR="00452FCB">
        <w:rPr>
          <w:rFonts w:asciiTheme="minorHAnsi" w:hAnsiTheme="minorHAnsi"/>
          <w:sz w:val="20"/>
          <w:szCs w:val="20"/>
        </w:rPr>
        <w:t>.</w:t>
      </w:r>
    </w:p>
    <w:p w14:paraId="3601759C" w14:textId="77777777" w:rsidR="00253CAC" w:rsidRPr="000C3190" w:rsidRDefault="00253CAC" w:rsidP="007B1D65">
      <w:pPr>
        <w:rPr>
          <w:rFonts w:asciiTheme="minorHAnsi" w:hAnsiTheme="minorHAnsi"/>
          <w:b/>
        </w:rPr>
      </w:pPr>
    </w:p>
    <w:p w14:paraId="7109A2DB" w14:textId="77777777" w:rsidR="0063782B" w:rsidRPr="00EB6C41" w:rsidRDefault="0063782B" w:rsidP="008E52E8">
      <w:pPr>
        <w:pStyle w:val="ListParagraph"/>
        <w:numPr>
          <w:ilvl w:val="0"/>
          <w:numId w:val="3"/>
        </w:numPr>
        <w:rPr>
          <w:rFonts w:asciiTheme="minorHAnsi" w:hAnsiTheme="minorHAnsi"/>
          <w:b/>
          <w:color w:val="FF0000"/>
        </w:rPr>
      </w:pPr>
      <w:r w:rsidRPr="00EB6C41">
        <w:rPr>
          <w:rFonts w:asciiTheme="minorHAnsi" w:hAnsiTheme="minorHAnsi"/>
          <w:b/>
        </w:rPr>
        <w:t>CLINICAL TRAINEES</w:t>
      </w:r>
    </w:p>
    <w:p w14:paraId="19C50A52" w14:textId="77777777" w:rsidR="00253CAC" w:rsidRPr="007B1D65" w:rsidRDefault="00253CAC" w:rsidP="007B1D65">
      <w:pPr>
        <w:rPr>
          <w:rFonts w:asciiTheme="minorHAnsi" w:hAnsiTheme="minorHAnsi"/>
          <w:b/>
        </w:rPr>
      </w:pPr>
    </w:p>
    <w:p w14:paraId="3729BB24" w14:textId="77777777" w:rsidR="00850D0C" w:rsidRDefault="00850D0C" w:rsidP="008E52E8">
      <w:pPr>
        <w:pStyle w:val="ListParagraph"/>
        <w:numPr>
          <w:ilvl w:val="0"/>
          <w:numId w:val="3"/>
        </w:numPr>
        <w:rPr>
          <w:rFonts w:asciiTheme="minorHAnsi" w:hAnsiTheme="minorHAnsi"/>
          <w:b/>
        </w:rPr>
      </w:pPr>
      <w:r>
        <w:rPr>
          <w:rFonts w:asciiTheme="minorHAnsi" w:hAnsiTheme="minorHAnsi"/>
          <w:b/>
        </w:rPr>
        <w:t>JOURNAL CLUBS LED</w:t>
      </w:r>
    </w:p>
    <w:p w14:paraId="56FD2C45" w14:textId="77777777" w:rsidR="00850D0C" w:rsidRDefault="00850D0C" w:rsidP="00850D0C">
      <w:pPr>
        <w:pStyle w:val="ListParagraph"/>
        <w:rPr>
          <w:rFonts w:asciiTheme="minorHAnsi" w:hAnsiTheme="minorHAnsi"/>
          <w:sz w:val="20"/>
          <w:szCs w:val="20"/>
        </w:rPr>
      </w:pPr>
      <w:r>
        <w:rPr>
          <w:rFonts w:asciiTheme="minorHAnsi" w:hAnsiTheme="minorHAnsi"/>
          <w:sz w:val="20"/>
          <w:szCs w:val="20"/>
        </w:rPr>
        <w:t>*Note: Indicate articles reviewed</w:t>
      </w:r>
      <w:r w:rsidR="00452FCB">
        <w:rPr>
          <w:rFonts w:asciiTheme="minorHAnsi" w:hAnsiTheme="minorHAnsi"/>
          <w:sz w:val="20"/>
          <w:szCs w:val="20"/>
        </w:rPr>
        <w:t>.</w:t>
      </w:r>
    </w:p>
    <w:p w14:paraId="6920D4BA" w14:textId="24BFDEA8" w:rsidR="00F60744" w:rsidRPr="002355C0" w:rsidRDefault="00F60744" w:rsidP="002355C0">
      <w:pPr>
        <w:rPr>
          <w:rFonts w:asciiTheme="minorHAnsi" w:hAnsiTheme="minorHAnsi"/>
          <w:b/>
        </w:rPr>
      </w:pPr>
    </w:p>
    <w:p w14:paraId="2B8DD696" w14:textId="695D4E07" w:rsidR="00E23DE6" w:rsidRPr="00E23DE6" w:rsidRDefault="00E23DE6" w:rsidP="008E52E8">
      <w:pPr>
        <w:pStyle w:val="ListParagraph"/>
        <w:numPr>
          <w:ilvl w:val="0"/>
          <w:numId w:val="3"/>
        </w:numPr>
        <w:rPr>
          <w:rFonts w:asciiTheme="minorHAnsi" w:hAnsiTheme="minorHAnsi"/>
          <w:b/>
        </w:rPr>
      </w:pPr>
      <w:r w:rsidRPr="00E23DE6">
        <w:rPr>
          <w:rFonts w:asciiTheme="minorHAnsi" w:hAnsiTheme="minorHAnsi"/>
          <w:b/>
        </w:rPr>
        <w:t>CURRENT RESEARCH CONCERNING TEACHING</w:t>
      </w:r>
      <w:r w:rsidR="00F75624">
        <w:rPr>
          <w:rFonts w:asciiTheme="minorHAnsi" w:hAnsiTheme="minorHAnsi"/>
          <w:b/>
        </w:rPr>
        <w:t xml:space="preserve">: </w:t>
      </w:r>
      <w:r w:rsidR="00445C40">
        <w:rPr>
          <w:rFonts w:asciiTheme="minorHAnsi" w:hAnsiTheme="minorHAnsi"/>
          <w:b/>
        </w:rPr>
        <w:t>April 1, 2023 – March 31, 2024</w:t>
      </w:r>
    </w:p>
    <w:p w14:paraId="49A03ADB" w14:textId="77777777" w:rsidR="00691168" w:rsidRPr="005F051C" w:rsidRDefault="00691168" w:rsidP="002355C0">
      <w:pPr>
        <w:rPr>
          <w:rFonts w:asciiTheme="minorHAnsi" w:hAnsiTheme="minorHAnsi"/>
          <w:b/>
        </w:rPr>
      </w:pPr>
    </w:p>
    <w:p w14:paraId="22FEBC47" w14:textId="77777777" w:rsidR="00330012" w:rsidRDefault="005F051C" w:rsidP="005F051C">
      <w:pPr>
        <w:numPr>
          <w:ilvl w:val="0"/>
          <w:numId w:val="3"/>
        </w:numPr>
        <w:tabs>
          <w:tab w:val="clear" w:pos="720"/>
          <w:tab w:val="num" w:pos="360"/>
        </w:tabs>
        <w:rPr>
          <w:rFonts w:asciiTheme="minorHAnsi" w:hAnsiTheme="minorHAnsi"/>
          <w:b/>
        </w:rPr>
      </w:pPr>
      <w:r w:rsidRPr="005F051C">
        <w:rPr>
          <w:rFonts w:asciiTheme="minorHAnsi" w:hAnsiTheme="minorHAnsi"/>
          <w:b/>
        </w:rPr>
        <w:t>DEVELOPMENT OF TEACHING CURRICULUM, RESOURCES &amp;/OR METHODS</w:t>
      </w:r>
      <w:r w:rsidR="00F75624" w:rsidRPr="005F051C">
        <w:rPr>
          <w:rFonts w:asciiTheme="minorHAnsi" w:hAnsiTheme="minorHAnsi"/>
          <w:b/>
        </w:rPr>
        <w:t xml:space="preserve">: </w:t>
      </w:r>
    </w:p>
    <w:p w14:paraId="38A55B9A" w14:textId="4F3B20BA" w:rsidR="0092450D" w:rsidRPr="005F051C" w:rsidRDefault="00445C40" w:rsidP="00330012">
      <w:pPr>
        <w:ind w:left="720"/>
        <w:rPr>
          <w:rFonts w:asciiTheme="minorHAnsi" w:hAnsiTheme="minorHAnsi"/>
          <w:b/>
        </w:rPr>
      </w:pPr>
      <w:r>
        <w:rPr>
          <w:rFonts w:asciiTheme="minorHAnsi" w:hAnsiTheme="minorHAnsi"/>
          <w:b/>
        </w:rPr>
        <w:t>April 1, 2023 – March 31, 2024</w:t>
      </w:r>
      <w:r>
        <w:rPr>
          <w:rFonts w:asciiTheme="minorHAnsi" w:hAnsiTheme="minorHAnsi"/>
          <w:sz w:val="20"/>
          <w:szCs w:val="20"/>
        </w:rPr>
        <w:t xml:space="preserve"> </w:t>
      </w:r>
      <w:r w:rsidR="00090EA9">
        <w:rPr>
          <w:rFonts w:asciiTheme="minorHAnsi" w:hAnsiTheme="minorHAnsi"/>
          <w:sz w:val="20"/>
          <w:szCs w:val="20"/>
        </w:rPr>
        <w:t>(Includes p</w:t>
      </w:r>
      <w:r w:rsidR="0092450D" w:rsidRPr="005F051C">
        <w:rPr>
          <w:rFonts w:asciiTheme="minorHAnsi" w:hAnsiTheme="minorHAnsi"/>
          <w:sz w:val="20"/>
          <w:szCs w:val="20"/>
        </w:rPr>
        <w:t>rogram development, evaluation methods or program supervision methods, other teaching materials)</w:t>
      </w:r>
    </w:p>
    <w:p w14:paraId="3CD45A70" w14:textId="77777777" w:rsidR="008739EA" w:rsidRDefault="008739EA" w:rsidP="008A4CF4">
      <w:pPr>
        <w:rPr>
          <w:rFonts w:asciiTheme="minorHAnsi" w:hAnsiTheme="minorHAnsi"/>
        </w:rPr>
      </w:pPr>
    </w:p>
    <w:p w14:paraId="399E48D7" w14:textId="43AE5D2F" w:rsidR="00222F50" w:rsidRPr="000C3190" w:rsidRDefault="00222F50" w:rsidP="008E52E8">
      <w:pPr>
        <w:pStyle w:val="ListParagraph"/>
        <w:numPr>
          <w:ilvl w:val="0"/>
          <w:numId w:val="3"/>
        </w:numPr>
        <w:rPr>
          <w:rFonts w:asciiTheme="minorHAnsi" w:hAnsiTheme="minorHAnsi"/>
          <w:b/>
        </w:rPr>
      </w:pPr>
      <w:r w:rsidRPr="000C3190">
        <w:rPr>
          <w:rFonts w:asciiTheme="minorHAnsi" w:hAnsiTheme="minorHAnsi"/>
          <w:b/>
        </w:rPr>
        <w:t>FORMAL STUDY TO IMPROVE TEACHING ABILITIES</w:t>
      </w:r>
      <w:r>
        <w:rPr>
          <w:rFonts w:asciiTheme="minorHAnsi" w:hAnsiTheme="minorHAnsi"/>
          <w:b/>
        </w:rPr>
        <w:t xml:space="preserve">: </w:t>
      </w:r>
      <w:r w:rsidR="00445C40">
        <w:rPr>
          <w:rFonts w:asciiTheme="minorHAnsi" w:hAnsiTheme="minorHAnsi"/>
          <w:b/>
        </w:rPr>
        <w:t>April 1, 2023 – March 31, 2024</w:t>
      </w:r>
    </w:p>
    <w:p w14:paraId="085D24E5" w14:textId="77777777" w:rsidR="00222F50" w:rsidRDefault="00222F50" w:rsidP="00222F50">
      <w:pPr>
        <w:pStyle w:val="ListParagraph"/>
        <w:rPr>
          <w:rFonts w:asciiTheme="minorHAnsi" w:hAnsiTheme="minorHAnsi"/>
          <w:sz w:val="20"/>
          <w:szCs w:val="20"/>
        </w:rPr>
      </w:pPr>
      <w:r>
        <w:rPr>
          <w:rFonts w:asciiTheme="minorHAnsi" w:hAnsiTheme="minorHAnsi"/>
          <w:sz w:val="20"/>
          <w:szCs w:val="20"/>
        </w:rPr>
        <w:t xml:space="preserve">*Note: </w:t>
      </w:r>
      <w:r w:rsidRPr="000C3190">
        <w:rPr>
          <w:rFonts w:asciiTheme="minorHAnsi" w:hAnsiTheme="minorHAnsi"/>
          <w:sz w:val="20"/>
          <w:szCs w:val="20"/>
        </w:rPr>
        <w:t>Indicate acti</w:t>
      </w:r>
      <w:r>
        <w:rPr>
          <w:rFonts w:asciiTheme="minorHAnsi" w:hAnsiTheme="minorHAnsi"/>
          <w:sz w:val="20"/>
          <w:szCs w:val="20"/>
        </w:rPr>
        <w:t>vity type, title/name, duration</w:t>
      </w:r>
      <w:r w:rsidR="002821E1">
        <w:rPr>
          <w:rFonts w:asciiTheme="minorHAnsi" w:hAnsiTheme="minorHAnsi"/>
          <w:sz w:val="20"/>
          <w:szCs w:val="20"/>
        </w:rPr>
        <w:t>.</w:t>
      </w:r>
    </w:p>
    <w:p w14:paraId="50F66459" w14:textId="77777777" w:rsidR="009C6659" w:rsidRPr="002355C0" w:rsidRDefault="009C6659" w:rsidP="002355C0">
      <w:pPr>
        <w:rPr>
          <w:rFonts w:asciiTheme="minorHAnsi" w:hAnsiTheme="minorHAnsi"/>
          <w:sz w:val="20"/>
          <w:szCs w:val="20"/>
        </w:rPr>
      </w:pPr>
    </w:p>
    <w:p w14:paraId="2542CCDE" w14:textId="34242921" w:rsidR="009A1DD3" w:rsidRPr="002355C0" w:rsidRDefault="009A1DD3" w:rsidP="009C6659">
      <w:pPr>
        <w:pStyle w:val="ListParagraph"/>
        <w:numPr>
          <w:ilvl w:val="0"/>
          <w:numId w:val="3"/>
        </w:numPr>
        <w:rPr>
          <w:rFonts w:asciiTheme="minorHAnsi" w:hAnsiTheme="minorHAnsi"/>
          <w:b/>
        </w:rPr>
      </w:pPr>
      <w:r w:rsidRPr="000C3190">
        <w:rPr>
          <w:rFonts w:asciiTheme="minorHAnsi" w:hAnsiTheme="minorHAnsi"/>
          <w:b/>
        </w:rPr>
        <w:t>OTHER EDUCATIONAL CONTRIBUTIONS</w:t>
      </w:r>
      <w:r>
        <w:rPr>
          <w:rFonts w:asciiTheme="minorHAnsi" w:hAnsiTheme="minorHAnsi"/>
          <w:b/>
        </w:rPr>
        <w:t>/SERVICE</w:t>
      </w:r>
      <w:r w:rsidRPr="000C3190">
        <w:rPr>
          <w:rFonts w:asciiTheme="minorHAnsi" w:hAnsiTheme="minorHAnsi"/>
          <w:b/>
        </w:rPr>
        <w:t xml:space="preserve"> NOT </w:t>
      </w:r>
      <w:r>
        <w:rPr>
          <w:rFonts w:asciiTheme="minorHAnsi" w:hAnsiTheme="minorHAnsi"/>
          <w:b/>
        </w:rPr>
        <w:t>NOTED ELSEWHERE</w:t>
      </w:r>
    </w:p>
    <w:p w14:paraId="0EBA286F" w14:textId="77777777" w:rsidR="001818A1" w:rsidRPr="00775C90" w:rsidRDefault="001818A1" w:rsidP="009C6659">
      <w:pPr>
        <w:rPr>
          <w:rFonts w:asciiTheme="minorHAnsi" w:hAnsiTheme="minorHAnsi"/>
          <w:b/>
        </w:rPr>
      </w:pPr>
    </w:p>
    <w:p w14:paraId="16ADDE41" w14:textId="77777777" w:rsidR="001818A1" w:rsidRPr="00480EFC" w:rsidRDefault="00CD6152" w:rsidP="008E52E8">
      <w:pPr>
        <w:pStyle w:val="ListParagraph"/>
        <w:numPr>
          <w:ilvl w:val="0"/>
          <w:numId w:val="15"/>
        </w:numPr>
        <w:rPr>
          <w:rFonts w:asciiTheme="minorHAnsi" w:hAnsiTheme="minorHAnsi"/>
          <w:b/>
          <w:i/>
          <w:sz w:val="28"/>
          <w:szCs w:val="28"/>
          <w:u w:val="single"/>
        </w:rPr>
      </w:pPr>
      <w:r w:rsidRPr="00480EFC">
        <w:rPr>
          <w:rFonts w:asciiTheme="minorHAnsi" w:hAnsiTheme="minorHAnsi"/>
          <w:b/>
          <w:i/>
          <w:sz w:val="28"/>
          <w:szCs w:val="28"/>
          <w:u w:val="single"/>
        </w:rPr>
        <w:t xml:space="preserve">ADVISING </w:t>
      </w:r>
      <w:r w:rsidR="001818A1" w:rsidRPr="00480EFC">
        <w:rPr>
          <w:rFonts w:asciiTheme="minorHAnsi" w:hAnsiTheme="minorHAnsi"/>
          <w:b/>
          <w:i/>
          <w:sz w:val="28"/>
          <w:szCs w:val="28"/>
          <w:u w:val="single"/>
        </w:rPr>
        <w:t>&amp; MENTORING/COUNSELING ACTIVITIES</w:t>
      </w:r>
    </w:p>
    <w:p w14:paraId="13B1872E" w14:textId="77777777" w:rsidR="00452FCB" w:rsidRPr="00480EFC" w:rsidRDefault="00452FCB" w:rsidP="009C6659">
      <w:pPr>
        <w:rPr>
          <w:rFonts w:asciiTheme="minorHAnsi" w:hAnsiTheme="minorHAnsi"/>
          <w:b/>
        </w:rPr>
      </w:pPr>
    </w:p>
    <w:p w14:paraId="1C9B99D3" w14:textId="25422DA8" w:rsidR="00A565BE" w:rsidRPr="00480EFC" w:rsidRDefault="008575B7" w:rsidP="00C1097F">
      <w:pPr>
        <w:numPr>
          <w:ilvl w:val="0"/>
          <w:numId w:val="27"/>
        </w:numPr>
        <w:spacing w:after="120"/>
        <w:rPr>
          <w:rFonts w:asciiTheme="minorHAnsi" w:hAnsiTheme="minorHAnsi"/>
          <w:b/>
        </w:rPr>
      </w:pPr>
      <w:r w:rsidRPr="00480EFC">
        <w:rPr>
          <w:rFonts w:asciiTheme="minorHAnsi" w:hAnsiTheme="minorHAnsi"/>
          <w:b/>
        </w:rPr>
        <w:t xml:space="preserve">FORMAL </w:t>
      </w:r>
      <w:proofErr w:type="gramStart"/>
      <w:r w:rsidR="00A565BE" w:rsidRPr="00480EFC">
        <w:rPr>
          <w:rFonts w:asciiTheme="minorHAnsi" w:hAnsiTheme="minorHAnsi"/>
          <w:b/>
        </w:rPr>
        <w:t xml:space="preserve">ADVISING </w:t>
      </w:r>
      <w:r w:rsidR="00341718" w:rsidRPr="00480EFC">
        <w:rPr>
          <w:rFonts w:asciiTheme="minorHAnsi" w:hAnsiTheme="minorHAnsi"/>
          <w:b/>
        </w:rPr>
        <w:t xml:space="preserve"> &amp;</w:t>
      </w:r>
      <w:proofErr w:type="gramEnd"/>
      <w:r w:rsidR="00341718" w:rsidRPr="00480EFC">
        <w:rPr>
          <w:rFonts w:asciiTheme="minorHAnsi" w:hAnsiTheme="minorHAnsi"/>
          <w:b/>
        </w:rPr>
        <w:t xml:space="preserve"> MENTORING </w:t>
      </w:r>
      <w:r w:rsidR="00A565BE" w:rsidRPr="00480EFC">
        <w:rPr>
          <w:rFonts w:asciiTheme="minorHAnsi" w:hAnsiTheme="minorHAnsi"/>
          <w:b/>
        </w:rPr>
        <w:t xml:space="preserve">ACTIVITIES: </w:t>
      </w:r>
      <w:r w:rsidR="00445C40">
        <w:rPr>
          <w:rFonts w:asciiTheme="minorHAnsi" w:hAnsiTheme="minorHAnsi"/>
          <w:b/>
        </w:rPr>
        <w:t>April 1, 2023 – March 31, 2024</w:t>
      </w:r>
    </w:p>
    <w:p w14:paraId="1868EA47" w14:textId="77777777" w:rsidR="00730D38" w:rsidRDefault="00730D38" w:rsidP="00480EFC">
      <w:pPr>
        <w:ind w:left="720"/>
        <w:rPr>
          <w:rFonts w:asciiTheme="minorHAnsi" w:hAnsiTheme="minorHAnsi"/>
          <w:sz w:val="20"/>
          <w:szCs w:val="20"/>
        </w:rPr>
      </w:pPr>
      <w:r w:rsidRPr="00480EFC">
        <w:rPr>
          <w:rFonts w:asciiTheme="minorHAnsi" w:hAnsiTheme="minorHAnsi"/>
          <w:sz w:val="20"/>
          <w:szCs w:val="20"/>
        </w:rPr>
        <w:lastRenderedPageBreak/>
        <w:t xml:space="preserve">Including dissertation committees, graduate thesis advisory or director roles, </w:t>
      </w:r>
      <w:r w:rsidR="00471C39" w:rsidRPr="00480EFC">
        <w:rPr>
          <w:rFonts w:asciiTheme="minorHAnsi" w:hAnsiTheme="minorHAnsi"/>
          <w:sz w:val="20"/>
          <w:szCs w:val="20"/>
        </w:rPr>
        <w:t xml:space="preserve">advising/mentoring of junior faculty, </w:t>
      </w:r>
      <w:proofErr w:type="gramStart"/>
      <w:r w:rsidR="00471C39" w:rsidRPr="00480EFC">
        <w:rPr>
          <w:rFonts w:asciiTheme="minorHAnsi" w:hAnsiTheme="minorHAnsi"/>
          <w:sz w:val="20"/>
          <w:szCs w:val="20"/>
        </w:rPr>
        <w:t>peers</w:t>
      </w:r>
      <w:proofErr w:type="gramEnd"/>
      <w:r w:rsidR="00471C39" w:rsidRPr="00480EFC">
        <w:rPr>
          <w:rFonts w:asciiTheme="minorHAnsi" w:hAnsiTheme="minorHAnsi"/>
          <w:sz w:val="20"/>
          <w:szCs w:val="20"/>
        </w:rPr>
        <w:t xml:space="preserve"> or colleagues, etc.</w:t>
      </w:r>
      <w:r w:rsidR="009D46A0">
        <w:rPr>
          <w:rFonts w:asciiTheme="minorHAnsi" w:hAnsiTheme="minorHAnsi"/>
          <w:sz w:val="20"/>
          <w:szCs w:val="20"/>
        </w:rPr>
        <w:t>; p</w:t>
      </w:r>
      <w:r>
        <w:rPr>
          <w:rFonts w:asciiTheme="minorHAnsi" w:hAnsiTheme="minorHAnsi"/>
          <w:sz w:val="20"/>
          <w:szCs w:val="20"/>
        </w:rPr>
        <w:t xml:space="preserve">lease provide the </w:t>
      </w:r>
      <w:r w:rsidR="009D46A0">
        <w:rPr>
          <w:rFonts w:asciiTheme="minorHAnsi" w:hAnsiTheme="minorHAnsi"/>
          <w:sz w:val="20"/>
          <w:szCs w:val="20"/>
        </w:rPr>
        <w:t>below-</w:t>
      </w:r>
      <w:r>
        <w:rPr>
          <w:rFonts w:asciiTheme="minorHAnsi" w:hAnsiTheme="minorHAnsi"/>
          <w:sz w:val="20"/>
          <w:szCs w:val="20"/>
        </w:rPr>
        <w:t>noted data points</w:t>
      </w:r>
      <w:r w:rsidR="00A04961">
        <w:rPr>
          <w:rFonts w:asciiTheme="minorHAnsi" w:hAnsiTheme="minorHAnsi"/>
          <w:sz w:val="20"/>
          <w:szCs w:val="20"/>
        </w:rPr>
        <w:t>, per advisee or project,</w:t>
      </w:r>
      <w:r>
        <w:rPr>
          <w:rFonts w:asciiTheme="minorHAnsi" w:hAnsiTheme="minorHAnsi"/>
          <w:sz w:val="20"/>
          <w:szCs w:val="20"/>
        </w:rPr>
        <w:t xml:space="preserve"> </w:t>
      </w:r>
      <w:r w:rsidR="00471C39">
        <w:rPr>
          <w:rFonts w:asciiTheme="minorHAnsi" w:hAnsiTheme="minorHAnsi"/>
          <w:sz w:val="20"/>
          <w:szCs w:val="20"/>
        </w:rPr>
        <w:t xml:space="preserve">and be sure to </w:t>
      </w:r>
      <w:r w:rsidR="009D46A0">
        <w:rPr>
          <w:rFonts w:asciiTheme="minorHAnsi" w:hAnsiTheme="minorHAnsi"/>
          <w:sz w:val="20"/>
          <w:szCs w:val="20"/>
        </w:rPr>
        <w:t>indicate</w:t>
      </w:r>
      <w:r w:rsidR="00471C39">
        <w:rPr>
          <w:rFonts w:asciiTheme="minorHAnsi" w:hAnsiTheme="minorHAnsi"/>
          <w:sz w:val="20"/>
          <w:szCs w:val="20"/>
        </w:rPr>
        <w:t xml:space="preserve"> </w:t>
      </w:r>
      <w:r>
        <w:rPr>
          <w:rFonts w:asciiTheme="minorHAnsi" w:hAnsiTheme="minorHAnsi"/>
          <w:sz w:val="20"/>
          <w:szCs w:val="20"/>
        </w:rPr>
        <w:t xml:space="preserve">the following </w:t>
      </w:r>
      <w:r w:rsidR="00A04961">
        <w:rPr>
          <w:rFonts w:asciiTheme="minorHAnsi" w:hAnsiTheme="minorHAnsi"/>
          <w:sz w:val="20"/>
          <w:szCs w:val="20"/>
        </w:rPr>
        <w:t xml:space="preserve">advisee </w:t>
      </w:r>
      <w:r>
        <w:rPr>
          <w:rFonts w:asciiTheme="minorHAnsi" w:hAnsiTheme="minorHAnsi"/>
          <w:sz w:val="20"/>
          <w:szCs w:val="20"/>
        </w:rPr>
        <w:t>types</w:t>
      </w:r>
      <w:r w:rsidR="00471C39">
        <w:rPr>
          <w:rFonts w:asciiTheme="minorHAnsi" w:hAnsiTheme="minorHAnsi"/>
          <w:sz w:val="20"/>
          <w:szCs w:val="20"/>
        </w:rPr>
        <w:t xml:space="preserve"> where relevant:</w:t>
      </w:r>
    </w:p>
    <w:p w14:paraId="0BF0693B" w14:textId="77777777" w:rsidR="00730D38" w:rsidRDefault="00730D38" w:rsidP="00730D38">
      <w:pPr>
        <w:ind w:left="720"/>
        <w:rPr>
          <w:rFonts w:asciiTheme="minorHAnsi" w:hAnsiTheme="minorHAnsi"/>
          <w:sz w:val="20"/>
          <w:szCs w:val="20"/>
        </w:rPr>
      </w:pPr>
    </w:p>
    <w:p w14:paraId="2101C232" w14:textId="77777777" w:rsidR="00730D38" w:rsidRDefault="00730D38" w:rsidP="00730D38">
      <w:pPr>
        <w:ind w:left="1080"/>
        <w:rPr>
          <w:rFonts w:asciiTheme="minorHAnsi" w:hAnsiTheme="minorHAnsi"/>
          <w:sz w:val="22"/>
          <w:szCs w:val="22"/>
        </w:rPr>
        <w:sectPr w:rsidR="00730D38" w:rsidSect="00B74EEB">
          <w:headerReference w:type="default" r:id="rId10"/>
          <w:footerReference w:type="default" r:id="rId11"/>
          <w:pgSz w:w="12240" w:h="15840"/>
          <w:pgMar w:top="1530" w:right="1152" w:bottom="1440" w:left="1152" w:header="720" w:footer="720" w:gutter="0"/>
          <w:cols w:space="720"/>
          <w:docGrid w:linePitch="360"/>
        </w:sectPr>
      </w:pPr>
    </w:p>
    <w:p w14:paraId="5B83AFC2" w14:textId="77777777" w:rsidR="00730D38" w:rsidRDefault="00730D38" w:rsidP="00730D38">
      <w:pPr>
        <w:ind w:left="720"/>
        <w:rPr>
          <w:rFonts w:asciiTheme="minorHAnsi" w:hAnsiTheme="minorHAnsi"/>
          <w:sz w:val="22"/>
          <w:szCs w:val="22"/>
        </w:rPr>
      </w:pPr>
      <w:r>
        <w:rPr>
          <w:rFonts w:asciiTheme="minorHAnsi" w:hAnsiTheme="minorHAnsi"/>
          <w:sz w:val="22"/>
          <w:szCs w:val="22"/>
        </w:rPr>
        <w:t xml:space="preserve">Pre-doctoral students </w:t>
      </w:r>
      <w:r w:rsidRPr="00341718">
        <w:rPr>
          <w:rFonts w:asciiTheme="minorHAnsi" w:hAnsiTheme="minorHAnsi"/>
          <w:sz w:val="22"/>
          <w:szCs w:val="22"/>
        </w:rPr>
        <w:t xml:space="preserve"> </w:t>
      </w:r>
    </w:p>
    <w:p w14:paraId="65FA9D23" w14:textId="77777777" w:rsidR="00730D38" w:rsidRPr="00341718" w:rsidRDefault="00730D38" w:rsidP="00730D38">
      <w:pPr>
        <w:ind w:left="720"/>
        <w:rPr>
          <w:rFonts w:asciiTheme="minorHAnsi" w:hAnsiTheme="minorHAnsi"/>
          <w:sz w:val="22"/>
          <w:szCs w:val="22"/>
        </w:rPr>
      </w:pPr>
      <w:r w:rsidRPr="00341718">
        <w:rPr>
          <w:rFonts w:asciiTheme="minorHAnsi" w:hAnsiTheme="minorHAnsi"/>
          <w:sz w:val="22"/>
          <w:szCs w:val="22"/>
        </w:rPr>
        <w:t>Doctoral/</w:t>
      </w:r>
      <w:proofErr w:type="gramStart"/>
      <w:r w:rsidRPr="00341718">
        <w:rPr>
          <w:rFonts w:asciiTheme="minorHAnsi" w:hAnsiTheme="minorHAnsi"/>
          <w:sz w:val="22"/>
          <w:szCs w:val="22"/>
        </w:rPr>
        <w:t>Post-doctoral</w:t>
      </w:r>
      <w:proofErr w:type="gramEnd"/>
      <w:r w:rsidRPr="00341718">
        <w:rPr>
          <w:rFonts w:asciiTheme="minorHAnsi" w:hAnsiTheme="minorHAnsi"/>
          <w:sz w:val="22"/>
          <w:szCs w:val="22"/>
        </w:rPr>
        <w:t xml:space="preserve"> students </w:t>
      </w:r>
    </w:p>
    <w:p w14:paraId="5A6B24A0" w14:textId="77777777" w:rsidR="00730D38" w:rsidRPr="00341718" w:rsidRDefault="00730D38" w:rsidP="00730D38">
      <w:pPr>
        <w:ind w:left="720"/>
        <w:rPr>
          <w:rFonts w:asciiTheme="minorHAnsi" w:hAnsiTheme="minorHAnsi"/>
          <w:sz w:val="22"/>
          <w:szCs w:val="22"/>
        </w:rPr>
      </w:pPr>
      <w:r w:rsidRPr="00341718">
        <w:rPr>
          <w:rFonts w:asciiTheme="minorHAnsi" w:hAnsiTheme="minorHAnsi"/>
          <w:sz w:val="22"/>
          <w:szCs w:val="22"/>
        </w:rPr>
        <w:t>Post-doctoral Fellows on training grants</w:t>
      </w:r>
    </w:p>
    <w:p w14:paraId="5B68F0F4" w14:textId="77777777" w:rsidR="00730D38" w:rsidRDefault="00730D38" w:rsidP="00730D38">
      <w:pPr>
        <w:ind w:left="720"/>
        <w:rPr>
          <w:rFonts w:asciiTheme="minorHAnsi" w:hAnsiTheme="minorHAnsi"/>
          <w:sz w:val="22"/>
          <w:szCs w:val="22"/>
        </w:rPr>
      </w:pPr>
      <w:r>
        <w:rPr>
          <w:rFonts w:asciiTheme="minorHAnsi" w:hAnsiTheme="minorHAnsi"/>
          <w:sz w:val="22"/>
          <w:szCs w:val="22"/>
        </w:rPr>
        <w:t>Post-doctoral Fellows i</w:t>
      </w:r>
      <w:r w:rsidRPr="00341718">
        <w:rPr>
          <w:rFonts w:asciiTheme="minorHAnsi" w:hAnsiTheme="minorHAnsi"/>
          <w:sz w:val="22"/>
          <w:szCs w:val="22"/>
        </w:rPr>
        <w:t>n funded fellowships</w:t>
      </w:r>
    </w:p>
    <w:p w14:paraId="63F0B0E2" w14:textId="77777777" w:rsidR="00730D38" w:rsidRPr="00341718" w:rsidRDefault="00730D38" w:rsidP="00387796">
      <w:pPr>
        <w:ind w:left="-180"/>
        <w:rPr>
          <w:rFonts w:asciiTheme="minorHAnsi" w:hAnsiTheme="minorHAnsi"/>
          <w:sz w:val="22"/>
          <w:szCs w:val="22"/>
        </w:rPr>
      </w:pPr>
      <w:r>
        <w:rPr>
          <w:rFonts w:asciiTheme="minorHAnsi" w:hAnsiTheme="minorHAnsi"/>
          <w:sz w:val="22"/>
          <w:szCs w:val="22"/>
        </w:rPr>
        <w:t>Unfunded Post-doctoral Fellows</w:t>
      </w:r>
    </w:p>
    <w:p w14:paraId="23BEABB0" w14:textId="77777777" w:rsidR="00730D38" w:rsidRPr="00341718" w:rsidRDefault="00730D38" w:rsidP="00387796">
      <w:pPr>
        <w:ind w:left="-180"/>
        <w:rPr>
          <w:rFonts w:asciiTheme="minorHAnsi" w:hAnsiTheme="minorHAnsi"/>
          <w:sz w:val="22"/>
          <w:szCs w:val="22"/>
        </w:rPr>
      </w:pPr>
      <w:r w:rsidRPr="00341718">
        <w:rPr>
          <w:rFonts w:asciiTheme="minorHAnsi" w:hAnsiTheme="minorHAnsi"/>
          <w:sz w:val="22"/>
          <w:szCs w:val="22"/>
        </w:rPr>
        <w:t>Med</w:t>
      </w:r>
      <w:r>
        <w:rPr>
          <w:rFonts w:asciiTheme="minorHAnsi" w:hAnsiTheme="minorHAnsi"/>
          <w:sz w:val="22"/>
          <w:szCs w:val="22"/>
        </w:rPr>
        <w:t>ical Scientist Training Program s</w:t>
      </w:r>
      <w:r w:rsidRPr="00341718">
        <w:rPr>
          <w:rFonts w:asciiTheme="minorHAnsi" w:hAnsiTheme="minorHAnsi"/>
          <w:sz w:val="22"/>
          <w:szCs w:val="22"/>
        </w:rPr>
        <w:t xml:space="preserve">tudents </w:t>
      </w:r>
    </w:p>
    <w:p w14:paraId="64CD53C1" w14:textId="77777777" w:rsidR="00730D38" w:rsidRDefault="00730D38" w:rsidP="00387796">
      <w:pPr>
        <w:ind w:left="-180"/>
        <w:rPr>
          <w:rFonts w:asciiTheme="minorHAnsi" w:hAnsiTheme="minorHAnsi"/>
          <w:sz w:val="22"/>
          <w:szCs w:val="22"/>
        </w:rPr>
      </w:pPr>
      <w:r w:rsidRPr="00341718">
        <w:rPr>
          <w:rFonts w:asciiTheme="minorHAnsi" w:hAnsiTheme="minorHAnsi"/>
          <w:sz w:val="22"/>
          <w:szCs w:val="22"/>
        </w:rPr>
        <w:t>Medical S</w:t>
      </w:r>
      <w:r>
        <w:rPr>
          <w:rFonts w:asciiTheme="minorHAnsi" w:hAnsiTheme="minorHAnsi"/>
          <w:sz w:val="22"/>
          <w:szCs w:val="22"/>
        </w:rPr>
        <w:t>tudent Summer Research Program students</w:t>
      </w:r>
    </w:p>
    <w:p w14:paraId="341304A1" w14:textId="77777777" w:rsidR="00730D38" w:rsidRDefault="00730D38" w:rsidP="00730D38">
      <w:pPr>
        <w:ind w:left="720"/>
        <w:rPr>
          <w:rFonts w:asciiTheme="minorHAnsi" w:hAnsiTheme="minorHAnsi"/>
          <w:sz w:val="20"/>
          <w:szCs w:val="20"/>
        </w:rPr>
        <w:sectPr w:rsidR="00730D38" w:rsidSect="00B74EEB">
          <w:type w:val="continuous"/>
          <w:pgSz w:w="12240" w:h="15840"/>
          <w:pgMar w:top="1530" w:right="1152" w:bottom="1440" w:left="1152" w:header="720" w:footer="720" w:gutter="0"/>
          <w:cols w:num="2" w:space="720"/>
          <w:docGrid w:linePitch="360"/>
        </w:sectPr>
      </w:pPr>
    </w:p>
    <w:p w14:paraId="58A57572" w14:textId="77777777" w:rsidR="00730D38" w:rsidRDefault="00730D38" w:rsidP="00730D38">
      <w:pPr>
        <w:ind w:left="720"/>
        <w:rPr>
          <w:rFonts w:asciiTheme="minorHAnsi" w:hAnsiTheme="minorHAnsi"/>
          <w:sz w:val="20"/>
          <w:szCs w:val="20"/>
        </w:rPr>
      </w:pPr>
    </w:p>
    <w:p w14:paraId="5E9771E6" w14:textId="77777777" w:rsidR="00212442" w:rsidRPr="00471C39" w:rsidRDefault="00212442" w:rsidP="00471C39">
      <w:pPr>
        <w:rPr>
          <w:rFonts w:asciiTheme="minorHAnsi" w:hAnsiTheme="minorHAnsi"/>
          <w:b/>
        </w:rPr>
      </w:pPr>
    </w:p>
    <w:p w14:paraId="72F97C70" w14:textId="77777777" w:rsidR="00EB6C41" w:rsidRPr="00EB6C41" w:rsidRDefault="00EB6C41" w:rsidP="00A04961">
      <w:pPr>
        <w:pStyle w:val="ListParagraph"/>
        <w:spacing w:after="60"/>
        <w:ind w:left="1080"/>
        <w:contextualSpacing w:val="0"/>
        <w:rPr>
          <w:rFonts w:asciiTheme="minorHAnsi" w:hAnsiTheme="minorHAnsi"/>
          <w:sz w:val="22"/>
          <w:szCs w:val="22"/>
        </w:rPr>
      </w:pPr>
      <w:r>
        <w:rPr>
          <w:rFonts w:asciiTheme="minorHAnsi" w:hAnsiTheme="minorHAnsi"/>
          <w:sz w:val="22"/>
          <w:szCs w:val="22"/>
        </w:rPr>
        <w:t>Use these reporting fields:</w:t>
      </w:r>
    </w:p>
    <w:p w14:paraId="6827C680" w14:textId="77777777" w:rsidR="00341718" w:rsidRPr="00212442" w:rsidRDefault="00341718" w:rsidP="00A04961">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Date(s)</w:t>
      </w:r>
    </w:p>
    <w:p w14:paraId="58F71967" w14:textId="77777777" w:rsidR="00341718" w:rsidRPr="00212442" w:rsidRDefault="00341718" w:rsidP="00A04961">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Advisee Name(s)</w:t>
      </w:r>
    </w:p>
    <w:p w14:paraId="1A967CC1" w14:textId="77777777" w:rsidR="00341718" w:rsidRPr="00212442" w:rsidRDefault="00341718" w:rsidP="00A04961">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Advisee Type/Affiliation</w:t>
      </w:r>
    </w:p>
    <w:p w14:paraId="1A3CC704" w14:textId="77777777" w:rsidR="00341718" w:rsidRPr="00212442" w:rsidRDefault="00341718" w:rsidP="00A04961">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Your Role</w:t>
      </w:r>
    </w:p>
    <w:p w14:paraId="28ABA232" w14:textId="77777777" w:rsidR="00341718" w:rsidRPr="00212442" w:rsidRDefault="005539C8" w:rsidP="00A04961">
      <w:pPr>
        <w:pStyle w:val="ListParagraph"/>
        <w:spacing w:after="60"/>
        <w:ind w:left="1080"/>
        <w:contextualSpacing w:val="0"/>
        <w:rPr>
          <w:rFonts w:asciiTheme="minorHAnsi" w:hAnsiTheme="minorHAnsi"/>
          <w:b/>
          <w:sz w:val="22"/>
          <w:szCs w:val="22"/>
        </w:rPr>
      </w:pPr>
      <w:r>
        <w:rPr>
          <w:rFonts w:asciiTheme="minorHAnsi" w:hAnsiTheme="minorHAnsi"/>
          <w:b/>
          <w:sz w:val="22"/>
          <w:szCs w:val="22"/>
        </w:rPr>
        <w:t>Activity/Project Title/</w:t>
      </w:r>
      <w:r w:rsidR="00341718" w:rsidRPr="00212442">
        <w:rPr>
          <w:rFonts w:asciiTheme="minorHAnsi" w:hAnsiTheme="minorHAnsi"/>
          <w:b/>
          <w:sz w:val="22"/>
          <w:szCs w:val="22"/>
        </w:rPr>
        <w:t xml:space="preserve">Topic </w:t>
      </w:r>
    </w:p>
    <w:p w14:paraId="5B7A256A" w14:textId="77777777" w:rsidR="00644CF2" w:rsidRPr="00212442" w:rsidRDefault="00341718" w:rsidP="00A04961">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D</w:t>
      </w:r>
      <w:r w:rsidR="0062132F" w:rsidRPr="00212442">
        <w:rPr>
          <w:rFonts w:asciiTheme="minorHAnsi" w:hAnsiTheme="minorHAnsi"/>
          <w:b/>
          <w:sz w:val="22"/>
          <w:szCs w:val="22"/>
        </w:rPr>
        <w:t>escription</w:t>
      </w:r>
    </w:p>
    <w:p w14:paraId="77FA37C2" w14:textId="77777777" w:rsidR="00341718" w:rsidRPr="00496A73" w:rsidRDefault="00341718" w:rsidP="00341718">
      <w:pPr>
        <w:pStyle w:val="ListParagraph"/>
        <w:ind w:left="1080"/>
        <w:rPr>
          <w:rFonts w:asciiTheme="minorHAnsi" w:hAnsiTheme="minorHAnsi"/>
          <w:b/>
          <w:sz w:val="22"/>
          <w:szCs w:val="22"/>
        </w:rPr>
      </w:pPr>
      <w:r w:rsidRPr="00496A73">
        <w:rPr>
          <w:rFonts w:asciiTheme="minorHAnsi" w:hAnsiTheme="minorHAnsi"/>
          <w:b/>
          <w:sz w:val="22"/>
          <w:szCs w:val="22"/>
        </w:rPr>
        <w:t>Outcome(s)</w:t>
      </w:r>
    </w:p>
    <w:p w14:paraId="730D7D89" w14:textId="77777777" w:rsidR="009C6659" w:rsidRDefault="009C6659" w:rsidP="008A4CF4">
      <w:pPr>
        <w:rPr>
          <w:rFonts w:asciiTheme="minorHAnsi" w:hAnsiTheme="minorHAnsi"/>
        </w:rPr>
      </w:pPr>
    </w:p>
    <w:p w14:paraId="6795F0AC" w14:textId="4B9AE4FC" w:rsidR="00691168" w:rsidRPr="00C1097F" w:rsidRDefault="009C6659" w:rsidP="00C1097F">
      <w:pPr>
        <w:numPr>
          <w:ilvl w:val="0"/>
          <w:numId w:val="27"/>
        </w:numPr>
        <w:spacing w:after="120"/>
        <w:rPr>
          <w:rFonts w:asciiTheme="minorHAnsi" w:hAnsiTheme="minorHAnsi"/>
          <w:b/>
        </w:rPr>
      </w:pPr>
      <w:r>
        <w:rPr>
          <w:rFonts w:asciiTheme="minorHAnsi" w:hAnsiTheme="minorHAnsi"/>
          <w:b/>
        </w:rPr>
        <w:t xml:space="preserve">COUNSELING ACTIVITIES: </w:t>
      </w:r>
      <w:r w:rsidR="00445C40">
        <w:rPr>
          <w:rFonts w:asciiTheme="minorHAnsi" w:hAnsiTheme="minorHAnsi"/>
          <w:b/>
        </w:rPr>
        <w:t>April 1, 2023 – March 31, 2024</w:t>
      </w:r>
    </w:p>
    <w:p w14:paraId="7E3ED2B8" w14:textId="77777777" w:rsidR="00A04961" w:rsidRDefault="00A04961" w:rsidP="00A04961">
      <w:pPr>
        <w:ind w:left="720"/>
        <w:rPr>
          <w:rFonts w:asciiTheme="minorHAnsi" w:hAnsiTheme="minorHAnsi"/>
          <w:sz w:val="20"/>
          <w:szCs w:val="20"/>
        </w:rPr>
      </w:pPr>
      <w:r>
        <w:rPr>
          <w:rFonts w:asciiTheme="minorHAnsi" w:hAnsiTheme="minorHAnsi"/>
          <w:sz w:val="20"/>
          <w:szCs w:val="20"/>
        </w:rPr>
        <w:t>Please provide the noted data points, per advisee or group topic, for those you’ve counseled</w:t>
      </w:r>
      <w:r w:rsidR="00496A73">
        <w:rPr>
          <w:rFonts w:asciiTheme="minorHAnsi" w:hAnsiTheme="minorHAnsi"/>
          <w:sz w:val="20"/>
          <w:szCs w:val="20"/>
        </w:rPr>
        <w:t>,</w:t>
      </w:r>
      <w:r>
        <w:rPr>
          <w:rFonts w:asciiTheme="minorHAnsi" w:hAnsiTheme="minorHAnsi"/>
          <w:sz w:val="20"/>
          <w:szCs w:val="20"/>
        </w:rPr>
        <w:t xml:space="preserve"> </w:t>
      </w:r>
      <w:r w:rsidR="00C1097F">
        <w:rPr>
          <w:rFonts w:asciiTheme="minorHAnsi" w:hAnsiTheme="minorHAnsi"/>
          <w:sz w:val="20"/>
          <w:szCs w:val="20"/>
        </w:rPr>
        <w:t>including profess</w:t>
      </w:r>
      <w:r w:rsidR="00496A73">
        <w:rPr>
          <w:rFonts w:asciiTheme="minorHAnsi" w:hAnsiTheme="minorHAnsi"/>
          <w:sz w:val="20"/>
          <w:szCs w:val="20"/>
        </w:rPr>
        <w:t>ional colleagues, trainees, students, etc.</w:t>
      </w:r>
    </w:p>
    <w:p w14:paraId="4B26CDAF" w14:textId="77777777" w:rsidR="00C1097F" w:rsidRPr="00B04474" w:rsidRDefault="00C1097F" w:rsidP="00B04474">
      <w:pPr>
        <w:spacing w:after="60"/>
        <w:rPr>
          <w:rFonts w:asciiTheme="minorHAnsi" w:hAnsiTheme="minorHAnsi"/>
          <w:b/>
          <w:sz w:val="22"/>
          <w:szCs w:val="22"/>
        </w:rPr>
      </w:pPr>
    </w:p>
    <w:p w14:paraId="2AADA1B2" w14:textId="77777777" w:rsidR="00C1097F" w:rsidRPr="00212442" w:rsidRDefault="00C1097F" w:rsidP="00C1097F">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Date(s)</w:t>
      </w:r>
    </w:p>
    <w:p w14:paraId="6220EB73" w14:textId="77777777" w:rsidR="00C1097F" w:rsidRPr="00212442" w:rsidRDefault="00C1097F" w:rsidP="00C1097F">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Advisee Name(s)</w:t>
      </w:r>
    </w:p>
    <w:p w14:paraId="23F5870D" w14:textId="77777777" w:rsidR="00C1097F" w:rsidRPr="00212442" w:rsidRDefault="00C1097F" w:rsidP="00C1097F">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Advisee Type/Affiliation</w:t>
      </w:r>
    </w:p>
    <w:p w14:paraId="1D4AC342" w14:textId="77777777" w:rsidR="00C1097F" w:rsidRPr="00212442" w:rsidRDefault="00C1097F" w:rsidP="00C1097F">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Your Role</w:t>
      </w:r>
    </w:p>
    <w:p w14:paraId="58318408" w14:textId="77777777" w:rsidR="00C1097F" w:rsidRPr="00212442" w:rsidRDefault="00C1097F" w:rsidP="00C1097F">
      <w:pPr>
        <w:pStyle w:val="ListParagraph"/>
        <w:spacing w:after="60"/>
        <w:ind w:left="1080"/>
        <w:contextualSpacing w:val="0"/>
        <w:rPr>
          <w:rFonts w:asciiTheme="minorHAnsi" w:hAnsiTheme="minorHAnsi"/>
          <w:b/>
          <w:sz w:val="22"/>
          <w:szCs w:val="22"/>
        </w:rPr>
      </w:pPr>
      <w:r>
        <w:rPr>
          <w:rFonts w:asciiTheme="minorHAnsi" w:hAnsiTheme="minorHAnsi"/>
          <w:b/>
          <w:sz w:val="22"/>
          <w:szCs w:val="22"/>
        </w:rPr>
        <w:t>Activity/Project Title/</w:t>
      </w:r>
      <w:r w:rsidRPr="00212442">
        <w:rPr>
          <w:rFonts w:asciiTheme="minorHAnsi" w:hAnsiTheme="minorHAnsi"/>
          <w:b/>
          <w:sz w:val="22"/>
          <w:szCs w:val="22"/>
        </w:rPr>
        <w:t xml:space="preserve">Topic </w:t>
      </w:r>
    </w:p>
    <w:p w14:paraId="7EA30490" w14:textId="77777777" w:rsidR="00C1097F" w:rsidRDefault="00C1097F" w:rsidP="00C1097F">
      <w:pPr>
        <w:pStyle w:val="ListParagraph"/>
        <w:spacing w:after="60"/>
        <w:ind w:left="1080"/>
        <w:contextualSpacing w:val="0"/>
        <w:rPr>
          <w:rFonts w:asciiTheme="minorHAnsi" w:hAnsiTheme="minorHAnsi"/>
          <w:b/>
          <w:sz w:val="22"/>
          <w:szCs w:val="22"/>
        </w:rPr>
      </w:pPr>
      <w:r w:rsidRPr="00212442">
        <w:rPr>
          <w:rFonts w:asciiTheme="minorHAnsi" w:hAnsiTheme="minorHAnsi"/>
          <w:b/>
          <w:sz w:val="22"/>
          <w:szCs w:val="22"/>
        </w:rPr>
        <w:t>Description</w:t>
      </w:r>
    </w:p>
    <w:p w14:paraId="4EF30A76" w14:textId="77777777" w:rsidR="005C5040" w:rsidRPr="00212442" w:rsidRDefault="005C5040" w:rsidP="00C1097F">
      <w:pPr>
        <w:pStyle w:val="ListParagraph"/>
        <w:spacing w:after="60"/>
        <w:ind w:left="1080"/>
        <w:contextualSpacing w:val="0"/>
        <w:rPr>
          <w:rFonts w:asciiTheme="minorHAnsi" w:hAnsiTheme="minorHAnsi"/>
          <w:b/>
          <w:sz w:val="22"/>
          <w:szCs w:val="22"/>
        </w:rPr>
      </w:pPr>
    </w:p>
    <w:p w14:paraId="5CE53E56" w14:textId="77777777" w:rsidR="008E52E8" w:rsidRPr="005C5040" w:rsidRDefault="005C5040" w:rsidP="005C5040">
      <w:pPr>
        <w:pStyle w:val="ListParagraph"/>
        <w:numPr>
          <w:ilvl w:val="0"/>
          <w:numId w:val="27"/>
        </w:numPr>
        <w:rPr>
          <w:rFonts w:asciiTheme="minorHAnsi" w:hAnsiTheme="minorHAnsi"/>
          <w:b/>
        </w:rPr>
      </w:pPr>
      <w:r>
        <w:rPr>
          <w:rFonts w:asciiTheme="minorHAnsi" w:hAnsiTheme="minorHAnsi"/>
        </w:rPr>
        <w:t>Were you a Summer Medical Leadership Program faculty participant during this past summer?</w:t>
      </w:r>
    </w:p>
    <w:p w14:paraId="6195518A" w14:textId="77777777" w:rsidR="00681B57" w:rsidRPr="00681B57" w:rsidRDefault="00681B57" w:rsidP="00681B57">
      <w:pPr>
        <w:rPr>
          <w:rFonts w:asciiTheme="minorHAnsi" w:hAnsiTheme="minorHAnsi"/>
          <w:b/>
        </w:rPr>
      </w:pPr>
    </w:p>
    <w:p w14:paraId="38661557" w14:textId="77777777" w:rsidR="00681B57" w:rsidRPr="00681B57" w:rsidRDefault="00681B57" w:rsidP="00681B57">
      <w:pPr>
        <w:pStyle w:val="ListParagraph"/>
        <w:spacing w:after="120"/>
        <w:contextualSpacing w:val="0"/>
        <w:rPr>
          <w:rFonts w:asciiTheme="minorHAnsi" w:hAnsiTheme="minorHAnsi"/>
          <w:b/>
        </w:rPr>
      </w:pPr>
      <w:r w:rsidRPr="00681B57">
        <w:rPr>
          <w:noProof/>
        </w:rPr>
        <mc:AlternateContent>
          <mc:Choice Requires="wps">
            <w:drawing>
              <wp:anchor distT="0" distB="0" distL="114300" distR="114300" simplePos="0" relativeHeight="251668480" behindDoc="0" locked="0" layoutInCell="1" allowOverlap="1" wp14:anchorId="222837E5" wp14:editId="7BF51A1D">
                <wp:simplePos x="0" y="0"/>
                <wp:positionH relativeFrom="column">
                  <wp:posOffset>1302385</wp:posOffset>
                </wp:positionH>
                <wp:positionV relativeFrom="paragraph">
                  <wp:posOffset>25136</wp:posOffset>
                </wp:positionV>
                <wp:extent cx="163830" cy="128905"/>
                <wp:effectExtent l="0" t="0" r="26670" b="23495"/>
                <wp:wrapNone/>
                <wp:docPr id="9" name="Double Bracket 9"/>
                <wp:cNvGraphicFramePr/>
                <a:graphic xmlns:a="http://schemas.openxmlformats.org/drawingml/2006/main">
                  <a:graphicData uri="http://schemas.microsoft.com/office/word/2010/wordprocessingShape">
                    <wps:wsp>
                      <wps:cNvSpPr/>
                      <wps:spPr>
                        <a:xfrm>
                          <a:off x="0" y="0"/>
                          <a:ext cx="163830" cy="128905"/>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938BC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 o:spid="_x0000_s1026" type="#_x0000_t185" style="position:absolute;margin-left:102.55pt;margin-top:2pt;width:12.9pt;height:10.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" strokecolor="black [3213]"/>
            </w:pict>
          </mc:Fallback>
        </mc:AlternateContent>
      </w:r>
      <w:r w:rsidRPr="00681B57">
        <w:rPr>
          <w:rFonts w:asciiTheme="minorHAnsi" w:hAnsiTheme="minorHAnsi"/>
          <w:b/>
          <w:noProof/>
        </w:rPr>
        <mc:AlternateContent>
          <mc:Choice Requires="wps">
            <w:drawing>
              <wp:anchor distT="0" distB="0" distL="114300" distR="114300" simplePos="0" relativeHeight="251662336" behindDoc="0" locked="0" layoutInCell="1" allowOverlap="1" wp14:anchorId="04F7C725" wp14:editId="309F8C9E">
                <wp:simplePos x="0" y="0"/>
                <wp:positionH relativeFrom="column">
                  <wp:posOffset>518795</wp:posOffset>
                </wp:positionH>
                <wp:positionV relativeFrom="paragraph">
                  <wp:posOffset>15240</wp:posOffset>
                </wp:positionV>
                <wp:extent cx="163830" cy="128905"/>
                <wp:effectExtent l="0" t="0" r="26670" b="23495"/>
                <wp:wrapNone/>
                <wp:docPr id="1" name="Double Bracket 1"/>
                <wp:cNvGraphicFramePr/>
                <a:graphic xmlns:a="http://schemas.openxmlformats.org/drawingml/2006/main">
                  <a:graphicData uri="http://schemas.microsoft.com/office/word/2010/wordprocessingShape">
                    <wps:wsp>
                      <wps:cNvSpPr/>
                      <wps:spPr>
                        <a:xfrm>
                          <a:off x="0" y="0"/>
                          <a:ext cx="163830" cy="128905"/>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25AB9" id="Double Bracket 1" o:spid="_x0000_s1026" type="#_x0000_t185" style="position:absolute;margin-left:40.85pt;margin-top:1.2pt;width:12.9pt;height:10.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" strokecolor="black [3213]"/>
            </w:pict>
          </mc:Fallback>
        </mc:AlternateContent>
      </w:r>
      <w:r>
        <w:rPr>
          <w:rFonts w:asciiTheme="minorHAnsi" w:hAnsiTheme="minorHAnsi"/>
          <w:b/>
        </w:rPr>
        <w:t xml:space="preserve">        </w:t>
      </w:r>
      <w:r w:rsidRPr="00681B57">
        <w:rPr>
          <w:noProof/>
        </w:rPr>
        <mc:AlternateContent>
          <mc:Choice Requires="wps">
            <w:drawing>
              <wp:anchor distT="0" distB="0" distL="114300" distR="114300" simplePos="0" relativeHeight="251664384" behindDoc="0" locked="0" layoutInCell="1" allowOverlap="1" wp14:anchorId="73E24962" wp14:editId="4B263973">
                <wp:simplePos x="0" y="0"/>
                <wp:positionH relativeFrom="column">
                  <wp:posOffset>518795</wp:posOffset>
                </wp:positionH>
                <wp:positionV relativeFrom="paragraph">
                  <wp:posOffset>15240</wp:posOffset>
                </wp:positionV>
                <wp:extent cx="163830" cy="128905"/>
                <wp:effectExtent l="0" t="0" r="26670" b="23495"/>
                <wp:wrapNone/>
                <wp:docPr id="5" name="Double Bracket 5"/>
                <wp:cNvGraphicFramePr/>
                <a:graphic xmlns:a="http://schemas.openxmlformats.org/drawingml/2006/main">
                  <a:graphicData uri="http://schemas.microsoft.com/office/word/2010/wordprocessingShape">
                    <wps:wsp>
                      <wps:cNvSpPr/>
                      <wps:spPr>
                        <a:xfrm>
                          <a:off x="0" y="0"/>
                          <a:ext cx="163830" cy="128905"/>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743C08" id="Double Bracket 5" o:spid="_x0000_s1026" type="#_x0000_t185" style="position:absolute;margin-left:40.85pt;margin-top:1.2pt;width:12.9pt;height:10.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" strokecolor="black [3213]"/>
            </w:pict>
          </mc:Fallback>
        </mc:AlternateContent>
      </w:r>
      <w:r w:rsidRPr="00681B57">
        <w:rPr>
          <w:noProof/>
        </w:rPr>
        <mc:AlternateContent>
          <mc:Choice Requires="wps">
            <w:drawing>
              <wp:anchor distT="0" distB="0" distL="114300" distR="114300" simplePos="0" relativeHeight="251666432" behindDoc="0" locked="0" layoutInCell="1" allowOverlap="1" wp14:anchorId="1476CC91" wp14:editId="2C929DB6">
                <wp:simplePos x="0" y="0"/>
                <wp:positionH relativeFrom="column">
                  <wp:posOffset>518795</wp:posOffset>
                </wp:positionH>
                <wp:positionV relativeFrom="paragraph">
                  <wp:posOffset>15240</wp:posOffset>
                </wp:positionV>
                <wp:extent cx="163830" cy="128905"/>
                <wp:effectExtent l="0" t="0" r="26670" b="23495"/>
                <wp:wrapNone/>
                <wp:docPr id="6" name="Double Bracket 6"/>
                <wp:cNvGraphicFramePr/>
                <a:graphic xmlns:a="http://schemas.openxmlformats.org/drawingml/2006/main">
                  <a:graphicData uri="http://schemas.microsoft.com/office/word/2010/wordprocessingShape">
                    <wps:wsp>
                      <wps:cNvSpPr/>
                      <wps:spPr>
                        <a:xfrm>
                          <a:off x="0" y="0"/>
                          <a:ext cx="163830" cy="128905"/>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55D972" id="Double Bracket 6" o:spid="_x0000_s1026" type="#_x0000_t185" style="position:absolute;margin-left:40.85pt;margin-top:1.2pt;width:12.9pt;height:10.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" strokecolor="black [3213]"/>
            </w:pict>
          </mc:Fallback>
        </mc:AlternateContent>
      </w:r>
      <w:r w:rsidRPr="00681B57">
        <w:rPr>
          <w:rFonts w:asciiTheme="minorHAnsi" w:hAnsiTheme="minorHAnsi"/>
          <w:b/>
        </w:rPr>
        <w:t xml:space="preserve"> </w:t>
      </w:r>
      <w:r w:rsidRPr="00681B57">
        <w:rPr>
          <w:rFonts w:asciiTheme="minorHAnsi" w:hAnsiTheme="minorHAnsi"/>
        </w:rPr>
        <w:t>YES</w:t>
      </w:r>
      <w:r>
        <w:rPr>
          <w:rFonts w:asciiTheme="minorHAnsi" w:hAnsiTheme="minorHAnsi"/>
        </w:rPr>
        <w:t xml:space="preserve">                 NO</w:t>
      </w:r>
    </w:p>
    <w:p w14:paraId="3F4D8E43" w14:textId="77777777" w:rsidR="00681B57" w:rsidRPr="00681B57" w:rsidRDefault="00681B57" w:rsidP="00681B57">
      <w:pPr>
        <w:pStyle w:val="ListParagraph"/>
        <w:rPr>
          <w:rFonts w:asciiTheme="minorHAnsi" w:hAnsiTheme="minorHAnsi"/>
        </w:rPr>
      </w:pPr>
      <w:r w:rsidRPr="00681B57">
        <w:rPr>
          <w:rFonts w:asciiTheme="minorHAnsi" w:hAnsiTheme="minorHAnsi"/>
          <w:b/>
        </w:rPr>
        <w:t xml:space="preserve"> </w:t>
      </w:r>
      <w:r>
        <w:rPr>
          <w:rFonts w:asciiTheme="minorHAnsi" w:hAnsiTheme="minorHAnsi"/>
          <w:b/>
        </w:rPr>
        <w:t xml:space="preserve"> </w:t>
      </w:r>
      <w:r>
        <w:rPr>
          <w:rFonts w:asciiTheme="minorHAnsi" w:hAnsiTheme="minorHAnsi"/>
        </w:rPr>
        <w:t>If yes, please provide details of your session as appropriate:</w:t>
      </w:r>
    </w:p>
    <w:p w14:paraId="542CEC63" w14:textId="6A4AAC08" w:rsidR="00060E2E" w:rsidRDefault="00681B57" w:rsidP="00551247">
      <w:pPr>
        <w:rPr>
          <w:rFonts w:asciiTheme="minorHAnsi" w:hAnsiTheme="minorHAnsi"/>
          <w:b/>
          <w:color w:val="0070C0"/>
          <w:sz w:val="28"/>
          <w:szCs w:val="28"/>
        </w:rPr>
      </w:pPr>
      <w:r>
        <w:rPr>
          <w:rFonts w:asciiTheme="minorHAnsi" w:hAnsiTheme="minorHAnsi"/>
          <w:b/>
          <w:color w:val="0070C0"/>
          <w:sz w:val="28"/>
          <w:szCs w:val="28"/>
        </w:rPr>
        <w:tab/>
      </w:r>
    </w:p>
    <w:p w14:paraId="5A75831B" w14:textId="77777777" w:rsidR="00093291" w:rsidRDefault="009E13ED" w:rsidP="008E52E8">
      <w:pPr>
        <w:pStyle w:val="ListParagraph"/>
        <w:numPr>
          <w:ilvl w:val="0"/>
          <w:numId w:val="15"/>
        </w:numPr>
        <w:rPr>
          <w:rFonts w:asciiTheme="minorHAnsi" w:hAnsiTheme="minorHAnsi"/>
          <w:b/>
          <w:i/>
          <w:sz w:val="28"/>
          <w:szCs w:val="28"/>
        </w:rPr>
      </w:pPr>
      <w:r w:rsidRPr="00C12F4D">
        <w:rPr>
          <w:rFonts w:asciiTheme="minorHAnsi" w:hAnsiTheme="minorHAnsi"/>
          <w:b/>
          <w:i/>
          <w:sz w:val="28"/>
          <w:szCs w:val="28"/>
        </w:rPr>
        <w:t>ENDOWED PROFESSORSHIPS</w:t>
      </w:r>
      <w:r>
        <w:rPr>
          <w:rFonts w:asciiTheme="minorHAnsi" w:hAnsiTheme="minorHAnsi"/>
          <w:b/>
          <w:i/>
          <w:sz w:val="28"/>
          <w:szCs w:val="28"/>
        </w:rPr>
        <w:t xml:space="preserve">, </w:t>
      </w:r>
      <w:r w:rsidR="0042701A" w:rsidRPr="00C12F4D">
        <w:rPr>
          <w:rFonts w:asciiTheme="minorHAnsi" w:hAnsiTheme="minorHAnsi"/>
          <w:b/>
          <w:i/>
          <w:sz w:val="28"/>
          <w:szCs w:val="28"/>
        </w:rPr>
        <w:t xml:space="preserve">HONORS, </w:t>
      </w:r>
      <w:r w:rsidR="00551247" w:rsidRPr="00C12F4D">
        <w:rPr>
          <w:rFonts w:asciiTheme="minorHAnsi" w:hAnsiTheme="minorHAnsi"/>
          <w:b/>
          <w:i/>
          <w:sz w:val="28"/>
          <w:szCs w:val="28"/>
        </w:rPr>
        <w:t>AWARDS</w:t>
      </w:r>
      <w:r>
        <w:rPr>
          <w:rFonts w:asciiTheme="minorHAnsi" w:hAnsiTheme="minorHAnsi"/>
          <w:b/>
          <w:i/>
          <w:sz w:val="28"/>
          <w:szCs w:val="28"/>
        </w:rPr>
        <w:t>, &amp; RECOGNITION</w:t>
      </w:r>
    </w:p>
    <w:p w14:paraId="78D9EB9C" w14:textId="55025A83" w:rsidR="00551247" w:rsidRDefault="00445C40" w:rsidP="00093291">
      <w:pPr>
        <w:pStyle w:val="ListParagraph"/>
        <w:rPr>
          <w:rFonts w:asciiTheme="minorHAnsi" w:hAnsiTheme="minorHAnsi"/>
          <w:i/>
          <w:sz w:val="20"/>
          <w:szCs w:val="20"/>
        </w:rPr>
      </w:pPr>
      <w:r>
        <w:rPr>
          <w:rFonts w:asciiTheme="minorHAnsi" w:hAnsiTheme="minorHAnsi"/>
          <w:b/>
        </w:rPr>
        <w:t xml:space="preserve">April 1, 2023 – March 31, 2024 </w:t>
      </w:r>
      <w:r w:rsidR="007F0A03">
        <w:rPr>
          <w:rFonts w:asciiTheme="minorHAnsi" w:hAnsiTheme="minorHAnsi"/>
          <w:i/>
          <w:sz w:val="20"/>
          <w:szCs w:val="20"/>
        </w:rPr>
        <w:t xml:space="preserve">*Note: </w:t>
      </w:r>
      <w:r w:rsidR="006B1B9A" w:rsidRPr="00093291">
        <w:rPr>
          <w:rFonts w:asciiTheme="minorHAnsi" w:hAnsiTheme="minorHAnsi"/>
          <w:i/>
          <w:sz w:val="20"/>
          <w:szCs w:val="20"/>
        </w:rPr>
        <w:t>I</w:t>
      </w:r>
      <w:r w:rsidR="008161B5" w:rsidRPr="00093291">
        <w:rPr>
          <w:rFonts w:asciiTheme="minorHAnsi" w:hAnsiTheme="minorHAnsi"/>
          <w:i/>
          <w:sz w:val="20"/>
          <w:szCs w:val="20"/>
        </w:rPr>
        <w:t xml:space="preserve">nclude </w:t>
      </w:r>
      <w:r w:rsidR="009E13ED">
        <w:rPr>
          <w:rFonts w:asciiTheme="minorHAnsi" w:hAnsiTheme="minorHAnsi"/>
          <w:i/>
          <w:sz w:val="20"/>
          <w:szCs w:val="20"/>
        </w:rPr>
        <w:t xml:space="preserve">both </w:t>
      </w:r>
      <w:r w:rsidR="008161B5" w:rsidRPr="00093291">
        <w:rPr>
          <w:rFonts w:asciiTheme="minorHAnsi" w:hAnsiTheme="minorHAnsi"/>
          <w:i/>
          <w:sz w:val="20"/>
          <w:szCs w:val="20"/>
        </w:rPr>
        <w:t>major and internal – i.e. positive comments and compliments from patients, staff, referring physicians, etc</w:t>
      </w:r>
      <w:r w:rsidR="006B1B9A" w:rsidRPr="00093291">
        <w:rPr>
          <w:rFonts w:asciiTheme="minorHAnsi" w:hAnsiTheme="minorHAnsi"/>
          <w:i/>
          <w:sz w:val="20"/>
          <w:szCs w:val="20"/>
        </w:rPr>
        <w:t>.</w:t>
      </w:r>
    </w:p>
    <w:p w14:paraId="5B30B5AF" w14:textId="77777777" w:rsidR="00682345" w:rsidRPr="00BB4822" w:rsidRDefault="00682345" w:rsidP="00152682">
      <w:pPr>
        <w:rPr>
          <w:rFonts w:asciiTheme="minorHAnsi" w:hAnsiTheme="minorHAnsi"/>
          <w:b/>
          <w:color w:val="0070C0"/>
        </w:rPr>
      </w:pPr>
    </w:p>
    <w:p w14:paraId="76B6D7B5" w14:textId="77777777" w:rsidR="007F0A03" w:rsidRDefault="007F0A03" w:rsidP="008E52E8">
      <w:pPr>
        <w:numPr>
          <w:ilvl w:val="0"/>
          <w:numId w:val="4"/>
        </w:numPr>
        <w:rPr>
          <w:rFonts w:asciiTheme="minorHAnsi" w:hAnsiTheme="minorHAnsi"/>
          <w:b/>
        </w:rPr>
      </w:pPr>
      <w:r>
        <w:rPr>
          <w:rFonts w:asciiTheme="minorHAnsi" w:hAnsiTheme="minorHAnsi"/>
          <w:b/>
        </w:rPr>
        <w:t>ENDOWED PROFESSORSHIPS</w:t>
      </w:r>
    </w:p>
    <w:p w14:paraId="4AD4936D" w14:textId="77777777" w:rsidR="00325E79" w:rsidRPr="007F0A03" w:rsidRDefault="00325E79" w:rsidP="002355C0">
      <w:pPr>
        <w:rPr>
          <w:rFonts w:asciiTheme="minorHAnsi" w:hAnsiTheme="minorHAnsi"/>
          <w:b/>
        </w:rPr>
      </w:pPr>
    </w:p>
    <w:p w14:paraId="58289C21" w14:textId="77777777" w:rsidR="007373DC" w:rsidRPr="004504FF" w:rsidRDefault="007373DC" w:rsidP="008E52E8">
      <w:pPr>
        <w:numPr>
          <w:ilvl w:val="0"/>
          <w:numId w:val="4"/>
        </w:numPr>
        <w:rPr>
          <w:rFonts w:asciiTheme="minorHAnsi" w:hAnsiTheme="minorHAnsi"/>
          <w:b/>
        </w:rPr>
      </w:pPr>
      <w:r>
        <w:rPr>
          <w:rFonts w:asciiTheme="minorHAnsi" w:hAnsiTheme="minorHAnsi"/>
          <w:b/>
          <w:u w:val="single"/>
        </w:rPr>
        <w:t>NATIONAL/INTERNATIONAL</w:t>
      </w:r>
      <w:r w:rsidR="00D8094E">
        <w:rPr>
          <w:rFonts w:asciiTheme="minorHAnsi" w:hAnsiTheme="minorHAnsi"/>
          <w:b/>
        </w:rPr>
        <w:t xml:space="preserve"> HONORS/</w:t>
      </w:r>
      <w:r>
        <w:rPr>
          <w:rFonts w:asciiTheme="minorHAnsi" w:hAnsiTheme="minorHAnsi"/>
          <w:b/>
        </w:rPr>
        <w:t>AWARDS/RECOGNITION</w:t>
      </w:r>
    </w:p>
    <w:p w14:paraId="2F3ACA81" w14:textId="77777777" w:rsidR="007373DC" w:rsidRPr="004504FF" w:rsidRDefault="007373DC" w:rsidP="007373DC">
      <w:pPr>
        <w:rPr>
          <w:rFonts w:asciiTheme="minorHAnsi" w:hAnsiTheme="minorHAnsi"/>
          <w:b/>
        </w:rPr>
      </w:pPr>
    </w:p>
    <w:p w14:paraId="6BBE202D" w14:textId="38B6DFB8" w:rsidR="00BE585C" w:rsidRPr="002355C0" w:rsidRDefault="00BE585C" w:rsidP="002355C0">
      <w:pPr>
        <w:numPr>
          <w:ilvl w:val="0"/>
          <w:numId w:val="4"/>
        </w:numPr>
        <w:rPr>
          <w:rFonts w:asciiTheme="minorHAnsi" w:hAnsiTheme="minorHAnsi"/>
          <w:b/>
        </w:rPr>
      </w:pPr>
      <w:r>
        <w:rPr>
          <w:rFonts w:asciiTheme="minorHAnsi" w:hAnsiTheme="minorHAnsi"/>
          <w:b/>
          <w:u w:val="single"/>
        </w:rPr>
        <w:t>STATE/REGIONAL</w:t>
      </w:r>
      <w:r>
        <w:rPr>
          <w:rFonts w:asciiTheme="minorHAnsi" w:hAnsiTheme="minorHAnsi"/>
          <w:b/>
        </w:rPr>
        <w:t xml:space="preserve"> HONORS/AWARDS/RECOGNITION</w:t>
      </w:r>
    </w:p>
    <w:p w14:paraId="77E557A7" w14:textId="77777777" w:rsidR="00BE585C" w:rsidRPr="00BE585C" w:rsidRDefault="00BE585C" w:rsidP="00BE585C">
      <w:pPr>
        <w:ind w:left="720"/>
        <w:rPr>
          <w:rFonts w:asciiTheme="minorHAnsi" w:hAnsiTheme="minorHAnsi"/>
          <w:b/>
        </w:rPr>
      </w:pPr>
    </w:p>
    <w:p w14:paraId="7AA1B495" w14:textId="7A18EDAB" w:rsidR="00BE585C" w:rsidRPr="002355C0" w:rsidRDefault="00BE585C" w:rsidP="002355C0">
      <w:pPr>
        <w:numPr>
          <w:ilvl w:val="0"/>
          <w:numId w:val="4"/>
        </w:numPr>
        <w:rPr>
          <w:rFonts w:asciiTheme="minorHAnsi" w:hAnsiTheme="minorHAnsi"/>
          <w:b/>
        </w:rPr>
      </w:pPr>
      <w:r>
        <w:rPr>
          <w:rFonts w:asciiTheme="minorHAnsi" w:hAnsiTheme="minorHAnsi"/>
          <w:b/>
          <w:u w:val="single"/>
        </w:rPr>
        <w:t xml:space="preserve">LOCAL/AREA </w:t>
      </w:r>
      <w:r>
        <w:rPr>
          <w:rFonts w:asciiTheme="minorHAnsi" w:hAnsiTheme="minorHAnsi"/>
          <w:b/>
        </w:rPr>
        <w:t>HONORS/AWARDS/RECOGNITION</w:t>
      </w:r>
    </w:p>
    <w:p w14:paraId="2899B376" w14:textId="77777777" w:rsidR="00BE585C" w:rsidRPr="00BE585C" w:rsidRDefault="00BE585C" w:rsidP="00BE585C">
      <w:pPr>
        <w:ind w:left="720"/>
        <w:rPr>
          <w:rFonts w:asciiTheme="minorHAnsi" w:hAnsiTheme="minorHAnsi"/>
          <w:b/>
        </w:rPr>
      </w:pPr>
    </w:p>
    <w:p w14:paraId="642CE575" w14:textId="489746F9" w:rsidR="007373DC" w:rsidRPr="002355C0" w:rsidRDefault="007373DC" w:rsidP="002355C0">
      <w:pPr>
        <w:numPr>
          <w:ilvl w:val="0"/>
          <w:numId w:val="4"/>
        </w:numPr>
        <w:rPr>
          <w:rFonts w:asciiTheme="minorHAnsi" w:hAnsiTheme="minorHAnsi"/>
          <w:b/>
        </w:rPr>
      </w:pPr>
      <w:r>
        <w:rPr>
          <w:rFonts w:asciiTheme="minorHAnsi" w:hAnsiTheme="minorHAnsi"/>
          <w:b/>
          <w:u w:val="single"/>
        </w:rPr>
        <w:t>INSTITUTIONAL</w:t>
      </w:r>
      <w:r>
        <w:rPr>
          <w:rFonts w:asciiTheme="minorHAnsi" w:hAnsiTheme="minorHAnsi"/>
          <w:b/>
        </w:rPr>
        <w:t xml:space="preserve"> HONORS/AWARDS</w:t>
      </w:r>
      <w:r w:rsidR="00D8094E">
        <w:rPr>
          <w:rFonts w:asciiTheme="minorHAnsi" w:hAnsiTheme="minorHAnsi"/>
          <w:b/>
        </w:rPr>
        <w:t>/RECOGNITION</w:t>
      </w:r>
    </w:p>
    <w:p w14:paraId="296BB3DD" w14:textId="77777777" w:rsidR="00A94430" w:rsidRDefault="00A94430" w:rsidP="007373DC">
      <w:pPr>
        <w:ind w:left="720"/>
        <w:rPr>
          <w:rFonts w:asciiTheme="minorHAnsi" w:hAnsiTheme="minorHAnsi"/>
          <w:b/>
          <w:u w:val="single"/>
        </w:rPr>
      </w:pPr>
    </w:p>
    <w:p w14:paraId="611AB984" w14:textId="07EFED80" w:rsidR="007373DC" w:rsidRPr="002355C0" w:rsidRDefault="007373DC" w:rsidP="002355C0">
      <w:pPr>
        <w:numPr>
          <w:ilvl w:val="0"/>
          <w:numId w:val="4"/>
        </w:numPr>
        <w:rPr>
          <w:rFonts w:asciiTheme="minorHAnsi" w:hAnsiTheme="minorHAnsi"/>
          <w:b/>
        </w:rPr>
      </w:pPr>
      <w:r>
        <w:rPr>
          <w:rFonts w:asciiTheme="minorHAnsi" w:hAnsiTheme="minorHAnsi"/>
          <w:b/>
          <w:u w:val="single"/>
        </w:rPr>
        <w:t>DEPARTMENTAL</w:t>
      </w:r>
      <w:r>
        <w:rPr>
          <w:rFonts w:asciiTheme="minorHAnsi" w:hAnsiTheme="minorHAnsi"/>
          <w:b/>
        </w:rPr>
        <w:t xml:space="preserve"> HONORS/AWARDS</w:t>
      </w:r>
      <w:r w:rsidR="00D8094E">
        <w:rPr>
          <w:rFonts w:asciiTheme="minorHAnsi" w:hAnsiTheme="minorHAnsi"/>
          <w:b/>
        </w:rPr>
        <w:t>/RECOGNITION</w:t>
      </w:r>
    </w:p>
    <w:p w14:paraId="594BD451" w14:textId="77777777" w:rsidR="000C3190" w:rsidRDefault="000C3190" w:rsidP="00C84D34">
      <w:pPr>
        <w:ind w:left="720"/>
        <w:rPr>
          <w:rFonts w:asciiTheme="minorHAnsi" w:hAnsiTheme="minorHAnsi"/>
          <w:b/>
        </w:rPr>
      </w:pPr>
    </w:p>
    <w:p w14:paraId="4D1D1FAF" w14:textId="77777777" w:rsidR="007373DC" w:rsidRPr="006C773C" w:rsidRDefault="007373DC" w:rsidP="008E52E8">
      <w:pPr>
        <w:numPr>
          <w:ilvl w:val="0"/>
          <w:numId w:val="4"/>
        </w:numPr>
        <w:rPr>
          <w:rFonts w:asciiTheme="minorHAnsi" w:hAnsiTheme="minorHAnsi"/>
          <w:b/>
        </w:rPr>
      </w:pPr>
      <w:r>
        <w:rPr>
          <w:rFonts w:asciiTheme="minorHAnsi" w:hAnsiTheme="minorHAnsi"/>
          <w:b/>
        </w:rPr>
        <w:t>INTERNAL RECOGNITION</w:t>
      </w:r>
    </w:p>
    <w:p w14:paraId="71556ADE" w14:textId="77777777" w:rsidR="007373DC" w:rsidRDefault="007373DC" w:rsidP="007373DC">
      <w:pPr>
        <w:ind w:left="720"/>
        <w:rPr>
          <w:rFonts w:asciiTheme="minorHAnsi" w:hAnsiTheme="minorHAnsi"/>
          <w:sz w:val="20"/>
          <w:szCs w:val="20"/>
        </w:rPr>
      </w:pPr>
      <w:r w:rsidRPr="006C773C">
        <w:rPr>
          <w:rFonts w:asciiTheme="minorHAnsi" w:hAnsiTheme="minorHAnsi"/>
          <w:sz w:val="20"/>
          <w:szCs w:val="20"/>
        </w:rPr>
        <w:t>(i.e. letters of recognition from patients, referring physicians, etc.)</w:t>
      </w:r>
    </w:p>
    <w:p w14:paraId="6ED376CE" w14:textId="77777777" w:rsidR="00E92EE6" w:rsidRDefault="00E92EE6" w:rsidP="000C0DF5">
      <w:pPr>
        <w:rPr>
          <w:rFonts w:asciiTheme="minorHAnsi" w:hAnsiTheme="minorHAnsi"/>
          <w:b/>
          <w:sz w:val="28"/>
          <w:szCs w:val="28"/>
        </w:rPr>
      </w:pPr>
    </w:p>
    <w:p w14:paraId="4181C0A3" w14:textId="2F516E18" w:rsidR="000C0DF5" w:rsidRDefault="0005244D"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LEAVE TIME AWAY FROM THE DEPARTMENT</w:t>
      </w:r>
    </w:p>
    <w:p w14:paraId="61F959CC" w14:textId="41159D43" w:rsidR="00790724" w:rsidRPr="00C12F4D" w:rsidRDefault="0075282B" w:rsidP="00790724">
      <w:pPr>
        <w:pStyle w:val="ListParagraph"/>
        <w:rPr>
          <w:rFonts w:asciiTheme="minorHAnsi" w:hAnsiTheme="minorHAnsi"/>
          <w:b/>
          <w:i/>
          <w:sz w:val="28"/>
          <w:szCs w:val="28"/>
          <w:u w:val="single"/>
        </w:rPr>
      </w:pPr>
      <w:r>
        <w:rPr>
          <w:rFonts w:asciiTheme="minorHAnsi" w:hAnsiTheme="minorHAnsi"/>
          <w:b/>
        </w:rPr>
        <w:t>(July 1, 202</w:t>
      </w:r>
      <w:r w:rsidR="00445C40">
        <w:rPr>
          <w:rFonts w:asciiTheme="minorHAnsi" w:hAnsiTheme="minorHAnsi"/>
          <w:b/>
        </w:rPr>
        <w:t>3</w:t>
      </w:r>
      <w:r>
        <w:rPr>
          <w:rFonts w:asciiTheme="minorHAnsi" w:hAnsiTheme="minorHAnsi"/>
          <w:b/>
        </w:rPr>
        <w:t>-March 31, 202</w:t>
      </w:r>
      <w:r w:rsidR="00445C40">
        <w:rPr>
          <w:rFonts w:asciiTheme="minorHAnsi" w:hAnsiTheme="minorHAnsi"/>
          <w:b/>
        </w:rPr>
        <w:t>4</w:t>
      </w:r>
      <w:r w:rsidR="00790724">
        <w:rPr>
          <w:rFonts w:asciiTheme="minorHAnsi" w:hAnsiTheme="minorHAnsi"/>
          <w:b/>
        </w:rPr>
        <w:t>)</w:t>
      </w:r>
    </w:p>
    <w:p w14:paraId="29C7F42C" w14:textId="77777777" w:rsidR="009515B8" w:rsidRPr="006C773C" w:rsidRDefault="00A4644A" w:rsidP="000C0DF5">
      <w:pPr>
        <w:rPr>
          <w:rFonts w:asciiTheme="minorHAnsi" w:hAnsiTheme="minorHAnsi"/>
          <w:b/>
          <w:color w:val="C00000"/>
        </w:rPr>
      </w:pPr>
      <w:r w:rsidRPr="004504FF">
        <w:rPr>
          <w:rFonts w:asciiTheme="minorHAnsi" w:hAnsiTheme="minorHAnsi"/>
          <w:b/>
          <w:sz w:val="28"/>
          <w:szCs w:val="28"/>
        </w:rPr>
        <w:tab/>
      </w:r>
      <w:r w:rsidRPr="004504FF">
        <w:rPr>
          <w:rFonts w:asciiTheme="minorHAnsi" w:hAnsiTheme="minorHAnsi"/>
          <w:b/>
          <w:sz w:val="28"/>
          <w:szCs w:val="28"/>
        </w:rPr>
        <w:tab/>
      </w:r>
      <w:r w:rsidRPr="004504FF">
        <w:rPr>
          <w:rFonts w:asciiTheme="minorHAnsi" w:hAnsiTheme="minorHAnsi"/>
          <w:b/>
          <w:sz w:val="28"/>
          <w:szCs w:val="28"/>
        </w:rPr>
        <w:tab/>
        <w:t xml:space="preserve">  </w:t>
      </w:r>
    </w:p>
    <w:p w14:paraId="76EF1658" w14:textId="77777777" w:rsidR="008D6E85" w:rsidRPr="003515EC" w:rsidRDefault="008D6E85" w:rsidP="008D6E85">
      <w:pPr>
        <w:rPr>
          <w:color w:val="FF0000"/>
        </w:rPr>
      </w:pPr>
    </w:p>
    <w:p w14:paraId="4D39306B" w14:textId="77777777" w:rsidR="008D6E85" w:rsidRPr="000C3190" w:rsidRDefault="00443026" w:rsidP="008E52E8">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 xml:space="preserve">Total number of academic days </w:t>
      </w:r>
      <w:proofErr w:type="gramStart"/>
      <w:r w:rsidR="008D6E85" w:rsidRPr="000C3190">
        <w:rPr>
          <w:rFonts w:asciiTheme="minorHAnsi" w:hAnsiTheme="minorHAnsi"/>
          <w:b/>
        </w:rPr>
        <w:t>assigned</w:t>
      </w:r>
      <w:proofErr w:type="gramEnd"/>
      <w:r w:rsidR="008D6E85" w:rsidRPr="000C3190">
        <w:rPr>
          <w:rFonts w:asciiTheme="minorHAnsi" w:hAnsiTheme="minorHAnsi"/>
          <w:b/>
        </w:rPr>
        <w:t xml:space="preserve"> </w:t>
      </w:r>
    </w:p>
    <w:p w14:paraId="69E79202" w14:textId="77777777" w:rsidR="008D6E85" w:rsidRPr="000C3190" w:rsidRDefault="008D6E85" w:rsidP="008D6E85">
      <w:pPr>
        <w:rPr>
          <w:rFonts w:asciiTheme="minorHAnsi" w:hAnsiTheme="minorHAnsi"/>
          <w:b/>
        </w:rPr>
      </w:pPr>
    </w:p>
    <w:p w14:paraId="73D9526E" w14:textId="77777777" w:rsidR="008D6E85" w:rsidRPr="000C3190" w:rsidRDefault="00443026" w:rsidP="008E52E8">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 xml:space="preserve">Number of meeting/professional development days </w:t>
      </w:r>
      <w:proofErr w:type="gramStart"/>
      <w:r w:rsidR="008D6E85" w:rsidRPr="000C3190">
        <w:rPr>
          <w:rFonts w:asciiTheme="minorHAnsi" w:hAnsiTheme="minorHAnsi"/>
          <w:b/>
        </w:rPr>
        <w:t>used</w:t>
      </w:r>
      <w:proofErr w:type="gramEnd"/>
      <w:r w:rsidR="008D6E85" w:rsidRPr="000C3190">
        <w:rPr>
          <w:rFonts w:asciiTheme="minorHAnsi" w:hAnsiTheme="minorHAnsi"/>
          <w:b/>
        </w:rPr>
        <w:t xml:space="preserve"> </w:t>
      </w:r>
    </w:p>
    <w:p w14:paraId="733C41E4" w14:textId="77777777" w:rsidR="008D6E85" w:rsidRPr="000C3190" w:rsidRDefault="008D6E85" w:rsidP="008D6E85">
      <w:pPr>
        <w:rPr>
          <w:rFonts w:asciiTheme="minorHAnsi" w:hAnsiTheme="minorHAnsi"/>
          <w:b/>
        </w:rPr>
      </w:pPr>
    </w:p>
    <w:p w14:paraId="1A5B4284" w14:textId="6BBE0386" w:rsidR="008D6E85" w:rsidRPr="002355C0" w:rsidRDefault="00443026" w:rsidP="008D6E85">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 xml:space="preserve">Number of vacation days </w:t>
      </w:r>
      <w:proofErr w:type="gramStart"/>
      <w:r w:rsidR="008D6E85" w:rsidRPr="000C3190">
        <w:rPr>
          <w:rFonts w:asciiTheme="minorHAnsi" w:hAnsiTheme="minorHAnsi"/>
          <w:b/>
        </w:rPr>
        <w:t>used</w:t>
      </w:r>
      <w:proofErr w:type="gramEnd"/>
      <w:r w:rsidR="008D6E85" w:rsidRPr="000C3190">
        <w:rPr>
          <w:rFonts w:asciiTheme="minorHAnsi" w:hAnsiTheme="minorHAnsi"/>
          <w:b/>
        </w:rPr>
        <w:t xml:space="preserve"> </w:t>
      </w:r>
    </w:p>
    <w:p w14:paraId="3A139367" w14:textId="77777777" w:rsidR="008D6E85" w:rsidRPr="000C3190" w:rsidRDefault="008D6E85" w:rsidP="008D6E85">
      <w:pPr>
        <w:rPr>
          <w:rFonts w:asciiTheme="minorHAnsi" w:hAnsiTheme="minorHAnsi"/>
          <w:b/>
        </w:rPr>
      </w:pPr>
    </w:p>
    <w:p w14:paraId="1C0A9AE8" w14:textId="77777777" w:rsidR="008D6E85" w:rsidRPr="000C3190" w:rsidRDefault="00443026" w:rsidP="008E52E8">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 xml:space="preserve">Number of maternity/paternity leave days </w:t>
      </w:r>
      <w:proofErr w:type="gramStart"/>
      <w:r w:rsidR="008D6E85" w:rsidRPr="000C3190">
        <w:rPr>
          <w:rFonts w:asciiTheme="minorHAnsi" w:hAnsiTheme="minorHAnsi"/>
          <w:b/>
        </w:rPr>
        <w:t>used</w:t>
      </w:r>
      <w:proofErr w:type="gramEnd"/>
    </w:p>
    <w:p w14:paraId="4533C7DB" w14:textId="77777777" w:rsidR="00443026" w:rsidRPr="000C3190" w:rsidRDefault="00443026" w:rsidP="002355C0">
      <w:pPr>
        <w:rPr>
          <w:rFonts w:asciiTheme="minorHAnsi" w:hAnsiTheme="minorHAnsi"/>
          <w:b/>
        </w:rPr>
      </w:pPr>
    </w:p>
    <w:p w14:paraId="6E86F319" w14:textId="77777777" w:rsidR="008D6E85" w:rsidRPr="000C3190" w:rsidRDefault="00443026" w:rsidP="008E52E8">
      <w:pPr>
        <w:numPr>
          <w:ilvl w:val="0"/>
          <w:numId w:val="5"/>
        </w:numPr>
        <w:rPr>
          <w:rFonts w:asciiTheme="minorHAnsi" w:hAnsiTheme="minorHAnsi"/>
          <w:b/>
        </w:rPr>
      </w:pPr>
      <w:r w:rsidRPr="000C3190">
        <w:rPr>
          <w:rFonts w:asciiTheme="minorHAnsi" w:hAnsiTheme="minorHAnsi"/>
          <w:b/>
        </w:rPr>
        <w:t xml:space="preserve">_______ </w:t>
      </w:r>
      <w:r w:rsidR="008D6E85" w:rsidRPr="000C3190">
        <w:rPr>
          <w:rFonts w:asciiTheme="minorHAnsi" w:hAnsiTheme="minorHAnsi"/>
          <w:b/>
        </w:rPr>
        <w:t xml:space="preserve">Number of sick days </w:t>
      </w:r>
      <w:proofErr w:type="gramStart"/>
      <w:r w:rsidR="008D6E85" w:rsidRPr="000C3190">
        <w:rPr>
          <w:rFonts w:asciiTheme="minorHAnsi" w:hAnsiTheme="minorHAnsi"/>
          <w:b/>
        </w:rPr>
        <w:t>used</w:t>
      </w:r>
      <w:proofErr w:type="gramEnd"/>
    </w:p>
    <w:p w14:paraId="21B51DEC" w14:textId="739A2B6E" w:rsidR="008D6E85" w:rsidRPr="002355C0" w:rsidRDefault="00443026" w:rsidP="002355C0">
      <w:pPr>
        <w:ind w:left="720"/>
        <w:rPr>
          <w:rFonts w:asciiTheme="minorHAnsi" w:hAnsiTheme="minorHAnsi"/>
          <w:color w:val="0000CC"/>
          <w:sz w:val="20"/>
          <w:szCs w:val="20"/>
        </w:rPr>
      </w:pPr>
      <w:r w:rsidRPr="000C3190">
        <w:rPr>
          <w:rFonts w:asciiTheme="minorHAnsi" w:hAnsiTheme="minorHAnsi"/>
          <w:color w:val="0000CC"/>
          <w:sz w:val="20"/>
          <w:szCs w:val="20"/>
        </w:rPr>
        <w:t xml:space="preserve"> </w:t>
      </w:r>
    </w:p>
    <w:p w14:paraId="3C49B26A" w14:textId="77777777" w:rsidR="008D6E85" w:rsidRPr="000C3190" w:rsidRDefault="00443026" w:rsidP="0022030D">
      <w:pPr>
        <w:ind w:left="720"/>
        <w:rPr>
          <w:rFonts w:asciiTheme="minorHAnsi" w:hAnsiTheme="minorHAnsi"/>
          <w:b/>
        </w:rPr>
      </w:pPr>
      <w:r w:rsidRPr="000C3190">
        <w:rPr>
          <w:rFonts w:asciiTheme="minorHAnsi" w:hAnsiTheme="minorHAnsi"/>
          <w:b/>
        </w:rPr>
        <w:t xml:space="preserve">_______ </w:t>
      </w:r>
      <w:r w:rsidR="0022030D" w:rsidRPr="000C3190">
        <w:rPr>
          <w:rFonts w:asciiTheme="minorHAnsi" w:hAnsiTheme="minorHAnsi"/>
          <w:b/>
        </w:rPr>
        <w:t>TOTAL NUMBER OF DAYS AWAY FROM THE DEPARTMENT</w:t>
      </w:r>
      <w:r w:rsidR="008D6E85" w:rsidRPr="000C3190">
        <w:rPr>
          <w:rFonts w:asciiTheme="minorHAnsi" w:hAnsiTheme="minorHAnsi"/>
          <w:b/>
        </w:rPr>
        <w:tab/>
      </w:r>
    </w:p>
    <w:p w14:paraId="724E5184" w14:textId="77777777" w:rsidR="008D6E85" w:rsidRDefault="008D6E85" w:rsidP="0064613B">
      <w:pPr>
        <w:rPr>
          <w:rFonts w:asciiTheme="minorHAnsi" w:hAnsiTheme="minorHAnsi"/>
        </w:rPr>
      </w:pPr>
    </w:p>
    <w:p w14:paraId="419A19F5" w14:textId="77777777" w:rsidR="00440313" w:rsidRDefault="00440313" w:rsidP="007B1E05">
      <w:pPr>
        <w:ind w:left="2160" w:hanging="2160"/>
        <w:rPr>
          <w:rFonts w:asciiTheme="minorHAnsi" w:hAnsiTheme="minorHAnsi"/>
          <w:b/>
          <w:color w:val="0070C0"/>
          <w:sz w:val="28"/>
          <w:szCs w:val="28"/>
          <w:u w:val="single"/>
        </w:rPr>
      </w:pPr>
    </w:p>
    <w:p w14:paraId="4FE2A026" w14:textId="77777777" w:rsidR="00C12F4D" w:rsidRPr="00C12F4D" w:rsidRDefault="007B1E05" w:rsidP="008E52E8">
      <w:pPr>
        <w:pStyle w:val="ListParagraph"/>
        <w:numPr>
          <w:ilvl w:val="0"/>
          <w:numId w:val="15"/>
        </w:numPr>
        <w:rPr>
          <w:rFonts w:asciiTheme="minorHAnsi" w:hAnsiTheme="minorHAnsi"/>
          <w:b/>
          <w:i/>
          <w:sz w:val="28"/>
          <w:szCs w:val="28"/>
          <w:u w:val="single"/>
        </w:rPr>
      </w:pPr>
      <w:r w:rsidRPr="00C12F4D">
        <w:rPr>
          <w:rFonts w:asciiTheme="minorHAnsi" w:hAnsiTheme="minorHAnsi"/>
          <w:b/>
          <w:i/>
          <w:sz w:val="28"/>
          <w:szCs w:val="28"/>
          <w:u w:val="single"/>
        </w:rPr>
        <w:t xml:space="preserve">PROFESSIONAL </w:t>
      </w:r>
      <w:r w:rsidR="0063533E">
        <w:rPr>
          <w:rFonts w:asciiTheme="minorHAnsi" w:hAnsiTheme="minorHAnsi"/>
          <w:b/>
          <w:i/>
          <w:sz w:val="28"/>
          <w:szCs w:val="28"/>
          <w:u w:val="single"/>
        </w:rPr>
        <w:t xml:space="preserve">&amp; BUSINESS </w:t>
      </w:r>
      <w:r w:rsidRPr="00C12F4D">
        <w:rPr>
          <w:rFonts w:asciiTheme="minorHAnsi" w:hAnsiTheme="minorHAnsi"/>
          <w:b/>
          <w:i/>
          <w:sz w:val="28"/>
          <w:szCs w:val="28"/>
          <w:u w:val="single"/>
        </w:rPr>
        <w:t xml:space="preserve">DEVELOPMENT, </w:t>
      </w:r>
      <w:r w:rsidR="0063533E">
        <w:rPr>
          <w:rFonts w:asciiTheme="minorHAnsi" w:hAnsiTheme="minorHAnsi"/>
          <w:b/>
          <w:i/>
          <w:sz w:val="28"/>
          <w:szCs w:val="28"/>
          <w:u w:val="single"/>
        </w:rPr>
        <w:t>COMMUNITY SERVICE</w:t>
      </w:r>
      <w:r w:rsidRPr="00C12F4D">
        <w:rPr>
          <w:rFonts w:asciiTheme="minorHAnsi" w:hAnsiTheme="minorHAnsi"/>
          <w:b/>
          <w:i/>
          <w:sz w:val="28"/>
          <w:szCs w:val="28"/>
          <w:u w:val="single"/>
        </w:rPr>
        <w:t xml:space="preserve">, AND </w:t>
      </w:r>
    </w:p>
    <w:p w14:paraId="4426AAF8" w14:textId="77777777" w:rsidR="0064613B" w:rsidRPr="00C12F4D" w:rsidRDefault="007B1E05" w:rsidP="00C12F4D">
      <w:pPr>
        <w:pStyle w:val="ListParagraph"/>
        <w:rPr>
          <w:rFonts w:asciiTheme="minorHAnsi" w:hAnsiTheme="minorHAnsi"/>
          <w:b/>
          <w:i/>
          <w:sz w:val="28"/>
          <w:szCs w:val="28"/>
          <w:u w:val="single"/>
        </w:rPr>
      </w:pPr>
      <w:r w:rsidRPr="00C12F4D">
        <w:rPr>
          <w:rFonts w:asciiTheme="minorHAnsi" w:hAnsiTheme="minorHAnsi"/>
          <w:b/>
          <w:i/>
          <w:sz w:val="28"/>
          <w:szCs w:val="28"/>
          <w:u w:val="single"/>
        </w:rPr>
        <w:t>CAREER ACHIEVEMENT GOALS</w:t>
      </w:r>
    </w:p>
    <w:p w14:paraId="1A79CBC8" w14:textId="77777777" w:rsidR="0064613B" w:rsidRDefault="0064613B" w:rsidP="0064613B">
      <w:pPr>
        <w:rPr>
          <w:rFonts w:asciiTheme="minorHAnsi" w:hAnsiTheme="minorHAnsi" w:cs="Arial"/>
          <w:sz w:val="20"/>
          <w:szCs w:val="20"/>
        </w:rPr>
      </w:pPr>
      <w:r w:rsidRPr="004504FF">
        <w:rPr>
          <w:rFonts w:asciiTheme="minorHAnsi" w:hAnsiTheme="minorHAnsi" w:cs="Arial"/>
          <w:sz w:val="20"/>
          <w:szCs w:val="20"/>
        </w:rPr>
        <w:t>   </w:t>
      </w:r>
    </w:p>
    <w:p w14:paraId="4D8B6968" w14:textId="77777777" w:rsidR="00C12F4D" w:rsidRPr="004504FF" w:rsidRDefault="00C12F4D" w:rsidP="0064613B">
      <w:pPr>
        <w:rPr>
          <w:rFonts w:asciiTheme="minorHAnsi" w:hAnsiTheme="minorHAnsi"/>
        </w:rPr>
      </w:pPr>
    </w:p>
    <w:p w14:paraId="781DC8B0" w14:textId="77777777" w:rsidR="00445C40" w:rsidRDefault="002E1B11" w:rsidP="00982327">
      <w:pPr>
        <w:pStyle w:val="ListParagraph"/>
        <w:numPr>
          <w:ilvl w:val="0"/>
          <w:numId w:val="7"/>
        </w:numPr>
        <w:spacing w:after="120"/>
        <w:ind w:left="1440"/>
        <w:contextualSpacing w:val="0"/>
        <w:rPr>
          <w:rFonts w:asciiTheme="minorHAnsi" w:hAnsiTheme="minorHAnsi"/>
          <w:b/>
        </w:rPr>
      </w:pPr>
      <w:r w:rsidRPr="00445C40">
        <w:rPr>
          <w:rFonts w:asciiTheme="minorHAnsi" w:hAnsiTheme="minorHAnsi"/>
          <w:b/>
        </w:rPr>
        <w:t>____</w:t>
      </w:r>
      <w:proofErr w:type="gramStart"/>
      <w:r w:rsidRPr="00445C40">
        <w:rPr>
          <w:rFonts w:asciiTheme="minorHAnsi" w:hAnsiTheme="minorHAnsi"/>
          <w:b/>
        </w:rPr>
        <w:t>_</w:t>
      </w:r>
      <w:r w:rsidR="00440313" w:rsidRPr="00445C40">
        <w:rPr>
          <w:rFonts w:asciiTheme="minorHAnsi" w:hAnsiTheme="minorHAnsi"/>
          <w:b/>
        </w:rPr>
        <w:t xml:space="preserve"> </w:t>
      </w:r>
      <w:r w:rsidRPr="00445C40">
        <w:rPr>
          <w:rFonts w:asciiTheme="minorHAnsi" w:hAnsiTheme="minorHAnsi"/>
          <w:b/>
        </w:rPr>
        <w:t xml:space="preserve"> Number</w:t>
      </w:r>
      <w:proofErr w:type="gramEnd"/>
      <w:r w:rsidRPr="00445C40">
        <w:rPr>
          <w:rFonts w:asciiTheme="minorHAnsi" w:hAnsiTheme="minorHAnsi"/>
          <w:b/>
        </w:rPr>
        <w:t xml:space="preserve"> of CME credits earned: </w:t>
      </w:r>
      <w:r w:rsidR="00445C40">
        <w:rPr>
          <w:rFonts w:asciiTheme="minorHAnsi" w:hAnsiTheme="minorHAnsi"/>
          <w:b/>
        </w:rPr>
        <w:t>April 1, 2023 – March 31, 2024</w:t>
      </w:r>
    </w:p>
    <w:p w14:paraId="566E4115" w14:textId="3B744F95" w:rsidR="00B54F08" w:rsidRPr="00445C40" w:rsidRDefault="002E1B11" w:rsidP="00445C40">
      <w:pPr>
        <w:pStyle w:val="ListParagraph"/>
        <w:spacing w:after="120"/>
        <w:ind w:left="1440"/>
        <w:contextualSpacing w:val="0"/>
        <w:rPr>
          <w:rFonts w:asciiTheme="minorHAnsi" w:hAnsiTheme="minorHAnsi"/>
          <w:b/>
        </w:rPr>
      </w:pPr>
      <w:r w:rsidRPr="00445C40">
        <w:rPr>
          <w:rFonts w:asciiTheme="minorHAnsi" w:hAnsiTheme="minorHAnsi"/>
          <w:b/>
          <w:sz w:val="20"/>
          <w:szCs w:val="20"/>
        </w:rPr>
        <w:t>Requirement:</w:t>
      </w:r>
      <w:r w:rsidRPr="00445C40">
        <w:rPr>
          <w:rFonts w:asciiTheme="minorHAnsi" w:hAnsiTheme="minorHAnsi"/>
          <w:sz w:val="20"/>
          <w:szCs w:val="20"/>
        </w:rPr>
        <w:t xml:space="preserve"> Please </w:t>
      </w:r>
      <w:r w:rsidR="00241881" w:rsidRPr="00445C40">
        <w:rPr>
          <w:rFonts w:asciiTheme="minorHAnsi" w:hAnsiTheme="minorHAnsi"/>
          <w:sz w:val="20"/>
          <w:szCs w:val="20"/>
        </w:rPr>
        <w:t>submit</w:t>
      </w:r>
      <w:r w:rsidRPr="00445C40">
        <w:rPr>
          <w:rFonts w:asciiTheme="minorHAnsi" w:hAnsiTheme="minorHAnsi"/>
          <w:sz w:val="20"/>
          <w:szCs w:val="20"/>
        </w:rPr>
        <w:t xml:space="preserve"> a detailed list of your CME credits to </w:t>
      </w:r>
      <w:r w:rsidR="00241881" w:rsidRPr="00445C40">
        <w:rPr>
          <w:rFonts w:asciiTheme="minorHAnsi" w:hAnsiTheme="minorHAnsi"/>
          <w:sz w:val="20"/>
          <w:szCs w:val="20"/>
        </w:rPr>
        <w:t>Terry Crow</w:t>
      </w:r>
      <w:r w:rsidRPr="00445C40">
        <w:rPr>
          <w:rFonts w:asciiTheme="minorHAnsi" w:hAnsiTheme="minorHAnsi"/>
          <w:sz w:val="20"/>
          <w:szCs w:val="20"/>
        </w:rPr>
        <w:t xml:space="preserve"> to </w:t>
      </w:r>
      <w:proofErr w:type="gramStart"/>
      <w:r w:rsidRPr="00445C40">
        <w:rPr>
          <w:rFonts w:asciiTheme="minorHAnsi" w:hAnsiTheme="minorHAnsi"/>
          <w:sz w:val="20"/>
          <w:szCs w:val="20"/>
        </w:rPr>
        <w:t>include:</w:t>
      </w:r>
      <w:proofErr w:type="gramEnd"/>
      <w:r w:rsidRPr="00445C40">
        <w:rPr>
          <w:rFonts w:asciiTheme="minorHAnsi" w:hAnsiTheme="minorHAnsi"/>
          <w:sz w:val="20"/>
          <w:szCs w:val="20"/>
        </w:rPr>
        <w:t xml:space="preserve">  Course name, date, and # of CMEs.  Specific lecture titles are NOT required. Please contact </w:t>
      </w:r>
      <w:r w:rsidR="00775C90" w:rsidRPr="00445C40">
        <w:rPr>
          <w:rFonts w:asciiTheme="minorHAnsi" w:hAnsiTheme="minorHAnsi"/>
          <w:sz w:val="20"/>
          <w:szCs w:val="20"/>
        </w:rPr>
        <w:t>Terry Crow</w:t>
      </w:r>
      <w:r w:rsidRPr="00445C40">
        <w:rPr>
          <w:rFonts w:asciiTheme="minorHAnsi" w:hAnsiTheme="minorHAnsi"/>
          <w:sz w:val="20"/>
          <w:szCs w:val="20"/>
        </w:rPr>
        <w:t xml:space="preserve"> for assistance.</w:t>
      </w:r>
      <w:r w:rsidR="00241881" w:rsidRPr="00445C40">
        <w:rPr>
          <w:rFonts w:asciiTheme="minorHAnsi" w:hAnsiTheme="minorHAnsi"/>
          <w:sz w:val="20"/>
          <w:szCs w:val="20"/>
        </w:rPr>
        <w:t xml:space="preserve"> This documentation is not needed in the Chair’s Office.</w:t>
      </w:r>
    </w:p>
    <w:p w14:paraId="5EC3AEC0" w14:textId="77777777" w:rsidR="00B54F08" w:rsidRDefault="00B54F08" w:rsidP="00B54F08">
      <w:pPr>
        <w:pStyle w:val="ListParagraph"/>
        <w:rPr>
          <w:rFonts w:asciiTheme="minorHAnsi" w:hAnsiTheme="minorHAnsi"/>
          <w:b/>
        </w:rPr>
      </w:pPr>
    </w:p>
    <w:p w14:paraId="1413D9B7" w14:textId="77777777" w:rsidR="00136419" w:rsidRPr="00136419" w:rsidRDefault="00136419" w:rsidP="00A73262">
      <w:pPr>
        <w:pStyle w:val="ListParagraph"/>
        <w:numPr>
          <w:ilvl w:val="0"/>
          <w:numId w:val="7"/>
        </w:numPr>
        <w:spacing w:after="120"/>
        <w:rPr>
          <w:rFonts w:asciiTheme="minorHAnsi" w:hAnsiTheme="minorHAnsi"/>
          <w:b/>
        </w:rPr>
      </w:pPr>
      <w:r w:rsidRPr="00136419">
        <w:rPr>
          <w:rFonts w:asciiTheme="minorHAnsi" w:hAnsiTheme="minorHAnsi"/>
          <w:b/>
        </w:rPr>
        <w:t>PROFESSIONAL DEVELOPMENT</w:t>
      </w:r>
      <w:r w:rsidR="00F4636F">
        <w:rPr>
          <w:rFonts w:asciiTheme="minorHAnsi" w:hAnsiTheme="minorHAnsi"/>
          <w:b/>
        </w:rPr>
        <w:t xml:space="preserve"> ACTIVITIES</w:t>
      </w:r>
    </w:p>
    <w:p w14:paraId="5893EC6A" w14:textId="77777777" w:rsidR="00136419" w:rsidRDefault="00A73262" w:rsidP="00093291">
      <w:pPr>
        <w:ind w:left="720"/>
        <w:rPr>
          <w:rFonts w:asciiTheme="minorHAnsi" w:hAnsiTheme="minorHAnsi"/>
          <w:sz w:val="20"/>
          <w:szCs w:val="20"/>
        </w:rPr>
      </w:pPr>
      <w:proofErr w:type="spellStart"/>
      <w:r>
        <w:rPr>
          <w:rFonts w:asciiTheme="minorHAnsi" w:hAnsiTheme="minorHAnsi"/>
          <w:sz w:val="20"/>
          <w:szCs w:val="20"/>
        </w:rPr>
        <w:lastRenderedPageBreak/>
        <w:t>E</w:t>
      </w:r>
      <w:r w:rsidR="00136419">
        <w:rPr>
          <w:rFonts w:asciiTheme="minorHAnsi" w:hAnsiTheme="minorHAnsi"/>
          <w:sz w:val="20"/>
          <w:szCs w:val="20"/>
        </w:rPr>
        <w:t>g.</w:t>
      </w:r>
      <w:proofErr w:type="spellEnd"/>
      <w:r w:rsidR="00136419">
        <w:rPr>
          <w:rFonts w:asciiTheme="minorHAnsi" w:hAnsiTheme="minorHAnsi"/>
          <w:sz w:val="20"/>
          <w:szCs w:val="20"/>
        </w:rPr>
        <w:t xml:space="preserve"> </w:t>
      </w:r>
      <w:r w:rsidR="00136419" w:rsidRPr="000C3190">
        <w:rPr>
          <w:rFonts w:asciiTheme="minorHAnsi" w:hAnsiTheme="minorHAnsi"/>
          <w:sz w:val="20"/>
          <w:szCs w:val="20"/>
        </w:rPr>
        <w:t>Leadership in Academic Matters [LAM]</w:t>
      </w:r>
      <w:r w:rsidR="006937DE">
        <w:rPr>
          <w:rFonts w:asciiTheme="minorHAnsi" w:hAnsiTheme="minorHAnsi"/>
          <w:sz w:val="20"/>
          <w:szCs w:val="20"/>
        </w:rPr>
        <w:t xml:space="preserve"> or other leadership training</w:t>
      </w:r>
      <w:r w:rsidR="00136419" w:rsidRPr="000C3190">
        <w:rPr>
          <w:rFonts w:asciiTheme="minorHAnsi" w:hAnsiTheme="minorHAnsi"/>
          <w:sz w:val="20"/>
          <w:szCs w:val="20"/>
        </w:rPr>
        <w:t>, Promotion &amp; Tenure Sessions, department devel</w:t>
      </w:r>
      <w:r w:rsidR="00136419">
        <w:rPr>
          <w:rFonts w:asciiTheme="minorHAnsi" w:hAnsiTheme="minorHAnsi"/>
          <w:sz w:val="20"/>
          <w:szCs w:val="20"/>
        </w:rPr>
        <w:t>opment or institutional lecture</w:t>
      </w:r>
      <w:r w:rsidR="00093291">
        <w:rPr>
          <w:rFonts w:asciiTheme="minorHAnsi" w:hAnsiTheme="minorHAnsi"/>
          <w:sz w:val="20"/>
          <w:szCs w:val="20"/>
        </w:rPr>
        <w:t>s</w:t>
      </w:r>
    </w:p>
    <w:p w14:paraId="3DE17B6B" w14:textId="77777777" w:rsidR="00136419" w:rsidRDefault="00136419" w:rsidP="00136419">
      <w:pPr>
        <w:ind w:left="1080"/>
        <w:rPr>
          <w:rFonts w:asciiTheme="minorHAnsi" w:hAnsiTheme="minorHAnsi"/>
          <w:sz w:val="20"/>
          <w:szCs w:val="20"/>
        </w:rPr>
      </w:pPr>
    </w:p>
    <w:p w14:paraId="7C35DC7C" w14:textId="77777777" w:rsidR="00345E1A" w:rsidRPr="00161188" w:rsidRDefault="00345E1A" w:rsidP="00136419">
      <w:pPr>
        <w:ind w:left="1080"/>
        <w:rPr>
          <w:rFonts w:asciiTheme="minorHAnsi" w:hAnsiTheme="minorHAnsi"/>
          <w:sz w:val="20"/>
          <w:szCs w:val="20"/>
        </w:rPr>
      </w:pPr>
    </w:p>
    <w:p w14:paraId="39587290" w14:textId="77777777" w:rsidR="007B1E05" w:rsidRPr="005E6A51" w:rsidRDefault="002F3089" w:rsidP="008E52E8">
      <w:pPr>
        <w:pStyle w:val="ListParagraph"/>
        <w:numPr>
          <w:ilvl w:val="0"/>
          <w:numId w:val="7"/>
        </w:numPr>
        <w:spacing w:after="120"/>
        <w:contextualSpacing w:val="0"/>
        <w:rPr>
          <w:rFonts w:asciiTheme="minorHAnsi" w:hAnsiTheme="minorHAnsi"/>
          <w:b/>
        </w:rPr>
      </w:pPr>
      <w:r>
        <w:rPr>
          <w:rFonts w:asciiTheme="minorHAnsi" w:hAnsiTheme="minorHAnsi"/>
          <w:b/>
        </w:rPr>
        <w:t>RELEVANT COMMUNITY SERVICE</w:t>
      </w:r>
    </w:p>
    <w:p w14:paraId="112FDF59" w14:textId="77777777" w:rsidR="00477E30" w:rsidRPr="00A73262" w:rsidRDefault="00A73262" w:rsidP="00A73262">
      <w:pPr>
        <w:spacing w:after="60"/>
        <w:ind w:left="720"/>
        <w:rPr>
          <w:rFonts w:asciiTheme="minorHAnsi" w:hAnsiTheme="minorHAnsi"/>
          <w:b/>
          <w:sz w:val="20"/>
          <w:szCs w:val="20"/>
          <w:u w:val="single"/>
        </w:rPr>
      </w:pPr>
      <w:proofErr w:type="spellStart"/>
      <w:r>
        <w:rPr>
          <w:rFonts w:asciiTheme="minorHAnsi" w:hAnsiTheme="minorHAnsi"/>
          <w:sz w:val="20"/>
          <w:szCs w:val="20"/>
        </w:rPr>
        <w:t>Eg.</w:t>
      </w:r>
      <w:proofErr w:type="spellEnd"/>
      <w:r w:rsidR="00477E30">
        <w:rPr>
          <w:rFonts w:asciiTheme="minorHAnsi" w:hAnsiTheme="minorHAnsi"/>
          <w:sz w:val="20"/>
          <w:szCs w:val="20"/>
        </w:rPr>
        <w:t xml:space="preserve"> M</w:t>
      </w:r>
      <w:r w:rsidR="00477E30" w:rsidRPr="006B1B9A">
        <w:rPr>
          <w:rFonts w:asciiTheme="minorHAnsi" w:hAnsiTheme="minorHAnsi"/>
          <w:sz w:val="20"/>
          <w:szCs w:val="20"/>
        </w:rPr>
        <w:t>iscellaneous activities that have enhanced</w:t>
      </w:r>
      <w:r w:rsidR="00477E30">
        <w:rPr>
          <w:rFonts w:asciiTheme="minorHAnsi" w:hAnsiTheme="minorHAnsi"/>
          <w:sz w:val="20"/>
          <w:szCs w:val="20"/>
        </w:rPr>
        <w:t xml:space="preserve"> your professional development </w:t>
      </w:r>
      <w:proofErr w:type="gramStart"/>
      <w:r w:rsidR="00477E30">
        <w:rPr>
          <w:rFonts w:asciiTheme="minorHAnsi" w:hAnsiTheme="minorHAnsi"/>
          <w:sz w:val="20"/>
          <w:szCs w:val="20"/>
        </w:rPr>
        <w:t xml:space="preserve">or </w:t>
      </w:r>
      <w:r w:rsidR="00477E30" w:rsidRPr="006B1B9A">
        <w:rPr>
          <w:rFonts w:asciiTheme="minorHAnsi" w:hAnsiTheme="minorHAnsi"/>
          <w:sz w:val="20"/>
          <w:szCs w:val="20"/>
        </w:rPr>
        <w:t xml:space="preserve"> the</w:t>
      </w:r>
      <w:proofErr w:type="gramEnd"/>
      <w:r w:rsidR="00477E30" w:rsidRPr="006B1B9A">
        <w:rPr>
          <w:rFonts w:asciiTheme="minorHAnsi" w:hAnsiTheme="minorHAnsi"/>
          <w:sz w:val="20"/>
          <w:szCs w:val="20"/>
        </w:rPr>
        <w:t xml:space="preserve"> growth,</w:t>
      </w:r>
      <w:r w:rsidR="00477E30">
        <w:rPr>
          <w:rFonts w:asciiTheme="minorHAnsi" w:hAnsiTheme="minorHAnsi"/>
          <w:sz w:val="20"/>
          <w:szCs w:val="20"/>
        </w:rPr>
        <w:t xml:space="preserve"> </w:t>
      </w:r>
      <w:r w:rsidR="00477E30" w:rsidRPr="006B1B9A">
        <w:rPr>
          <w:rFonts w:asciiTheme="minorHAnsi" w:hAnsiTheme="minorHAnsi"/>
          <w:sz w:val="20"/>
          <w:szCs w:val="20"/>
        </w:rPr>
        <w:t>imp</w:t>
      </w:r>
      <w:r w:rsidR="00477E30">
        <w:rPr>
          <w:rFonts w:asciiTheme="minorHAnsi" w:hAnsiTheme="minorHAnsi"/>
          <w:sz w:val="20"/>
          <w:szCs w:val="20"/>
        </w:rPr>
        <w:t>rovement and/or visibility of the d</w:t>
      </w:r>
      <w:r w:rsidR="00477E30" w:rsidRPr="006B1B9A">
        <w:rPr>
          <w:rFonts w:asciiTheme="minorHAnsi" w:hAnsiTheme="minorHAnsi"/>
          <w:sz w:val="20"/>
          <w:szCs w:val="20"/>
        </w:rPr>
        <w:t xml:space="preserve">epartment, such as volunteer work at the Free Clinic, </w:t>
      </w:r>
      <w:r w:rsidR="00477E30">
        <w:rPr>
          <w:rFonts w:asciiTheme="minorHAnsi" w:hAnsiTheme="minorHAnsi"/>
          <w:sz w:val="20"/>
          <w:szCs w:val="20"/>
        </w:rPr>
        <w:t xml:space="preserve">Day of Caring, community service, diversity initiatives, Albemarle Medical Society, Radiology interest groups, etc.  </w:t>
      </w:r>
    </w:p>
    <w:p w14:paraId="7498156C" w14:textId="77777777" w:rsidR="00477E30" w:rsidRDefault="00477E30" w:rsidP="00477E30">
      <w:pPr>
        <w:rPr>
          <w:rFonts w:asciiTheme="minorHAnsi" w:hAnsiTheme="minorHAnsi"/>
        </w:rPr>
      </w:pPr>
    </w:p>
    <w:p w14:paraId="097AC401" w14:textId="77777777" w:rsidR="005D3732" w:rsidRPr="004504FF" w:rsidRDefault="005D3732" w:rsidP="00477E30">
      <w:pPr>
        <w:rPr>
          <w:rFonts w:asciiTheme="minorHAnsi" w:hAnsiTheme="minorHAnsi"/>
        </w:rPr>
      </w:pPr>
      <w:r>
        <w:rPr>
          <w:rFonts w:asciiTheme="minorHAnsi" w:hAnsiTheme="minorHAnsi"/>
        </w:rPr>
        <w:tab/>
        <w:t>Use these reporting fields:</w:t>
      </w:r>
    </w:p>
    <w:p w14:paraId="45BDFFE7" w14:textId="77777777" w:rsidR="007B1E05" w:rsidRDefault="005D3732" w:rsidP="00477E30">
      <w:pPr>
        <w:rPr>
          <w:rFonts w:asciiTheme="minorHAnsi" w:hAnsiTheme="minorHAnsi"/>
          <w:b/>
        </w:rPr>
      </w:pPr>
      <w:r>
        <w:rPr>
          <w:rFonts w:asciiTheme="minorHAnsi" w:hAnsiTheme="minorHAnsi"/>
          <w:b/>
        </w:rPr>
        <w:tab/>
        <w:t>Activity Name</w:t>
      </w:r>
    </w:p>
    <w:p w14:paraId="250F1AD5" w14:textId="77777777" w:rsidR="005D3732" w:rsidRDefault="005D3732" w:rsidP="00477E30">
      <w:pPr>
        <w:rPr>
          <w:rFonts w:asciiTheme="minorHAnsi" w:hAnsiTheme="minorHAnsi"/>
          <w:b/>
        </w:rPr>
      </w:pPr>
      <w:r>
        <w:rPr>
          <w:rFonts w:asciiTheme="minorHAnsi" w:hAnsiTheme="minorHAnsi"/>
          <w:b/>
        </w:rPr>
        <w:tab/>
        <w:t>Duration</w:t>
      </w:r>
    </w:p>
    <w:p w14:paraId="44763316" w14:textId="7C810F9F" w:rsidR="000C3190" w:rsidRDefault="005D3732" w:rsidP="00D96B13">
      <w:pPr>
        <w:rPr>
          <w:rFonts w:asciiTheme="minorHAnsi" w:hAnsiTheme="minorHAnsi"/>
          <w:b/>
        </w:rPr>
      </w:pPr>
      <w:r>
        <w:rPr>
          <w:rFonts w:asciiTheme="minorHAnsi" w:hAnsiTheme="minorHAnsi"/>
          <w:b/>
        </w:rPr>
        <w:tab/>
        <w:t>Frequency</w:t>
      </w:r>
    </w:p>
    <w:p w14:paraId="0592A199" w14:textId="77777777" w:rsidR="00A94430" w:rsidRPr="00285573" w:rsidRDefault="00A94430" w:rsidP="00D96B13">
      <w:pPr>
        <w:rPr>
          <w:rFonts w:asciiTheme="minorHAnsi" w:hAnsiTheme="minorHAnsi"/>
          <w:b/>
        </w:rPr>
      </w:pPr>
    </w:p>
    <w:p w14:paraId="654E0C73" w14:textId="77777777" w:rsidR="00D96B13" w:rsidRDefault="00D96B13" w:rsidP="008E52E8">
      <w:pPr>
        <w:pStyle w:val="ListParagraph"/>
        <w:numPr>
          <w:ilvl w:val="0"/>
          <w:numId w:val="7"/>
        </w:numPr>
        <w:rPr>
          <w:rFonts w:asciiTheme="minorHAnsi" w:hAnsiTheme="minorHAnsi"/>
          <w:b/>
        </w:rPr>
      </w:pPr>
      <w:r>
        <w:rPr>
          <w:rFonts w:asciiTheme="minorHAnsi" w:hAnsiTheme="minorHAnsi"/>
          <w:b/>
        </w:rPr>
        <w:t>BUSINESS DEVELOPMENT</w:t>
      </w:r>
    </w:p>
    <w:p w14:paraId="7E407582" w14:textId="77777777" w:rsidR="00D96B13" w:rsidRPr="00D96B13" w:rsidRDefault="00B54F08" w:rsidP="00D96B13">
      <w:pPr>
        <w:pStyle w:val="ListParagraph"/>
        <w:rPr>
          <w:rFonts w:asciiTheme="minorHAnsi" w:hAnsiTheme="minorHAnsi"/>
          <w:sz w:val="20"/>
          <w:szCs w:val="20"/>
        </w:rPr>
      </w:pPr>
      <w:r>
        <w:rPr>
          <w:rFonts w:asciiTheme="minorHAnsi" w:hAnsiTheme="minorHAnsi"/>
          <w:sz w:val="20"/>
          <w:szCs w:val="20"/>
        </w:rPr>
        <w:t xml:space="preserve">* </w:t>
      </w:r>
      <w:r w:rsidR="00D96B13">
        <w:rPr>
          <w:rFonts w:asciiTheme="minorHAnsi" w:hAnsiTheme="minorHAnsi"/>
          <w:sz w:val="20"/>
          <w:szCs w:val="20"/>
        </w:rPr>
        <w:t>Include purpose,</w:t>
      </w:r>
      <w:r>
        <w:rPr>
          <w:rFonts w:asciiTheme="minorHAnsi" w:hAnsiTheme="minorHAnsi"/>
          <w:sz w:val="20"/>
          <w:szCs w:val="20"/>
        </w:rPr>
        <w:t xml:space="preserve"> description, new revenues, and ROI</w:t>
      </w:r>
    </w:p>
    <w:p w14:paraId="28A035A9" w14:textId="77777777" w:rsidR="00D96B13" w:rsidRPr="00A94430" w:rsidRDefault="00D96B13" w:rsidP="00A94430">
      <w:pPr>
        <w:rPr>
          <w:rFonts w:asciiTheme="minorHAnsi" w:hAnsiTheme="minorHAnsi"/>
          <w:b/>
        </w:rPr>
      </w:pPr>
    </w:p>
    <w:p w14:paraId="253763D2" w14:textId="77777777" w:rsidR="00285573" w:rsidRPr="00285573" w:rsidRDefault="00D96B13" w:rsidP="008E52E8">
      <w:pPr>
        <w:pStyle w:val="ListParagraph"/>
        <w:numPr>
          <w:ilvl w:val="0"/>
          <w:numId w:val="7"/>
        </w:numPr>
        <w:rPr>
          <w:rFonts w:asciiTheme="minorHAnsi" w:hAnsiTheme="minorHAnsi"/>
          <w:b/>
        </w:rPr>
      </w:pPr>
      <w:r w:rsidRPr="00285573">
        <w:rPr>
          <w:rFonts w:asciiTheme="minorHAnsi" w:hAnsiTheme="minorHAnsi"/>
          <w:b/>
        </w:rPr>
        <w:t>ACHIEVEMENTS AND GOALS</w:t>
      </w:r>
    </w:p>
    <w:p w14:paraId="58FD3772" w14:textId="77777777" w:rsidR="00285573" w:rsidRPr="00285573" w:rsidRDefault="00285573" w:rsidP="00285573">
      <w:pPr>
        <w:pStyle w:val="ListParagraph"/>
        <w:rPr>
          <w:rFonts w:asciiTheme="minorHAnsi" w:hAnsiTheme="minorHAnsi"/>
          <w:b/>
        </w:rPr>
      </w:pPr>
    </w:p>
    <w:p w14:paraId="0544E72F" w14:textId="77777777" w:rsidR="00285573" w:rsidRPr="00285573" w:rsidRDefault="00285573" w:rsidP="008E52E8">
      <w:pPr>
        <w:pStyle w:val="ListParagraph"/>
        <w:numPr>
          <w:ilvl w:val="1"/>
          <w:numId w:val="7"/>
        </w:numPr>
        <w:rPr>
          <w:rFonts w:asciiTheme="minorHAnsi" w:hAnsiTheme="minorHAnsi"/>
          <w:b/>
        </w:rPr>
      </w:pPr>
      <w:r w:rsidRPr="00285573">
        <w:rPr>
          <w:rFonts w:asciiTheme="minorHAnsi" w:hAnsiTheme="minorHAnsi"/>
          <w:b/>
        </w:rPr>
        <w:t>Briefly describe what you consider your major achievements this year:</w:t>
      </w:r>
    </w:p>
    <w:p w14:paraId="3F65B696" w14:textId="77777777" w:rsidR="00285573" w:rsidRPr="00285573" w:rsidRDefault="00285573" w:rsidP="00285573">
      <w:pPr>
        <w:pStyle w:val="ListParagraph"/>
        <w:ind w:left="1440"/>
        <w:rPr>
          <w:rFonts w:asciiTheme="minorHAnsi" w:hAnsiTheme="minorHAnsi"/>
          <w:b/>
        </w:rPr>
      </w:pPr>
    </w:p>
    <w:p w14:paraId="3C1A8164" w14:textId="1EAFDB52" w:rsidR="00586A60" w:rsidRDefault="002355C0" w:rsidP="002355C0">
      <w:pPr>
        <w:pStyle w:val="ListParagraph"/>
        <w:numPr>
          <w:ilvl w:val="0"/>
          <w:numId w:val="24"/>
        </w:numPr>
        <w:rPr>
          <w:rFonts w:asciiTheme="minorHAnsi" w:hAnsiTheme="minorHAnsi"/>
        </w:rPr>
      </w:pPr>
      <w:r>
        <w:rPr>
          <w:rFonts w:asciiTheme="minorHAnsi" w:hAnsiTheme="minorHAnsi"/>
        </w:rPr>
        <w:t xml:space="preserve">Collaboration with Penn State for </w:t>
      </w:r>
      <w:proofErr w:type="spellStart"/>
      <w:r>
        <w:rPr>
          <w:rFonts w:asciiTheme="minorHAnsi" w:hAnsiTheme="minorHAnsi"/>
        </w:rPr>
        <w:t>ANTsX</w:t>
      </w:r>
      <w:proofErr w:type="spellEnd"/>
      <w:r>
        <w:rPr>
          <w:rFonts w:asciiTheme="minorHAnsi" w:hAnsiTheme="minorHAnsi"/>
        </w:rPr>
        <w:t xml:space="preserve"> development targeting mouse brain applications.</w:t>
      </w:r>
    </w:p>
    <w:p w14:paraId="35FF5014" w14:textId="1D2F6A3F" w:rsidR="002355C0" w:rsidRDefault="005F0552" w:rsidP="002355C0">
      <w:pPr>
        <w:pStyle w:val="ListParagraph"/>
        <w:numPr>
          <w:ilvl w:val="0"/>
          <w:numId w:val="24"/>
        </w:numPr>
        <w:rPr>
          <w:rFonts w:asciiTheme="minorHAnsi" w:hAnsiTheme="minorHAnsi"/>
        </w:rPr>
      </w:pPr>
      <w:proofErr w:type="spellStart"/>
      <w:r>
        <w:rPr>
          <w:rFonts w:asciiTheme="minorHAnsi" w:hAnsiTheme="minorHAnsi"/>
        </w:rPr>
        <w:t>ANTsX</w:t>
      </w:r>
      <w:proofErr w:type="spellEnd"/>
      <w:r>
        <w:rPr>
          <w:rFonts w:asciiTheme="minorHAnsi" w:hAnsiTheme="minorHAnsi"/>
        </w:rPr>
        <w:t xml:space="preserve"> mouse cortical thickness pipeline.</w:t>
      </w:r>
    </w:p>
    <w:p w14:paraId="038E95B5" w14:textId="3F0BA2D7" w:rsidR="005F0552" w:rsidRPr="002355C0" w:rsidRDefault="005F0552" w:rsidP="002355C0">
      <w:pPr>
        <w:pStyle w:val="ListParagraph"/>
        <w:numPr>
          <w:ilvl w:val="0"/>
          <w:numId w:val="24"/>
        </w:numPr>
        <w:rPr>
          <w:rFonts w:asciiTheme="minorHAnsi" w:hAnsiTheme="minorHAnsi"/>
        </w:rPr>
      </w:pPr>
      <w:r>
        <w:rPr>
          <w:rFonts w:asciiTheme="minorHAnsi" w:hAnsiTheme="minorHAnsi"/>
        </w:rPr>
        <w:t>Velocity flow model for longitudinal data.</w:t>
      </w:r>
    </w:p>
    <w:p w14:paraId="0B715374" w14:textId="77777777" w:rsidR="007C651E" w:rsidRPr="005F0552" w:rsidRDefault="007C651E" w:rsidP="005F0552">
      <w:pPr>
        <w:rPr>
          <w:rFonts w:asciiTheme="minorHAnsi" w:hAnsiTheme="minorHAnsi"/>
          <w:b/>
        </w:rPr>
      </w:pPr>
    </w:p>
    <w:p w14:paraId="18B536A3" w14:textId="77777777" w:rsidR="00285573" w:rsidRPr="00285573" w:rsidRDefault="00285573" w:rsidP="008E52E8">
      <w:pPr>
        <w:pStyle w:val="ListParagraph"/>
        <w:numPr>
          <w:ilvl w:val="1"/>
          <w:numId w:val="7"/>
        </w:numPr>
        <w:rPr>
          <w:rFonts w:asciiTheme="minorHAnsi" w:hAnsiTheme="minorHAnsi"/>
          <w:b/>
        </w:rPr>
      </w:pPr>
      <w:r w:rsidRPr="00285573">
        <w:rPr>
          <w:rFonts w:asciiTheme="minorHAnsi" w:hAnsiTheme="minorHAnsi"/>
          <w:b/>
        </w:rPr>
        <w:t>Goals: List at least three professional/</w:t>
      </w:r>
      <w:r w:rsidRPr="00C1465B">
        <w:rPr>
          <w:rFonts w:asciiTheme="minorHAnsi" w:hAnsiTheme="minorHAnsi"/>
          <w:b/>
        </w:rPr>
        <w:t>academic g</w:t>
      </w:r>
      <w:r w:rsidRPr="00285573">
        <w:rPr>
          <w:rFonts w:asciiTheme="minorHAnsi" w:hAnsiTheme="minorHAnsi"/>
          <w:b/>
        </w:rPr>
        <w:t>oals for the coming year:</w:t>
      </w:r>
    </w:p>
    <w:p w14:paraId="7754F242" w14:textId="77777777" w:rsidR="00285573" w:rsidRPr="00285573" w:rsidRDefault="00285573" w:rsidP="002355C0">
      <w:pPr>
        <w:rPr>
          <w:rFonts w:asciiTheme="minorHAnsi" w:hAnsiTheme="minorHAnsi"/>
        </w:rPr>
      </w:pPr>
    </w:p>
    <w:p w14:paraId="10DEC1E5" w14:textId="58248674" w:rsidR="00285573" w:rsidRPr="002355C0" w:rsidRDefault="00285573" w:rsidP="00285573">
      <w:pPr>
        <w:ind w:left="720" w:firstLine="720"/>
        <w:rPr>
          <w:rFonts w:asciiTheme="minorHAnsi" w:hAnsiTheme="minorHAnsi"/>
          <w:bCs/>
        </w:rPr>
      </w:pPr>
      <w:r w:rsidRPr="00285573">
        <w:rPr>
          <w:rFonts w:asciiTheme="minorHAnsi" w:hAnsiTheme="minorHAnsi"/>
          <w:b/>
        </w:rPr>
        <w:t>Goal 1:</w:t>
      </w:r>
      <w:r w:rsidR="002355C0">
        <w:rPr>
          <w:rFonts w:asciiTheme="minorHAnsi" w:hAnsiTheme="minorHAnsi"/>
          <w:b/>
        </w:rPr>
        <w:t xml:space="preserve">  </w:t>
      </w:r>
      <w:r w:rsidR="002355C0" w:rsidRPr="002355C0">
        <w:rPr>
          <w:rFonts w:asciiTheme="minorHAnsi" w:hAnsiTheme="minorHAnsi"/>
          <w:bCs/>
        </w:rPr>
        <w:t>Nature paper for mouse work with Penn State</w:t>
      </w:r>
      <w:r w:rsidR="002355C0">
        <w:rPr>
          <w:rFonts w:asciiTheme="minorHAnsi" w:hAnsiTheme="minorHAnsi"/>
          <w:bCs/>
        </w:rPr>
        <w:t>.</w:t>
      </w:r>
    </w:p>
    <w:p w14:paraId="4CC121AB" w14:textId="77777777" w:rsidR="00586A60" w:rsidRPr="00285573" w:rsidRDefault="00586A60" w:rsidP="00285573">
      <w:pPr>
        <w:ind w:left="720" w:firstLine="720"/>
        <w:rPr>
          <w:rFonts w:asciiTheme="minorHAnsi" w:hAnsiTheme="minorHAnsi"/>
          <w:b/>
        </w:rPr>
      </w:pPr>
    </w:p>
    <w:p w14:paraId="28356ECB" w14:textId="58767BAB" w:rsidR="00285573" w:rsidRDefault="00285573" w:rsidP="00285573">
      <w:pPr>
        <w:ind w:left="720" w:firstLine="720"/>
        <w:rPr>
          <w:rFonts w:asciiTheme="minorHAnsi" w:hAnsiTheme="minorHAnsi"/>
          <w:b/>
        </w:rPr>
      </w:pPr>
      <w:r w:rsidRPr="00285573">
        <w:rPr>
          <w:rFonts w:asciiTheme="minorHAnsi" w:hAnsiTheme="minorHAnsi"/>
          <w:b/>
        </w:rPr>
        <w:t>Goal 2:</w:t>
      </w:r>
      <w:r w:rsidR="002355C0">
        <w:rPr>
          <w:rFonts w:asciiTheme="minorHAnsi" w:hAnsiTheme="minorHAnsi"/>
          <w:b/>
        </w:rPr>
        <w:t xml:space="preserve">  </w:t>
      </w:r>
      <w:r w:rsidR="005F0552">
        <w:rPr>
          <w:rFonts w:asciiTheme="minorHAnsi" w:hAnsiTheme="minorHAnsi"/>
          <w:bCs/>
        </w:rPr>
        <w:t xml:space="preserve">Development of </w:t>
      </w:r>
      <w:proofErr w:type="spellStart"/>
      <w:r w:rsidR="005F0552">
        <w:rPr>
          <w:rFonts w:asciiTheme="minorHAnsi" w:hAnsiTheme="minorHAnsi"/>
          <w:bCs/>
        </w:rPr>
        <w:t>DeepSiMLR</w:t>
      </w:r>
      <w:proofErr w:type="spellEnd"/>
      <w:r w:rsidR="005F0552">
        <w:rPr>
          <w:rFonts w:asciiTheme="minorHAnsi" w:hAnsiTheme="minorHAnsi"/>
          <w:bCs/>
        </w:rPr>
        <w:t xml:space="preserve"> with Brian </w:t>
      </w:r>
      <w:proofErr w:type="spellStart"/>
      <w:r w:rsidR="005F0552">
        <w:rPr>
          <w:rFonts w:asciiTheme="minorHAnsi" w:hAnsiTheme="minorHAnsi"/>
          <w:bCs/>
        </w:rPr>
        <w:t>Avants</w:t>
      </w:r>
      <w:proofErr w:type="spellEnd"/>
      <w:r w:rsidR="005F0552">
        <w:rPr>
          <w:rFonts w:asciiTheme="minorHAnsi" w:hAnsiTheme="minorHAnsi"/>
          <w:bCs/>
        </w:rPr>
        <w:t>.</w:t>
      </w:r>
    </w:p>
    <w:p w14:paraId="24E83B23" w14:textId="77777777" w:rsidR="00586A60" w:rsidRPr="00285573" w:rsidRDefault="00586A60" w:rsidP="00285573">
      <w:pPr>
        <w:ind w:left="720" w:firstLine="720"/>
        <w:rPr>
          <w:rFonts w:asciiTheme="minorHAnsi" w:hAnsiTheme="minorHAnsi"/>
          <w:b/>
        </w:rPr>
      </w:pPr>
    </w:p>
    <w:p w14:paraId="7C317BF0" w14:textId="79ED401F" w:rsidR="00285573" w:rsidRPr="00285573" w:rsidRDefault="00285573" w:rsidP="00285573">
      <w:pPr>
        <w:ind w:left="720" w:firstLine="720"/>
        <w:rPr>
          <w:rFonts w:asciiTheme="minorHAnsi" w:hAnsiTheme="minorHAnsi"/>
          <w:b/>
        </w:rPr>
      </w:pPr>
      <w:r w:rsidRPr="00285573">
        <w:rPr>
          <w:rFonts w:asciiTheme="minorHAnsi" w:hAnsiTheme="minorHAnsi"/>
          <w:b/>
        </w:rPr>
        <w:t>Goal 3:</w:t>
      </w:r>
      <w:r w:rsidR="002355C0">
        <w:rPr>
          <w:rFonts w:asciiTheme="minorHAnsi" w:hAnsiTheme="minorHAnsi"/>
          <w:b/>
        </w:rPr>
        <w:t xml:space="preserve">  </w:t>
      </w:r>
      <w:r w:rsidR="002355C0" w:rsidRPr="002355C0">
        <w:rPr>
          <w:rFonts w:asciiTheme="minorHAnsi" w:hAnsiTheme="minorHAnsi"/>
          <w:bCs/>
        </w:rPr>
        <w:t xml:space="preserve">Give 2-3 </w:t>
      </w:r>
      <w:proofErr w:type="spellStart"/>
      <w:r w:rsidR="002355C0" w:rsidRPr="002355C0">
        <w:rPr>
          <w:rFonts w:asciiTheme="minorHAnsi" w:hAnsiTheme="minorHAnsi"/>
          <w:bCs/>
        </w:rPr>
        <w:t>ANTsX</w:t>
      </w:r>
      <w:proofErr w:type="spellEnd"/>
      <w:r w:rsidR="002355C0" w:rsidRPr="002355C0">
        <w:rPr>
          <w:rFonts w:asciiTheme="minorHAnsi" w:hAnsiTheme="minorHAnsi"/>
          <w:bCs/>
        </w:rPr>
        <w:t xml:space="preserve"> tutorials at other </w:t>
      </w:r>
      <w:r w:rsidR="002355C0" w:rsidRPr="002355C0">
        <w:rPr>
          <w:rFonts w:asciiTheme="minorHAnsi" w:hAnsiTheme="minorHAnsi"/>
          <w:bCs/>
        </w:rPr>
        <w:t>institutions.</w:t>
      </w:r>
    </w:p>
    <w:p w14:paraId="57E421D0" w14:textId="77777777" w:rsidR="00586A60" w:rsidRPr="00D96B13" w:rsidRDefault="00586A60" w:rsidP="00285573">
      <w:pPr>
        <w:rPr>
          <w:rFonts w:asciiTheme="minorHAnsi" w:hAnsiTheme="minorHAnsi"/>
          <w:b/>
        </w:rPr>
      </w:pPr>
    </w:p>
    <w:p w14:paraId="2DBDADE2" w14:textId="34F61BEB" w:rsidR="005E6A51" w:rsidRDefault="00285573" w:rsidP="00A94430">
      <w:pPr>
        <w:pStyle w:val="ListParagraph"/>
        <w:numPr>
          <w:ilvl w:val="1"/>
          <w:numId w:val="7"/>
        </w:numPr>
        <w:rPr>
          <w:rFonts w:asciiTheme="minorHAnsi" w:hAnsiTheme="minorHAnsi"/>
          <w:b/>
        </w:rPr>
      </w:pPr>
      <w:r w:rsidRPr="00D96B13">
        <w:rPr>
          <w:rFonts w:asciiTheme="minorHAnsi" w:hAnsiTheme="minorHAnsi"/>
          <w:b/>
        </w:rPr>
        <w:t xml:space="preserve">Describe your </w:t>
      </w:r>
      <w:proofErr w:type="gramStart"/>
      <w:r w:rsidRPr="00D96B13">
        <w:rPr>
          <w:rFonts w:asciiTheme="minorHAnsi" w:hAnsiTheme="minorHAnsi"/>
          <w:b/>
        </w:rPr>
        <w:t>3-5 year</w:t>
      </w:r>
      <w:proofErr w:type="gramEnd"/>
      <w:r w:rsidRPr="00D96B13">
        <w:rPr>
          <w:rFonts w:asciiTheme="minorHAnsi" w:hAnsiTheme="minorHAnsi"/>
          <w:b/>
        </w:rPr>
        <w:t xml:space="preserve"> goals, and describe what steps you will take this year towards achieving these goals:</w:t>
      </w:r>
    </w:p>
    <w:p w14:paraId="200CA12E" w14:textId="77777777" w:rsidR="005F0552" w:rsidRDefault="005F0552" w:rsidP="005F0552">
      <w:pPr>
        <w:rPr>
          <w:rFonts w:asciiTheme="minorHAnsi" w:hAnsiTheme="minorHAnsi"/>
          <w:b/>
        </w:rPr>
      </w:pPr>
    </w:p>
    <w:p w14:paraId="1E0252F5" w14:textId="5A354064" w:rsidR="005F0552" w:rsidRPr="005F0552" w:rsidRDefault="005F0552" w:rsidP="005F0552">
      <w:pPr>
        <w:ind w:left="1440"/>
        <w:rPr>
          <w:rFonts w:asciiTheme="minorHAnsi" w:hAnsiTheme="minorHAnsi"/>
          <w:b/>
        </w:rPr>
      </w:pPr>
      <w:r>
        <w:rPr>
          <w:rFonts w:asciiTheme="minorHAnsi" w:hAnsiTheme="minorHAnsi"/>
        </w:rPr>
        <w:t>I have both on-grounds and off-grounds collaborators with whom I will continue to work towards papers, grants, etc.</w:t>
      </w:r>
    </w:p>
    <w:p w14:paraId="60C47238" w14:textId="77777777" w:rsidR="005E6A51" w:rsidRPr="00D96B13" w:rsidRDefault="005E6A51" w:rsidP="005F0552">
      <w:pPr>
        <w:rPr>
          <w:rFonts w:asciiTheme="minorHAnsi" w:hAnsiTheme="minorHAnsi"/>
          <w:b/>
        </w:rPr>
      </w:pPr>
    </w:p>
    <w:p w14:paraId="2B35AFED" w14:textId="58662BB4" w:rsidR="00285573" w:rsidRDefault="00285573" w:rsidP="00A94430">
      <w:pPr>
        <w:pStyle w:val="ListParagraph"/>
        <w:numPr>
          <w:ilvl w:val="1"/>
          <w:numId w:val="7"/>
        </w:numPr>
        <w:rPr>
          <w:rFonts w:asciiTheme="minorHAnsi" w:hAnsiTheme="minorHAnsi"/>
          <w:b/>
        </w:rPr>
      </w:pPr>
      <w:r w:rsidRPr="00D96B13">
        <w:rPr>
          <w:rFonts w:asciiTheme="minorHAnsi" w:hAnsiTheme="minorHAnsi"/>
          <w:b/>
        </w:rPr>
        <w:t>How can the department help you succeed in achieving the goals you described in items 2 &amp; 3 above?</w:t>
      </w:r>
    </w:p>
    <w:p w14:paraId="510922BD" w14:textId="77777777" w:rsidR="002355C0" w:rsidRPr="002355C0" w:rsidRDefault="002355C0" w:rsidP="002355C0">
      <w:pPr>
        <w:pStyle w:val="ListParagraph"/>
        <w:ind w:left="1440"/>
        <w:rPr>
          <w:rFonts w:asciiTheme="minorHAnsi" w:hAnsiTheme="minorHAnsi"/>
          <w:b/>
        </w:rPr>
      </w:pPr>
    </w:p>
    <w:p w14:paraId="45AAE53F" w14:textId="4DA95D41" w:rsidR="00285573" w:rsidRDefault="002355C0" w:rsidP="002355C0">
      <w:pPr>
        <w:ind w:left="1440"/>
        <w:rPr>
          <w:rFonts w:asciiTheme="minorHAnsi" w:hAnsiTheme="minorHAnsi"/>
          <w:b/>
        </w:rPr>
      </w:pPr>
      <w:r>
        <w:rPr>
          <w:rFonts w:asciiTheme="minorHAnsi" w:hAnsiTheme="minorHAnsi"/>
        </w:rPr>
        <w:t>The current support provided and</w:t>
      </w:r>
      <w:r>
        <w:rPr>
          <w:rFonts w:asciiTheme="minorHAnsi" w:hAnsiTheme="minorHAnsi"/>
        </w:rPr>
        <w:t xml:space="preserve"> the</w:t>
      </w:r>
      <w:r>
        <w:rPr>
          <w:rFonts w:asciiTheme="minorHAnsi" w:hAnsiTheme="minorHAnsi"/>
        </w:rPr>
        <w:t xml:space="preserve"> ability to telecommute is sufficient.</w:t>
      </w:r>
    </w:p>
    <w:p w14:paraId="48298D09" w14:textId="77777777" w:rsidR="002F4373" w:rsidRPr="00D96B13" w:rsidRDefault="002F4373" w:rsidP="00285573">
      <w:pPr>
        <w:ind w:left="1440"/>
        <w:rPr>
          <w:rFonts w:asciiTheme="minorHAnsi" w:hAnsiTheme="minorHAnsi"/>
          <w:b/>
        </w:rPr>
      </w:pPr>
    </w:p>
    <w:p w14:paraId="7D14625D" w14:textId="77777777" w:rsidR="00285573" w:rsidRPr="00D96B13" w:rsidRDefault="00285573" w:rsidP="008E52E8">
      <w:pPr>
        <w:pStyle w:val="ListParagraph"/>
        <w:numPr>
          <w:ilvl w:val="1"/>
          <w:numId w:val="7"/>
        </w:numPr>
        <w:rPr>
          <w:rFonts w:asciiTheme="minorHAnsi" w:hAnsiTheme="minorHAnsi"/>
          <w:b/>
        </w:rPr>
      </w:pPr>
      <w:r w:rsidRPr="00D96B13">
        <w:rPr>
          <w:rFonts w:asciiTheme="minorHAnsi" w:hAnsiTheme="minorHAnsi"/>
          <w:b/>
        </w:rPr>
        <w:t>Additional comments:</w:t>
      </w:r>
    </w:p>
    <w:p w14:paraId="120E90A9" w14:textId="77777777" w:rsidR="00285573" w:rsidRPr="00D96B13" w:rsidRDefault="00285573" w:rsidP="00285573">
      <w:pPr>
        <w:pStyle w:val="ListParagraph"/>
        <w:ind w:left="1440"/>
        <w:rPr>
          <w:rFonts w:asciiTheme="minorHAnsi" w:hAnsiTheme="minorHAnsi"/>
          <w:b/>
        </w:rPr>
      </w:pPr>
    </w:p>
    <w:p w14:paraId="53D05512" w14:textId="77777777" w:rsidR="00DD18AC" w:rsidRPr="00285573" w:rsidRDefault="00DD18AC" w:rsidP="00DD18AC">
      <w:pPr>
        <w:rPr>
          <w:rFonts w:asciiTheme="minorHAnsi" w:hAnsiTheme="minorHAnsi"/>
          <w:b/>
        </w:rPr>
      </w:pPr>
    </w:p>
    <w:p w14:paraId="7A5C7DC9" w14:textId="77777777" w:rsidR="00DD18AC" w:rsidRPr="00285573" w:rsidRDefault="00DD18AC" w:rsidP="00DD18AC">
      <w:pPr>
        <w:rPr>
          <w:rFonts w:asciiTheme="minorHAnsi" w:hAnsiTheme="minorHAnsi"/>
          <w:b/>
        </w:rPr>
      </w:pPr>
    </w:p>
    <w:p w14:paraId="49527796" w14:textId="77777777" w:rsidR="00C334C8" w:rsidRDefault="00C334C8">
      <w:pPr>
        <w:rPr>
          <w:rFonts w:asciiTheme="minorHAnsi" w:hAnsiTheme="minorHAnsi"/>
          <w:b/>
        </w:rPr>
      </w:pPr>
    </w:p>
    <w:p w14:paraId="7BC2A129" w14:textId="77777777" w:rsidR="00A94430" w:rsidRDefault="00A94430">
      <w:pPr>
        <w:rPr>
          <w:rFonts w:asciiTheme="minorHAnsi" w:hAnsiTheme="minorHAnsi"/>
          <w:b/>
        </w:rPr>
      </w:pPr>
    </w:p>
    <w:p w14:paraId="74ADA2C5" w14:textId="77777777" w:rsidR="00A94430" w:rsidRDefault="00A94430">
      <w:pPr>
        <w:rPr>
          <w:rFonts w:asciiTheme="minorHAnsi" w:hAnsiTheme="minorHAnsi"/>
          <w:b/>
        </w:rPr>
      </w:pPr>
    </w:p>
    <w:p w14:paraId="444A4997" w14:textId="77777777" w:rsidR="00A94430" w:rsidRDefault="00A94430">
      <w:pPr>
        <w:rPr>
          <w:rFonts w:asciiTheme="minorHAnsi" w:hAnsiTheme="minorHAnsi"/>
          <w:b/>
        </w:rPr>
      </w:pPr>
    </w:p>
    <w:p w14:paraId="70F60097" w14:textId="77777777" w:rsidR="00A94430" w:rsidRDefault="00A94430">
      <w:pPr>
        <w:rPr>
          <w:rFonts w:asciiTheme="minorHAnsi" w:hAnsiTheme="minorHAnsi"/>
          <w:b/>
        </w:rPr>
      </w:pPr>
    </w:p>
    <w:p w14:paraId="28819FC9" w14:textId="77777777" w:rsidR="00712F68" w:rsidRDefault="00712F68">
      <w:pPr>
        <w:rPr>
          <w:rFonts w:asciiTheme="minorHAnsi" w:hAnsiTheme="minorHAnsi"/>
          <w:b/>
        </w:rPr>
      </w:pPr>
    </w:p>
    <w:p w14:paraId="0FDBB079" w14:textId="77777777" w:rsidR="00712F68" w:rsidRDefault="00712F68">
      <w:pPr>
        <w:rPr>
          <w:rFonts w:asciiTheme="minorHAnsi" w:hAnsiTheme="minorHAnsi"/>
          <w:b/>
        </w:rPr>
      </w:pPr>
    </w:p>
    <w:p w14:paraId="7A0DCC3F" w14:textId="77777777" w:rsidR="00712F68" w:rsidRDefault="00712F68">
      <w:pPr>
        <w:rPr>
          <w:rFonts w:asciiTheme="minorHAnsi" w:hAnsiTheme="minorHAnsi"/>
          <w:b/>
        </w:rPr>
      </w:pPr>
    </w:p>
    <w:p w14:paraId="7E619939" w14:textId="77777777" w:rsidR="00712F68" w:rsidRDefault="00712F68">
      <w:pPr>
        <w:rPr>
          <w:rFonts w:asciiTheme="minorHAnsi" w:hAnsiTheme="minorHAnsi"/>
          <w:b/>
        </w:rPr>
      </w:pPr>
    </w:p>
    <w:p w14:paraId="01402828" w14:textId="77777777" w:rsidR="00712F68" w:rsidRDefault="00712F68">
      <w:pPr>
        <w:rPr>
          <w:rFonts w:asciiTheme="minorHAnsi" w:hAnsiTheme="minorHAnsi"/>
          <w:b/>
        </w:rPr>
      </w:pPr>
    </w:p>
    <w:p w14:paraId="1551312B" w14:textId="6025AA34" w:rsidR="00712F68" w:rsidRDefault="00712F68">
      <w:pPr>
        <w:rPr>
          <w:rFonts w:asciiTheme="minorHAnsi" w:hAnsiTheme="minorHAnsi"/>
          <w:b/>
        </w:rPr>
      </w:pPr>
    </w:p>
    <w:p w14:paraId="1FFF7C89" w14:textId="77777777" w:rsidR="005746E4" w:rsidRDefault="005746E4">
      <w:pPr>
        <w:rPr>
          <w:rFonts w:asciiTheme="minorHAnsi" w:hAnsiTheme="minorHAnsi"/>
          <w:b/>
        </w:rPr>
      </w:pPr>
    </w:p>
    <w:p w14:paraId="66D7FFA8" w14:textId="77777777" w:rsidR="00712F68" w:rsidRDefault="00712F68">
      <w:pPr>
        <w:rPr>
          <w:rFonts w:asciiTheme="minorHAnsi" w:hAnsiTheme="minorHAnsi"/>
          <w:b/>
        </w:rPr>
      </w:pPr>
    </w:p>
    <w:p w14:paraId="41C695F7" w14:textId="521B63B2" w:rsidR="002F4373" w:rsidRDefault="002F4373">
      <w:pPr>
        <w:rPr>
          <w:rFonts w:asciiTheme="minorHAnsi" w:hAnsiTheme="minorHAnsi"/>
          <w:b/>
          <w:color w:val="0070C0"/>
          <w:sz w:val="28"/>
          <w:szCs w:val="28"/>
          <w:u w:val="single"/>
        </w:rPr>
      </w:pPr>
    </w:p>
    <w:p w14:paraId="7A740B74" w14:textId="77777777" w:rsidR="00605FAA" w:rsidRPr="002F4373" w:rsidRDefault="00605FAA" w:rsidP="008E52E8">
      <w:pPr>
        <w:pStyle w:val="ListParagraph"/>
        <w:numPr>
          <w:ilvl w:val="0"/>
          <w:numId w:val="15"/>
        </w:numPr>
        <w:rPr>
          <w:rFonts w:asciiTheme="minorHAnsi" w:hAnsiTheme="minorHAnsi"/>
          <w:b/>
          <w:i/>
          <w:sz w:val="28"/>
          <w:szCs w:val="28"/>
          <w:u w:val="single"/>
        </w:rPr>
      </w:pPr>
      <w:r w:rsidRPr="002F4373">
        <w:rPr>
          <w:rFonts w:asciiTheme="minorHAnsi" w:hAnsiTheme="minorHAnsi"/>
          <w:b/>
          <w:i/>
          <w:sz w:val="28"/>
          <w:szCs w:val="28"/>
          <w:u w:val="single"/>
        </w:rPr>
        <w:t xml:space="preserve">COMMENTS FROM THE CHAIR </w:t>
      </w:r>
    </w:p>
    <w:p w14:paraId="50E86277" w14:textId="77777777" w:rsidR="00605FAA" w:rsidRPr="004504FF" w:rsidRDefault="00605FAA">
      <w:pPr>
        <w:rPr>
          <w:rFonts w:asciiTheme="minorHAnsi" w:hAnsiTheme="minorHAnsi"/>
          <w:b/>
        </w:rPr>
      </w:pPr>
    </w:p>
    <w:p w14:paraId="7E165CD9" w14:textId="77777777" w:rsidR="00605FAA" w:rsidRPr="004504FF" w:rsidRDefault="00605FAA">
      <w:pPr>
        <w:rPr>
          <w:rFonts w:asciiTheme="minorHAnsi" w:hAnsiTheme="minorHAnsi"/>
          <w:b/>
        </w:rPr>
      </w:pPr>
    </w:p>
    <w:p w14:paraId="3AF4E712" w14:textId="77777777" w:rsidR="0025340D" w:rsidRDefault="0025340D">
      <w:pPr>
        <w:rPr>
          <w:rFonts w:asciiTheme="minorHAnsi" w:hAnsiTheme="minorHAnsi"/>
          <w:b/>
          <w:sz w:val="28"/>
          <w:szCs w:val="28"/>
        </w:rPr>
      </w:pPr>
    </w:p>
    <w:p w14:paraId="6051694A" w14:textId="77777777" w:rsidR="0025340D" w:rsidRDefault="0025340D">
      <w:pPr>
        <w:rPr>
          <w:rFonts w:asciiTheme="minorHAnsi" w:hAnsiTheme="minorHAnsi"/>
          <w:b/>
          <w:sz w:val="28"/>
          <w:szCs w:val="28"/>
        </w:rPr>
      </w:pPr>
    </w:p>
    <w:p w14:paraId="2E412E3A" w14:textId="77777777" w:rsidR="0025340D" w:rsidRDefault="0025340D">
      <w:pPr>
        <w:rPr>
          <w:rFonts w:asciiTheme="minorHAnsi" w:hAnsiTheme="minorHAnsi"/>
          <w:b/>
          <w:sz w:val="28"/>
          <w:szCs w:val="28"/>
        </w:rPr>
      </w:pPr>
    </w:p>
    <w:p w14:paraId="15972198" w14:textId="77777777" w:rsidR="0025340D" w:rsidRDefault="0025340D">
      <w:pPr>
        <w:rPr>
          <w:rFonts w:asciiTheme="minorHAnsi" w:hAnsiTheme="minorHAnsi"/>
          <w:b/>
          <w:sz w:val="28"/>
          <w:szCs w:val="28"/>
        </w:rPr>
      </w:pPr>
    </w:p>
    <w:p w14:paraId="61F0725F" w14:textId="77777777" w:rsidR="0025340D" w:rsidRDefault="0025340D">
      <w:pPr>
        <w:rPr>
          <w:rFonts w:asciiTheme="minorHAnsi" w:hAnsiTheme="minorHAnsi"/>
          <w:b/>
          <w:sz w:val="28"/>
          <w:szCs w:val="28"/>
        </w:rPr>
      </w:pPr>
    </w:p>
    <w:p w14:paraId="6060A284" w14:textId="77777777" w:rsidR="0025340D" w:rsidRDefault="0025340D">
      <w:pPr>
        <w:rPr>
          <w:rFonts w:asciiTheme="minorHAnsi" w:hAnsiTheme="minorHAnsi"/>
          <w:b/>
          <w:sz w:val="28"/>
          <w:szCs w:val="28"/>
        </w:rPr>
      </w:pPr>
    </w:p>
    <w:p w14:paraId="76479364" w14:textId="77777777" w:rsidR="0025340D" w:rsidRDefault="0025340D">
      <w:pPr>
        <w:rPr>
          <w:rFonts w:asciiTheme="minorHAnsi" w:hAnsiTheme="minorHAnsi"/>
          <w:b/>
          <w:sz w:val="28"/>
          <w:szCs w:val="28"/>
        </w:rPr>
      </w:pPr>
    </w:p>
    <w:p w14:paraId="32EE63AE" w14:textId="77777777" w:rsidR="0025340D" w:rsidRDefault="0025340D">
      <w:pPr>
        <w:rPr>
          <w:rFonts w:asciiTheme="minorHAnsi" w:hAnsiTheme="minorHAnsi"/>
          <w:b/>
          <w:sz w:val="28"/>
          <w:szCs w:val="28"/>
        </w:rPr>
      </w:pPr>
    </w:p>
    <w:p w14:paraId="7E72E9E4" w14:textId="77777777" w:rsidR="0025340D" w:rsidRDefault="0025340D">
      <w:pPr>
        <w:rPr>
          <w:rFonts w:asciiTheme="minorHAnsi" w:hAnsiTheme="minorHAnsi"/>
          <w:b/>
          <w:sz w:val="28"/>
          <w:szCs w:val="28"/>
        </w:rPr>
      </w:pPr>
    </w:p>
    <w:p w14:paraId="1983CE4F" w14:textId="77777777" w:rsidR="0025340D" w:rsidRDefault="0025340D">
      <w:pPr>
        <w:rPr>
          <w:rFonts w:asciiTheme="minorHAnsi" w:hAnsiTheme="minorHAnsi"/>
          <w:b/>
          <w:sz w:val="28"/>
          <w:szCs w:val="28"/>
        </w:rPr>
      </w:pPr>
    </w:p>
    <w:p w14:paraId="708E778D" w14:textId="77777777" w:rsidR="0025340D" w:rsidRDefault="0025340D">
      <w:pPr>
        <w:rPr>
          <w:rFonts w:asciiTheme="minorHAnsi" w:hAnsiTheme="minorHAnsi"/>
          <w:b/>
          <w:sz w:val="28"/>
          <w:szCs w:val="28"/>
        </w:rPr>
      </w:pPr>
    </w:p>
    <w:p w14:paraId="248D47AC" w14:textId="77777777" w:rsidR="007758AB" w:rsidRDefault="007758AB">
      <w:pPr>
        <w:rPr>
          <w:rFonts w:asciiTheme="minorHAnsi" w:hAnsiTheme="minorHAnsi"/>
          <w:b/>
          <w:sz w:val="28"/>
          <w:szCs w:val="28"/>
        </w:rPr>
      </w:pPr>
    </w:p>
    <w:p w14:paraId="5B03573E" w14:textId="77777777" w:rsidR="00A94430" w:rsidRDefault="00A94430">
      <w:pPr>
        <w:rPr>
          <w:rFonts w:asciiTheme="minorHAnsi" w:hAnsiTheme="minorHAnsi"/>
          <w:b/>
          <w:sz w:val="28"/>
          <w:szCs w:val="28"/>
          <w:u w:val="single"/>
        </w:rPr>
      </w:pPr>
    </w:p>
    <w:p w14:paraId="2A36C37C" w14:textId="77777777" w:rsidR="007758AB" w:rsidRDefault="007758AB">
      <w:pPr>
        <w:rPr>
          <w:rFonts w:asciiTheme="minorHAnsi" w:hAnsiTheme="minorHAnsi"/>
          <w:b/>
          <w:sz w:val="28"/>
          <w:szCs w:val="28"/>
          <w:u w:val="single"/>
        </w:rPr>
      </w:pPr>
    </w:p>
    <w:p w14:paraId="11F63D59" w14:textId="77777777" w:rsidR="00712F68" w:rsidRDefault="00712F68">
      <w:pPr>
        <w:rPr>
          <w:rFonts w:asciiTheme="minorHAnsi" w:hAnsiTheme="minorHAnsi"/>
          <w:b/>
          <w:sz w:val="28"/>
          <w:szCs w:val="28"/>
          <w:u w:val="single"/>
        </w:rPr>
      </w:pPr>
    </w:p>
    <w:p w14:paraId="2E9C35E2" w14:textId="77777777" w:rsidR="00712F68" w:rsidRDefault="00712F68">
      <w:pPr>
        <w:rPr>
          <w:rFonts w:asciiTheme="minorHAnsi" w:hAnsiTheme="minorHAnsi"/>
          <w:b/>
          <w:sz w:val="28"/>
          <w:szCs w:val="28"/>
          <w:u w:val="single"/>
        </w:rPr>
      </w:pPr>
    </w:p>
    <w:p w14:paraId="39CBDB92" w14:textId="77777777" w:rsidR="002F4373" w:rsidRDefault="002F4373">
      <w:pPr>
        <w:rPr>
          <w:rFonts w:asciiTheme="minorHAnsi" w:hAnsiTheme="minorHAnsi"/>
          <w:b/>
          <w:sz w:val="28"/>
          <w:szCs w:val="28"/>
          <w:u w:val="single"/>
        </w:rPr>
      </w:pPr>
    </w:p>
    <w:p w14:paraId="5CB339EB" w14:textId="77777777" w:rsidR="0013467D" w:rsidRPr="002F4373" w:rsidRDefault="00CA7909" w:rsidP="008E52E8">
      <w:pPr>
        <w:pStyle w:val="ListParagraph"/>
        <w:numPr>
          <w:ilvl w:val="0"/>
          <w:numId w:val="15"/>
        </w:numPr>
        <w:rPr>
          <w:rFonts w:asciiTheme="minorHAnsi" w:hAnsiTheme="minorHAnsi"/>
          <w:b/>
          <w:i/>
          <w:sz w:val="28"/>
          <w:szCs w:val="28"/>
        </w:rPr>
      </w:pPr>
      <w:r w:rsidRPr="002F4373">
        <w:rPr>
          <w:rFonts w:asciiTheme="minorHAnsi" w:hAnsiTheme="minorHAnsi"/>
          <w:b/>
          <w:i/>
          <w:sz w:val="28"/>
          <w:szCs w:val="28"/>
          <w:u w:val="single"/>
        </w:rPr>
        <w:t>ACKNOWLEDGMENT</w:t>
      </w:r>
    </w:p>
    <w:p w14:paraId="62C1C9F4" w14:textId="77777777" w:rsidR="003A6E1F" w:rsidRPr="004504FF" w:rsidRDefault="003A6E1F">
      <w:pPr>
        <w:rPr>
          <w:rFonts w:asciiTheme="minorHAnsi" w:hAnsiTheme="minorHAnsi"/>
          <w:b/>
        </w:rPr>
      </w:pPr>
    </w:p>
    <w:p w14:paraId="3F6D90D3" w14:textId="77777777" w:rsidR="003A6E1F" w:rsidRPr="006C773C" w:rsidRDefault="006C773C">
      <w:pPr>
        <w:rPr>
          <w:rFonts w:asciiTheme="minorHAnsi" w:hAnsiTheme="minorHAnsi"/>
        </w:rPr>
      </w:pPr>
      <w:r>
        <w:rPr>
          <w:rFonts w:asciiTheme="minorHAnsi" w:hAnsiTheme="minorHAnsi"/>
        </w:rPr>
        <w:t xml:space="preserve">Your signature indicates your acknowledgement of having </w:t>
      </w:r>
      <w:r w:rsidR="007579F8" w:rsidRPr="006C773C">
        <w:rPr>
          <w:rFonts w:asciiTheme="minorHAnsi" w:hAnsiTheme="minorHAnsi"/>
        </w:rPr>
        <w:t xml:space="preserve">discussed your annual review and teaching evaluations with the Department Chair. </w:t>
      </w:r>
    </w:p>
    <w:p w14:paraId="6959B9CE" w14:textId="77777777" w:rsidR="00605FAA" w:rsidRPr="004504FF" w:rsidRDefault="00605FAA">
      <w:pPr>
        <w:rPr>
          <w:rFonts w:asciiTheme="minorHAnsi" w:hAnsiTheme="minorHAnsi"/>
          <w:b/>
        </w:rPr>
      </w:pPr>
    </w:p>
    <w:p w14:paraId="3239F4CB" w14:textId="77777777" w:rsidR="00DD18AC" w:rsidRPr="004504FF" w:rsidRDefault="00DD18AC">
      <w:pPr>
        <w:rPr>
          <w:rFonts w:asciiTheme="minorHAnsi" w:hAnsiTheme="minorHAnsi"/>
          <w:b/>
        </w:rPr>
      </w:pPr>
    </w:p>
    <w:p w14:paraId="7470EB3B" w14:textId="77777777" w:rsidR="00DD18AC" w:rsidRPr="004504FF" w:rsidRDefault="00DD18AC">
      <w:pPr>
        <w:rPr>
          <w:rFonts w:asciiTheme="minorHAnsi" w:hAnsiTheme="minorHAnsi"/>
          <w:b/>
        </w:rPr>
      </w:pPr>
    </w:p>
    <w:p w14:paraId="2AFD2E52" w14:textId="77777777" w:rsidR="00605FAA" w:rsidRPr="004504FF" w:rsidRDefault="00605FAA">
      <w:pPr>
        <w:rPr>
          <w:rFonts w:asciiTheme="minorHAnsi" w:hAnsiTheme="minorHAnsi"/>
          <w:b/>
        </w:rPr>
      </w:pPr>
    </w:p>
    <w:p w14:paraId="4DE6CB3E" w14:textId="77777777" w:rsidR="003A6E1F" w:rsidRPr="00BB4822" w:rsidRDefault="003A6E1F">
      <w:pPr>
        <w:rPr>
          <w:rFonts w:asciiTheme="minorHAnsi" w:hAnsiTheme="minorHAnsi"/>
        </w:rPr>
      </w:pPr>
      <w:r w:rsidRPr="00BB4822">
        <w:rPr>
          <w:rFonts w:asciiTheme="minorHAnsi" w:hAnsiTheme="minorHAnsi"/>
        </w:rPr>
        <w:t>_____________________________________</w:t>
      </w:r>
      <w:r w:rsidRPr="00BB4822">
        <w:rPr>
          <w:rFonts w:asciiTheme="minorHAnsi" w:hAnsiTheme="minorHAnsi"/>
        </w:rPr>
        <w:tab/>
      </w:r>
      <w:r w:rsidRPr="00BB4822">
        <w:rPr>
          <w:rFonts w:asciiTheme="minorHAnsi" w:hAnsiTheme="minorHAnsi"/>
        </w:rPr>
        <w:tab/>
        <w:t>___________________</w:t>
      </w:r>
    </w:p>
    <w:p w14:paraId="2A0FDFFE" w14:textId="77777777" w:rsidR="003A6E1F" w:rsidRPr="006C773C" w:rsidRDefault="003A6E1F">
      <w:pPr>
        <w:rPr>
          <w:rFonts w:asciiTheme="minorHAnsi" w:hAnsiTheme="minorHAnsi"/>
        </w:rPr>
      </w:pPr>
      <w:r w:rsidRPr="006C773C">
        <w:rPr>
          <w:rFonts w:asciiTheme="minorHAnsi" w:hAnsiTheme="minorHAnsi"/>
        </w:rPr>
        <w:t>Signature: Faculty Member</w:t>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t>Date</w:t>
      </w:r>
      <w:r w:rsidR="0042661F" w:rsidRPr="006C773C">
        <w:rPr>
          <w:rFonts w:asciiTheme="minorHAnsi" w:hAnsiTheme="minorHAnsi"/>
        </w:rPr>
        <w:t xml:space="preserve"> of Review</w:t>
      </w:r>
    </w:p>
    <w:p w14:paraId="3E10DE47" w14:textId="77777777" w:rsidR="003A6E1F" w:rsidRPr="00241E32" w:rsidRDefault="00720834">
      <w:pPr>
        <w:rPr>
          <w:rFonts w:asciiTheme="minorHAnsi" w:hAnsiTheme="minorHAnsi"/>
          <w:b/>
          <w:i/>
          <w:sz w:val="20"/>
          <w:szCs w:val="20"/>
        </w:rPr>
      </w:pPr>
      <w:r w:rsidRPr="00241E32">
        <w:rPr>
          <w:rFonts w:asciiTheme="minorHAnsi" w:hAnsiTheme="minorHAnsi"/>
          <w:b/>
          <w:i/>
          <w:sz w:val="20"/>
          <w:szCs w:val="20"/>
        </w:rPr>
        <w:t>(Leave blank until your meeting)</w:t>
      </w:r>
    </w:p>
    <w:p w14:paraId="282C1CD1" w14:textId="77777777" w:rsidR="003A6E1F" w:rsidRPr="004504FF" w:rsidRDefault="003A6E1F">
      <w:pPr>
        <w:rPr>
          <w:rFonts w:asciiTheme="minorHAnsi" w:hAnsiTheme="minorHAnsi"/>
          <w:b/>
        </w:rPr>
      </w:pPr>
    </w:p>
    <w:p w14:paraId="3F5A3B4B" w14:textId="77777777" w:rsidR="00605FAA" w:rsidRDefault="00605FAA">
      <w:pPr>
        <w:rPr>
          <w:rFonts w:asciiTheme="minorHAnsi" w:hAnsiTheme="minorHAnsi"/>
          <w:b/>
        </w:rPr>
      </w:pPr>
    </w:p>
    <w:p w14:paraId="03A17D06" w14:textId="77777777" w:rsidR="006C773C" w:rsidRPr="004504FF" w:rsidRDefault="006C773C">
      <w:pPr>
        <w:rPr>
          <w:rFonts w:asciiTheme="minorHAnsi" w:hAnsiTheme="minorHAnsi"/>
          <w:b/>
        </w:rPr>
      </w:pPr>
    </w:p>
    <w:p w14:paraId="6545FB4F" w14:textId="77777777" w:rsidR="003A6E1F" w:rsidRPr="00BB4822" w:rsidRDefault="003A6E1F" w:rsidP="003A6E1F">
      <w:pPr>
        <w:rPr>
          <w:rFonts w:asciiTheme="minorHAnsi" w:hAnsiTheme="minorHAnsi"/>
        </w:rPr>
      </w:pPr>
      <w:r w:rsidRPr="00BB4822">
        <w:rPr>
          <w:rFonts w:asciiTheme="minorHAnsi" w:hAnsiTheme="minorHAnsi"/>
        </w:rPr>
        <w:t>_____________________________________</w:t>
      </w:r>
      <w:r w:rsidRPr="00BB4822">
        <w:rPr>
          <w:rFonts w:asciiTheme="minorHAnsi" w:hAnsiTheme="minorHAnsi"/>
        </w:rPr>
        <w:tab/>
      </w:r>
      <w:r w:rsidRPr="00BB4822">
        <w:rPr>
          <w:rFonts w:asciiTheme="minorHAnsi" w:hAnsiTheme="minorHAnsi"/>
        </w:rPr>
        <w:tab/>
        <w:t>___________________</w:t>
      </w:r>
    </w:p>
    <w:p w14:paraId="48C70560" w14:textId="77777777" w:rsidR="00526CD1" w:rsidRPr="006C773C" w:rsidRDefault="003A6E1F" w:rsidP="003A6E1F">
      <w:pPr>
        <w:rPr>
          <w:rFonts w:asciiTheme="minorHAnsi" w:hAnsiTheme="minorHAnsi"/>
        </w:rPr>
      </w:pPr>
      <w:r w:rsidRPr="006C773C">
        <w:rPr>
          <w:rFonts w:asciiTheme="minorHAnsi" w:hAnsiTheme="minorHAnsi"/>
        </w:rPr>
        <w:t>Signature: Department Chair</w:t>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Pr="006C773C">
        <w:rPr>
          <w:rFonts w:asciiTheme="minorHAnsi" w:hAnsiTheme="minorHAnsi"/>
        </w:rPr>
        <w:tab/>
      </w:r>
      <w:r w:rsidR="006C773C" w:rsidRPr="006C773C">
        <w:rPr>
          <w:rFonts w:asciiTheme="minorHAnsi" w:hAnsiTheme="minorHAnsi"/>
        </w:rPr>
        <w:tab/>
      </w:r>
      <w:r w:rsidRPr="006C773C">
        <w:rPr>
          <w:rFonts w:asciiTheme="minorHAnsi" w:hAnsiTheme="minorHAnsi"/>
        </w:rPr>
        <w:t>Date</w:t>
      </w:r>
      <w:r w:rsidR="0042661F" w:rsidRPr="006C773C">
        <w:rPr>
          <w:rFonts w:asciiTheme="minorHAnsi" w:hAnsiTheme="minorHAnsi"/>
        </w:rPr>
        <w:t xml:space="preserve"> of Review</w:t>
      </w:r>
    </w:p>
    <w:sectPr w:rsidR="00526CD1" w:rsidRPr="006C773C" w:rsidSect="00B74EEB">
      <w:type w:val="continuous"/>
      <w:pgSz w:w="12240" w:h="15840"/>
      <w:pgMar w:top="153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86BC9" w14:textId="77777777" w:rsidR="00B74EEB" w:rsidRDefault="00B74EEB" w:rsidP="00B20E20">
      <w:r>
        <w:separator/>
      </w:r>
    </w:p>
  </w:endnote>
  <w:endnote w:type="continuationSeparator" w:id="0">
    <w:p w14:paraId="1147019F" w14:textId="77777777" w:rsidR="00B74EEB" w:rsidRDefault="00B74EEB" w:rsidP="00B2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191558"/>
      <w:docPartObj>
        <w:docPartGallery w:val="Page Numbers (Bottom of Page)"/>
        <w:docPartUnique/>
      </w:docPartObj>
    </w:sdtPr>
    <w:sdtEndPr>
      <w:rPr>
        <w:noProof/>
      </w:rPr>
    </w:sdtEndPr>
    <w:sdtContent>
      <w:p w14:paraId="09F67385" w14:textId="71AA74AC" w:rsidR="005A3D60" w:rsidRDefault="005A3D60">
        <w:pPr>
          <w:pStyle w:val="Footer"/>
          <w:jc w:val="right"/>
        </w:pPr>
        <w:r>
          <w:fldChar w:fldCharType="begin"/>
        </w:r>
        <w:r>
          <w:instrText xml:space="preserve"> PAGE   \* MERGEFORMAT </w:instrText>
        </w:r>
        <w:r>
          <w:fldChar w:fldCharType="separate"/>
        </w:r>
        <w:r w:rsidR="00CE54E4">
          <w:rPr>
            <w:noProof/>
          </w:rPr>
          <w:t>18</w:t>
        </w:r>
        <w:r>
          <w:rPr>
            <w:noProof/>
          </w:rPr>
          <w:fldChar w:fldCharType="end"/>
        </w:r>
      </w:p>
    </w:sdtContent>
  </w:sdt>
  <w:p w14:paraId="4EBA5C6E" w14:textId="77777777" w:rsidR="005A3D60" w:rsidRDefault="005A3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8E031" w14:textId="77777777" w:rsidR="00B74EEB" w:rsidRDefault="00B74EEB" w:rsidP="00B20E20">
      <w:r>
        <w:separator/>
      </w:r>
    </w:p>
  </w:footnote>
  <w:footnote w:type="continuationSeparator" w:id="0">
    <w:p w14:paraId="26B58457" w14:textId="77777777" w:rsidR="00B74EEB" w:rsidRDefault="00B74EEB" w:rsidP="00B2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92B3B" w14:textId="77777777" w:rsidR="005A3D60" w:rsidRPr="00B45801" w:rsidRDefault="005A3D60" w:rsidP="00FA081F">
    <w:pPr>
      <w:pStyle w:val="Header"/>
      <w:spacing w:after="120"/>
      <w:jc w:val="center"/>
      <w:rPr>
        <w:rFonts w:asciiTheme="minorHAnsi" w:hAnsiTheme="minorHAnsi"/>
        <w:b/>
        <w:sz w:val="20"/>
        <w:szCs w:val="20"/>
      </w:rPr>
    </w:pPr>
    <w:r w:rsidRPr="00B45801">
      <w:rPr>
        <w:rFonts w:asciiTheme="minorHAnsi" w:hAnsiTheme="minorHAnsi"/>
        <w:b/>
        <w:sz w:val="20"/>
        <w:szCs w:val="20"/>
      </w:rPr>
      <w:t>Department of Radiology &amp; Medical Imaging</w:t>
    </w:r>
  </w:p>
  <w:p w14:paraId="3F2C4E2D" w14:textId="4A22BFFF" w:rsidR="005A3D60" w:rsidRPr="009C551B" w:rsidRDefault="00177F99" w:rsidP="00FA081F">
    <w:pPr>
      <w:pStyle w:val="Header"/>
      <w:spacing w:after="120"/>
      <w:jc w:val="center"/>
      <w:rPr>
        <w:rFonts w:asciiTheme="minorHAnsi" w:hAnsiTheme="minorHAnsi"/>
        <w:b/>
        <w:sz w:val="28"/>
        <w:szCs w:val="28"/>
      </w:rPr>
    </w:pPr>
    <w:r>
      <w:rPr>
        <w:rFonts w:asciiTheme="minorHAnsi" w:hAnsiTheme="minorHAnsi"/>
        <w:b/>
        <w:sz w:val="28"/>
        <w:szCs w:val="28"/>
      </w:rPr>
      <w:t>202</w:t>
    </w:r>
    <w:r w:rsidR="00061B3B">
      <w:rPr>
        <w:rFonts w:asciiTheme="minorHAnsi" w:hAnsiTheme="minorHAnsi"/>
        <w:b/>
        <w:sz w:val="28"/>
        <w:szCs w:val="28"/>
      </w:rPr>
      <w:t>4</w:t>
    </w:r>
    <w:r w:rsidR="005A3D60" w:rsidRPr="009C551B">
      <w:rPr>
        <w:rFonts w:asciiTheme="minorHAnsi" w:hAnsiTheme="minorHAnsi"/>
        <w:b/>
        <w:sz w:val="28"/>
        <w:szCs w:val="28"/>
      </w:rPr>
      <w:t xml:space="preserve"> ANNUAL FACULTY ACTIVITY REPORT</w:t>
    </w:r>
  </w:p>
  <w:p w14:paraId="21BFE2BA" w14:textId="5F461AA9" w:rsidR="005A3D60" w:rsidRPr="00762024" w:rsidRDefault="00177F99" w:rsidP="00FA081F">
    <w:pPr>
      <w:pStyle w:val="Header"/>
      <w:jc w:val="center"/>
      <w:rPr>
        <w:rFonts w:asciiTheme="minorHAnsi" w:hAnsiTheme="minorHAnsi"/>
        <w:i/>
      </w:rPr>
    </w:pPr>
    <w:r>
      <w:rPr>
        <w:rFonts w:asciiTheme="minorHAnsi" w:hAnsiTheme="minorHAnsi"/>
        <w:i/>
      </w:rPr>
      <w:t>Reporting Period: April 1, 202</w:t>
    </w:r>
    <w:r w:rsidR="00F266E1">
      <w:rPr>
        <w:rFonts w:asciiTheme="minorHAnsi" w:hAnsiTheme="minorHAnsi"/>
        <w:i/>
      </w:rPr>
      <w:t>3</w:t>
    </w:r>
    <w:r>
      <w:rPr>
        <w:rFonts w:asciiTheme="minorHAnsi" w:hAnsiTheme="minorHAnsi"/>
        <w:i/>
      </w:rPr>
      <w:t xml:space="preserve"> – March 31, 202</w:t>
    </w:r>
    <w:r w:rsidR="00F266E1">
      <w:rPr>
        <w:rFonts w:asciiTheme="minorHAnsi" w:hAnsiTheme="minorHAnsi"/>
        <w:i/>
      </w:rPr>
      <w:t>4</w:t>
    </w:r>
  </w:p>
  <w:p w14:paraId="5969ACE5" w14:textId="77777777" w:rsidR="005A3D60" w:rsidRPr="00CE0925" w:rsidRDefault="005A3D60" w:rsidP="00CE0925">
    <w:pPr>
      <w:pStyle w:val="Header"/>
      <w:jc w:val="center"/>
      <w:rPr>
        <w:rFonts w:asciiTheme="minorHAnsi" w:hAnsiTheme="minorHAnsi"/>
        <w:b/>
        <w:i/>
      </w:rPr>
    </w:pPr>
    <w:r>
      <w:rPr>
        <w:rFonts w:asciiTheme="minorHAnsi" w:hAnsiTheme="minorHAnsi"/>
        <w:b/>
        <w:i/>
        <w:noProof/>
      </w:rPr>
      <mc:AlternateContent>
        <mc:Choice Requires="wps">
          <w:drawing>
            <wp:anchor distT="0" distB="0" distL="114300" distR="114300" simplePos="0" relativeHeight="251659264" behindDoc="0" locked="0" layoutInCell="1" allowOverlap="1" wp14:anchorId="44D12E1C" wp14:editId="27E2B98C">
              <wp:simplePos x="0" y="0"/>
              <wp:positionH relativeFrom="column">
                <wp:posOffset>316230</wp:posOffset>
              </wp:positionH>
              <wp:positionV relativeFrom="paragraph">
                <wp:posOffset>60960</wp:posOffset>
              </wp:positionV>
              <wp:extent cx="57054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570547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43AE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4.8pt" to="474.1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652"/>
    <w:multiLevelType w:val="hybridMultilevel"/>
    <w:tmpl w:val="B4DCC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B8241E"/>
    <w:multiLevelType w:val="hybridMultilevel"/>
    <w:tmpl w:val="9088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778A4"/>
    <w:multiLevelType w:val="hybridMultilevel"/>
    <w:tmpl w:val="115070A4"/>
    <w:lvl w:ilvl="0" w:tplc="B5260FDE">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76A5D"/>
    <w:multiLevelType w:val="hybridMultilevel"/>
    <w:tmpl w:val="2CBED904"/>
    <w:lvl w:ilvl="0" w:tplc="BEA0ABBE">
      <w:start w:val="1"/>
      <w:numFmt w:val="upperLetter"/>
      <w:lvlText w:val="%1."/>
      <w:lvlJc w:val="left"/>
      <w:pPr>
        <w:tabs>
          <w:tab w:val="num" w:pos="720"/>
        </w:tabs>
        <w:ind w:left="720" w:hanging="360"/>
      </w:pPr>
      <w:rPr>
        <w:rFonts w:hint="default"/>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31EDE"/>
    <w:multiLevelType w:val="hybridMultilevel"/>
    <w:tmpl w:val="C6E849F4"/>
    <w:lvl w:ilvl="0" w:tplc="F3328E0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44336C"/>
    <w:multiLevelType w:val="hybridMultilevel"/>
    <w:tmpl w:val="A648929E"/>
    <w:lvl w:ilvl="0" w:tplc="F3328E0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A6D51"/>
    <w:multiLevelType w:val="hybridMultilevel"/>
    <w:tmpl w:val="60480AF0"/>
    <w:lvl w:ilvl="0" w:tplc="558663C6">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3D269C"/>
    <w:multiLevelType w:val="hybridMultilevel"/>
    <w:tmpl w:val="9D3EDFF2"/>
    <w:lvl w:ilvl="0" w:tplc="B4B64190">
      <w:start w:val="2"/>
      <w:numFmt w:val="decimal"/>
      <w:lvlText w:val="%1."/>
      <w:lvlJc w:val="left"/>
      <w:pPr>
        <w:tabs>
          <w:tab w:val="num" w:pos="1440"/>
        </w:tabs>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92491"/>
    <w:multiLevelType w:val="hybridMultilevel"/>
    <w:tmpl w:val="0A9415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511CFD"/>
    <w:multiLevelType w:val="hybridMultilevel"/>
    <w:tmpl w:val="CEA649C6"/>
    <w:lvl w:ilvl="0" w:tplc="195EB3D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F193C"/>
    <w:multiLevelType w:val="hybridMultilevel"/>
    <w:tmpl w:val="A648929E"/>
    <w:lvl w:ilvl="0" w:tplc="F3328E0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345A4"/>
    <w:multiLevelType w:val="hybridMultilevel"/>
    <w:tmpl w:val="B6D6A7CE"/>
    <w:lvl w:ilvl="0" w:tplc="ECDEABC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BB156D"/>
    <w:multiLevelType w:val="hybridMultilevel"/>
    <w:tmpl w:val="23B64DA0"/>
    <w:lvl w:ilvl="0" w:tplc="04090015">
      <w:start w:val="1"/>
      <w:numFmt w:val="upperLetter"/>
      <w:lvlText w:val="%1."/>
      <w:lvlJc w:val="left"/>
      <w:pPr>
        <w:tabs>
          <w:tab w:val="num" w:pos="1080"/>
        </w:tabs>
        <w:ind w:left="1080" w:hanging="720"/>
      </w:pPr>
      <w:rPr>
        <w:rFonts w:hint="default"/>
      </w:rPr>
    </w:lvl>
    <w:lvl w:ilvl="1" w:tplc="80D27D42">
      <w:start w:val="1"/>
      <w:numFmt w:val="decimal"/>
      <w:lvlText w:val="%2."/>
      <w:lvlJc w:val="left"/>
      <w:pPr>
        <w:tabs>
          <w:tab w:val="num" w:pos="1440"/>
        </w:tabs>
        <w:ind w:left="1440" w:hanging="360"/>
      </w:pPr>
      <w:rPr>
        <w:rFonts w:hint="default"/>
      </w:rPr>
    </w:lvl>
    <w:lvl w:ilvl="2" w:tplc="EA68241C">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957144"/>
    <w:multiLevelType w:val="hybridMultilevel"/>
    <w:tmpl w:val="AB30FEE4"/>
    <w:lvl w:ilvl="0" w:tplc="D66477A8">
      <w:start w:val="1"/>
      <w:numFmt w:val="upperLetter"/>
      <w:lvlText w:val="%1."/>
      <w:lvlJc w:val="left"/>
      <w:pPr>
        <w:tabs>
          <w:tab w:val="num" w:pos="720"/>
        </w:tabs>
        <w:ind w:left="720" w:hanging="360"/>
      </w:pPr>
      <w:rPr>
        <w:rFonts w:hint="default"/>
        <w:color w:val="auto"/>
      </w:rPr>
    </w:lvl>
    <w:lvl w:ilvl="1" w:tplc="D37614DC">
      <w:start w:val="1"/>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BC16C4"/>
    <w:multiLevelType w:val="hybridMultilevel"/>
    <w:tmpl w:val="8E561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FC27F0"/>
    <w:multiLevelType w:val="hybridMultilevel"/>
    <w:tmpl w:val="7CEE5208"/>
    <w:lvl w:ilvl="0" w:tplc="AF4A3B24">
      <w:start w:val="1"/>
      <w:numFmt w:val="upperLetter"/>
      <w:lvlText w:val="%1."/>
      <w:lvlJc w:val="left"/>
      <w:pPr>
        <w:tabs>
          <w:tab w:val="num" w:pos="1080"/>
        </w:tabs>
        <w:ind w:left="1080" w:hanging="720"/>
      </w:pPr>
      <w:rPr>
        <w:rFonts w:hint="default"/>
      </w:rPr>
    </w:lvl>
    <w:lvl w:ilvl="1" w:tplc="80D27D42">
      <w:start w:val="1"/>
      <w:numFmt w:val="decimal"/>
      <w:lvlText w:val="%2."/>
      <w:lvlJc w:val="left"/>
      <w:pPr>
        <w:tabs>
          <w:tab w:val="num" w:pos="1440"/>
        </w:tabs>
        <w:ind w:left="1440" w:hanging="360"/>
      </w:pPr>
      <w:rPr>
        <w:rFonts w:hint="default"/>
      </w:rPr>
    </w:lvl>
    <w:lvl w:ilvl="2" w:tplc="EA68241C">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457570"/>
    <w:multiLevelType w:val="hybridMultilevel"/>
    <w:tmpl w:val="1DBAEA3E"/>
    <w:lvl w:ilvl="0" w:tplc="6276DDE0">
      <w:start w:val="6"/>
      <w:numFmt w:val="decimal"/>
      <w:lvlText w:val="%1."/>
      <w:lvlJc w:val="left"/>
      <w:pPr>
        <w:ind w:left="144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9D3A46"/>
    <w:multiLevelType w:val="hybridMultilevel"/>
    <w:tmpl w:val="CAB039E2"/>
    <w:lvl w:ilvl="0" w:tplc="EAEE6014">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E971B6"/>
    <w:multiLevelType w:val="hybridMultilevel"/>
    <w:tmpl w:val="80E66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B9964FA"/>
    <w:multiLevelType w:val="hybridMultilevel"/>
    <w:tmpl w:val="BF2C92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D530EB0"/>
    <w:multiLevelType w:val="hybridMultilevel"/>
    <w:tmpl w:val="6090062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2D1C23"/>
    <w:multiLevelType w:val="hybridMultilevel"/>
    <w:tmpl w:val="316EA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519AF"/>
    <w:multiLevelType w:val="hybridMultilevel"/>
    <w:tmpl w:val="2C3E8C7A"/>
    <w:lvl w:ilvl="0" w:tplc="558663C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CC6630"/>
    <w:multiLevelType w:val="hybridMultilevel"/>
    <w:tmpl w:val="F9A00274"/>
    <w:lvl w:ilvl="0" w:tplc="16AAE092">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A2498B"/>
    <w:multiLevelType w:val="hybridMultilevel"/>
    <w:tmpl w:val="3BC6A7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67EED"/>
    <w:multiLevelType w:val="hybridMultilevel"/>
    <w:tmpl w:val="03EE09E0"/>
    <w:lvl w:ilvl="0" w:tplc="558663C6">
      <w:start w:val="1"/>
      <w:numFmt w:val="upperLetter"/>
      <w:lvlText w:val="%1."/>
      <w:lvlJc w:val="left"/>
      <w:pPr>
        <w:tabs>
          <w:tab w:val="num" w:pos="720"/>
        </w:tabs>
        <w:ind w:left="720" w:hanging="360"/>
      </w:pPr>
      <w:rPr>
        <w:rFonts w:hint="default"/>
      </w:rPr>
    </w:lvl>
    <w:lvl w:ilvl="1" w:tplc="F3328E0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CB20A58"/>
    <w:multiLevelType w:val="hybridMultilevel"/>
    <w:tmpl w:val="C34CBF46"/>
    <w:lvl w:ilvl="0" w:tplc="D66477A8">
      <w:start w:val="1"/>
      <w:numFmt w:val="upperLetter"/>
      <w:lvlText w:val="%1."/>
      <w:lvlJc w:val="left"/>
      <w:pPr>
        <w:tabs>
          <w:tab w:val="num" w:pos="720"/>
        </w:tabs>
        <w:ind w:left="720" w:hanging="360"/>
      </w:pPr>
      <w:rPr>
        <w:rFonts w:hint="default"/>
        <w:color w:val="auto"/>
      </w:rPr>
    </w:lvl>
    <w:lvl w:ilvl="1" w:tplc="D37614DC">
      <w:start w:val="1"/>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90424950">
    <w:abstractNumId w:val="16"/>
  </w:num>
  <w:num w:numId="2" w16cid:durableId="1265110639">
    <w:abstractNumId w:val="26"/>
  </w:num>
  <w:num w:numId="3" w16cid:durableId="2087025509">
    <w:abstractNumId w:val="27"/>
  </w:num>
  <w:num w:numId="4" w16cid:durableId="1736246467">
    <w:abstractNumId w:val="6"/>
  </w:num>
  <w:num w:numId="5" w16cid:durableId="1155335264">
    <w:abstractNumId w:val="23"/>
  </w:num>
  <w:num w:numId="6" w16cid:durableId="2119249932">
    <w:abstractNumId w:val="8"/>
  </w:num>
  <w:num w:numId="7" w16cid:durableId="110825522">
    <w:abstractNumId w:val="21"/>
  </w:num>
  <w:num w:numId="8" w16cid:durableId="728847663">
    <w:abstractNumId w:val="10"/>
  </w:num>
  <w:num w:numId="9" w16cid:durableId="121652949">
    <w:abstractNumId w:val="11"/>
  </w:num>
  <w:num w:numId="10" w16cid:durableId="1054889594">
    <w:abstractNumId w:val="5"/>
  </w:num>
  <w:num w:numId="11" w16cid:durableId="606739756">
    <w:abstractNumId w:val="9"/>
  </w:num>
  <w:num w:numId="12" w16cid:durableId="1397124822">
    <w:abstractNumId w:val="18"/>
  </w:num>
  <w:num w:numId="13" w16cid:durableId="538932305">
    <w:abstractNumId w:val="12"/>
  </w:num>
  <w:num w:numId="14" w16cid:durableId="2096396111">
    <w:abstractNumId w:val="4"/>
  </w:num>
  <w:num w:numId="15" w16cid:durableId="1936593466">
    <w:abstractNumId w:val="25"/>
  </w:num>
  <w:num w:numId="16" w16cid:durableId="2108380888">
    <w:abstractNumId w:val="24"/>
  </w:num>
  <w:num w:numId="17" w16cid:durableId="1881160094">
    <w:abstractNumId w:val="17"/>
  </w:num>
  <w:num w:numId="18" w16cid:durableId="104152454">
    <w:abstractNumId w:val="1"/>
  </w:num>
  <w:num w:numId="19" w16cid:durableId="1219438509">
    <w:abstractNumId w:val="2"/>
  </w:num>
  <w:num w:numId="20" w16cid:durableId="2146505649">
    <w:abstractNumId w:val="3"/>
  </w:num>
  <w:num w:numId="21" w16cid:durableId="1576016446">
    <w:abstractNumId w:val="15"/>
  </w:num>
  <w:num w:numId="22" w16cid:durableId="417362938">
    <w:abstractNumId w:val="0"/>
  </w:num>
  <w:num w:numId="23" w16cid:durableId="90585374">
    <w:abstractNumId w:val="22"/>
  </w:num>
  <w:num w:numId="24" w16cid:durableId="23796470">
    <w:abstractNumId w:val="19"/>
  </w:num>
  <w:num w:numId="25" w16cid:durableId="1010991069">
    <w:abstractNumId w:val="20"/>
  </w:num>
  <w:num w:numId="26" w16cid:durableId="1153908274">
    <w:abstractNumId w:val="7"/>
  </w:num>
  <w:num w:numId="27" w16cid:durableId="1659963542">
    <w:abstractNumId w:val="14"/>
  </w:num>
  <w:num w:numId="28" w16cid:durableId="502210941">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13B"/>
    <w:rsid w:val="00006936"/>
    <w:rsid w:val="00010167"/>
    <w:rsid w:val="000217EA"/>
    <w:rsid w:val="000273E9"/>
    <w:rsid w:val="00027F53"/>
    <w:rsid w:val="0003593F"/>
    <w:rsid w:val="00037EBB"/>
    <w:rsid w:val="0004363B"/>
    <w:rsid w:val="00051D14"/>
    <w:rsid w:val="0005244D"/>
    <w:rsid w:val="00053798"/>
    <w:rsid w:val="000577B7"/>
    <w:rsid w:val="00060E2E"/>
    <w:rsid w:val="00061B3B"/>
    <w:rsid w:val="000635A1"/>
    <w:rsid w:val="0007092A"/>
    <w:rsid w:val="00072C4F"/>
    <w:rsid w:val="00077989"/>
    <w:rsid w:val="00084D03"/>
    <w:rsid w:val="00085538"/>
    <w:rsid w:val="00090EA9"/>
    <w:rsid w:val="00093291"/>
    <w:rsid w:val="000947B8"/>
    <w:rsid w:val="000955C4"/>
    <w:rsid w:val="000A4BBB"/>
    <w:rsid w:val="000A4F59"/>
    <w:rsid w:val="000A6559"/>
    <w:rsid w:val="000A6AF2"/>
    <w:rsid w:val="000B4053"/>
    <w:rsid w:val="000B60DA"/>
    <w:rsid w:val="000C0DF5"/>
    <w:rsid w:val="000C3190"/>
    <w:rsid w:val="000C3C57"/>
    <w:rsid w:val="000C5E60"/>
    <w:rsid w:val="000C6691"/>
    <w:rsid w:val="000C763C"/>
    <w:rsid w:val="000D3E77"/>
    <w:rsid w:val="000D7974"/>
    <w:rsid w:val="000E3106"/>
    <w:rsid w:val="000F4C73"/>
    <w:rsid w:val="0010147B"/>
    <w:rsid w:val="0011148A"/>
    <w:rsid w:val="00112BB0"/>
    <w:rsid w:val="00115D42"/>
    <w:rsid w:val="00120B4E"/>
    <w:rsid w:val="001219B0"/>
    <w:rsid w:val="00123359"/>
    <w:rsid w:val="0012411B"/>
    <w:rsid w:val="00126EDD"/>
    <w:rsid w:val="00130E18"/>
    <w:rsid w:val="0013467D"/>
    <w:rsid w:val="00136419"/>
    <w:rsid w:val="00147309"/>
    <w:rsid w:val="00151B84"/>
    <w:rsid w:val="00152682"/>
    <w:rsid w:val="0015386F"/>
    <w:rsid w:val="00153C2D"/>
    <w:rsid w:val="00161188"/>
    <w:rsid w:val="00177EFA"/>
    <w:rsid w:val="00177F99"/>
    <w:rsid w:val="001818A1"/>
    <w:rsid w:val="00192FA4"/>
    <w:rsid w:val="00195211"/>
    <w:rsid w:val="001A16E8"/>
    <w:rsid w:val="001B1323"/>
    <w:rsid w:val="001B1979"/>
    <w:rsid w:val="001C26AA"/>
    <w:rsid w:val="001C5ADD"/>
    <w:rsid w:val="001C70DD"/>
    <w:rsid w:val="001F0782"/>
    <w:rsid w:val="001F10FB"/>
    <w:rsid w:val="002111B7"/>
    <w:rsid w:val="00212442"/>
    <w:rsid w:val="00215084"/>
    <w:rsid w:val="0021543F"/>
    <w:rsid w:val="00216F2E"/>
    <w:rsid w:val="0022030D"/>
    <w:rsid w:val="00222E47"/>
    <w:rsid w:val="00222F50"/>
    <w:rsid w:val="002271B0"/>
    <w:rsid w:val="002355C0"/>
    <w:rsid w:val="00235D6B"/>
    <w:rsid w:val="00236C07"/>
    <w:rsid w:val="00241881"/>
    <w:rsid w:val="00241E32"/>
    <w:rsid w:val="002427F2"/>
    <w:rsid w:val="00242D70"/>
    <w:rsid w:val="0024340B"/>
    <w:rsid w:val="0024622B"/>
    <w:rsid w:val="00246FC3"/>
    <w:rsid w:val="0025340D"/>
    <w:rsid w:val="00253CAC"/>
    <w:rsid w:val="0025485A"/>
    <w:rsid w:val="002614A5"/>
    <w:rsid w:val="0026225C"/>
    <w:rsid w:val="00267275"/>
    <w:rsid w:val="002706B0"/>
    <w:rsid w:val="00273041"/>
    <w:rsid w:val="002761E6"/>
    <w:rsid w:val="002771F3"/>
    <w:rsid w:val="002821E1"/>
    <w:rsid w:val="002839E4"/>
    <w:rsid w:val="00285573"/>
    <w:rsid w:val="00285E6F"/>
    <w:rsid w:val="00290742"/>
    <w:rsid w:val="002943A6"/>
    <w:rsid w:val="00295AA6"/>
    <w:rsid w:val="002A3634"/>
    <w:rsid w:val="002A6C1F"/>
    <w:rsid w:val="002B36E9"/>
    <w:rsid w:val="002B60F1"/>
    <w:rsid w:val="002C6FD1"/>
    <w:rsid w:val="002D1373"/>
    <w:rsid w:val="002D1FB0"/>
    <w:rsid w:val="002D21B2"/>
    <w:rsid w:val="002D2BE6"/>
    <w:rsid w:val="002E1B11"/>
    <w:rsid w:val="002F3089"/>
    <w:rsid w:val="002F4373"/>
    <w:rsid w:val="002F4DA1"/>
    <w:rsid w:val="002F7128"/>
    <w:rsid w:val="0030285D"/>
    <w:rsid w:val="00304C0D"/>
    <w:rsid w:val="0031093A"/>
    <w:rsid w:val="003123FB"/>
    <w:rsid w:val="00316597"/>
    <w:rsid w:val="0031766D"/>
    <w:rsid w:val="0032037B"/>
    <w:rsid w:val="00325E79"/>
    <w:rsid w:val="00326A72"/>
    <w:rsid w:val="00330012"/>
    <w:rsid w:val="00331059"/>
    <w:rsid w:val="00333FF0"/>
    <w:rsid w:val="003368E1"/>
    <w:rsid w:val="00341718"/>
    <w:rsid w:val="0034455E"/>
    <w:rsid w:val="00345E1A"/>
    <w:rsid w:val="00354992"/>
    <w:rsid w:val="0036018D"/>
    <w:rsid w:val="0036455C"/>
    <w:rsid w:val="003743B4"/>
    <w:rsid w:val="0038367D"/>
    <w:rsid w:val="00385E55"/>
    <w:rsid w:val="00387796"/>
    <w:rsid w:val="00397213"/>
    <w:rsid w:val="003A6E1F"/>
    <w:rsid w:val="003B01E3"/>
    <w:rsid w:val="003B1A9E"/>
    <w:rsid w:val="003B5C96"/>
    <w:rsid w:val="003C056B"/>
    <w:rsid w:val="003C06C7"/>
    <w:rsid w:val="003C0703"/>
    <w:rsid w:val="003C14AE"/>
    <w:rsid w:val="003C7177"/>
    <w:rsid w:val="003D0D84"/>
    <w:rsid w:val="003D440B"/>
    <w:rsid w:val="003D7248"/>
    <w:rsid w:val="003D7BAB"/>
    <w:rsid w:val="003E30EE"/>
    <w:rsid w:val="003E5CEF"/>
    <w:rsid w:val="003F7FF0"/>
    <w:rsid w:val="00405D2B"/>
    <w:rsid w:val="004067DE"/>
    <w:rsid w:val="004147B8"/>
    <w:rsid w:val="0041493B"/>
    <w:rsid w:val="0042661F"/>
    <w:rsid w:val="0042701A"/>
    <w:rsid w:val="00435E8A"/>
    <w:rsid w:val="00436CFC"/>
    <w:rsid w:val="00440313"/>
    <w:rsid w:val="00442314"/>
    <w:rsid w:val="00443026"/>
    <w:rsid w:val="00445474"/>
    <w:rsid w:val="00445C40"/>
    <w:rsid w:val="004504FF"/>
    <w:rsid w:val="00452FCB"/>
    <w:rsid w:val="004548D7"/>
    <w:rsid w:val="00465A4D"/>
    <w:rsid w:val="00471580"/>
    <w:rsid w:val="00471C39"/>
    <w:rsid w:val="004724C3"/>
    <w:rsid w:val="00474DAB"/>
    <w:rsid w:val="00477E30"/>
    <w:rsid w:val="00480EFC"/>
    <w:rsid w:val="0048178E"/>
    <w:rsid w:val="00485472"/>
    <w:rsid w:val="004854B0"/>
    <w:rsid w:val="0049436D"/>
    <w:rsid w:val="00496A73"/>
    <w:rsid w:val="004A44C0"/>
    <w:rsid w:val="004A6555"/>
    <w:rsid w:val="004A6ECC"/>
    <w:rsid w:val="004B0D58"/>
    <w:rsid w:val="004B28A8"/>
    <w:rsid w:val="004B3B7B"/>
    <w:rsid w:val="004B752F"/>
    <w:rsid w:val="004C0B03"/>
    <w:rsid w:val="004C681A"/>
    <w:rsid w:val="004D002D"/>
    <w:rsid w:val="004D3120"/>
    <w:rsid w:val="004F357E"/>
    <w:rsid w:val="00502712"/>
    <w:rsid w:val="00505C2B"/>
    <w:rsid w:val="00512058"/>
    <w:rsid w:val="00526CD1"/>
    <w:rsid w:val="00530756"/>
    <w:rsid w:val="0053559A"/>
    <w:rsid w:val="0053637A"/>
    <w:rsid w:val="00537E85"/>
    <w:rsid w:val="005403A0"/>
    <w:rsid w:val="00545909"/>
    <w:rsid w:val="00551247"/>
    <w:rsid w:val="005539C8"/>
    <w:rsid w:val="00553AF7"/>
    <w:rsid w:val="00556E3A"/>
    <w:rsid w:val="00562F0C"/>
    <w:rsid w:val="00564BA4"/>
    <w:rsid w:val="005703E6"/>
    <w:rsid w:val="005743F6"/>
    <w:rsid w:val="005746E4"/>
    <w:rsid w:val="00576867"/>
    <w:rsid w:val="00586A60"/>
    <w:rsid w:val="0058766C"/>
    <w:rsid w:val="005940D2"/>
    <w:rsid w:val="00594149"/>
    <w:rsid w:val="00594561"/>
    <w:rsid w:val="005A0EA2"/>
    <w:rsid w:val="005A3D60"/>
    <w:rsid w:val="005A6707"/>
    <w:rsid w:val="005A6EC6"/>
    <w:rsid w:val="005B1B50"/>
    <w:rsid w:val="005B2B7F"/>
    <w:rsid w:val="005B56E4"/>
    <w:rsid w:val="005B5735"/>
    <w:rsid w:val="005C3514"/>
    <w:rsid w:val="005C5040"/>
    <w:rsid w:val="005C7F6F"/>
    <w:rsid w:val="005D223D"/>
    <w:rsid w:val="005D3732"/>
    <w:rsid w:val="005D737E"/>
    <w:rsid w:val="005E4983"/>
    <w:rsid w:val="005E6A51"/>
    <w:rsid w:val="005F051C"/>
    <w:rsid w:val="005F0552"/>
    <w:rsid w:val="005F4097"/>
    <w:rsid w:val="005F5C00"/>
    <w:rsid w:val="005F7D39"/>
    <w:rsid w:val="00605FAA"/>
    <w:rsid w:val="00610A1D"/>
    <w:rsid w:val="0062132F"/>
    <w:rsid w:val="00621A23"/>
    <w:rsid w:val="006240FD"/>
    <w:rsid w:val="00632EDF"/>
    <w:rsid w:val="006331EB"/>
    <w:rsid w:val="0063533E"/>
    <w:rsid w:val="0063782B"/>
    <w:rsid w:val="00640A98"/>
    <w:rsid w:val="00641798"/>
    <w:rsid w:val="00642D38"/>
    <w:rsid w:val="00644CF2"/>
    <w:rsid w:val="0064613B"/>
    <w:rsid w:val="0064652E"/>
    <w:rsid w:val="00660E63"/>
    <w:rsid w:val="00662ED1"/>
    <w:rsid w:val="006639B2"/>
    <w:rsid w:val="00667144"/>
    <w:rsid w:val="00671997"/>
    <w:rsid w:val="00671B7A"/>
    <w:rsid w:val="00672366"/>
    <w:rsid w:val="00681257"/>
    <w:rsid w:val="00681B57"/>
    <w:rsid w:val="00682345"/>
    <w:rsid w:val="0068272A"/>
    <w:rsid w:val="00687108"/>
    <w:rsid w:val="00691168"/>
    <w:rsid w:val="006937DE"/>
    <w:rsid w:val="006947EE"/>
    <w:rsid w:val="00697C97"/>
    <w:rsid w:val="006A1000"/>
    <w:rsid w:val="006B1B9A"/>
    <w:rsid w:val="006B292F"/>
    <w:rsid w:val="006C1868"/>
    <w:rsid w:val="006C6DE9"/>
    <w:rsid w:val="006C773C"/>
    <w:rsid w:val="006D276A"/>
    <w:rsid w:val="006D4919"/>
    <w:rsid w:val="006D743E"/>
    <w:rsid w:val="006E0411"/>
    <w:rsid w:val="006E068F"/>
    <w:rsid w:val="00712F68"/>
    <w:rsid w:val="00712FE6"/>
    <w:rsid w:val="007130A9"/>
    <w:rsid w:val="00715821"/>
    <w:rsid w:val="00720802"/>
    <w:rsid w:val="00720834"/>
    <w:rsid w:val="00723CDC"/>
    <w:rsid w:val="0072552A"/>
    <w:rsid w:val="00726E6D"/>
    <w:rsid w:val="00730D38"/>
    <w:rsid w:val="0073190A"/>
    <w:rsid w:val="00735FA6"/>
    <w:rsid w:val="007373DC"/>
    <w:rsid w:val="00747FB5"/>
    <w:rsid w:val="00750CE3"/>
    <w:rsid w:val="007522EF"/>
    <w:rsid w:val="0075282B"/>
    <w:rsid w:val="00755140"/>
    <w:rsid w:val="007579F8"/>
    <w:rsid w:val="00757E01"/>
    <w:rsid w:val="00762024"/>
    <w:rsid w:val="007758AB"/>
    <w:rsid w:val="00775C90"/>
    <w:rsid w:val="00784320"/>
    <w:rsid w:val="007850DC"/>
    <w:rsid w:val="00790724"/>
    <w:rsid w:val="00790CC7"/>
    <w:rsid w:val="00794DFC"/>
    <w:rsid w:val="007B1D65"/>
    <w:rsid w:val="007B1E05"/>
    <w:rsid w:val="007B6F73"/>
    <w:rsid w:val="007C651E"/>
    <w:rsid w:val="007C7790"/>
    <w:rsid w:val="007D1E27"/>
    <w:rsid w:val="007D624B"/>
    <w:rsid w:val="007F0A03"/>
    <w:rsid w:val="007F10D9"/>
    <w:rsid w:val="007F17FF"/>
    <w:rsid w:val="007F3366"/>
    <w:rsid w:val="0080270F"/>
    <w:rsid w:val="00804E19"/>
    <w:rsid w:val="008066F2"/>
    <w:rsid w:val="00811CDE"/>
    <w:rsid w:val="008141B9"/>
    <w:rsid w:val="00814375"/>
    <w:rsid w:val="00815C06"/>
    <w:rsid w:val="008161B5"/>
    <w:rsid w:val="008246C3"/>
    <w:rsid w:val="008266DC"/>
    <w:rsid w:val="008326A4"/>
    <w:rsid w:val="00836CA3"/>
    <w:rsid w:val="00844C56"/>
    <w:rsid w:val="00847AA0"/>
    <w:rsid w:val="00847DD8"/>
    <w:rsid w:val="00850318"/>
    <w:rsid w:val="00850447"/>
    <w:rsid w:val="00850D0C"/>
    <w:rsid w:val="008542CE"/>
    <w:rsid w:val="008575B7"/>
    <w:rsid w:val="00860529"/>
    <w:rsid w:val="0086324D"/>
    <w:rsid w:val="008739EA"/>
    <w:rsid w:val="00873F64"/>
    <w:rsid w:val="008847C7"/>
    <w:rsid w:val="0088699A"/>
    <w:rsid w:val="00890966"/>
    <w:rsid w:val="008923B8"/>
    <w:rsid w:val="008A4CF4"/>
    <w:rsid w:val="008B22B9"/>
    <w:rsid w:val="008B35F5"/>
    <w:rsid w:val="008B39B6"/>
    <w:rsid w:val="008B6F77"/>
    <w:rsid w:val="008C1107"/>
    <w:rsid w:val="008C7F2F"/>
    <w:rsid w:val="008D6E85"/>
    <w:rsid w:val="008E52E8"/>
    <w:rsid w:val="008F3964"/>
    <w:rsid w:val="008F5136"/>
    <w:rsid w:val="00902D5A"/>
    <w:rsid w:val="00902E9A"/>
    <w:rsid w:val="00903E22"/>
    <w:rsid w:val="00912C7E"/>
    <w:rsid w:val="009135D4"/>
    <w:rsid w:val="009219B4"/>
    <w:rsid w:val="0092450D"/>
    <w:rsid w:val="00927861"/>
    <w:rsid w:val="00930384"/>
    <w:rsid w:val="009316AC"/>
    <w:rsid w:val="009407C1"/>
    <w:rsid w:val="00941CA1"/>
    <w:rsid w:val="0094721C"/>
    <w:rsid w:val="00950FE8"/>
    <w:rsid w:val="009515B8"/>
    <w:rsid w:val="00955220"/>
    <w:rsid w:val="00957505"/>
    <w:rsid w:val="009626EE"/>
    <w:rsid w:val="0097144C"/>
    <w:rsid w:val="009804CB"/>
    <w:rsid w:val="0098097A"/>
    <w:rsid w:val="00991CA3"/>
    <w:rsid w:val="00996A3C"/>
    <w:rsid w:val="009A1A00"/>
    <w:rsid w:val="009A1DD3"/>
    <w:rsid w:val="009A67A2"/>
    <w:rsid w:val="009B05BD"/>
    <w:rsid w:val="009B2283"/>
    <w:rsid w:val="009C1E06"/>
    <w:rsid w:val="009C45E8"/>
    <w:rsid w:val="009C4EA5"/>
    <w:rsid w:val="009C551B"/>
    <w:rsid w:val="009C6048"/>
    <w:rsid w:val="009C6659"/>
    <w:rsid w:val="009D0F47"/>
    <w:rsid w:val="009D46A0"/>
    <w:rsid w:val="009E13ED"/>
    <w:rsid w:val="009E35EA"/>
    <w:rsid w:val="009E3F9F"/>
    <w:rsid w:val="009E41E4"/>
    <w:rsid w:val="009E472B"/>
    <w:rsid w:val="009E4E9E"/>
    <w:rsid w:val="009F5E10"/>
    <w:rsid w:val="00A04961"/>
    <w:rsid w:val="00A054F8"/>
    <w:rsid w:val="00A104C4"/>
    <w:rsid w:val="00A111E2"/>
    <w:rsid w:val="00A11483"/>
    <w:rsid w:val="00A140BF"/>
    <w:rsid w:val="00A22315"/>
    <w:rsid w:val="00A266D8"/>
    <w:rsid w:val="00A32AA7"/>
    <w:rsid w:val="00A34D89"/>
    <w:rsid w:val="00A378C1"/>
    <w:rsid w:val="00A40B08"/>
    <w:rsid w:val="00A41D07"/>
    <w:rsid w:val="00A4318E"/>
    <w:rsid w:val="00A43D01"/>
    <w:rsid w:val="00A43E7B"/>
    <w:rsid w:val="00A4644A"/>
    <w:rsid w:val="00A51F12"/>
    <w:rsid w:val="00A565BE"/>
    <w:rsid w:val="00A61949"/>
    <w:rsid w:val="00A64C6A"/>
    <w:rsid w:val="00A64C9B"/>
    <w:rsid w:val="00A71959"/>
    <w:rsid w:val="00A73262"/>
    <w:rsid w:val="00A7384A"/>
    <w:rsid w:val="00A80EC8"/>
    <w:rsid w:val="00A81CF7"/>
    <w:rsid w:val="00A84929"/>
    <w:rsid w:val="00A93D7F"/>
    <w:rsid w:val="00A94430"/>
    <w:rsid w:val="00AA2301"/>
    <w:rsid w:val="00AB3B6E"/>
    <w:rsid w:val="00AB44DF"/>
    <w:rsid w:val="00AB4B29"/>
    <w:rsid w:val="00AB76CC"/>
    <w:rsid w:val="00AC3F49"/>
    <w:rsid w:val="00AC69D8"/>
    <w:rsid w:val="00AD47D5"/>
    <w:rsid w:val="00AD6539"/>
    <w:rsid w:val="00AD733B"/>
    <w:rsid w:val="00AD75ED"/>
    <w:rsid w:val="00AE20AB"/>
    <w:rsid w:val="00AE4704"/>
    <w:rsid w:val="00B03F58"/>
    <w:rsid w:val="00B04474"/>
    <w:rsid w:val="00B06ABC"/>
    <w:rsid w:val="00B07A87"/>
    <w:rsid w:val="00B1219E"/>
    <w:rsid w:val="00B15D66"/>
    <w:rsid w:val="00B20E20"/>
    <w:rsid w:val="00B3325A"/>
    <w:rsid w:val="00B457C5"/>
    <w:rsid w:val="00B45801"/>
    <w:rsid w:val="00B501CF"/>
    <w:rsid w:val="00B54F08"/>
    <w:rsid w:val="00B575EB"/>
    <w:rsid w:val="00B6689D"/>
    <w:rsid w:val="00B672CC"/>
    <w:rsid w:val="00B74EEB"/>
    <w:rsid w:val="00B81164"/>
    <w:rsid w:val="00B828AA"/>
    <w:rsid w:val="00B8335E"/>
    <w:rsid w:val="00B94D29"/>
    <w:rsid w:val="00B97C8F"/>
    <w:rsid w:val="00BA671A"/>
    <w:rsid w:val="00BA77AD"/>
    <w:rsid w:val="00BB00BD"/>
    <w:rsid w:val="00BB3247"/>
    <w:rsid w:val="00BB4822"/>
    <w:rsid w:val="00BB50D6"/>
    <w:rsid w:val="00BD2DA5"/>
    <w:rsid w:val="00BE585C"/>
    <w:rsid w:val="00BE79F0"/>
    <w:rsid w:val="00C03249"/>
    <w:rsid w:val="00C1097F"/>
    <w:rsid w:val="00C11335"/>
    <w:rsid w:val="00C12F4D"/>
    <w:rsid w:val="00C1465B"/>
    <w:rsid w:val="00C2152C"/>
    <w:rsid w:val="00C22D92"/>
    <w:rsid w:val="00C24FF9"/>
    <w:rsid w:val="00C26734"/>
    <w:rsid w:val="00C334C8"/>
    <w:rsid w:val="00C37352"/>
    <w:rsid w:val="00C374FA"/>
    <w:rsid w:val="00C40A6B"/>
    <w:rsid w:val="00C47375"/>
    <w:rsid w:val="00C5353F"/>
    <w:rsid w:val="00C53911"/>
    <w:rsid w:val="00C55171"/>
    <w:rsid w:val="00C64C55"/>
    <w:rsid w:val="00C67FC5"/>
    <w:rsid w:val="00C753A2"/>
    <w:rsid w:val="00C813B2"/>
    <w:rsid w:val="00C84D34"/>
    <w:rsid w:val="00C85978"/>
    <w:rsid w:val="00C878B5"/>
    <w:rsid w:val="00C96547"/>
    <w:rsid w:val="00CA121C"/>
    <w:rsid w:val="00CA1C5A"/>
    <w:rsid w:val="00CA447C"/>
    <w:rsid w:val="00CA7909"/>
    <w:rsid w:val="00CB4B2F"/>
    <w:rsid w:val="00CB65D7"/>
    <w:rsid w:val="00CC0902"/>
    <w:rsid w:val="00CD6152"/>
    <w:rsid w:val="00CE0925"/>
    <w:rsid w:val="00CE1523"/>
    <w:rsid w:val="00CE54E4"/>
    <w:rsid w:val="00D00EF0"/>
    <w:rsid w:val="00D02A46"/>
    <w:rsid w:val="00D04460"/>
    <w:rsid w:val="00D055E8"/>
    <w:rsid w:val="00D062D3"/>
    <w:rsid w:val="00D10A95"/>
    <w:rsid w:val="00D12E40"/>
    <w:rsid w:val="00D147D3"/>
    <w:rsid w:val="00D1742E"/>
    <w:rsid w:val="00D230A3"/>
    <w:rsid w:val="00D31431"/>
    <w:rsid w:val="00D32DA5"/>
    <w:rsid w:val="00D44466"/>
    <w:rsid w:val="00D54B7F"/>
    <w:rsid w:val="00D55F37"/>
    <w:rsid w:val="00D56250"/>
    <w:rsid w:val="00D56FC7"/>
    <w:rsid w:val="00D571A1"/>
    <w:rsid w:val="00D72768"/>
    <w:rsid w:val="00D7335C"/>
    <w:rsid w:val="00D8094E"/>
    <w:rsid w:val="00D814E1"/>
    <w:rsid w:val="00D82924"/>
    <w:rsid w:val="00D906C2"/>
    <w:rsid w:val="00D90DAD"/>
    <w:rsid w:val="00D91FB6"/>
    <w:rsid w:val="00D96B13"/>
    <w:rsid w:val="00DA2079"/>
    <w:rsid w:val="00DA576B"/>
    <w:rsid w:val="00DA7C36"/>
    <w:rsid w:val="00DC0901"/>
    <w:rsid w:val="00DC1027"/>
    <w:rsid w:val="00DC770B"/>
    <w:rsid w:val="00DD18AC"/>
    <w:rsid w:val="00DD3E4E"/>
    <w:rsid w:val="00DE0658"/>
    <w:rsid w:val="00DF050C"/>
    <w:rsid w:val="00DF47D4"/>
    <w:rsid w:val="00DF50EB"/>
    <w:rsid w:val="00DF5F08"/>
    <w:rsid w:val="00DF6A63"/>
    <w:rsid w:val="00DF7DC5"/>
    <w:rsid w:val="00E00E7D"/>
    <w:rsid w:val="00E06AC7"/>
    <w:rsid w:val="00E1010F"/>
    <w:rsid w:val="00E103BE"/>
    <w:rsid w:val="00E13043"/>
    <w:rsid w:val="00E23DE6"/>
    <w:rsid w:val="00E25C58"/>
    <w:rsid w:val="00E25FF6"/>
    <w:rsid w:val="00E26994"/>
    <w:rsid w:val="00E4083A"/>
    <w:rsid w:val="00E45AD3"/>
    <w:rsid w:val="00E6151B"/>
    <w:rsid w:val="00E6483E"/>
    <w:rsid w:val="00E66C71"/>
    <w:rsid w:val="00E77DF4"/>
    <w:rsid w:val="00E86A38"/>
    <w:rsid w:val="00E909DA"/>
    <w:rsid w:val="00E91BFC"/>
    <w:rsid w:val="00E92EE6"/>
    <w:rsid w:val="00E92F7C"/>
    <w:rsid w:val="00E9399C"/>
    <w:rsid w:val="00EA1EBC"/>
    <w:rsid w:val="00EA7A5D"/>
    <w:rsid w:val="00EB09B1"/>
    <w:rsid w:val="00EB4B5C"/>
    <w:rsid w:val="00EB515D"/>
    <w:rsid w:val="00EB6C41"/>
    <w:rsid w:val="00EC7665"/>
    <w:rsid w:val="00ED3C6D"/>
    <w:rsid w:val="00ED6DAD"/>
    <w:rsid w:val="00EE37E1"/>
    <w:rsid w:val="00EE61B3"/>
    <w:rsid w:val="00EF13EB"/>
    <w:rsid w:val="00EF1869"/>
    <w:rsid w:val="00F001ED"/>
    <w:rsid w:val="00F00BD4"/>
    <w:rsid w:val="00F10880"/>
    <w:rsid w:val="00F10AB1"/>
    <w:rsid w:val="00F17258"/>
    <w:rsid w:val="00F24F3E"/>
    <w:rsid w:val="00F266E1"/>
    <w:rsid w:val="00F31C0D"/>
    <w:rsid w:val="00F329AB"/>
    <w:rsid w:val="00F35520"/>
    <w:rsid w:val="00F358D2"/>
    <w:rsid w:val="00F365A4"/>
    <w:rsid w:val="00F37385"/>
    <w:rsid w:val="00F41F3A"/>
    <w:rsid w:val="00F4636F"/>
    <w:rsid w:val="00F56391"/>
    <w:rsid w:val="00F60744"/>
    <w:rsid w:val="00F70ED3"/>
    <w:rsid w:val="00F75624"/>
    <w:rsid w:val="00F76928"/>
    <w:rsid w:val="00F86FEE"/>
    <w:rsid w:val="00F93975"/>
    <w:rsid w:val="00F95093"/>
    <w:rsid w:val="00FA081F"/>
    <w:rsid w:val="00FA32C1"/>
    <w:rsid w:val="00FA36AD"/>
    <w:rsid w:val="00FB38C4"/>
    <w:rsid w:val="00FB4E3F"/>
    <w:rsid w:val="00FC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C95DD"/>
  <w15:docId w15:val="{661AD3AF-94A7-45E9-B445-65CCDB0C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752F"/>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6E3A"/>
    <w:rPr>
      <w:color w:val="0000FF"/>
      <w:u w:val="single"/>
    </w:rPr>
  </w:style>
  <w:style w:type="character" w:styleId="FollowedHyperlink">
    <w:name w:val="FollowedHyperlink"/>
    <w:rsid w:val="00605FAA"/>
    <w:rPr>
      <w:color w:val="606420"/>
      <w:u w:val="single"/>
    </w:rPr>
  </w:style>
  <w:style w:type="paragraph" w:styleId="ListParagraph">
    <w:name w:val="List Paragraph"/>
    <w:basedOn w:val="Normal"/>
    <w:uiPriority w:val="34"/>
    <w:qFormat/>
    <w:rsid w:val="009E41E4"/>
    <w:pPr>
      <w:ind w:left="720"/>
      <w:contextualSpacing/>
    </w:pPr>
  </w:style>
  <w:style w:type="paragraph" w:styleId="Header">
    <w:name w:val="header"/>
    <w:basedOn w:val="Normal"/>
    <w:link w:val="HeaderChar"/>
    <w:uiPriority w:val="99"/>
    <w:rsid w:val="00B20E20"/>
    <w:pPr>
      <w:tabs>
        <w:tab w:val="center" w:pos="4680"/>
        <w:tab w:val="right" w:pos="9360"/>
      </w:tabs>
    </w:pPr>
  </w:style>
  <w:style w:type="character" w:customStyle="1" w:styleId="HeaderChar">
    <w:name w:val="Header Char"/>
    <w:basedOn w:val="DefaultParagraphFont"/>
    <w:link w:val="Header"/>
    <w:uiPriority w:val="99"/>
    <w:rsid w:val="00B20E20"/>
    <w:rPr>
      <w:sz w:val="24"/>
      <w:szCs w:val="24"/>
    </w:rPr>
  </w:style>
  <w:style w:type="paragraph" w:styleId="Footer">
    <w:name w:val="footer"/>
    <w:basedOn w:val="Normal"/>
    <w:link w:val="FooterChar"/>
    <w:uiPriority w:val="99"/>
    <w:rsid w:val="00B20E20"/>
    <w:pPr>
      <w:tabs>
        <w:tab w:val="center" w:pos="4680"/>
        <w:tab w:val="right" w:pos="9360"/>
      </w:tabs>
    </w:pPr>
  </w:style>
  <w:style w:type="character" w:customStyle="1" w:styleId="FooterChar">
    <w:name w:val="Footer Char"/>
    <w:basedOn w:val="DefaultParagraphFont"/>
    <w:link w:val="Footer"/>
    <w:uiPriority w:val="99"/>
    <w:rsid w:val="00B20E20"/>
    <w:rPr>
      <w:sz w:val="24"/>
      <w:szCs w:val="24"/>
    </w:rPr>
  </w:style>
  <w:style w:type="paragraph" w:styleId="BalloonText">
    <w:name w:val="Balloon Text"/>
    <w:basedOn w:val="Normal"/>
    <w:link w:val="BalloonTextChar"/>
    <w:rsid w:val="00B20E20"/>
    <w:rPr>
      <w:rFonts w:ascii="Tahoma" w:hAnsi="Tahoma" w:cs="Tahoma"/>
      <w:sz w:val="16"/>
      <w:szCs w:val="16"/>
    </w:rPr>
  </w:style>
  <w:style w:type="character" w:customStyle="1" w:styleId="BalloonTextChar">
    <w:name w:val="Balloon Text Char"/>
    <w:basedOn w:val="DefaultParagraphFont"/>
    <w:link w:val="BalloonText"/>
    <w:rsid w:val="00B20E20"/>
    <w:rPr>
      <w:rFonts w:ascii="Tahoma" w:hAnsi="Tahoma" w:cs="Tahoma"/>
      <w:sz w:val="16"/>
      <w:szCs w:val="16"/>
    </w:rPr>
  </w:style>
  <w:style w:type="table" w:styleId="TableGrid">
    <w:name w:val="Table Grid"/>
    <w:basedOn w:val="TableNormal"/>
    <w:rsid w:val="001F1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5A3D60"/>
    <w:rPr>
      <w:sz w:val="16"/>
      <w:szCs w:val="16"/>
    </w:rPr>
  </w:style>
  <w:style w:type="paragraph" w:styleId="CommentText">
    <w:name w:val="annotation text"/>
    <w:basedOn w:val="Normal"/>
    <w:link w:val="CommentTextChar"/>
    <w:semiHidden/>
    <w:unhideWhenUsed/>
    <w:rsid w:val="005A3D60"/>
    <w:rPr>
      <w:sz w:val="20"/>
      <w:szCs w:val="20"/>
    </w:rPr>
  </w:style>
  <w:style w:type="character" w:customStyle="1" w:styleId="CommentTextChar">
    <w:name w:val="Comment Text Char"/>
    <w:basedOn w:val="DefaultParagraphFont"/>
    <w:link w:val="CommentText"/>
    <w:semiHidden/>
    <w:rsid w:val="005A3D60"/>
  </w:style>
  <w:style w:type="paragraph" w:styleId="CommentSubject">
    <w:name w:val="annotation subject"/>
    <w:basedOn w:val="CommentText"/>
    <w:next w:val="CommentText"/>
    <w:link w:val="CommentSubjectChar"/>
    <w:semiHidden/>
    <w:unhideWhenUsed/>
    <w:rsid w:val="005A3D60"/>
    <w:rPr>
      <w:b/>
      <w:bCs/>
    </w:rPr>
  </w:style>
  <w:style w:type="character" w:customStyle="1" w:styleId="CommentSubjectChar">
    <w:name w:val="Comment Subject Char"/>
    <w:basedOn w:val="CommentTextChar"/>
    <w:link w:val="CommentSubject"/>
    <w:semiHidden/>
    <w:rsid w:val="005A3D60"/>
    <w:rPr>
      <w:b/>
      <w:bCs/>
    </w:rPr>
  </w:style>
  <w:style w:type="paragraph" w:styleId="NormalWeb">
    <w:name w:val="Normal (Web)"/>
    <w:basedOn w:val="Normal"/>
    <w:uiPriority w:val="99"/>
    <w:unhideWhenUsed/>
    <w:rsid w:val="00006936"/>
    <w:pPr>
      <w:spacing w:before="100" w:beforeAutospacing="1" w:after="100" w:afterAutospacing="1"/>
    </w:pPr>
  </w:style>
  <w:style w:type="character" w:styleId="Strong">
    <w:name w:val="Strong"/>
    <w:basedOn w:val="DefaultParagraphFont"/>
    <w:uiPriority w:val="22"/>
    <w:qFormat/>
    <w:rsid w:val="00006936"/>
    <w:rPr>
      <w:b/>
      <w:bCs/>
    </w:rPr>
  </w:style>
  <w:style w:type="character" w:styleId="Emphasis">
    <w:name w:val="Emphasis"/>
    <w:basedOn w:val="DefaultParagraphFont"/>
    <w:uiPriority w:val="20"/>
    <w:qFormat/>
    <w:rsid w:val="00006936"/>
    <w:rPr>
      <w:i/>
      <w:iCs/>
    </w:rPr>
  </w:style>
  <w:style w:type="paragraph" w:styleId="BodyText">
    <w:name w:val="Body Text"/>
    <w:basedOn w:val="Normal"/>
    <w:link w:val="BodyTextChar"/>
    <w:uiPriority w:val="1"/>
    <w:qFormat/>
    <w:rsid w:val="00E13043"/>
  </w:style>
  <w:style w:type="character" w:customStyle="1" w:styleId="BodyTextChar">
    <w:name w:val="Body Text Char"/>
    <w:basedOn w:val="DefaultParagraphFont"/>
    <w:link w:val="BodyText"/>
    <w:uiPriority w:val="1"/>
    <w:rsid w:val="00E130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2390">
      <w:bodyDiv w:val="1"/>
      <w:marLeft w:val="0"/>
      <w:marRight w:val="0"/>
      <w:marTop w:val="0"/>
      <w:marBottom w:val="0"/>
      <w:divBdr>
        <w:top w:val="none" w:sz="0" w:space="0" w:color="auto"/>
        <w:left w:val="none" w:sz="0" w:space="0" w:color="auto"/>
        <w:bottom w:val="none" w:sz="0" w:space="0" w:color="auto"/>
        <w:right w:val="none" w:sz="0" w:space="0" w:color="auto"/>
      </w:divBdr>
    </w:div>
    <w:div w:id="1448430833">
      <w:bodyDiv w:val="1"/>
      <w:marLeft w:val="0"/>
      <w:marRight w:val="0"/>
      <w:marTop w:val="0"/>
      <w:marBottom w:val="0"/>
      <w:divBdr>
        <w:top w:val="none" w:sz="0" w:space="0" w:color="auto"/>
        <w:left w:val="none" w:sz="0" w:space="0" w:color="auto"/>
        <w:bottom w:val="none" w:sz="0" w:space="0" w:color="auto"/>
        <w:right w:val="none" w:sz="0" w:space="0" w:color="auto"/>
      </w:divBdr>
    </w:div>
    <w:div w:id="2052068206">
      <w:bodyDiv w:val="1"/>
      <w:marLeft w:val="0"/>
      <w:marRight w:val="0"/>
      <w:marTop w:val="0"/>
      <w:marBottom w:val="0"/>
      <w:divBdr>
        <w:top w:val="none" w:sz="0" w:space="0" w:color="auto"/>
        <w:left w:val="none" w:sz="0" w:space="0" w:color="auto"/>
        <w:bottom w:val="none" w:sz="0" w:space="0" w:color="auto"/>
        <w:right w:val="none" w:sz="0" w:space="0" w:color="auto"/>
      </w:divBdr>
    </w:div>
    <w:div w:id="21446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faculty.med.virginia.edu/facultyaffairs/advancement/pandt/pt-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42E98-4D9D-4226-ADD6-5A143806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19</Pages>
  <Words>3627</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ANNUAL FACULTY ACTIVITY REPORT</vt:lpstr>
    </vt:vector>
  </TitlesOfParts>
  <Company>UVA</Company>
  <LinksUpToDate>false</LinksUpToDate>
  <CharactersWithSpaces>24253</CharactersWithSpaces>
  <SharedDoc>false</SharedDoc>
  <HLinks>
    <vt:vector size="6" baseType="variant">
      <vt:variant>
        <vt:i4>655435</vt:i4>
      </vt:variant>
      <vt:variant>
        <vt:i4>0</vt:i4>
      </vt:variant>
      <vt:variant>
        <vt:i4>0</vt:i4>
      </vt:variant>
      <vt:variant>
        <vt:i4>5</vt:i4>
      </vt:variant>
      <vt:variant>
        <vt:lpwstr>http://www.medicine.virginia.edu/administration/faculty/faculty-dev/pandt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FACULTY ACTIVITY REPORT</dc:title>
  <dc:creator>ddw3u</dc:creator>
  <cp:lastModifiedBy>Tustison, Nick (njt4n)</cp:lastModifiedBy>
  <cp:revision>7</cp:revision>
  <cp:lastPrinted>2020-01-31T15:57:00Z</cp:lastPrinted>
  <dcterms:created xsi:type="dcterms:W3CDTF">2024-03-22T12:40:00Z</dcterms:created>
  <dcterms:modified xsi:type="dcterms:W3CDTF">2024-03-22T16:40:00Z</dcterms:modified>
</cp:coreProperties>
</file>