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29F0C" w14:textId="055DA969" w:rsidR="00373E5F" w:rsidRPr="00A166B0" w:rsidRDefault="00921045" w:rsidP="00BF7EF8">
      <w:pPr>
        <w:pStyle w:val="Heading1"/>
        <w:spacing w:before="90"/>
        <w:ind w:left="0" w:right="-54" w:firstLine="0"/>
        <w:jc w:val="center"/>
        <w:rPr>
          <w:rFonts w:ascii="Arial" w:hAnsi="Arial" w:cs="Arial"/>
          <w:sz w:val="32"/>
          <w:szCs w:val="32"/>
        </w:rPr>
      </w:pPr>
      <w:r w:rsidRPr="00A166B0">
        <w:rPr>
          <w:rFonts w:ascii="Arial" w:hAnsi="Arial" w:cs="Arial"/>
          <w:sz w:val="32"/>
          <w:szCs w:val="32"/>
        </w:rPr>
        <w:t>CURRICULUM</w:t>
      </w:r>
      <w:r w:rsidR="00477B61">
        <w:rPr>
          <w:rFonts w:ascii="Arial" w:hAnsi="Arial" w:cs="Arial"/>
          <w:sz w:val="32"/>
          <w:szCs w:val="32"/>
        </w:rPr>
        <w:t xml:space="preserve"> </w:t>
      </w:r>
      <w:r w:rsidRPr="00A166B0">
        <w:rPr>
          <w:rFonts w:ascii="Arial" w:hAnsi="Arial" w:cs="Arial"/>
          <w:sz w:val="32"/>
          <w:szCs w:val="32"/>
        </w:rPr>
        <w:t>VITAE</w:t>
      </w:r>
    </w:p>
    <w:p w14:paraId="79FC910F" w14:textId="72343C79" w:rsidR="00373E5F" w:rsidRPr="00A166B0" w:rsidRDefault="00373E5F" w:rsidP="00BF7EF8">
      <w:pPr>
        <w:pStyle w:val="BodyText"/>
        <w:spacing w:before="10"/>
        <w:ind w:right="-54"/>
        <w:rPr>
          <w:rFonts w:ascii="Arial" w:hAnsi="Arial" w:cs="Arial"/>
          <w:b/>
          <w:sz w:val="32"/>
          <w:szCs w:val="32"/>
        </w:rPr>
      </w:pPr>
    </w:p>
    <w:p w14:paraId="6955D678" w14:textId="536CE4EA" w:rsidR="00373E5F" w:rsidRPr="00A166B0" w:rsidRDefault="00B73F6A" w:rsidP="00BF7EF8">
      <w:pPr>
        <w:spacing w:before="1"/>
        <w:ind w:right="-54"/>
        <w:jc w:val="center"/>
        <w:rPr>
          <w:rFonts w:ascii="Arial" w:hAnsi="Arial" w:cs="Arial"/>
          <w:b/>
          <w:sz w:val="28"/>
        </w:rPr>
      </w:pPr>
      <w:r>
        <w:rPr>
          <w:rFonts w:ascii="Arial" w:hAnsi="Arial" w:cs="Arial"/>
          <w:b/>
          <w:sz w:val="32"/>
          <w:szCs w:val="32"/>
        </w:rPr>
        <w:t>Nicholas J. Tustison</w:t>
      </w:r>
    </w:p>
    <w:p w14:paraId="1D11BAB3" w14:textId="3D264AF0" w:rsidR="00373E5F" w:rsidRPr="00A166B0" w:rsidRDefault="00373E5F" w:rsidP="00BF7EF8">
      <w:pPr>
        <w:pStyle w:val="BodyText"/>
        <w:ind w:right="-54"/>
        <w:rPr>
          <w:rFonts w:ascii="Arial" w:hAnsi="Arial" w:cs="Arial"/>
          <w:b/>
          <w:sz w:val="32"/>
        </w:rPr>
      </w:pPr>
    </w:p>
    <w:p w14:paraId="2CAB9DA5" w14:textId="4FE4EA35" w:rsidR="00C57916" w:rsidRPr="00D36BF4" w:rsidRDefault="00921045" w:rsidP="00BF7EF8">
      <w:pPr>
        <w:pStyle w:val="ListParagraph"/>
        <w:numPr>
          <w:ilvl w:val="0"/>
          <w:numId w:val="2"/>
        </w:numPr>
        <w:spacing w:before="120" w:after="120"/>
        <w:ind w:left="360" w:right="-54" w:hanging="360"/>
        <w:rPr>
          <w:rFonts w:asciiTheme="minorHAnsi" w:hAnsiTheme="minorHAnsi" w:cstheme="minorHAnsi"/>
          <w:b/>
          <w:sz w:val="28"/>
          <w:szCs w:val="28"/>
        </w:rPr>
      </w:pPr>
      <w:r w:rsidRPr="00A166B0">
        <w:rPr>
          <w:rFonts w:ascii="Arial" w:hAnsi="Arial" w:cs="Arial"/>
          <w:b/>
          <w:sz w:val="28"/>
          <w:szCs w:val="28"/>
        </w:rPr>
        <w:t>PERSONAL DATA</w:t>
      </w:r>
    </w:p>
    <w:p w14:paraId="6C02E0BF" w14:textId="3C1224B5" w:rsidR="004D43C3" w:rsidRPr="00B73F6A" w:rsidRDefault="004D43C3" w:rsidP="00BF7EF8">
      <w:pPr>
        <w:pStyle w:val="BodyText"/>
        <w:spacing w:before="120" w:after="120"/>
        <w:ind w:right="-54"/>
        <w:rPr>
          <w:rFonts w:ascii="Arial" w:hAnsi="Arial" w:cs="Arial"/>
          <w:iCs/>
          <w:sz w:val="22"/>
          <w:szCs w:val="22"/>
          <w:lang w:val="es-US"/>
        </w:rPr>
      </w:pPr>
      <w:r w:rsidRPr="00B73F6A">
        <w:rPr>
          <w:rFonts w:ascii="Arial" w:hAnsi="Arial" w:cs="Arial"/>
          <w:iCs/>
          <w:sz w:val="22"/>
          <w:szCs w:val="22"/>
          <w:lang w:val="es-US"/>
        </w:rPr>
        <w:tab/>
      </w:r>
      <w:r w:rsidR="00B73F6A" w:rsidRPr="00B73F6A">
        <w:rPr>
          <w:rFonts w:ascii="Arial" w:hAnsi="Arial" w:cs="Arial"/>
          <w:iCs/>
          <w:sz w:val="22"/>
          <w:szCs w:val="22"/>
          <w:lang w:val="es-US"/>
        </w:rPr>
        <w:t>Nicholas J. Tusti</w:t>
      </w:r>
      <w:r w:rsidR="00B73F6A">
        <w:rPr>
          <w:rFonts w:ascii="Arial" w:hAnsi="Arial" w:cs="Arial"/>
          <w:iCs/>
          <w:sz w:val="22"/>
          <w:szCs w:val="22"/>
          <w:lang w:val="es-US"/>
        </w:rPr>
        <w:t>s</w:t>
      </w:r>
      <w:r w:rsidR="00B73F6A" w:rsidRPr="00B73F6A">
        <w:rPr>
          <w:rFonts w:ascii="Arial" w:hAnsi="Arial" w:cs="Arial"/>
          <w:iCs/>
          <w:sz w:val="22"/>
          <w:szCs w:val="22"/>
          <w:lang w:val="es-US"/>
        </w:rPr>
        <w:t xml:space="preserve">on, </w:t>
      </w:r>
      <w:proofErr w:type="spellStart"/>
      <w:r w:rsidR="00B73F6A" w:rsidRPr="00B73F6A">
        <w:rPr>
          <w:rFonts w:ascii="Arial" w:hAnsi="Arial" w:cs="Arial"/>
          <w:iCs/>
          <w:sz w:val="22"/>
          <w:szCs w:val="22"/>
          <w:lang w:val="es-US"/>
        </w:rPr>
        <w:t>DS</w:t>
      </w:r>
      <w:r w:rsidR="00B73F6A">
        <w:rPr>
          <w:rFonts w:ascii="Arial" w:hAnsi="Arial" w:cs="Arial"/>
          <w:iCs/>
          <w:sz w:val="22"/>
          <w:szCs w:val="22"/>
          <w:lang w:val="es-US"/>
        </w:rPr>
        <w:t>c</w:t>
      </w:r>
      <w:proofErr w:type="spellEnd"/>
    </w:p>
    <w:p w14:paraId="2AE564D9" w14:textId="113356C8" w:rsidR="005537B6" w:rsidRDefault="005537B6" w:rsidP="00BF7EF8">
      <w:pPr>
        <w:pStyle w:val="BodyText"/>
        <w:spacing w:before="120" w:after="120"/>
        <w:ind w:right="-54"/>
        <w:rPr>
          <w:rFonts w:ascii="Arial" w:hAnsi="Arial" w:cs="Arial"/>
          <w:iCs/>
          <w:sz w:val="22"/>
          <w:szCs w:val="22"/>
        </w:rPr>
      </w:pPr>
      <w:r w:rsidRPr="00B73F6A">
        <w:rPr>
          <w:rFonts w:ascii="Arial" w:hAnsi="Arial" w:cs="Arial"/>
          <w:iCs/>
          <w:sz w:val="22"/>
          <w:szCs w:val="22"/>
          <w:lang w:val="es-US"/>
        </w:rPr>
        <w:tab/>
      </w:r>
      <w:r w:rsidR="00B73F6A">
        <w:rPr>
          <w:rFonts w:ascii="Arial" w:hAnsi="Arial" w:cs="Arial"/>
          <w:iCs/>
          <w:sz w:val="22"/>
          <w:szCs w:val="22"/>
        </w:rPr>
        <w:t>Professor</w:t>
      </w:r>
    </w:p>
    <w:p w14:paraId="58EACDBC" w14:textId="0DA42A5F" w:rsidR="00B73F6A" w:rsidRDefault="004D43C3" w:rsidP="00BF7EF8">
      <w:pPr>
        <w:pStyle w:val="BodyText"/>
        <w:spacing w:before="120" w:after="120"/>
        <w:ind w:right="-54"/>
        <w:rPr>
          <w:rFonts w:ascii="Arial" w:hAnsi="Arial" w:cs="Arial"/>
          <w:iCs/>
          <w:sz w:val="22"/>
          <w:szCs w:val="22"/>
        </w:rPr>
      </w:pPr>
      <w:r>
        <w:rPr>
          <w:rFonts w:ascii="Arial" w:hAnsi="Arial" w:cs="Arial"/>
          <w:iCs/>
          <w:sz w:val="22"/>
          <w:szCs w:val="22"/>
        </w:rPr>
        <w:tab/>
      </w:r>
      <w:r w:rsidR="00B73F6A">
        <w:rPr>
          <w:rFonts w:ascii="Arial" w:hAnsi="Arial" w:cs="Arial"/>
          <w:iCs/>
          <w:sz w:val="22"/>
          <w:szCs w:val="22"/>
        </w:rPr>
        <w:t>Department of Radiology and Medical Imaging</w:t>
      </w:r>
    </w:p>
    <w:p w14:paraId="3315F03E" w14:textId="3AD29503" w:rsidR="00B73F6A" w:rsidRDefault="00B73F6A" w:rsidP="00BF7EF8">
      <w:pPr>
        <w:pStyle w:val="BodyText"/>
        <w:spacing w:before="120" w:after="120"/>
        <w:ind w:right="-54"/>
        <w:rPr>
          <w:rFonts w:ascii="Arial" w:hAnsi="Arial" w:cs="Arial"/>
          <w:iCs/>
          <w:sz w:val="22"/>
          <w:szCs w:val="22"/>
        </w:rPr>
      </w:pPr>
      <w:r>
        <w:rPr>
          <w:rFonts w:ascii="Arial" w:hAnsi="Arial" w:cs="Arial"/>
          <w:iCs/>
          <w:sz w:val="22"/>
          <w:szCs w:val="22"/>
        </w:rPr>
        <w:tab/>
        <w:t>University of Virginia</w:t>
      </w:r>
    </w:p>
    <w:p w14:paraId="4ADD1E9F" w14:textId="640821D5" w:rsidR="007A6EC1" w:rsidRPr="00B73F6A" w:rsidRDefault="00B73F6A" w:rsidP="00BF7EF8">
      <w:pPr>
        <w:pStyle w:val="BodyText"/>
        <w:spacing w:before="120" w:after="120"/>
        <w:ind w:right="-54"/>
        <w:rPr>
          <w:rFonts w:ascii="Arial" w:hAnsi="Arial" w:cs="Arial"/>
          <w:iCs/>
          <w:sz w:val="22"/>
          <w:szCs w:val="22"/>
        </w:rPr>
      </w:pPr>
      <w:r>
        <w:rPr>
          <w:rFonts w:ascii="Arial" w:hAnsi="Arial" w:cs="Arial"/>
          <w:iCs/>
          <w:sz w:val="22"/>
          <w:szCs w:val="22"/>
        </w:rPr>
        <w:tab/>
        <w:t>ntustison@virginia.edu</w:t>
      </w:r>
    </w:p>
    <w:p w14:paraId="7DD0250E" w14:textId="1AF9704E" w:rsidR="00FD0764" w:rsidRPr="00CC2892" w:rsidRDefault="00FD0764" w:rsidP="00BF7EF8">
      <w:pPr>
        <w:pStyle w:val="BodyText"/>
        <w:spacing w:before="120" w:after="120"/>
        <w:ind w:left="720" w:right="-54"/>
        <w:rPr>
          <w:rFonts w:ascii="Arial" w:hAnsi="Arial" w:cs="Arial"/>
          <w:sz w:val="22"/>
          <w:szCs w:val="22"/>
        </w:rPr>
      </w:pPr>
    </w:p>
    <w:p w14:paraId="0C982AAD" w14:textId="77777777"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EDUCATION</w:t>
      </w:r>
    </w:p>
    <w:p w14:paraId="68DCBFB7" w14:textId="77777777" w:rsidR="00B73F6A" w:rsidRDefault="00B73F6A" w:rsidP="00B73F6A">
      <w:pPr>
        <w:pStyle w:val="BodyText"/>
        <w:spacing w:before="120" w:after="120"/>
        <w:ind w:left="420" w:right="-54" w:firstLine="300"/>
        <w:rPr>
          <w:rFonts w:ascii="Arial" w:hAnsi="Arial" w:cs="Arial"/>
          <w:sz w:val="22"/>
          <w:szCs w:val="22"/>
        </w:rPr>
      </w:pPr>
      <w:r>
        <w:rPr>
          <w:rFonts w:ascii="Arial" w:hAnsi="Arial" w:cs="Arial"/>
          <w:sz w:val="22"/>
          <w:szCs w:val="22"/>
        </w:rPr>
        <w:t>D.Sc. Biomedical Engineering</w:t>
      </w:r>
      <w:r w:rsidRPr="00CC2892">
        <w:rPr>
          <w:rFonts w:ascii="Arial" w:hAnsi="Arial" w:cs="Arial"/>
          <w:sz w:val="22"/>
          <w:szCs w:val="22"/>
        </w:rPr>
        <w:tab/>
      </w:r>
      <w:r>
        <w:rPr>
          <w:rFonts w:ascii="Arial" w:hAnsi="Arial" w:cs="Arial"/>
          <w:sz w:val="22"/>
          <w:szCs w:val="22"/>
        </w:rPr>
        <w:t>Washington University in St. Louis</w:t>
      </w:r>
      <w:r>
        <w:rPr>
          <w:rFonts w:ascii="Arial" w:hAnsi="Arial" w:cs="Arial"/>
          <w:sz w:val="22"/>
          <w:szCs w:val="22"/>
        </w:rPr>
        <w:tab/>
      </w:r>
      <w:r>
        <w:rPr>
          <w:rFonts w:ascii="Arial" w:hAnsi="Arial" w:cs="Arial"/>
          <w:sz w:val="22"/>
          <w:szCs w:val="22"/>
        </w:rPr>
        <w:tab/>
        <w:t>2004</w:t>
      </w:r>
    </w:p>
    <w:p w14:paraId="4696E7E1" w14:textId="77777777" w:rsidR="00B73F6A" w:rsidRDefault="00B73F6A" w:rsidP="00B73F6A">
      <w:pPr>
        <w:pStyle w:val="BodyText"/>
        <w:spacing w:before="120" w:after="120"/>
        <w:ind w:left="720" w:right="-54"/>
        <w:rPr>
          <w:rFonts w:ascii="Arial" w:hAnsi="Arial" w:cs="Arial"/>
          <w:sz w:val="22"/>
          <w:szCs w:val="22"/>
        </w:rPr>
      </w:pPr>
      <w:r>
        <w:rPr>
          <w:rFonts w:ascii="Arial" w:hAnsi="Arial" w:cs="Arial"/>
          <w:sz w:val="22"/>
          <w:szCs w:val="22"/>
        </w:rPr>
        <w:t>M.S. Biomedical Engineering</w:t>
      </w:r>
      <w:r>
        <w:rPr>
          <w:rFonts w:ascii="Arial" w:hAnsi="Arial" w:cs="Arial"/>
          <w:sz w:val="22"/>
          <w:szCs w:val="22"/>
        </w:rPr>
        <w:tab/>
      </w:r>
      <w:r>
        <w:rPr>
          <w:rFonts w:ascii="Arial" w:hAnsi="Arial" w:cs="Arial"/>
          <w:sz w:val="22"/>
          <w:szCs w:val="22"/>
        </w:rPr>
        <w:tab/>
        <w:t>University of Virginia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2000</w:t>
      </w:r>
    </w:p>
    <w:p w14:paraId="264A83EC" w14:textId="77777777" w:rsidR="00B73F6A" w:rsidRDefault="00B73F6A" w:rsidP="00B73F6A">
      <w:pPr>
        <w:pStyle w:val="BodyText"/>
        <w:spacing w:before="120" w:after="120"/>
        <w:ind w:left="720" w:right="-54"/>
        <w:rPr>
          <w:rFonts w:ascii="Arial" w:hAnsi="Arial" w:cs="Arial"/>
          <w:sz w:val="22"/>
          <w:szCs w:val="22"/>
        </w:rPr>
      </w:pPr>
      <w:r>
        <w:rPr>
          <w:rFonts w:ascii="Arial" w:hAnsi="Arial" w:cs="Arial"/>
          <w:sz w:val="22"/>
          <w:szCs w:val="22"/>
        </w:rPr>
        <w:t xml:space="preserve">B.S. Applied Physics:  </w:t>
      </w:r>
    </w:p>
    <w:p w14:paraId="13B3BEC4" w14:textId="77777777" w:rsidR="00B73F6A" w:rsidRDefault="00B73F6A" w:rsidP="00B73F6A">
      <w:pPr>
        <w:pStyle w:val="BodyText"/>
        <w:spacing w:before="120" w:after="120"/>
        <w:ind w:left="720" w:right="-54"/>
        <w:rPr>
          <w:rFonts w:ascii="Arial" w:hAnsi="Arial" w:cs="Arial"/>
          <w:sz w:val="22"/>
          <w:szCs w:val="22"/>
        </w:rPr>
      </w:pPr>
      <w:r>
        <w:rPr>
          <w:rFonts w:ascii="Arial" w:hAnsi="Arial" w:cs="Arial"/>
          <w:sz w:val="22"/>
          <w:szCs w:val="22"/>
        </w:rPr>
        <w:t xml:space="preserve">  Computer Science emphasis</w:t>
      </w:r>
      <w:r>
        <w:rPr>
          <w:rFonts w:ascii="Arial" w:hAnsi="Arial" w:cs="Arial"/>
          <w:sz w:val="22"/>
          <w:szCs w:val="22"/>
        </w:rPr>
        <w:tab/>
        <w:t xml:space="preserve">Brigham Young University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1998 </w:t>
      </w:r>
    </w:p>
    <w:p w14:paraId="5D04C2AE" w14:textId="77777777" w:rsidR="00B73F6A" w:rsidRPr="00CC2892" w:rsidRDefault="00B73F6A" w:rsidP="00B73F6A">
      <w:pPr>
        <w:pStyle w:val="BodyText"/>
        <w:spacing w:before="120" w:after="120"/>
        <w:ind w:left="720" w:right="-54"/>
        <w:rPr>
          <w:rFonts w:ascii="Arial" w:hAnsi="Arial" w:cs="Arial"/>
          <w:sz w:val="22"/>
          <w:szCs w:val="22"/>
        </w:rPr>
      </w:pPr>
    </w:p>
    <w:p w14:paraId="4B767A38" w14:textId="1D53C0A5"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POST-GRADUATE</w:t>
      </w:r>
      <w:r w:rsidRPr="00A166B0">
        <w:rPr>
          <w:rFonts w:ascii="Arial" w:hAnsi="Arial" w:cs="Arial"/>
          <w:b/>
          <w:spacing w:val="1"/>
          <w:sz w:val="28"/>
          <w:szCs w:val="28"/>
        </w:rPr>
        <w:t xml:space="preserve"> </w:t>
      </w:r>
      <w:r w:rsidRPr="00A166B0">
        <w:rPr>
          <w:rFonts w:ascii="Arial" w:hAnsi="Arial" w:cs="Arial"/>
          <w:b/>
          <w:sz w:val="28"/>
          <w:szCs w:val="28"/>
        </w:rPr>
        <w:t>EDUCATION</w:t>
      </w:r>
    </w:p>
    <w:p w14:paraId="5AAA1FFC" w14:textId="77777777" w:rsidR="00750104" w:rsidRDefault="00750104" w:rsidP="00750104">
      <w:pPr>
        <w:pStyle w:val="BodyText"/>
        <w:spacing w:before="120" w:after="120"/>
        <w:ind w:left="420" w:right="-54" w:firstLine="300"/>
        <w:rPr>
          <w:rFonts w:ascii="Arial" w:hAnsi="Arial" w:cs="Arial"/>
          <w:sz w:val="22"/>
          <w:szCs w:val="22"/>
        </w:rPr>
      </w:pPr>
      <w:r>
        <w:rPr>
          <w:rFonts w:ascii="Arial" w:hAnsi="Arial" w:cs="Arial"/>
          <w:sz w:val="22"/>
          <w:szCs w:val="22"/>
        </w:rPr>
        <w:t>Post-doctoral fellowship</w:t>
      </w:r>
      <w:r w:rsidRPr="00CC2892">
        <w:rPr>
          <w:rFonts w:ascii="Arial" w:hAnsi="Arial" w:cs="Arial"/>
          <w:sz w:val="22"/>
          <w:szCs w:val="22"/>
        </w:rPr>
        <w:tab/>
      </w:r>
      <w:r w:rsidRPr="00CC2892">
        <w:rPr>
          <w:rFonts w:ascii="Arial" w:hAnsi="Arial" w:cs="Arial"/>
          <w:sz w:val="22"/>
          <w:szCs w:val="22"/>
        </w:rPr>
        <w:tab/>
      </w:r>
      <w:r>
        <w:rPr>
          <w:rFonts w:ascii="Arial" w:hAnsi="Arial" w:cs="Arial"/>
          <w:sz w:val="22"/>
          <w:szCs w:val="22"/>
        </w:rPr>
        <w:t>University of Pennsylvania</w:t>
      </w:r>
      <w:r>
        <w:rPr>
          <w:rFonts w:ascii="Arial" w:hAnsi="Arial" w:cs="Arial"/>
          <w:sz w:val="22"/>
          <w:szCs w:val="22"/>
        </w:rPr>
        <w:tab/>
      </w:r>
      <w:r>
        <w:rPr>
          <w:rFonts w:ascii="Arial" w:hAnsi="Arial" w:cs="Arial"/>
          <w:sz w:val="22"/>
          <w:szCs w:val="22"/>
        </w:rPr>
        <w:tab/>
      </w:r>
      <w:r>
        <w:rPr>
          <w:rFonts w:ascii="Arial" w:hAnsi="Arial" w:cs="Arial"/>
          <w:sz w:val="22"/>
          <w:szCs w:val="22"/>
        </w:rPr>
        <w:tab/>
        <w:t>2005</w:t>
      </w:r>
    </w:p>
    <w:p w14:paraId="2650C54B" w14:textId="77777777" w:rsidR="006516BA" w:rsidRPr="00CC2892" w:rsidRDefault="006516BA" w:rsidP="00BF7EF8">
      <w:pPr>
        <w:pStyle w:val="BodyText"/>
        <w:spacing w:before="120" w:after="120"/>
        <w:ind w:left="720" w:right="-54"/>
        <w:rPr>
          <w:rFonts w:ascii="Arial" w:hAnsi="Arial" w:cs="Arial"/>
          <w:sz w:val="22"/>
          <w:szCs w:val="22"/>
        </w:rPr>
      </w:pPr>
    </w:p>
    <w:p w14:paraId="17CD4F96" w14:textId="79BAE87E" w:rsidR="00373E5F"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ACADEMIC</w:t>
      </w:r>
      <w:r w:rsidRPr="00A166B0">
        <w:rPr>
          <w:rFonts w:ascii="Arial" w:hAnsi="Arial" w:cs="Arial"/>
          <w:b/>
          <w:spacing w:val="-1"/>
          <w:sz w:val="28"/>
          <w:szCs w:val="28"/>
        </w:rPr>
        <w:t xml:space="preserve"> </w:t>
      </w:r>
      <w:r w:rsidRPr="00A166B0">
        <w:rPr>
          <w:rFonts w:ascii="Arial" w:hAnsi="Arial" w:cs="Arial"/>
          <w:b/>
          <w:sz w:val="28"/>
          <w:szCs w:val="28"/>
        </w:rPr>
        <w:t>APPOINTMENTS</w:t>
      </w:r>
    </w:p>
    <w:p w14:paraId="362762AC" w14:textId="58CCEA1D" w:rsidR="00750104" w:rsidRDefault="00750104" w:rsidP="00750104">
      <w:pPr>
        <w:pStyle w:val="BodyText"/>
        <w:spacing w:before="120" w:after="120"/>
        <w:ind w:left="420" w:right="-54"/>
        <w:rPr>
          <w:rFonts w:ascii="Arial" w:hAnsi="Arial" w:cs="Arial"/>
          <w:sz w:val="22"/>
          <w:szCs w:val="22"/>
        </w:rPr>
      </w:pPr>
      <w:r>
        <w:rPr>
          <w:rFonts w:ascii="Arial" w:hAnsi="Arial" w:cs="Arial"/>
          <w:sz w:val="22"/>
          <w:szCs w:val="22"/>
        </w:rPr>
        <w:t xml:space="preserve">     </w:t>
      </w:r>
      <w:r>
        <w:rPr>
          <w:rFonts w:ascii="Arial" w:hAnsi="Arial" w:cs="Arial"/>
          <w:sz w:val="22"/>
          <w:szCs w:val="22"/>
        </w:rPr>
        <w:t>Professor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University of Virginia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2024-</w:t>
      </w:r>
    </w:p>
    <w:p w14:paraId="71D22A2E" w14:textId="113B9748" w:rsidR="00750104" w:rsidRPr="00750104" w:rsidRDefault="00750104" w:rsidP="00750104">
      <w:pPr>
        <w:pStyle w:val="BodyText"/>
        <w:spacing w:before="120" w:after="120"/>
        <w:ind w:left="420" w:right="-54" w:firstLine="300"/>
        <w:rPr>
          <w:rFonts w:ascii="Arial" w:hAnsi="Arial" w:cs="Arial"/>
          <w:sz w:val="22"/>
          <w:szCs w:val="22"/>
        </w:rPr>
      </w:pPr>
      <w:r>
        <w:rPr>
          <w:rFonts w:ascii="Arial" w:hAnsi="Arial" w:cs="Arial"/>
          <w:sz w:val="22"/>
          <w:szCs w:val="22"/>
        </w:rPr>
        <w:t>Visiting Associate Researcher</w:t>
      </w:r>
      <w:r>
        <w:rPr>
          <w:rFonts w:ascii="Arial" w:hAnsi="Arial" w:cs="Arial"/>
          <w:sz w:val="22"/>
          <w:szCs w:val="22"/>
        </w:rPr>
        <w:tab/>
        <w:t>University of California, Irvine</w:t>
      </w:r>
      <w:r>
        <w:rPr>
          <w:rFonts w:ascii="Arial" w:hAnsi="Arial" w:cs="Arial"/>
          <w:sz w:val="22"/>
          <w:szCs w:val="22"/>
        </w:rPr>
        <w:tab/>
      </w:r>
      <w:r>
        <w:rPr>
          <w:rFonts w:ascii="Arial" w:hAnsi="Arial" w:cs="Arial"/>
          <w:sz w:val="22"/>
          <w:szCs w:val="22"/>
        </w:rPr>
        <w:tab/>
      </w:r>
      <w:r>
        <w:rPr>
          <w:rFonts w:ascii="Arial" w:hAnsi="Arial" w:cs="Arial"/>
          <w:sz w:val="22"/>
          <w:szCs w:val="22"/>
        </w:rPr>
        <w:tab/>
        <w:t>2017-</w:t>
      </w:r>
    </w:p>
    <w:p w14:paraId="654FB6C2" w14:textId="72EC69CC" w:rsidR="00750104" w:rsidRDefault="00750104" w:rsidP="00750104">
      <w:pPr>
        <w:pStyle w:val="BodyText"/>
        <w:spacing w:before="120" w:after="120"/>
        <w:ind w:left="420" w:right="-54" w:firstLine="300"/>
        <w:rPr>
          <w:rFonts w:ascii="Arial" w:hAnsi="Arial" w:cs="Arial"/>
          <w:sz w:val="22"/>
          <w:szCs w:val="22"/>
        </w:rPr>
      </w:pPr>
      <w:r>
        <w:rPr>
          <w:rFonts w:ascii="Arial" w:hAnsi="Arial" w:cs="Arial"/>
          <w:sz w:val="22"/>
          <w:szCs w:val="22"/>
        </w:rPr>
        <w:t>Associate Professor</w:t>
      </w:r>
      <w:r>
        <w:rPr>
          <w:rFonts w:ascii="Arial" w:hAnsi="Arial" w:cs="Arial"/>
          <w:sz w:val="22"/>
          <w:szCs w:val="22"/>
        </w:rPr>
        <w:tab/>
      </w:r>
      <w:r>
        <w:rPr>
          <w:rFonts w:ascii="Arial" w:hAnsi="Arial" w:cs="Arial"/>
          <w:sz w:val="22"/>
          <w:szCs w:val="22"/>
        </w:rPr>
        <w:tab/>
      </w:r>
      <w:r>
        <w:rPr>
          <w:rFonts w:ascii="Arial" w:hAnsi="Arial" w:cs="Arial"/>
          <w:sz w:val="22"/>
          <w:szCs w:val="22"/>
        </w:rPr>
        <w:tab/>
        <w:t>University of Virginia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2017-</w:t>
      </w:r>
      <w:r>
        <w:rPr>
          <w:rFonts w:ascii="Arial" w:hAnsi="Arial" w:cs="Arial"/>
          <w:sz w:val="22"/>
          <w:szCs w:val="22"/>
        </w:rPr>
        <w:t>2024</w:t>
      </w:r>
    </w:p>
    <w:p w14:paraId="64439515" w14:textId="06112EE1" w:rsidR="00750104" w:rsidRDefault="00750104" w:rsidP="00750104">
      <w:pPr>
        <w:pStyle w:val="BodyText"/>
        <w:spacing w:before="120" w:after="120"/>
        <w:ind w:left="420" w:right="-5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Visiting Assistant Researcher</w:t>
      </w:r>
      <w:r>
        <w:rPr>
          <w:rFonts w:ascii="Arial" w:hAnsi="Arial" w:cs="Arial"/>
          <w:sz w:val="22"/>
          <w:szCs w:val="22"/>
        </w:rPr>
        <w:tab/>
      </w:r>
      <w:r>
        <w:rPr>
          <w:rFonts w:ascii="Arial" w:hAnsi="Arial" w:cs="Arial"/>
          <w:sz w:val="22"/>
          <w:szCs w:val="22"/>
        </w:rPr>
        <w:tab/>
        <w:t>University of California, Irvine</w:t>
      </w:r>
      <w:r>
        <w:rPr>
          <w:rFonts w:ascii="Arial" w:hAnsi="Arial" w:cs="Arial"/>
          <w:sz w:val="22"/>
          <w:szCs w:val="22"/>
        </w:rPr>
        <w:tab/>
      </w:r>
      <w:r>
        <w:rPr>
          <w:rFonts w:ascii="Arial" w:hAnsi="Arial" w:cs="Arial"/>
          <w:sz w:val="22"/>
          <w:szCs w:val="22"/>
        </w:rPr>
        <w:tab/>
      </w:r>
      <w:r>
        <w:rPr>
          <w:rFonts w:ascii="Arial" w:hAnsi="Arial" w:cs="Arial"/>
          <w:sz w:val="22"/>
          <w:szCs w:val="22"/>
        </w:rPr>
        <w:tab/>
        <w:t>2016-2017</w:t>
      </w:r>
    </w:p>
    <w:p w14:paraId="44EDFE5C" w14:textId="483E3340" w:rsidR="006516BA" w:rsidRDefault="00750104" w:rsidP="00750104">
      <w:pPr>
        <w:pStyle w:val="BodyText"/>
        <w:spacing w:before="120" w:after="120"/>
        <w:ind w:left="420" w:right="-54" w:firstLine="300"/>
        <w:rPr>
          <w:rFonts w:ascii="Arial" w:hAnsi="Arial" w:cs="Arial"/>
          <w:sz w:val="22"/>
          <w:szCs w:val="22"/>
        </w:rPr>
      </w:pPr>
      <w:r>
        <w:rPr>
          <w:rFonts w:ascii="Arial" w:hAnsi="Arial" w:cs="Arial"/>
          <w:sz w:val="22"/>
          <w:szCs w:val="22"/>
        </w:rPr>
        <w:t>Assistant Professor</w:t>
      </w:r>
      <w:r>
        <w:rPr>
          <w:rFonts w:ascii="Arial" w:hAnsi="Arial" w:cs="Arial"/>
          <w:sz w:val="22"/>
          <w:szCs w:val="22"/>
        </w:rPr>
        <w:tab/>
      </w:r>
      <w:r>
        <w:rPr>
          <w:rFonts w:ascii="Arial" w:hAnsi="Arial" w:cs="Arial"/>
          <w:sz w:val="22"/>
          <w:szCs w:val="22"/>
        </w:rPr>
        <w:tab/>
      </w:r>
      <w:r>
        <w:rPr>
          <w:rFonts w:ascii="Arial" w:hAnsi="Arial" w:cs="Arial"/>
          <w:sz w:val="22"/>
          <w:szCs w:val="22"/>
        </w:rPr>
        <w:tab/>
        <w:t>University of Virginia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2010-2017</w:t>
      </w:r>
    </w:p>
    <w:p w14:paraId="3F31672B" w14:textId="77777777" w:rsidR="00750104" w:rsidRPr="00FD0764" w:rsidRDefault="00750104" w:rsidP="00BF7EF8">
      <w:pPr>
        <w:pStyle w:val="BodyText"/>
        <w:spacing w:before="120" w:after="120"/>
        <w:ind w:left="720" w:right="-54"/>
        <w:rPr>
          <w:rFonts w:ascii="Arial" w:hAnsi="Arial" w:cs="Arial"/>
          <w:sz w:val="22"/>
          <w:szCs w:val="22"/>
        </w:rPr>
      </w:pPr>
    </w:p>
    <w:p w14:paraId="29DC91EB" w14:textId="41F40268" w:rsidR="00FD0764" w:rsidRPr="00FD0764"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OTHER EMPLOYMENT PERTAINING TO CURRENT PROFESSIONAL APPOINTMENTS</w:t>
      </w:r>
    </w:p>
    <w:p w14:paraId="5D96BF9C" w14:textId="51F68E6F" w:rsidR="006516BA" w:rsidRDefault="00750104" w:rsidP="00BF7EF8">
      <w:pPr>
        <w:pStyle w:val="BodyText"/>
        <w:spacing w:before="120" w:after="120"/>
        <w:ind w:left="720" w:right="-54"/>
        <w:rPr>
          <w:rFonts w:ascii="Arial" w:hAnsi="Arial" w:cs="Arial"/>
          <w:sz w:val="22"/>
          <w:szCs w:val="22"/>
        </w:rPr>
      </w:pPr>
      <w:r>
        <w:rPr>
          <w:rFonts w:ascii="Arial" w:hAnsi="Arial" w:cs="Arial"/>
          <w:sz w:val="22"/>
          <w:szCs w:val="22"/>
        </w:rPr>
        <w:t>Staff Scientist</w:t>
      </w:r>
      <w:r>
        <w:rPr>
          <w:rFonts w:ascii="Arial" w:hAnsi="Arial" w:cs="Arial"/>
          <w:sz w:val="22"/>
          <w:szCs w:val="22"/>
        </w:rPr>
        <w:tab/>
      </w:r>
      <w:r w:rsidRPr="00A166B0">
        <w:rPr>
          <w:rFonts w:ascii="Arial" w:hAnsi="Arial" w:cs="Arial"/>
          <w:sz w:val="22"/>
          <w:szCs w:val="22"/>
        </w:rPr>
        <w:tab/>
      </w:r>
      <w:r>
        <w:rPr>
          <w:rFonts w:ascii="Arial" w:hAnsi="Arial" w:cs="Arial"/>
          <w:sz w:val="22"/>
          <w:szCs w:val="22"/>
        </w:rPr>
        <w:tab/>
      </w:r>
      <w:r>
        <w:rPr>
          <w:rFonts w:ascii="Arial" w:hAnsi="Arial" w:cs="Arial"/>
          <w:sz w:val="22"/>
          <w:szCs w:val="22"/>
        </w:rPr>
        <w:tab/>
        <w:t>University of Pennsylvania</w:t>
      </w:r>
      <w:r>
        <w:rPr>
          <w:rFonts w:ascii="Arial" w:hAnsi="Arial" w:cs="Arial"/>
          <w:sz w:val="22"/>
          <w:szCs w:val="22"/>
        </w:rPr>
        <w:tab/>
      </w:r>
      <w:r>
        <w:rPr>
          <w:rFonts w:ascii="Arial" w:hAnsi="Arial" w:cs="Arial"/>
          <w:sz w:val="22"/>
          <w:szCs w:val="22"/>
        </w:rPr>
        <w:tab/>
      </w:r>
      <w:r>
        <w:rPr>
          <w:rFonts w:ascii="Arial" w:hAnsi="Arial" w:cs="Arial"/>
          <w:sz w:val="22"/>
          <w:szCs w:val="22"/>
        </w:rPr>
        <w:tab/>
        <w:t>2006-2010</w:t>
      </w:r>
    </w:p>
    <w:p w14:paraId="2247FC22" w14:textId="77777777" w:rsidR="00750104" w:rsidRPr="006516BA" w:rsidRDefault="00750104" w:rsidP="00BF7EF8">
      <w:pPr>
        <w:pStyle w:val="BodyText"/>
        <w:spacing w:before="120" w:after="120"/>
        <w:ind w:left="720" w:right="-54"/>
        <w:rPr>
          <w:rFonts w:ascii="Arial" w:hAnsi="Arial" w:cs="Arial"/>
          <w:sz w:val="22"/>
          <w:szCs w:val="22"/>
        </w:rPr>
      </w:pPr>
    </w:p>
    <w:p w14:paraId="4314B4C2" w14:textId="4F59467F" w:rsidR="00373E5F" w:rsidRPr="006516BA"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CERTIFICATION AND LICENSURE</w:t>
      </w:r>
    </w:p>
    <w:p w14:paraId="6BE50008" w14:textId="77777777" w:rsidR="00FD0764" w:rsidRPr="00D36BF4" w:rsidRDefault="00921045" w:rsidP="00BF7EF8">
      <w:pPr>
        <w:pStyle w:val="Heading1"/>
        <w:numPr>
          <w:ilvl w:val="1"/>
          <w:numId w:val="2"/>
        </w:numPr>
        <w:spacing w:before="120" w:after="120"/>
        <w:ind w:left="1080" w:right="-54" w:hanging="360"/>
        <w:rPr>
          <w:rFonts w:ascii="Arial" w:hAnsi="Arial" w:cs="Arial"/>
        </w:rPr>
      </w:pPr>
      <w:r w:rsidRPr="00D36BF4">
        <w:rPr>
          <w:rFonts w:ascii="Arial" w:hAnsi="Arial" w:cs="Arial"/>
        </w:rPr>
        <w:t>Certification</w:t>
      </w:r>
    </w:p>
    <w:p w14:paraId="70563E0E" w14:textId="3E938B7F" w:rsidR="00373E5F" w:rsidRPr="00CC2892" w:rsidRDefault="00750104" w:rsidP="00BF7EF8">
      <w:pPr>
        <w:pStyle w:val="Heading1"/>
        <w:spacing w:before="120" w:after="120"/>
        <w:ind w:left="720" w:right="-54" w:firstLine="0"/>
        <w:rPr>
          <w:rFonts w:ascii="Arial" w:hAnsi="Arial" w:cs="Arial"/>
          <w:b w:val="0"/>
          <w:bCs w:val="0"/>
          <w:sz w:val="22"/>
          <w:szCs w:val="22"/>
        </w:rPr>
      </w:pPr>
      <w:r>
        <w:rPr>
          <w:rFonts w:ascii="Arial" w:hAnsi="Arial" w:cs="Arial"/>
          <w:b w:val="0"/>
          <w:bCs w:val="0"/>
          <w:sz w:val="22"/>
          <w:szCs w:val="22"/>
        </w:rPr>
        <w:t>N/A</w:t>
      </w:r>
    </w:p>
    <w:p w14:paraId="37979493" w14:textId="77777777" w:rsidR="00373E5F" w:rsidRPr="00CC2892" w:rsidRDefault="00373E5F" w:rsidP="00BF7EF8">
      <w:pPr>
        <w:pStyle w:val="BodyText"/>
        <w:spacing w:before="120" w:after="120"/>
        <w:ind w:left="720" w:right="-54"/>
        <w:rPr>
          <w:rFonts w:ascii="Arial" w:hAnsi="Arial" w:cs="Arial"/>
          <w:sz w:val="22"/>
          <w:szCs w:val="22"/>
        </w:rPr>
      </w:pPr>
    </w:p>
    <w:p w14:paraId="55B873BA" w14:textId="77777777" w:rsidR="00FD0764" w:rsidRPr="00D36BF4" w:rsidRDefault="00921045" w:rsidP="00BF7EF8">
      <w:pPr>
        <w:pStyle w:val="Heading1"/>
        <w:numPr>
          <w:ilvl w:val="1"/>
          <w:numId w:val="2"/>
        </w:numPr>
        <w:spacing w:before="120" w:after="120"/>
        <w:ind w:left="1080" w:right="-54" w:hanging="360"/>
        <w:rPr>
          <w:rFonts w:ascii="Arial" w:hAnsi="Arial" w:cs="Arial"/>
        </w:rPr>
      </w:pPr>
      <w:r w:rsidRPr="00D36BF4">
        <w:rPr>
          <w:rFonts w:ascii="Arial" w:hAnsi="Arial" w:cs="Arial"/>
        </w:rPr>
        <w:t>Licensure</w:t>
      </w:r>
    </w:p>
    <w:p w14:paraId="1D5B199D" w14:textId="45809357" w:rsidR="00373E5F" w:rsidRPr="00CC2892" w:rsidRDefault="00750104" w:rsidP="00BF7EF8">
      <w:pPr>
        <w:pStyle w:val="Heading1"/>
        <w:spacing w:before="120" w:after="120"/>
        <w:ind w:left="720" w:right="-54" w:firstLine="0"/>
        <w:rPr>
          <w:rFonts w:ascii="Arial" w:hAnsi="Arial" w:cs="Arial"/>
          <w:b w:val="0"/>
          <w:bCs w:val="0"/>
          <w:sz w:val="22"/>
          <w:szCs w:val="22"/>
        </w:rPr>
      </w:pPr>
      <w:r>
        <w:rPr>
          <w:rFonts w:ascii="Arial" w:hAnsi="Arial" w:cs="Arial"/>
          <w:b w:val="0"/>
          <w:bCs w:val="0"/>
          <w:sz w:val="22"/>
          <w:szCs w:val="22"/>
        </w:rPr>
        <w:t>N/A</w:t>
      </w:r>
    </w:p>
    <w:p w14:paraId="4AF25B0D" w14:textId="6B02F0F6" w:rsidR="00373E5F" w:rsidRPr="00CC2892" w:rsidRDefault="00373E5F" w:rsidP="00BF7EF8">
      <w:pPr>
        <w:pStyle w:val="BodyText"/>
        <w:spacing w:before="120" w:after="120"/>
        <w:ind w:left="720" w:right="-54"/>
        <w:rPr>
          <w:rFonts w:ascii="Arial" w:hAnsi="Arial" w:cs="Arial"/>
          <w:sz w:val="22"/>
          <w:szCs w:val="22"/>
        </w:rPr>
      </w:pPr>
    </w:p>
    <w:p w14:paraId="4E9BD258" w14:textId="74A78AB3"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HONORS AND AWARDS</w:t>
      </w:r>
    </w:p>
    <w:p w14:paraId="4AE164E4" w14:textId="6917D5D9" w:rsidR="00373E5F" w:rsidRDefault="004F0778" w:rsidP="00BF7EF8">
      <w:pPr>
        <w:pStyle w:val="BodyText"/>
        <w:spacing w:before="120" w:after="120"/>
        <w:ind w:left="720" w:right="-54"/>
        <w:rPr>
          <w:rFonts w:ascii="Arial" w:hAnsi="Arial" w:cs="Arial"/>
          <w:bCs/>
          <w:sz w:val="22"/>
          <w:szCs w:val="22"/>
        </w:rPr>
      </w:pPr>
      <w:r>
        <w:rPr>
          <w:rFonts w:ascii="Arial" w:hAnsi="Arial" w:cs="Arial"/>
          <w:bCs/>
          <w:sz w:val="22"/>
          <w:szCs w:val="22"/>
        </w:rPr>
        <w:t>N/A</w:t>
      </w:r>
    </w:p>
    <w:p w14:paraId="5044307D" w14:textId="3462537F" w:rsidR="009A6720" w:rsidRPr="00FD0764" w:rsidRDefault="009A6720" w:rsidP="00BF7EF8">
      <w:pPr>
        <w:pStyle w:val="BodyText"/>
        <w:spacing w:before="120" w:after="120"/>
        <w:ind w:left="720" w:right="-54"/>
        <w:rPr>
          <w:rFonts w:ascii="Arial" w:hAnsi="Arial" w:cs="Arial"/>
          <w:bCs/>
          <w:sz w:val="22"/>
          <w:szCs w:val="22"/>
        </w:rPr>
      </w:pPr>
    </w:p>
    <w:p w14:paraId="43E86063" w14:textId="7390AEBA"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 xml:space="preserve">PROFESSIONAL AFFILIATIONS (INCLUDING </w:t>
      </w:r>
      <w:r w:rsidR="00C178F8" w:rsidRPr="00343814">
        <w:rPr>
          <w:rFonts w:ascii="Arial" w:hAnsi="Arial" w:cs="Arial"/>
          <w:b/>
          <w:sz w:val="28"/>
          <w:szCs w:val="28"/>
        </w:rPr>
        <w:t>LEADERSHIP POSITIONS</w:t>
      </w:r>
      <w:r w:rsidRPr="00A166B0">
        <w:rPr>
          <w:rFonts w:ascii="Arial" w:hAnsi="Arial" w:cs="Arial"/>
          <w:b/>
          <w:spacing w:val="2"/>
          <w:sz w:val="28"/>
          <w:szCs w:val="28"/>
        </w:rPr>
        <w:t xml:space="preserve"> </w:t>
      </w:r>
      <w:r w:rsidRPr="00A166B0">
        <w:rPr>
          <w:rFonts w:ascii="Arial" w:hAnsi="Arial" w:cs="Arial"/>
          <w:b/>
          <w:sz w:val="28"/>
          <w:szCs w:val="28"/>
        </w:rPr>
        <w:t>HELD)</w:t>
      </w:r>
    </w:p>
    <w:p w14:paraId="2E21AC7F" w14:textId="4076BA72" w:rsidR="004F0778" w:rsidRPr="00A166B0" w:rsidRDefault="004F0778" w:rsidP="00BF7EF8">
      <w:pPr>
        <w:pStyle w:val="BodyText"/>
        <w:spacing w:before="120" w:after="120"/>
        <w:ind w:left="720" w:right="-54"/>
        <w:rPr>
          <w:rFonts w:ascii="Arial" w:hAnsi="Arial" w:cs="Arial"/>
          <w:sz w:val="22"/>
          <w:szCs w:val="22"/>
        </w:rPr>
      </w:pPr>
      <w:r>
        <w:rPr>
          <w:rFonts w:ascii="Arial" w:hAnsi="Arial" w:cs="Arial"/>
          <w:sz w:val="22"/>
          <w:szCs w:val="22"/>
        </w:rPr>
        <w:t>N/A</w:t>
      </w:r>
    </w:p>
    <w:p w14:paraId="0DA204E1" w14:textId="7F431777" w:rsidR="00373E5F" w:rsidRPr="00520384" w:rsidRDefault="00373E5F" w:rsidP="00BF7EF8">
      <w:pPr>
        <w:pStyle w:val="BodyText"/>
        <w:spacing w:before="120" w:after="120"/>
        <w:ind w:left="720" w:right="-54"/>
        <w:rPr>
          <w:rFonts w:ascii="Arial" w:hAnsi="Arial" w:cs="Arial"/>
          <w:sz w:val="22"/>
          <w:szCs w:val="22"/>
        </w:rPr>
      </w:pPr>
    </w:p>
    <w:p w14:paraId="1BA1D3D4" w14:textId="3F96DB40"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RESEARCH</w:t>
      </w:r>
      <w:r w:rsidRPr="00A166B0">
        <w:rPr>
          <w:rFonts w:ascii="Arial" w:hAnsi="Arial" w:cs="Arial"/>
          <w:b/>
          <w:spacing w:val="-2"/>
          <w:sz w:val="28"/>
          <w:szCs w:val="28"/>
        </w:rPr>
        <w:t xml:space="preserve"> </w:t>
      </w:r>
      <w:r w:rsidRPr="00A166B0">
        <w:rPr>
          <w:rFonts w:ascii="Arial" w:hAnsi="Arial" w:cs="Arial"/>
          <w:b/>
          <w:sz w:val="28"/>
          <w:szCs w:val="28"/>
        </w:rPr>
        <w:t>ACTIVITIES</w:t>
      </w:r>
    </w:p>
    <w:p w14:paraId="2A482650" w14:textId="50E980EF" w:rsidR="00373E5F" w:rsidRPr="00D36BF4" w:rsidRDefault="009A6720" w:rsidP="00BF7EF8">
      <w:pPr>
        <w:pStyle w:val="ListParagraph"/>
        <w:numPr>
          <w:ilvl w:val="1"/>
          <w:numId w:val="2"/>
        </w:numPr>
        <w:spacing w:before="120" w:after="120"/>
        <w:ind w:left="1080" w:right="-54" w:hanging="360"/>
        <w:rPr>
          <w:rFonts w:ascii="Arial" w:hAnsi="Arial" w:cs="Arial"/>
          <w:b/>
          <w:sz w:val="24"/>
          <w:szCs w:val="24"/>
        </w:rPr>
      </w:pPr>
      <w:r w:rsidRPr="00D36BF4">
        <w:rPr>
          <w:rFonts w:ascii="Arial" w:hAnsi="Arial" w:cs="Arial"/>
          <w:b/>
          <w:sz w:val="24"/>
          <w:szCs w:val="24"/>
        </w:rPr>
        <w:t xml:space="preserve">Areas of </w:t>
      </w:r>
      <w:r w:rsidR="00CC2892" w:rsidRPr="00D36BF4">
        <w:rPr>
          <w:rFonts w:ascii="Arial" w:hAnsi="Arial" w:cs="Arial"/>
          <w:b/>
          <w:sz w:val="24"/>
          <w:szCs w:val="24"/>
        </w:rPr>
        <w:t>R</w:t>
      </w:r>
      <w:r w:rsidRPr="00D36BF4">
        <w:rPr>
          <w:rFonts w:ascii="Arial" w:hAnsi="Arial" w:cs="Arial"/>
          <w:b/>
          <w:sz w:val="24"/>
          <w:szCs w:val="24"/>
        </w:rPr>
        <w:t>esearch</w:t>
      </w:r>
      <w:r w:rsidRPr="00D36BF4">
        <w:rPr>
          <w:rFonts w:ascii="Arial" w:hAnsi="Arial" w:cs="Arial"/>
          <w:b/>
          <w:spacing w:val="-2"/>
          <w:sz w:val="24"/>
          <w:szCs w:val="24"/>
        </w:rPr>
        <w:t xml:space="preserve"> </w:t>
      </w:r>
      <w:r w:rsidR="00CC2892" w:rsidRPr="00D36BF4">
        <w:rPr>
          <w:rFonts w:ascii="Arial" w:hAnsi="Arial" w:cs="Arial"/>
          <w:b/>
          <w:sz w:val="24"/>
          <w:szCs w:val="24"/>
        </w:rPr>
        <w:t>I</w:t>
      </w:r>
      <w:r w:rsidRPr="00D36BF4">
        <w:rPr>
          <w:rFonts w:ascii="Arial" w:hAnsi="Arial" w:cs="Arial"/>
          <w:b/>
          <w:sz w:val="24"/>
          <w:szCs w:val="24"/>
        </w:rPr>
        <w:t>nterest</w:t>
      </w:r>
    </w:p>
    <w:p w14:paraId="43E6514A" w14:textId="2A2ADB16" w:rsidR="006516BA" w:rsidRPr="00CC2892" w:rsidRDefault="00750104" w:rsidP="00750104">
      <w:pPr>
        <w:pStyle w:val="ListParagraph"/>
        <w:spacing w:before="120" w:after="120"/>
        <w:ind w:left="720" w:right="-54" w:firstLine="0"/>
        <w:jc w:val="both"/>
        <w:rPr>
          <w:rFonts w:ascii="Arial" w:hAnsi="Arial" w:cs="Arial"/>
          <w:bCs/>
        </w:rPr>
      </w:pPr>
      <w:r w:rsidRPr="00750104">
        <w:rPr>
          <w:rFonts w:ascii="Arial" w:hAnsi="Arial" w:cs="Arial"/>
          <w:bCs/>
        </w:rPr>
        <w:t>I am a scientist specializing in medical image analysis with technical expertise in and</w:t>
      </w:r>
      <w:r>
        <w:rPr>
          <w:rFonts w:ascii="Arial" w:hAnsi="Arial" w:cs="Arial"/>
          <w:bCs/>
        </w:rPr>
        <w:t xml:space="preserve"> i</w:t>
      </w:r>
      <w:r w:rsidRPr="00750104">
        <w:rPr>
          <w:rFonts w:ascii="Arial" w:hAnsi="Arial" w:cs="Arial"/>
          <w:bCs/>
        </w:rPr>
        <w:t xml:space="preserve">nternational recognition for the development of high-quality, open-source computational strategies for large-scale medical and biological research targeting neuroscience, pulmonary, and </w:t>
      </w:r>
      <w:r>
        <w:rPr>
          <w:rFonts w:ascii="Arial" w:hAnsi="Arial" w:cs="Arial"/>
          <w:bCs/>
        </w:rPr>
        <w:t>small animal</w:t>
      </w:r>
      <w:r w:rsidRPr="00750104">
        <w:rPr>
          <w:rFonts w:ascii="Arial" w:hAnsi="Arial" w:cs="Arial"/>
          <w:bCs/>
        </w:rPr>
        <w:t xml:space="preserve"> research applications.</w:t>
      </w:r>
    </w:p>
    <w:p w14:paraId="2CF28AAE" w14:textId="5335DE0E" w:rsidR="00373E5F" w:rsidRPr="00D36BF4" w:rsidRDefault="00921045" w:rsidP="00BF7EF8">
      <w:pPr>
        <w:pStyle w:val="ListParagraph"/>
        <w:numPr>
          <w:ilvl w:val="1"/>
          <w:numId w:val="2"/>
        </w:numPr>
        <w:spacing w:before="120" w:after="120"/>
        <w:ind w:left="1080" w:right="-54" w:hanging="360"/>
        <w:rPr>
          <w:rFonts w:ascii="Arial" w:hAnsi="Arial" w:cs="Arial"/>
          <w:b/>
          <w:sz w:val="24"/>
          <w:szCs w:val="24"/>
        </w:rPr>
      </w:pPr>
      <w:r w:rsidRPr="00D36BF4">
        <w:rPr>
          <w:rFonts w:ascii="Arial" w:hAnsi="Arial" w:cs="Arial"/>
          <w:b/>
          <w:sz w:val="24"/>
          <w:szCs w:val="24"/>
        </w:rPr>
        <w:t>C</w:t>
      </w:r>
      <w:r w:rsidR="009A6720" w:rsidRPr="00D36BF4">
        <w:rPr>
          <w:rFonts w:ascii="Arial" w:hAnsi="Arial" w:cs="Arial"/>
          <w:b/>
          <w:sz w:val="24"/>
          <w:szCs w:val="24"/>
        </w:rPr>
        <w:t xml:space="preserve">urrent </w:t>
      </w:r>
      <w:r w:rsidR="00CC2892" w:rsidRPr="00D36BF4">
        <w:rPr>
          <w:rFonts w:ascii="Arial" w:hAnsi="Arial" w:cs="Arial"/>
          <w:b/>
          <w:sz w:val="24"/>
          <w:szCs w:val="24"/>
        </w:rPr>
        <w:t>P</w:t>
      </w:r>
      <w:r w:rsidR="009A6720" w:rsidRPr="00D36BF4">
        <w:rPr>
          <w:rFonts w:ascii="Arial" w:hAnsi="Arial" w:cs="Arial"/>
          <w:b/>
          <w:sz w:val="24"/>
          <w:szCs w:val="24"/>
        </w:rPr>
        <w:t>rojects</w:t>
      </w:r>
    </w:p>
    <w:p w14:paraId="5CE25EBA" w14:textId="09A57348" w:rsidR="00EA5D9A" w:rsidRDefault="00EA5D9A" w:rsidP="00EA5D9A">
      <w:pPr>
        <w:spacing w:before="120" w:after="120"/>
        <w:ind w:left="720" w:right="-54"/>
        <w:rPr>
          <w:rFonts w:ascii="Arial" w:hAnsi="Arial" w:cs="Arial"/>
          <w:b/>
        </w:rPr>
      </w:pPr>
      <w:proofErr w:type="spellStart"/>
      <w:r>
        <w:rPr>
          <w:rFonts w:ascii="Arial" w:hAnsi="Arial" w:cs="Arial"/>
          <w:b/>
        </w:rPr>
        <w:t>ANTsX</w:t>
      </w:r>
      <w:proofErr w:type="spellEnd"/>
      <w:r>
        <w:rPr>
          <w:rFonts w:ascii="Arial" w:hAnsi="Arial" w:cs="Arial"/>
          <w:b/>
        </w:rPr>
        <w:t xml:space="preserve"> Ecosystem Development</w:t>
      </w:r>
      <w:r>
        <w:rPr>
          <w:rFonts w:ascii="Arial" w:hAnsi="Arial" w:cs="Arial"/>
          <w:b/>
        </w:rPr>
        <w:t xml:space="preserve"> (including deep learning)</w:t>
      </w:r>
    </w:p>
    <w:p w14:paraId="7358E0FB" w14:textId="77777777" w:rsidR="00EA5D9A" w:rsidRDefault="00EA5D9A" w:rsidP="00EA5D9A">
      <w:pPr>
        <w:spacing w:before="120" w:after="120"/>
        <w:ind w:left="720" w:right="-54"/>
        <w:jc w:val="both"/>
        <w:rPr>
          <w:rFonts w:ascii="Arial" w:hAnsi="Arial" w:cs="Arial"/>
          <w:bCs/>
        </w:rPr>
      </w:pPr>
      <w:r>
        <w:rPr>
          <w:rFonts w:ascii="Arial" w:hAnsi="Arial" w:cs="Arial"/>
          <w:bCs/>
        </w:rPr>
        <w:t xml:space="preserve">I am one of the co-founders and main developers of the </w:t>
      </w:r>
      <w:r w:rsidRPr="00567BAB">
        <w:rPr>
          <w:rFonts w:ascii="Arial" w:hAnsi="Arial" w:cs="Arial"/>
          <w:bCs/>
        </w:rPr>
        <w:t>Advanced Normalization Tools Ecosyste</w:t>
      </w:r>
      <w:r>
        <w:rPr>
          <w:rFonts w:ascii="Arial" w:hAnsi="Arial" w:cs="Arial"/>
          <w:bCs/>
        </w:rPr>
        <w:t>m</w:t>
      </w:r>
      <w:r w:rsidRPr="00567BAB">
        <w:rPr>
          <w:rFonts w:ascii="Arial" w:hAnsi="Arial" w:cs="Arial"/>
          <w:bCs/>
        </w:rPr>
        <w:t xml:space="preserve"> (</w:t>
      </w:r>
      <w:proofErr w:type="spellStart"/>
      <w:r w:rsidRPr="00567BAB">
        <w:rPr>
          <w:rFonts w:ascii="Arial" w:hAnsi="Arial" w:cs="Arial"/>
          <w:bCs/>
        </w:rPr>
        <w:t>ANTsX</w:t>
      </w:r>
      <w:proofErr w:type="spellEnd"/>
      <w:r w:rsidRPr="00567BAB">
        <w:rPr>
          <w:rFonts w:ascii="Arial" w:hAnsi="Arial" w:cs="Arial"/>
          <w:bCs/>
        </w:rPr>
        <w:t>)</w:t>
      </w:r>
      <w:r>
        <w:rPr>
          <w:rFonts w:ascii="Arial" w:hAnsi="Arial" w:cs="Arial"/>
          <w:bCs/>
        </w:rPr>
        <w:t>---</w:t>
      </w:r>
      <w:r w:rsidRPr="00567BAB">
        <w:rPr>
          <w:rFonts w:ascii="Arial" w:hAnsi="Arial" w:cs="Arial"/>
          <w:bCs/>
        </w:rPr>
        <w:t>a state-of-the-art, open-source library of software tools for image registration,</w:t>
      </w:r>
      <w:r>
        <w:rPr>
          <w:rFonts w:ascii="Arial" w:hAnsi="Arial" w:cs="Arial"/>
          <w:bCs/>
        </w:rPr>
        <w:t xml:space="preserve"> </w:t>
      </w:r>
      <w:r w:rsidRPr="00567BAB">
        <w:rPr>
          <w:rFonts w:ascii="Arial" w:hAnsi="Arial" w:cs="Arial"/>
          <w:bCs/>
        </w:rPr>
        <w:t xml:space="preserve">segmentation, and other </w:t>
      </w:r>
      <w:r>
        <w:rPr>
          <w:rFonts w:ascii="Arial" w:hAnsi="Arial" w:cs="Arial"/>
          <w:bCs/>
        </w:rPr>
        <w:t xml:space="preserve">quantitative </w:t>
      </w:r>
      <w:r w:rsidRPr="00567BAB">
        <w:rPr>
          <w:rFonts w:ascii="Arial" w:hAnsi="Arial" w:cs="Arial"/>
          <w:bCs/>
        </w:rPr>
        <w:t>medical imag</w:t>
      </w:r>
      <w:r>
        <w:rPr>
          <w:rFonts w:ascii="Arial" w:hAnsi="Arial" w:cs="Arial"/>
          <w:bCs/>
        </w:rPr>
        <w:t>ing</w:t>
      </w:r>
      <w:r w:rsidRPr="00567BAB">
        <w:rPr>
          <w:rFonts w:ascii="Arial" w:hAnsi="Arial" w:cs="Arial"/>
          <w:bCs/>
        </w:rPr>
        <w:t xml:space="preserve"> functionality.</w:t>
      </w:r>
      <w:r>
        <w:rPr>
          <w:rFonts w:ascii="Arial" w:hAnsi="Arial" w:cs="Arial"/>
          <w:bCs/>
        </w:rPr>
        <w:t xml:space="preserve">  </w:t>
      </w:r>
      <w:r w:rsidRPr="006529CB">
        <w:rPr>
          <w:rFonts w:ascii="Arial" w:hAnsi="Arial" w:cs="Arial"/>
          <w:bCs/>
        </w:rPr>
        <w:t xml:space="preserve">Over the course of its development, </w:t>
      </w:r>
      <w:proofErr w:type="spellStart"/>
      <w:r w:rsidRPr="006529CB">
        <w:rPr>
          <w:rFonts w:ascii="Arial" w:hAnsi="Arial" w:cs="Arial"/>
          <w:bCs/>
        </w:rPr>
        <w:t>ANTs</w:t>
      </w:r>
      <w:r>
        <w:rPr>
          <w:rFonts w:ascii="Arial" w:hAnsi="Arial" w:cs="Arial"/>
          <w:bCs/>
        </w:rPr>
        <w:t>X</w:t>
      </w:r>
      <w:proofErr w:type="spellEnd"/>
      <w:r w:rsidRPr="006529CB">
        <w:rPr>
          <w:rFonts w:ascii="Arial" w:hAnsi="Arial" w:cs="Arial"/>
          <w:bCs/>
        </w:rPr>
        <w:t xml:space="preserve"> has enabled hundreds of academic and industrial scientists to meet modern quantitative imaging needs with particular focus on issues in biomedical imaging. A broad range of </w:t>
      </w:r>
      <w:proofErr w:type="spellStart"/>
      <w:r w:rsidRPr="006529CB">
        <w:rPr>
          <w:rFonts w:ascii="Arial" w:hAnsi="Arial" w:cs="Arial"/>
          <w:bCs/>
        </w:rPr>
        <w:t>ANTs</w:t>
      </w:r>
      <w:r>
        <w:rPr>
          <w:rFonts w:ascii="Arial" w:hAnsi="Arial" w:cs="Arial"/>
          <w:bCs/>
        </w:rPr>
        <w:t>X</w:t>
      </w:r>
      <w:proofErr w:type="spellEnd"/>
      <w:r w:rsidRPr="006529CB">
        <w:rPr>
          <w:rFonts w:ascii="Arial" w:hAnsi="Arial" w:cs="Arial"/>
          <w:bCs/>
        </w:rPr>
        <w:t xml:space="preserve">-based applications and published research sample the study of organisms from small animals to humans as well as target organ systems such as respiratory, cardiovascular, and nervous. </w:t>
      </w:r>
      <w:r>
        <w:rPr>
          <w:rFonts w:ascii="Arial" w:hAnsi="Arial" w:cs="Arial"/>
          <w:bCs/>
        </w:rPr>
        <w:t xml:space="preserve">This toolkit is used widely by multiple universities (e.g., Stanford University, Harvard University, University of California, Los Angeles), businesses (e.g., General Electric Research and Konica Minolta), and research institutions (e.g., the Child Mind Institute and the Allen Institute for Brain Science) around the world.  </w:t>
      </w:r>
    </w:p>
    <w:p w14:paraId="23ED6AD2" w14:textId="18BF3DB9" w:rsidR="00EA5D9A" w:rsidRDefault="00EA5D9A" w:rsidP="00EA5D9A">
      <w:pPr>
        <w:spacing w:before="120" w:after="120"/>
        <w:ind w:left="720" w:right="-54"/>
        <w:jc w:val="both"/>
        <w:rPr>
          <w:rFonts w:ascii="Arial" w:hAnsi="Arial" w:cs="Arial"/>
          <w:bCs/>
        </w:rPr>
      </w:pPr>
      <w:r w:rsidRPr="0067619C">
        <w:rPr>
          <w:rFonts w:ascii="Arial" w:hAnsi="Arial" w:cs="Arial"/>
          <w:bCs/>
        </w:rPr>
        <w:t xml:space="preserve">Over the course of its development, </w:t>
      </w:r>
      <w:proofErr w:type="spellStart"/>
      <w:r w:rsidRPr="0067619C">
        <w:rPr>
          <w:rFonts w:ascii="Arial" w:hAnsi="Arial" w:cs="Arial"/>
          <w:bCs/>
        </w:rPr>
        <w:t>ANTs</w:t>
      </w:r>
      <w:r>
        <w:rPr>
          <w:rFonts w:ascii="Arial" w:hAnsi="Arial" w:cs="Arial"/>
          <w:bCs/>
        </w:rPr>
        <w:t>X</w:t>
      </w:r>
      <w:proofErr w:type="spellEnd"/>
      <w:r w:rsidRPr="0067619C">
        <w:rPr>
          <w:rFonts w:ascii="Arial" w:hAnsi="Arial" w:cs="Arial"/>
          <w:bCs/>
        </w:rPr>
        <w:t xml:space="preserve"> has been extended to complementary frameworks resulting in the Python- and R-based </w:t>
      </w:r>
      <w:proofErr w:type="spellStart"/>
      <w:r w:rsidRPr="0067619C">
        <w:rPr>
          <w:rFonts w:ascii="Arial" w:hAnsi="Arial" w:cs="Arial"/>
          <w:bCs/>
        </w:rPr>
        <w:t>ANTsPy</w:t>
      </w:r>
      <w:proofErr w:type="spellEnd"/>
      <w:r w:rsidRPr="0067619C">
        <w:rPr>
          <w:rFonts w:ascii="Arial" w:hAnsi="Arial" w:cs="Arial"/>
          <w:bCs/>
        </w:rPr>
        <w:t xml:space="preserve"> and </w:t>
      </w:r>
      <w:proofErr w:type="spellStart"/>
      <w:r w:rsidRPr="0067619C">
        <w:rPr>
          <w:rFonts w:ascii="Arial" w:hAnsi="Arial" w:cs="Arial"/>
          <w:bCs/>
        </w:rPr>
        <w:t>ANTsR</w:t>
      </w:r>
      <w:proofErr w:type="spellEnd"/>
      <w:r w:rsidRPr="0067619C">
        <w:rPr>
          <w:rFonts w:ascii="Arial" w:hAnsi="Arial" w:cs="Arial"/>
          <w:bCs/>
        </w:rPr>
        <w:t xml:space="preserve"> toolkits, respectively. These packages interface with extremely popular, high-level, open-source programming platforms which have significantly increased the user base of ANTs. The rapidly rising popularity of deep learning motivated further recent enhancement of ANTs and its extensions</w:t>
      </w:r>
      <w:r>
        <w:rPr>
          <w:rFonts w:ascii="Arial" w:hAnsi="Arial" w:cs="Arial"/>
          <w:bCs/>
        </w:rPr>
        <w:t xml:space="preserve">, specifically </w:t>
      </w:r>
      <w:proofErr w:type="spellStart"/>
      <w:r>
        <w:rPr>
          <w:rFonts w:ascii="Arial" w:hAnsi="Arial" w:cs="Arial"/>
          <w:bCs/>
        </w:rPr>
        <w:t>ANTsRNet</w:t>
      </w:r>
      <w:proofErr w:type="spellEnd"/>
      <w:r>
        <w:rPr>
          <w:rFonts w:ascii="Arial" w:hAnsi="Arial" w:cs="Arial"/>
          <w:bCs/>
        </w:rPr>
        <w:t xml:space="preserve"> and </w:t>
      </w:r>
      <w:proofErr w:type="spellStart"/>
      <w:r>
        <w:rPr>
          <w:rFonts w:ascii="Arial" w:hAnsi="Arial" w:cs="Arial"/>
          <w:bCs/>
        </w:rPr>
        <w:t>ANTsPyNet</w:t>
      </w:r>
      <w:proofErr w:type="spellEnd"/>
      <w:r>
        <w:rPr>
          <w:rFonts w:ascii="Arial" w:hAnsi="Arial" w:cs="Arial"/>
          <w:bCs/>
        </w:rPr>
        <w:t>, dynamic</w:t>
      </w:r>
      <w:r w:rsidRPr="0067619C">
        <w:rPr>
          <w:rFonts w:ascii="Arial" w:hAnsi="Arial" w:cs="Arial"/>
          <w:bCs/>
        </w:rPr>
        <w:t xml:space="preserve"> </w:t>
      </w:r>
      <w:proofErr w:type="spellStart"/>
      <w:r w:rsidRPr="0067619C">
        <w:rPr>
          <w:rFonts w:ascii="Arial" w:hAnsi="Arial" w:cs="Arial"/>
          <w:bCs/>
        </w:rPr>
        <w:t>Keras</w:t>
      </w:r>
      <w:proofErr w:type="spellEnd"/>
      <w:r w:rsidRPr="0067619C">
        <w:rPr>
          <w:rFonts w:ascii="Arial" w:hAnsi="Arial" w:cs="Arial"/>
          <w:bCs/>
        </w:rPr>
        <w:t xml:space="preserve">/TensorFlow-based library of popular deep learning architectures and applications specifically geared towards medical imaging. </w:t>
      </w:r>
    </w:p>
    <w:p w14:paraId="33BBEE1A" w14:textId="77777777" w:rsidR="00EA5D9A" w:rsidRDefault="00EA5D9A" w:rsidP="00EA5D9A">
      <w:pPr>
        <w:spacing w:before="120" w:after="120"/>
        <w:ind w:left="720" w:right="-54"/>
        <w:jc w:val="both"/>
        <w:rPr>
          <w:rFonts w:ascii="Arial" w:hAnsi="Arial" w:cs="Arial"/>
          <w:bCs/>
        </w:rPr>
      </w:pPr>
      <w:proofErr w:type="spellStart"/>
      <w:r>
        <w:rPr>
          <w:rFonts w:ascii="Arial" w:hAnsi="Arial" w:cs="Arial"/>
          <w:bCs/>
        </w:rPr>
        <w:t>ANTsX</w:t>
      </w:r>
      <w:proofErr w:type="spellEnd"/>
      <w:r>
        <w:rPr>
          <w:rFonts w:ascii="Arial" w:hAnsi="Arial" w:cs="Arial"/>
          <w:bCs/>
        </w:rPr>
        <w:t xml:space="preserve"> tools are described by some of the most highly cited publications in the field:</w:t>
      </w:r>
    </w:p>
    <w:p w14:paraId="239544CB" w14:textId="6F2EEE1C" w:rsidR="00EA5D9A" w:rsidRPr="00343814" w:rsidRDefault="00EA5D9A" w:rsidP="00EA5D9A">
      <w:pPr>
        <w:pStyle w:val="BodyText"/>
        <w:widowControl/>
        <w:numPr>
          <w:ilvl w:val="0"/>
          <w:numId w:val="73"/>
        </w:numPr>
        <w:autoSpaceDE/>
        <w:autoSpaceDN/>
        <w:spacing w:before="120" w:after="120"/>
        <w:ind w:right="-54"/>
        <w:jc w:val="both"/>
        <w:rPr>
          <w:rFonts w:ascii="Arial" w:hAnsi="Arial" w:cs="Arial"/>
          <w:sz w:val="22"/>
          <w:szCs w:val="22"/>
          <w:highlight w:val="yellow"/>
        </w:rPr>
      </w:pPr>
      <w:r w:rsidRPr="00343814">
        <w:rPr>
          <w:rFonts w:ascii="Arial" w:hAnsi="Arial" w:cs="Arial"/>
          <w:sz w:val="22"/>
          <w:szCs w:val="22"/>
          <w:highlight w:val="yellow"/>
        </w:rPr>
        <w:t>Tustison et al.</w:t>
      </w:r>
      <w:r w:rsidRPr="00343814">
        <w:rPr>
          <w:rFonts w:ascii="Arial" w:hAnsi="Arial" w:cs="Arial"/>
          <w:sz w:val="22"/>
          <w:szCs w:val="22"/>
          <w:highlight w:val="yellow"/>
        </w:rPr>
        <w:t>,</w:t>
      </w:r>
      <w:r w:rsidRPr="00343814">
        <w:rPr>
          <w:rFonts w:ascii="Arial" w:hAnsi="Arial" w:cs="Arial"/>
          <w:sz w:val="22"/>
          <w:szCs w:val="22"/>
          <w:highlight w:val="yellow"/>
        </w:rPr>
        <w:t xml:space="preserve"> </w:t>
      </w:r>
      <w:proofErr w:type="spellStart"/>
      <w:r w:rsidRPr="00343814">
        <w:rPr>
          <w:rFonts w:ascii="Arial" w:hAnsi="Arial" w:cs="Arial"/>
          <w:sz w:val="22"/>
          <w:szCs w:val="22"/>
          <w:highlight w:val="yellow"/>
        </w:rPr>
        <w:t>ANTsX</w:t>
      </w:r>
      <w:proofErr w:type="spellEnd"/>
      <w:r w:rsidRPr="00343814">
        <w:rPr>
          <w:rFonts w:ascii="Arial" w:hAnsi="Arial" w:cs="Arial"/>
          <w:sz w:val="22"/>
          <w:szCs w:val="22"/>
          <w:highlight w:val="yellow"/>
        </w:rPr>
        <w:t xml:space="preserve"> neuroimaging-derived structural phenotypes of UK Biobank.  </w:t>
      </w:r>
      <w:r w:rsidRPr="00343814">
        <w:rPr>
          <w:rFonts w:ascii="Arial" w:hAnsi="Arial" w:cs="Arial"/>
          <w:i/>
          <w:iCs/>
          <w:sz w:val="22"/>
          <w:szCs w:val="22"/>
          <w:highlight w:val="yellow"/>
        </w:rPr>
        <w:t>Scientific Reports</w:t>
      </w:r>
      <w:r w:rsidRPr="00343814">
        <w:rPr>
          <w:rFonts w:ascii="Arial" w:hAnsi="Arial" w:cs="Arial"/>
          <w:sz w:val="22"/>
          <w:szCs w:val="22"/>
          <w:highlight w:val="yellow"/>
        </w:rPr>
        <w:t>. 14(1):8848, Apr 2024.</w:t>
      </w:r>
    </w:p>
    <w:p w14:paraId="73C299E0" w14:textId="54B998FC" w:rsidR="00EA5D9A" w:rsidRPr="00EA5D9A" w:rsidRDefault="00EA5D9A" w:rsidP="00EA5D9A">
      <w:pPr>
        <w:pStyle w:val="BodyText"/>
        <w:widowControl/>
        <w:numPr>
          <w:ilvl w:val="0"/>
          <w:numId w:val="73"/>
        </w:numPr>
        <w:autoSpaceDE/>
        <w:autoSpaceDN/>
        <w:spacing w:before="120" w:after="120"/>
        <w:ind w:right="-54"/>
        <w:jc w:val="both"/>
        <w:rPr>
          <w:rFonts w:ascii="Arial" w:hAnsi="Arial" w:cs="Arial"/>
          <w:sz w:val="22"/>
          <w:szCs w:val="22"/>
        </w:rPr>
      </w:pPr>
      <w:r w:rsidRPr="00EA5D9A">
        <w:rPr>
          <w:rFonts w:ascii="Arial" w:hAnsi="Arial" w:cs="Arial"/>
          <w:sz w:val="22"/>
          <w:szCs w:val="22"/>
        </w:rPr>
        <w:t>Tustison et al.</w:t>
      </w:r>
      <w:r>
        <w:rPr>
          <w:rFonts w:ascii="Arial" w:hAnsi="Arial" w:cs="Arial"/>
          <w:sz w:val="22"/>
          <w:szCs w:val="22"/>
        </w:rPr>
        <w:t>,</w:t>
      </w:r>
      <w:r w:rsidRPr="00EA5D9A">
        <w:rPr>
          <w:rFonts w:ascii="Arial" w:hAnsi="Arial" w:cs="Arial"/>
          <w:sz w:val="22"/>
          <w:szCs w:val="22"/>
        </w:rPr>
        <w:t xml:space="preserve"> The </w:t>
      </w:r>
      <w:proofErr w:type="spellStart"/>
      <w:r w:rsidRPr="00EA5D9A">
        <w:rPr>
          <w:rFonts w:ascii="Arial" w:hAnsi="Arial" w:cs="Arial"/>
          <w:sz w:val="22"/>
          <w:szCs w:val="22"/>
        </w:rPr>
        <w:t>ANTsX</w:t>
      </w:r>
      <w:proofErr w:type="spellEnd"/>
      <w:r w:rsidRPr="00EA5D9A">
        <w:rPr>
          <w:rFonts w:ascii="Arial" w:hAnsi="Arial" w:cs="Arial"/>
          <w:sz w:val="22"/>
          <w:szCs w:val="22"/>
        </w:rPr>
        <w:t xml:space="preserve"> ecosystem for quantitative biological and medical imaging. </w:t>
      </w:r>
      <w:r w:rsidRPr="00EA5D9A">
        <w:rPr>
          <w:rFonts w:ascii="Arial" w:hAnsi="Arial" w:cs="Arial"/>
          <w:i/>
          <w:iCs/>
          <w:sz w:val="22"/>
          <w:szCs w:val="22"/>
        </w:rPr>
        <w:t>Sci Rep</w:t>
      </w:r>
      <w:r w:rsidRPr="00EA5D9A">
        <w:rPr>
          <w:rFonts w:ascii="Arial" w:hAnsi="Arial" w:cs="Arial"/>
          <w:sz w:val="22"/>
          <w:szCs w:val="22"/>
        </w:rPr>
        <w:t xml:space="preserve">. 11(1):9068, Apr 2021.  </w:t>
      </w:r>
    </w:p>
    <w:p w14:paraId="4BAA2B18" w14:textId="7FC5AE85" w:rsidR="00EA5D9A" w:rsidRPr="00D73074" w:rsidRDefault="00EA5D9A" w:rsidP="00EA5D9A">
      <w:pPr>
        <w:pStyle w:val="BodyText"/>
        <w:numPr>
          <w:ilvl w:val="0"/>
          <w:numId w:val="73"/>
        </w:numPr>
        <w:spacing w:before="120" w:after="120"/>
        <w:ind w:right="-54"/>
        <w:jc w:val="both"/>
        <w:rPr>
          <w:rFonts w:ascii="Arial" w:hAnsi="Arial" w:cs="Arial"/>
          <w:sz w:val="22"/>
          <w:szCs w:val="22"/>
        </w:rPr>
      </w:pPr>
      <w:r w:rsidRPr="00EA5D9A">
        <w:rPr>
          <w:rFonts w:ascii="Arial" w:hAnsi="Arial" w:cs="Arial"/>
          <w:sz w:val="22"/>
          <w:szCs w:val="22"/>
        </w:rPr>
        <w:lastRenderedPageBreak/>
        <w:t>Tustison et al.,</w:t>
      </w:r>
      <w:r w:rsidRPr="00737803">
        <w:rPr>
          <w:rFonts w:ascii="Arial" w:hAnsi="Arial" w:cs="Arial"/>
          <w:sz w:val="22"/>
          <w:szCs w:val="22"/>
        </w:rPr>
        <w:t xml:space="preserve"> Large-Scale Evaluation of ANTs and </w:t>
      </w:r>
      <w:proofErr w:type="spellStart"/>
      <w:r w:rsidRPr="00737803">
        <w:rPr>
          <w:rFonts w:ascii="Arial" w:hAnsi="Arial" w:cs="Arial"/>
          <w:sz w:val="22"/>
          <w:szCs w:val="22"/>
        </w:rPr>
        <w:t>FreeSurfer</w:t>
      </w:r>
      <w:proofErr w:type="spellEnd"/>
      <w:r w:rsidRPr="00737803">
        <w:rPr>
          <w:rFonts w:ascii="Arial" w:hAnsi="Arial" w:cs="Arial"/>
          <w:sz w:val="22"/>
          <w:szCs w:val="22"/>
        </w:rPr>
        <w:t xml:space="preserve"> Cortical Thickness Measurements. </w:t>
      </w:r>
      <w:proofErr w:type="spellStart"/>
      <w:r w:rsidRPr="00737803">
        <w:rPr>
          <w:rFonts w:ascii="Arial" w:hAnsi="Arial" w:cs="Arial"/>
          <w:i/>
          <w:iCs/>
          <w:sz w:val="22"/>
          <w:szCs w:val="22"/>
          <w:lang w:val="it-IT"/>
        </w:rPr>
        <w:t>Neuroimage</w:t>
      </w:r>
      <w:proofErr w:type="spellEnd"/>
      <w:r w:rsidRPr="00737803">
        <w:rPr>
          <w:rFonts w:ascii="Arial" w:hAnsi="Arial" w:cs="Arial"/>
          <w:sz w:val="22"/>
          <w:szCs w:val="22"/>
        </w:rPr>
        <w:t xml:space="preserve">, 99:166-179, Oct 2014.  </w:t>
      </w:r>
    </w:p>
    <w:p w14:paraId="5A4414C7" w14:textId="526957CB" w:rsidR="00EA5D9A" w:rsidRDefault="00EA5D9A" w:rsidP="00EA5D9A">
      <w:pPr>
        <w:pStyle w:val="BodyText"/>
        <w:widowControl/>
        <w:numPr>
          <w:ilvl w:val="0"/>
          <w:numId w:val="73"/>
        </w:numPr>
        <w:autoSpaceDE/>
        <w:autoSpaceDN/>
        <w:spacing w:before="120" w:after="120"/>
        <w:ind w:right="-54"/>
        <w:jc w:val="both"/>
        <w:rPr>
          <w:rFonts w:ascii="Arial" w:hAnsi="Arial" w:cs="Arial"/>
          <w:sz w:val="22"/>
          <w:szCs w:val="22"/>
        </w:rPr>
      </w:pPr>
      <w:r>
        <w:rPr>
          <w:rFonts w:ascii="Arial" w:hAnsi="Arial" w:cs="Arial"/>
          <w:sz w:val="22"/>
          <w:szCs w:val="22"/>
        </w:rPr>
        <w:t xml:space="preserve">Tustison et al., </w:t>
      </w:r>
      <w:r w:rsidRPr="00737803">
        <w:rPr>
          <w:rFonts w:ascii="Arial" w:hAnsi="Arial" w:cs="Arial"/>
          <w:sz w:val="22"/>
          <w:szCs w:val="22"/>
        </w:rPr>
        <w:t xml:space="preserve">A Reproducible Evaluation of ANTs Similarity Metric Performance in Brain Image Registration. </w:t>
      </w:r>
      <w:r w:rsidRPr="00737803">
        <w:rPr>
          <w:rFonts w:ascii="Arial" w:hAnsi="Arial" w:cs="Arial"/>
          <w:i/>
          <w:iCs/>
          <w:sz w:val="22"/>
          <w:szCs w:val="22"/>
        </w:rPr>
        <w:t>Neuroimage</w:t>
      </w:r>
      <w:r w:rsidRPr="00737803">
        <w:rPr>
          <w:rFonts w:ascii="Arial" w:hAnsi="Arial" w:cs="Arial"/>
          <w:sz w:val="22"/>
          <w:szCs w:val="22"/>
        </w:rPr>
        <w:t xml:space="preserve">, 54(3):2033–2044, February 2011. </w:t>
      </w:r>
      <w:r>
        <w:rPr>
          <w:rFonts w:ascii="Arial" w:hAnsi="Arial" w:cs="Arial"/>
          <w:sz w:val="22"/>
          <w:szCs w:val="22"/>
        </w:rPr>
        <w:t xml:space="preserve"> </w:t>
      </w:r>
    </w:p>
    <w:p w14:paraId="00DE0710" w14:textId="6E4E76BB" w:rsidR="00EA5D9A" w:rsidRPr="00D73074" w:rsidRDefault="00EA5D9A" w:rsidP="00EA5D9A">
      <w:pPr>
        <w:pStyle w:val="BodyText"/>
        <w:numPr>
          <w:ilvl w:val="0"/>
          <w:numId w:val="73"/>
        </w:numPr>
        <w:spacing w:before="120" w:after="120"/>
        <w:ind w:right="-54"/>
        <w:jc w:val="both"/>
        <w:rPr>
          <w:rFonts w:ascii="Arial" w:hAnsi="Arial" w:cs="Arial"/>
          <w:sz w:val="22"/>
          <w:szCs w:val="22"/>
        </w:rPr>
      </w:pPr>
      <w:r w:rsidRPr="00EA5D9A">
        <w:rPr>
          <w:rFonts w:ascii="Arial" w:hAnsi="Arial" w:cs="Arial"/>
          <w:sz w:val="22"/>
          <w:szCs w:val="22"/>
          <w:lang w:val="fr-FR"/>
        </w:rPr>
        <w:t>Tustison et al</w:t>
      </w:r>
      <w:r w:rsidRPr="00EA5D9A">
        <w:rPr>
          <w:rFonts w:ascii="Arial" w:hAnsi="Arial" w:cs="Arial"/>
          <w:sz w:val="22"/>
          <w:szCs w:val="22"/>
          <w:lang w:val="fr-FR"/>
        </w:rPr>
        <w:t>.,</w:t>
      </w:r>
      <w:r w:rsidRPr="00EA5D9A">
        <w:rPr>
          <w:rFonts w:ascii="Arial" w:hAnsi="Arial" w:cs="Arial"/>
          <w:sz w:val="22"/>
          <w:szCs w:val="22"/>
          <w:lang w:val="fr-FR"/>
        </w:rPr>
        <w:t xml:space="preserve"> N4</w:t>
      </w:r>
      <w:proofErr w:type="gramStart"/>
      <w:r w:rsidRPr="00EA5D9A">
        <w:rPr>
          <w:rFonts w:ascii="Arial" w:hAnsi="Arial" w:cs="Arial"/>
          <w:sz w:val="22"/>
          <w:szCs w:val="22"/>
          <w:lang w:val="fr-FR"/>
        </w:rPr>
        <w:t>ITK:</w:t>
      </w:r>
      <w:proofErr w:type="gramEnd"/>
      <w:r w:rsidRPr="00EA5D9A">
        <w:rPr>
          <w:rFonts w:ascii="Arial" w:hAnsi="Arial" w:cs="Arial"/>
          <w:sz w:val="22"/>
          <w:szCs w:val="22"/>
          <w:lang w:val="fr-FR"/>
        </w:rPr>
        <w:t xml:space="preserve"> </w:t>
      </w:r>
      <w:proofErr w:type="spellStart"/>
      <w:r w:rsidRPr="00EA5D9A">
        <w:rPr>
          <w:rFonts w:ascii="Arial" w:hAnsi="Arial" w:cs="Arial"/>
          <w:sz w:val="22"/>
          <w:szCs w:val="22"/>
          <w:lang w:val="fr-FR"/>
        </w:rPr>
        <w:t>Improved</w:t>
      </w:r>
      <w:proofErr w:type="spellEnd"/>
      <w:r w:rsidRPr="00EA5D9A">
        <w:rPr>
          <w:rFonts w:ascii="Arial" w:hAnsi="Arial" w:cs="Arial"/>
          <w:sz w:val="22"/>
          <w:szCs w:val="22"/>
          <w:lang w:val="fr-FR"/>
        </w:rPr>
        <w:t xml:space="preserve"> N3 </w:t>
      </w:r>
      <w:proofErr w:type="spellStart"/>
      <w:r w:rsidRPr="00EA5D9A">
        <w:rPr>
          <w:rFonts w:ascii="Arial" w:hAnsi="Arial" w:cs="Arial"/>
          <w:sz w:val="22"/>
          <w:szCs w:val="22"/>
          <w:lang w:val="fr-FR"/>
        </w:rPr>
        <w:t>Bias</w:t>
      </w:r>
      <w:proofErr w:type="spellEnd"/>
      <w:r w:rsidRPr="00EA5D9A">
        <w:rPr>
          <w:rFonts w:ascii="Arial" w:hAnsi="Arial" w:cs="Arial"/>
          <w:sz w:val="22"/>
          <w:szCs w:val="22"/>
          <w:lang w:val="fr-FR"/>
        </w:rPr>
        <w:t xml:space="preserve"> Correction. </w:t>
      </w:r>
      <w:r w:rsidRPr="00737803">
        <w:rPr>
          <w:rFonts w:ascii="Arial" w:hAnsi="Arial" w:cs="Arial"/>
          <w:i/>
          <w:iCs/>
          <w:sz w:val="22"/>
          <w:szCs w:val="22"/>
        </w:rPr>
        <w:t>IEEE Trans Med Imaging</w:t>
      </w:r>
      <w:r w:rsidRPr="00737803">
        <w:rPr>
          <w:rFonts w:ascii="Arial" w:hAnsi="Arial" w:cs="Arial"/>
          <w:sz w:val="22"/>
          <w:szCs w:val="22"/>
        </w:rPr>
        <w:t xml:space="preserve">, 29(6):1310–1320, June 2010. </w:t>
      </w:r>
      <w:r>
        <w:rPr>
          <w:rFonts w:ascii="Arial" w:hAnsi="Arial" w:cs="Arial"/>
          <w:sz w:val="22"/>
          <w:szCs w:val="22"/>
        </w:rPr>
        <w:t xml:space="preserve"> </w:t>
      </w:r>
    </w:p>
    <w:p w14:paraId="0498CB44" w14:textId="77777777" w:rsidR="00185B7E" w:rsidRDefault="00185B7E" w:rsidP="00185B7E">
      <w:pPr>
        <w:spacing w:before="120" w:after="120"/>
        <w:ind w:right="-54" w:firstLine="720"/>
        <w:rPr>
          <w:rFonts w:ascii="Arial" w:hAnsi="Arial" w:cs="Arial"/>
          <w:b/>
          <w:bCs/>
        </w:rPr>
      </w:pPr>
      <w:r w:rsidRPr="00326418">
        <w:rPr>
          <w:rFonts w:ascii="Arial" w:hAnsi="Arial" w:cs="Arial"/>
          <w:b/>
          <w:bCs/>
        </w:rPr>
        <w:t>Traumatic Brain Injury</w:t>
      </w:r>
    </w:p>
    <w:p w14:paraId="74BAB3F6" w14:textId="77777777" w:rsidR="00185B7E" w:rsidRPr="000A65E9" w:rsidRDefault="00185B7E" w:rsidP="00185B7E">
      <w:pPr>
        <w:spacing w:before="120" w:after="120"/>
        <w:ind w:left="720" w:right="-54"/>
        <w:jc w:val="both"/>
        <w:rPr>
          <w:rFonts w:ascii="Arial" w:hAnsi="Arial" w:cs="Arial"/>
        </w:rPr>
      </w:pPr>
      <w:r w:rsidRPr="000A65E9">
        <w:rPr>
          <w:rFonts w:ascii="Arial" w:hAnsi="Arial" w:cs="Arial"/>
        </w:rPr>
        <w:t xml:space="preserve">With principal UVa collaborators James Stone and Brian Avants, we are engaged in ongoing research investigating chronic neurological changes in individuals repeatedly exposed to low-intensity blasts.   We have made major contributions to the community in the form of statistical methods and </w:t>
      </w:r>
      <w:r>
        <w:rPr>
          <w:rFonts w:ascii="Arial" w:hAnsi="Arial" w:cs="Arial"/>
        </w:rPr>
        <w:t xml:space="preserve">analysis of </w:t>
      </w:r>
      <w:r w:rsidRPr="000A65E9">
        <w:rPr>
          <w:rFonts w:ascii="Arial" w:hAnsi="Arial" w:cs="Arial"/>
        </w:rPr>
        <w:t xml:space="preserve">neuroimaging </w:t>
      </w:r>
      <w:r>
        <w:rPr>
          <w:rFonts w:ascii="Arial" w:hAnsi="Arial" w:cs="Arial"/>
        </w:rPr>
        <w:t>sequelae</w:t>
      </w:r>
      <w:r w:rsidRPr="000A65E9">
        <w:rPr>
          <w:rFonts w:ascii="Arial" w:hAnsi="Arial" w:cs="Arial"/>
        </w:rPr>
        <w:t>:</w:t>
      </w:r>
    </w:p>
    <w:p w14:paraId="77A3FDA1" w14:textId="5958DA2C" w:rsidR="00185B7E" w:rsidRPr="00343814" w:rsidRDefault="00185B7E" w:rsidP="00185B7E">
      <w:pPr>
        <w:pStyle w:val="BodyText"/>
        <w:widowControl/>
        <w:numPr>
          <w:ilvl w:val="0"/>
          <w:numId w:val="73"/>
        </w:numPr>
        <w:autoSpaceDE/>
        <w:autoSpaceDN/>
        <w:spacing w:before="120" w:after="120"/>
        <w:ind w:right="-54"/>
        <w:jc w:val="both"/>
        <w:rPr>
          <w:rFonts w:ascii="Arial" w:hAnsi="Arial" w:cs="Arial"/>
          <w:sz w:val="22"/>
          <w:szCs w:val="22"/>
          <w:highlight w:val="yellow"/>
        </w:rPr>
      </w:pPr>
      <w:r w:rsidRPr="00343814">
        <w:rPr>
          <w:rFonts w:ascii="Arial" w:hAnsi="Arial" w:cs="Arial"/>
          <w:sz w:val="22"/>
          <w:szCs w:val="22"/>
          <w:highlight w:val="yellow"/>
        </w:rPr>
        <w:t>Allyson T. Gage, James R. Stone, Elisabeth A. Wilde, Stephen R. McCauley, Robert C. Welsh, John P. Mugler, III, </w:t>
      </w:r>
      <w:r w:rsidRPr="00343814">
        <w:rPr>
          <w:rFonts w:ascii="Arial" w:hAnsi="Arial" w:cs="Arial"/>
          <w:b/>
          <w:bCs/>
          <w:sz w:val="22"/>
          <w:szCs w:val="22"/>
          <w:highlight w:val="yellow"/>
        </w:rPr>
        <w:t>Nick Tustison</w:t>
      </w:r>
      <w:r w:rsidRPr="00343814">
        <w:rPr>
          <w:rFonts w:ascii="Arial" w:hAnsi="Arial" w:cs="Arial"/>
          <w:sz w:val="22"/>
          <w:szCs w:val="22"/>
          <w:highlight w:val="yellow"/>
        </w:rPr>
        <w:t>, Brian Avants, Christopher T. Whitlow, Lee Lancashire, Seema D. Bhatt, and Magali Haas. Normative Neuroimaging Library: Designing a Comprehensive and Demographically Diverse Dataset of Healthy Controls to Support Traumatic Brain Injury Diagnostic and Therapeutic Development. </w:t>
      </w:r>
      <w:r w:rsidRPr="00343814">
        <w:rPr>
          <w:rFonts w:ascii="Arial" w:hAnsi="Arial" w:cs="Arial"/>
          <w:i/>
          <w:iCs/>
          <w:sz w:val="22"/>
          <w:szCs w:val="22"/>
          <w:highlight w:val="yellow"/>
        </w:rPr>
        <w:t>J Neurotrauma</w:t>
      </w:r>
      <w:r w:rsidRPr="00343814">
        <w:rPr>
          <w:rFonts w:ascii="Arial" w:hAnsi="Arial" w:cs="Arial"/>
          <w:sz w:val="22"/>
          <w:szCs w:val="22"/>
          <w:highlight w:val="yellow"/>
        </w:rPr>
        <w:t>. 41(23-24):2497-2512, Dec 2024.</w:t>
      </w:r>
    </w:p>
    <w:p w14:paraId="4F2408DE" w14:textId="739DC285" w:rsidR="00185B7E" w:rsidRPr="00343814" w:rsidRDefault="00185B7E" w:rsidP="00185B7E">
      <w:pPr>
        <w:pStyle w:val="BodyText"/>
        <w:widowControl/>
        <w:numPr>
          <w:ilvl w:val="0"/>
          <w:numId w:val="73"/>
        </w:numPr>
        <w:autoSpaceDE/>
        <w:autoSpaceDN/>
        <w:spacing w:before="120" w:after="120"/>
        <w:ind w:right="-54"/>
        <w:jc w:val="both"/>
        <w:rPr>
          <w:rFonts w:ascii="Arial" w:hAnsi="Arial" w:cs="Arial"/>
          <w:sz w:val="22"/>
          <w:szCs w:val="22"/>
          <w:highlight w:val="yellow"/>
        </w:rPr>
      </w:pPr>
      <w:r w:rsidRPr="00343814">
        <w:rPr>
          <w:rFonts w:ascii="Arial" w:hAnsi="Arial" w:cs="Arial"/>
          <w:sz w:val="22"/>
          <w:szCs w:val="22"/>
          <w:highlight w:val="yellow"/>
        </w:rPr>
        <w:t>James R. Stone, Brian B. Avants, </w:t>
      </w:r>
      <w:r w:rsidRPr="00343814">
        <w:rPr>
          <w:rFonts w:ascii="Arial" w:hAnsi="Arial" w:cs="Arial"/>
          <w:b/>
          <w:bCs/>
          <w:sz w:val="22"/>
          <w:szCs w:val="22"/>
          <w:highlight w:val="yellow"/>
        </w:rPr>
        <w:t>Nicholas Tustison</w:t>
      </w:r>
      <w:r w:rsidRPr="00343814">
        <w:rPr>
          <w:rFonts w:ascii="Arial" w:hAnsi="Arial" w:cs="Arial"/>
          <w:sz w:val="22"/>
          <w:szCs w:val="22"/>
          <w:highlight w:val="yellow"/>
        </w:rPr>
        <w:t xml:space="preserve">, Jessica Gill, Elisabeth A. Wilde, George E. Wahlen, Kiel D. Neumann, Leslie A. Gladney, Madison O. Kilgore, F. Bowling, Christopher M. Wilson, John F. Detro, Heather G. Belanger, Katryna Deary, Hans </w:t>
      </w:r>
      <w:proofErr w:type="spellStart"/>
      <w:r w:rsidRPr="00343814">
        <w:rPr>
          <w:rFonts w:ascii="Arial" w:hAnsi="Arial" w:cs="Arial"/>
          <w:sz w:val="22"/>
          <w:szCs w:val="22"/>
          <w:highlight w:val="yellow"/>
        </w:rPr>
        <w:t>Linsenbardt</w:t>
      </w:r>
      <w:proofErr w:type="spellEnd"/>
      <w:r w:rsidRPr="00343814">
        <w:rPr>
          <w:rFonts w:ascii="Arial" w:hAnsi="Arial" w:cs="Arial"/>
          <w:sz w:val="22"/>
          <w:szCs w:val="22"/>
          <w:highlight w:val="yellow"/>
        </w:rPr>
        <w:t>, and Stephen T. Ahlers. Neurological effects of repeated blast exposure in Special Operations personnel. </w:t>
      </w:r>
      <w:r w:rsidRPr="00343814">
        <w:rPr>
          <w:rFonts w:ascii="Arial" w:hAnsi="Arial" w:cs="Arial"/>
          <w:i/>
          <w:iCs/>
          <w:sz w:val="22"/>
          <w:szCs w:val="22"/>
          <w:highlight w:val="yellow"/>
        </w:rPr>
        <w:t>Journal of Neurotrauma</w:t>
      </w:r>
      <w:r w:rsidRPr="00343814">
        <w:rPr>
          <w:rFonts w:ascii="Arial" w:hAnsi="Arial" w:cs="Arial"/>
          <w:sz w:val="22"/>
          <w:szCs w:val="22"/>
          <w:highlight w:val="yellow"/>
        </w:rPr>
        <w:t>.  </w:t>
      </w:r>
      <w:r w:rsidRPr="00343814">
        <w:rPr>
          <w:rFonts w:ascii="Arial" w:hAnsi="Arial" w:cs="Arial"/>
          <w:i/>
          <w:iCs/>
          <w:sz w:val="22"/>
          <w:szCs w:val="22"/>
          <w:highlight w:val="yellow"/>
        </w:rPr>
        <w:t>Journal of Neurotrauma</w:t>
      </w:r>
      <w:r w:rsidRPr="00343814">
        <w:rPr>
          <w:rFonts w:ascii="Arial" w:hAnsi="Arial" w:cs="Arial"/>
          <w:sz w:val="22"/>
          <w:szCs w:val="22"/>
          <w:highlight w:val="yellow"/>
        </w:rPr>
        <w:t>. 41(7-8):942-956, Apr 2024.</w:t>
      </w:r>
    </w:p>
    <w:p w14:paraId="3996D06A" w14:textId="248E06B4" w:rsidR="00185B7E" w:rsidRDefault="00185B7E" w:rsidP="00185B7E">
      <w:pPr>
        <w:pStyle w:val="BodyText"/>
        <w:widowControl/>
        <w:numPr>
          <w:ilvl w:val="0"/>
          <w:numId w:val="73"/>
        </w:numPr>
        <w:autoSpaceDE/>
        <w:autoSpaceDN/>
        <w:spacing w:before="120" w:after="120"/>
        <w:ind w:right="-54"/>
        <w:jc w:val="both"/>
        <w:rPr>
          <w:rFonts w:ascii="Arial" w:hAnsi="Arial" w:cs="Arial"/>
          <w:sz w:val="22"/>
          <w:szCs w:val="22"/>
        </w:rPr>
      </w:pPr>
      <w:r w:rsidRPr="00737803">
        <w:rPr>
          <w:rFonts w:ascii="Arial" w:hAnsi="Arial" w:cs="Arial"/>
          <w:sz w:val="22"/>
          <w:szCs w:val="22"/>
        </w:rPr>
        <w:t>Brian B. Avants, </w:t>
      </w:r>
      <w:r w:rsidRPr="00185B7E">
        <w:rPr>
          <w:rFonts w:ascii="Arial" w:hAnsi="Arial" w:cs="Arial"/>
          <w:sz w:val="22"/>
          <w:szCs w:val="22"/>
        </w:rPr>
        <w:t>Nicholas J. Tustison</w:t>
      </w:r>
      <w:r w:rsidRPr="00737803">
        <w:rPr>
          <w:rFonts w:ascii="Arial" w:hAnsi="Arial" w:cs="Arial"/>
          <w:sz w:val="22"/>
          <w:szCs w:val="22"/>
        </w:rPr>
        <w:t>, and James R. Stone. Interpretable, similarity-driven multi-view embeddings from high-dimensional biomedical data.  </w:t>
      </w:r>
      <w:r w:rsidRPr="00737803">
        <w:rPr>
          <w:rFonts w:ascii="Arial" w:hAnsi="Arial" w:cs="Arial"/>
          <w:i/>
          <w:iCs/>
          <w:sz w:val="22"/>
          <w:szCs w:val="22"/>
        </w:rPr>
        <w:t xml:space="preserve">Nat </w:t>
      </w:r>
      <w:proofErr w:type="spellStart"/>
      <w:r w:rsidRPr="00737803">
        <w:rPr>
          <w:rFonts w:ascii="Arial" w:hAnsi="Arial" w:cs="Arial"/>
          <w:i/>
          <w:iCs/>
          <w:sz w:val="22"/>
          <w:szCs w:val="22"/>
        </w:rPr>
        <w:t>Comput</w:t>
      </w:r>
      <w:proofErr w:type="spellEnd"/>
      <w:r w:rsidRPr="00737803">
        <w:rPr>
          <w:rFonts w:ascii="Arial" w:hAnsi="Arial" w:cs="Arial"/>
          <w:i/>
          <w:iCs/>
          <w:sz w:val="22"/>
          <w:szCs w:val="22"/>
        </w:rPr>
        <w:t xml:space="preserve"> Sci</w:t>
      </w:r>
      <w:r w:rsidRPr="00737803">
        <w:rPr>
          <w:rFonts w:ascii="Arial" w:hAnsi="Arial" w:cs="Arial"/>
          <w:sz w:val="22"/>
          <w:szCs w:val="22"/>
        </w:rPr>
        <w:t xml:space="preserve">, 1(2):143-152, Feb 2021.  </w:t>
      </w:r>
    </w:p>
    <w:p w14:paraId="78E69D81" w14:textId="5928698F" w:rsidR="001C3BDB" w:rsidRPr="00185B7E" w:rsidRDefault="00185B7E" w:rsidP="00185B7E">
      <w:pPr>
        <w:pStyle w:val="BodyText"/>
        <w:widowControl/>
        <w:numPr>
          <w:ilvl w:val="0"/>
          <w:numId w:val="73"/>
        </w:numPr>
        <w:autoSpaceDE/>
        <w:autoSpaceDN/>
        <w:spacing w:before="120" w:after="120"/>
        <w:ind w:right="-54"/>
        <w:jc w:val="both"/>
        <w:rPr>
          <w:rFonts w:ascii="Arial" w:hAnsi="Arial" w:cs="Arial"/>
        </w:rPr>
      </w:pPr>
      <w:r w:rsidRPr="00737803">
        <w:rPr>
          <w:rFonts w:ascii="Arial" w:hAnsi="Arial" w:cs="Arial"/>
          <w:sz w:val="22"/>
          <w:szCs w:val="22"/>
        </w:rPr>
        <w:t>James Stone, Brian Avants, </w:t>
      </w:r>
      <w:r w:rsidRPr="00737803">
        <w:rPr>
          <w:rFonts w:ascii="Arial" w:hAnsi="Arial" w:cs="Arial"/>
          <w:b/>
          <w:bCs/>
          <w:sz w:val="22"/>
          <w:szCs w:val="22"/>
        </w:rPr>
        <w:t>Nicholas Tustison</w:t>
      </w:r>
      <w:r w:rsidRPr="00737803">
        <w:rPr>
          <w:rFonts w:ascii="Arial" w:hAnsi="Arial" w:cs="Arial"/>
          <w:sz w:val="22"/>
          <w:szCs w:val="22"/>
        </w:rPr>
        <w:t xml:space="preserve">, Eric Wasserman, Jessica Gill, Elena </w:t>
      </w:r>
      <w:proofErr w:type="spellStart"/>
      <w:r w:rsidRPr="00737803">
        <w:rPr>
          <w:rFonts w:ascii="Arial" w:hAnsi="Arial" w:cs="Arial"/>
          <w:sz w:val="22"/>
          <w:szCs w:val="22"/>
        </w:rPr>
        <w:t>Polejaeva</w:t>
      </w:r>
      <w:proofErr w:type="spellEnd"/>
      <w:r w:rsidRPr="00737803">
        <w:rPr>
          <w:rFonts w:ascii="Arial" w:hAnsi="Arial" w:cs="Arial"/>
          <w:sz w:val="22"/>
          <w:szCs w:val="22"/>
        </w:rPr>
        <w:t xml:space="preserve">, Kristine Dell, Walter Carr, Angela Yarnell, Matthew LoPresti, Peter Walker, Meghan O’Brien, Natalie </w:t>
      </w:r>
      <w:proofErr w:type="spellStart"/>
      <w:r w:rsidRPr="00737803">
        <w:rPr>
          <w:rFonts w:ascii="Arial" w:hAnsi="Arial" w:cs="Arial"/>
          <w:sz w:val="22"/>
          <w:szCs w:val="22"/>
        </w:rPr>
        <w:t>Domeisen</w:t>
      </w:r>
      <w:proofErr w:type="spellEnd"/>
      <w:r w:rsidRPr="00737803">
        <w:rPr>
          <w:rFonts w:ascii="Arial" w:hAnsi="Arial" w:cs="Arial"/>
          <w:sz w:val="22"/>
          <w:szCs w:val="22"/>
        </w:rPr>
        <w:t>, Alycia Quick, Claire Modica, John D. Hughes, Francis Haran, Carl Goforth, and Stephen Ahlers. Functional and structural neuroimaging correlates of repetitive low-level blast exposure in career breachers.  </w:t>
      </w:r>
      <w:r w:rsidRPr="00737803">
        <w:rPr>
          <w:rFonts w:ascii="Arial" w:hAnsi="Arial" w:cs="Arial"/>
          <w:i/>
          <w:iCs/>
          <w:sz w:val="22"/>
          <w:szCs w:val="22"/>
        </w:rPr>
        <w:t>J Neurotrauma</w:t>
      </w:r>
      <w:r w:rsidRPr="00737803">
        <w:rPr>
          <w:rFonts w:ascii="Arial" w:hAnsi="Arial" w:cs="Arial"/>
          <w:sz w:val="22"/>
          <w:szCs w:val="22"/>
        </w:rPr>
        <w:t xml:space="preserve">, 37(23):2468-2481, Dec 2020.  </w:t>
      </w:r>
    </w:p>
    <w:p w14:paraId="490E3701" w14:textId="77777777" w:rsidR="00185B7E" w:rsidRDefault="00185B7E" w:rsidP="00185B7E">
      <w:pPr>
        <w:spacing w:before="120" w:after="120"/>
        <w:ind w:left="720" w:right="-54"/>
        <w:rPr>
          <w:rFonts w:ascii="Arial" w:hAnsi="Arial" w:cs="Arial"/>
          <w:b/>
        </w:rPr>
      </w:pPr>
      <w:r>
        <w:rPr>
          <w:rFonts w:ascii="Arial" w:hAnsi="Arial" w:cs="Arial"/>
          <w:b/>
        </w:rPr>
        <w:t>Hyperpolarized gas imaging quantification</w:t>
      </w:r>
    </w:p>
    <w:p w14:paraId="4160F210" w14:textId="77777777" w:rsidR="00185B7E" w:rsidRDefault="00185B7E" w:rsidP="00185B7E">
      <w:pPr>
        <w:spacing w:before="120" w:after="120"/>
        <w:ind w:left="720" w:right="-54"/>
        <w:jc w:val="both"/>
        <w:rPr>
          <w:rFonts w:ascii="Arial" w:hAnsi="Arial" w:cs="Arial"/>
          <w:bCs/>
        </w:rPr>
      </w:pPr>
      <w:r>
        <w:rPr>
          <w:rFonts w:ascii="Arial" w:hAnsi="Arial" w:cs="Arial"/>
          <w:bCs/>
        </w:rPr>
        <w:t>UVa is internationally recognized for its innovation in functional lung imaging using hyperpolarized gas.  I provide algorithmic innovation for image quantitation.  This work is also publicly available as open-source and has been recently leveraged for use as a research community resource at (</w:t>
      </w:r>
      <w:hyperlink r:id="rId11" w:history="1">
        <w:r w:rsidRPr="00C12D3C">
          <w:rPr>
            <w:rStyle w:val="Hyperlink"/>
            <w:rFonts w:ascii="Arial" w:hAnsi="Arial" w:cs="Arial"/>
            <w:bCs/>
          </w:rPr>
          <w:t>www.xenonanalysis.com</w:t>
        </w:r>
      </w:hyperlink>
      <w:r>
        <w:rPr>
          <w:rFonts w:ascii="Arial" w:hAnsi="Arial" w:cs="Arial"/>
          <w:bCs/>
        </w:rPr>
        <w:t>).  Major publications include:</w:t>
      </w:r>
    </w:p>
    <w:p w14:paraId="3F331B57" w14:textId="43F1ACCF" w:rsidR="00185B7E" w:rsidRPr="009604A9" w:rsidRDefault="00185B7E" w:rsidP="00185B7E">
      <w:pPr>
        <w:pStyle w:val="BodyText"/>
        <w:numPr>
          <w:ilvl w:val="0"/>
          <w:numId w:val="73"/>
        </w:numPr>
        <w:spacing w:before="120" w:after="120"/>
        <w:ind w:right="-54"/>
        <w:jc w:val="both"/>
        <w:rPr>
          <w:rFonts w:ascii="Arial" w:hAnsi="Arial" w:cs="Arial"/>
          <w:sz w:val="22"/>
          <w:szCs w:val="22"/>
        </w:rPr>
      </w:pPr>
      <w:r w:rsidRPr="00185B7E">
        <w:rPr>
          <w:rFonts w:ascii="Arial" w:hAnsi="Arial" w:cs="Arial"/>
          <w:sz w:val="22"/>
          <w:szCs w:val="22"/>
        </w:rPr>
        <w:t>Tustison et al.</w:t>
      </w:r>
      <w:r>
        <w:rPr>
          <w:rFonts w:ascii="Arial" w:hAnsi="Arial" w:cs="Arial"/>
          <w:b/>
          <w:bCs/>
          <w:sz w:val="22"/>
          <w:szCs w:val="22"/>
        </w:rPr>
        <w:t xml:space="preserve">, </w:t>
      </w:r>
      <w:r w:rsidRPr="00737803">
        <w:rPr>
          <w:rFonts w:ascii="Arial" w:hAnsi="Arial" w:cs="Arial"/>
          <w:sz w:val="22"/>
          <w:szCs w:val="22"/>
        </w:rPr>
        <w:t xml:space="preserve">Image-versus histogram-based considerations in semantic segmentation of pulmonary hyperpolarized gas images.  </w:t>
      </w:r>
      <w:r w:rsidRPr="00737803">
        <w:rPr>
          <w:rFonts w:ascii="Arial" w:hAnsi="Arial" w:cs="Arial"/>
          <w:i/>
          <w:iCs/>
          <w:sz w:val="22"/>
          <w:szCs w:val="22"/>
        </w:rPr>
        <w:t xml:space="preserve">Magn </w:t>
      </w:r>
      <w:proofErr w:type="spellStart"/>
      <w:r w:rsidRPr="00737803">
        <w:rPr>
          <w:rFonts w:ascii="Arial" w:hAnsi="Arial" w:cs="Arial"/>
          <w:i/>
          <w:iCs/>
          <w:sz w:val="22"/>
          <w:szCs w:val="22"/>
        </w:rPr>
        <w:t>Reson</w:t>
      </w:r>
      <w:proofErr w:type="spellEnd"/>
      <w:r w:rsidRPr="00737803">
        <w:rPr>
          <w:rFonts w:ascii="Arial" w:hAnsi="Arial" w:cs="Arial"/>
          <w:i/>
          <w:iCs/>
          <w:sz w:val="22"/>
          <w:szCs w:val="22"/>
        </w:rPr>
        <w:t xml:space="preserve"> Med</w:t>
      </w:r>
      <w:r w:rsidRPr="00737803">
        <w:rPr>
          <w:rFonts w:ascii="Arial" w:hAnsi="Arial" w:cs="Arial"/>
          <w:sz w:val="22"/>
          <w:szCs w:val="22"/>
        </w:rPr>
        <w:t>, 86(5):2822-2836, Nov 2021.</w:t>
      </w:r>
    </w:p>
    <w:p w14:paraId="26ACB60B" w14:textId="78508455" w:rsidR="00185B7E" w:rsidRPr="009604A9" w:rsidRDefault="00185B7E" w:rsidP="00185B7E">
      <w:pPr>
        <w:pStyle w:val="BodyText"/>
        <w:numPr>
          <w:ilvl w:val="0"/>
          <w:numId w:val="73"/>
        </w:numPr>
        <w:spacing w:before="120" w:after="120"/>
        <w:ind w:right="-54"/>
        <w:jc w:val="both"/>
        <w:rPr>
          <w:rFonts w:ascii="Arial" w:hAnsi="Arial" w:cs="Arial"/>
          <w:sz w:val="22"/>
          <w:szCs w:val="22"/>
        </w:rPr>
      </w:pPr>
      <w:r w:rsidRPr="00185B7E">
        <w:rPr>
          <w:rFonts w:ascii="Arial" w:hAnsi="Arial" w:cs="Arial"/>
          <w:sz w:val="22"/>
          <w:szCs w:val="22"/>
        </w:rPr>
        <w:t>Tustison et al</w:t>
      </w:r>
      <w:r>
        <w:rPr>
          <w:rFonts w:ascii="Arial" w:hAnsi="Arial" w:cs="Arial"/>
          <w:sz w:val="22"/>
          <w:szCs w:val="22"/>
        </w:rPr>
        <w:t xml:space="preserve">, </w:t>
      </w:r>
      <w:r w:rsidRPr="00737803">
        <w:rPr>
          <w:rFonts w:ascii="Arial" w:hAnsi="Arial" w:cs="Arial"/>
          <w:sz w:val="22"/>
          <w:szCs w:val="22"/>
        </w:rPr>
        <w:t>Convolutional Neural Networks with Template-Based Data Augmentation for Functional Lung Image Quantification.  </w:t>
      </w:r>
      <w:proofErr w:type="spellStart"/>
      <w:r w:rsidRPr="00737803">
        <w:rPr>
          <w:rFonts w:ascii="Arial" w:hAnsi="Arial" w:cs="Arial"/>
          <w:i/>
          <w:iCs/>
          <w:sz w:val="22"/>
          <w:szCs w:val="22"/>
        </w:rPr>
        <w:t>Acad</w:t>
      </w:r>
      <w:proofErr w:type="spellEnd"/>
      <w:r w:rsidRPr="00737803">
        <w:rPr>
          <w:rFonts w:ascii="Arial" w:hAnsi="Arial" w:cs="Arial"/>
          <w:i/>
          <w:iCs/>
          <w:sz w:val="22"/>
          <w:szCs w:val="22"/>
        </w:rPr>
        <w:t xml:space="preserve"> </w:t>
      </w:r>
      <w:proofErr w:type="spellStart"/>
      <w:r w:rsidRPr="00737803">
        <w:rPr>
          <w:rFonts w:ascii="Arial" w:hAnsi="Arial" w:cs="Arial"/>
          <w:i/>
          <w:iCs/>
          <w:sz w:val="22"/>
          <w:szCs w:val="22"/>
        </w:rPr>
        <w:t>Radiol</w:t>
      </w:r>
      <w:proofErr w:type="spellEnd"/>
      <w:r w:rsidRPr="00737803">
        <w:rPr>
          <w:rFonts w:ascii="Arial" w:hAnsi="Arial" w:cs="Arial"/>
          <w:sz w:val="22"/>
          <w:szCs w:val="22"/>
        </w:rPr>
        <w:t>, 26(3):412-423, Mar 2019.</w:t>
      </w:r>
    </w:p>
    <w:p w14:paraId="4AD08AE1" w14:textId="5715BF16" w:rsidR="00185B7E" w:rsidRPr="00185B7E" w:rsidRDefault="00185B7E" w:rsidP="00185B7E">
      <w:pPr>
        <w:pStyle w:val="BodyText"/>
        <w:numPr>
          <w:ilvl w:val="0"/>
          <w:numId w:val="73"/>
        </w:numPr>
        <w:spacing w:before="120" w:after="120"/>
        <w:ind w:right="-54"/>
        <w:jc w:val="both"/>
        <w:rPr>
          <w:rFonts w:ascii="Arial" w:hAnsi="Arial" w:cs="Arial"/>
          <w:sz w:val="22"/>
          <w:szCs w:val="22"/>
          <w:lang w:val="fr-FR"/>
        </w:rPr>
      </w:pPr>
      <w:r w:rsidRPr="00185B7E">
        <w:rPr>
          <w:rFonts w:ascii="Arial" w:hAnsi="Arial" w:cs="Arial"/>
          <w:sz w:val="22"/>
          <w:szCs w:val="22"/>
          <w:lang w:val="fr-FR"/>
        </w:rPr>
        <w:t>Tustison et al.</w:t>
      </w:r>
      <w:r w:rsidRPr="00185B7E">
        <w:rPr>
          <w:rFonts w:ascii="Arial" w:hAnsi="Arial" w:cs="Arial"/>
          <w:b/>
          <w:bCs/>
          <w:sz w:val="22"/>
          <w:szCs w:val="22"/>
          <w:lang w:val="fr-FR"/>
        </w:rPr>
        <w:t>,</w:t>
      </w:r>
      <w:r w:rsidRPr="00185B7E">
        <w:rPr>
          <w:rFonts w:ascii="Arial" w:hAnsi="Arial" w:cs="Arial"/>
          <w:sz w:val="22"/>
          <w:szCs w:val="22"/>
          <w:lang w:val="fr-FR"/>
        </w:rPr>
        <w:t xml:space="preserve"> </w:t>
      </w:r>
      <w:r w:rsidRPr="00185B7E">
        <w:rPr>
          <w:rFonts w:ascii="Arial" w:hAnsi="Arial" w:cs="Arial"/>
          <w:i/>
          <w:iCs/>
          <w:sz w:val="22"/>
          <w:szCs w:val="22"/>
          <w:lang w:val="fr-FR"/>
        </w:rPr>
        <w:t xml:space="preserve">J </w:t>
      </w:r>
      <w:proofErr w:type="spellStart"/>
      <w:r w:rsidRPr="00185B7E">
        <w:rPr>
          <w:rFonts w:ascii="Arial" w:hAnsi="Arial" w:cs="Arial"/>
          <w:i/>
          <w:iCs/>
          <w:sz w:val="22"/>
          <w:szCs w:val="22"/>
          <w:lang w:val="fr-FR"/>
        </w:rPr>
        <w:t>Magn</w:t>
      </w:r>
      <w:proofErr w:type="spellEnd"/>
      <w:r w:rsidRPr="00185B7E">
        <w:rPr>
          <w:rFonts w:ascii="Arial" w:hAnsi="Arial" w:cs="Arial"/>
          <w:i/>
          <w:iCs/>
          <w:sz w:val="22"/>
          <w:szCs w:val="22"/>
          <w:lang w:val="fr-FR"/>
        </w:rPr>
        <w:t xml:space="preserve"> </w:t>
      </w:r>
      <w:proofErr w:type="spellStart"/>
      <w:r w:rsidRPr="00185B7E">
        <w:rPr>
          <w:rFonts w:ascii="Arial" w:hAnsi="Arial" w:cs="Arial"/>
          <w:i/>
          <w:iCs/>
          <w:sz w:val="22"/>
          <w:szCs w:val="22"/>
          <w:lang w:val="fr-FR"/>
        </w:rPr>
        <w:t>Reson</w:t>
      </w:r>
      <w:proofErr w:type="spellEnd"/>
      <w:r w:rsidRPr="00185B7E">
        <w:rPr>
          <w:rFonts w:ascii="Arial" w:hAnsi="Arial" w:cs="Arial"/>
          <w:i/>
          <w:iCs/>
          <w:sz w:val="22"/>
          <w:szCs w:val="22"/>
          <w:lang w:val="fr-FR"/>
        </w:rPr>
        <w:t xml:space="preserve"> Imaging</w:t>
      </w:r>
      <w:r w:rsidRPr="00185B7E">
        <w:rPr>
          <w:rFonts w:ascii="Arial" w:hAnsi="Arial" w:cs="Arial"/>
          <w:sz w:val="22"/>
          <w:szCs w:val="22"/>
          <w:lang w:val="fr-FR"/>
        </w:rPr>
        <w:t>, 34(4</w:t>
      </w:r>
      <w:proofErr w:type="gramStart"/>
      <w:r w:rsidRPr="00185B7E">
        <w:rPr>
          <w:rFonts w:ascii="Arial" w:hAnsi="Arial" w:cs="Arial"/>
          <w:sz w:val="22"/>
          <w:szCs w:val="22"/>
          <w:lang w:val="fr-FR"/>
        </w:rPr>
        <w:t>):</w:t>
      </w:r>
      <w:proofErr w:type="gramEnd"/>
      <w:r w:rsidRPr="00185B7E">
        <w:rPr>
          <w:rFonts w:ascii="Arial" w:hAnsi="Arial" w:cs="Arial"/>
          <w:sz w:val="22"/>
          <w:szCs w:val="22"/>
          <w:lang w:val="fr-FR"/>
        </w:rPr>
        <w:t xml:space="preserve">831–841, </w:t>
      </w:r>
      <w:proofErr w:type="spellStart"/>
      <w:r w:rsidRPr="00185B7E">
        <w:rPr>
          <w:rFonts w:ascii="Arial" w:hAnsi="Arial" w:cs="Arial"/>
          <w:sz w:val="22"/>
          <w:szCs w:val="22"/>
          <w:lang w:val="fr-FR"/>
        </w:rPr>
        <w:t>October</w:t>
      </w:r>
      <w:proofErr w:type="spellEnd"/>
      <w:r w:rsidRPr="00185B7E">
        <w:rPr>
          <w:rFonts w:ascii="Arial" w:hAnsi="Arial" w:cs="Arial"/>
          <w:sz w:val="22"/>
          <w:szCs w:val="22"/>
          <w:lang w:val="fr-FR"/>
        </w:rPr>
        <w:t xml:space="preserve"> 2011.  </w:t>
      </w:r>
    </w:p>
    <w:p w14:paraId="3D6CAD22" w14:textId="46D0E609" w:rsidR="00185B7E" w:rsidRPr="009604A9" w:rsidRDefault="00185B7E" w:rsidP="00185B7E">
      <w:pPr>
        <w:pStyle w:val="BodyText"/>
        <w:numPr>
          <w:ilvl w:val="0"/>
          <w:numId w:val="73"/>
        </w:numPr>
        <w:spacing w:before="120" w:after="120"/>
        <w:ind w:right="-54"/>
        <w:jc w:val="both"/>
        <w:rPr>
          <w:rFonts w:ascii="Arial" w:hAnsi="Arial" w:cs="Arial"/>
          <w:sz w:val="22"/>
          <w:szCs w:val="22"/>
        </w:rPr>
      </w:pPr>
      <w:r w:rsidRPr="00185B7E">
        <w:rPr>
          <w:rFonts w:ascii="Arial" w:hAnsi="Arial" w:cs="Arial"/>
          <w:sz w:val="22"/>
          <w:szCs w:val="22"/>
        </w:rPr>
        <w:t>Tustison et al.</w:t>
      </w:r>
      <w:r>
        <w:rPr>
          <w:rFonts w:ascii="Arial" w:hAnsi="Arial" w:cs="Arial"/>
          <w:b/>
          <w:bCs/>
          <w:sz w:val="22"/>
          <w:szCs w:val="22"/>
        </w:rPr>
        <w:t>,</w:t>
      </w:r>
      <w:r w:rsidRPr="00185B7E">
        <w:rPr>
          <w:rFonts w:ascii="Arial" w:hAnsi="Arial" w:cs="Arial"/>
          <w:sz w:val="22"/>
          <w:szCs w:val="22"/>
        </w:rPr>
        <w:t xml:space="preserve"> </w:t>
      </w:r>
      <w:r w:rsidRPr="00737803">
        <w:rPr>
          <w:rFonts w:ascii="Arial" w:hAnsi="Arial" w:cs="Arial"/>
          <w:sz w:val="22"/>
          <w:szCs w:val="22"/>
        </w:rPr>
        <w:t xml:space="preserve">Feature Analysis of Hyperpolarized Helium-3 Pulmonary MRI: A Study of Asthmatics versus Non-Asthmatics.  </w:t>
      </w:r>
      <w:r w:rsidRPr="00737803">
        <w:rPr>
          <w:rFonts w:ascii="Arial" w:hAnsi="Arial" w:cs="Arial"/>
          <w:i/>
          <w:iCs/>
          <w:sz w:val="22"/>
          <w:szCs w:val="22"/>
        </w:rPr>
        <w:t xml:space="preserve">Magn </w:t>
      </w:r>
      <w:proofErr w:type="spellStart"/>
      <w:r w:rsidRPr="00737803">
        <w:rPr>
          <w:rFonts w:ascii="Arial" w:hAnsi="Arial" w:cs="Arial"/>
          <w:i/>
          <w:iCs/>
          <w:sz w:val="22"/>
          <w:szCs w:val="22"/>
        </w:rPr>
        <w:t>Reson</w:t>
      </w:r>
      <w:proofErr w:type="spellEnd"/>
      <w:r w:rsidRPr="00737803">
        <w:rPr>
          <w:rFonts w:ascii="Arial" w:hAnsi="Arial" w:cs="Arial"/>
          <w:i/>
          <w:iCs/>
          <w:sz w:val="22"/>
          <w:szCs w:val="22"/>
        </w:rPr>
        <w:t xml:space="preserve"> Med</w:t>
      </w:r>
      <w:r w:rsidRPr="00737803">
        <w:rPr>
          <w:rFonts w:ascii="Arial" w:hAnsi="Arial" w:cs="Arial"/>
          <w:sz w:val="22"/>
          <w:szCs w:val="22"/>
        </w:rPr>
        <w:t xml:space="preserve">, 63(6):1448–1455, June 2010. </w:t>
      </w:r>
    </w:p>
    <w:p w14:paraId="19A4E434" w14:textId="77777777" w:rsidR="00185B7E" w:rsidRPr="00185B7E" w:rsidRDefault="00185B7E" w:rsidP="00185B7E">
      <w:pPr>
        <w:pStyle w:val="BodyText"/>
        <w:widowControl/>
        <w:autoSpaceDE/>
        <w:autoSpaceDN/>
        <w:spacing w:before="120" w:after="120"/>
        <w:ind w:left="1080" w:right="-54"/>
        <w:jc w:val="both"/>
        <w:rPr>
          <w:rFonts w:ascii="Arial" w:hAnsi="Arial" w:cs="Arial"/>
        </w:rPr>
      </w:pPr>
    </w:p>
    <w:p w14:paraId="0B2ACB84" w14:textId="1EB0CD6F" w:rsidR="00373E5F" w:rsidRDefault="00921045" w:rsidP="003B7C52">
      <w:pPr>
        <w:pStyle w:val="ListParagraph"/>
        <w:numPr>
          <w:ilvl w:val="1"/>
          <w:numId w:val="2"/>
        </w:numPr>
        <w:spacing w:before="120" w:after="120"/>
        <w:ind w:left="1080" w:right="-54" w:hanging="360"/>
        <w:rPr>
          <w:rFonts w:ascii="Arial" w:hAnsi="Arial" w:cs="Arial"/>
          <w:b/>
          <w:sz w:val="24"/>
          <w:szCs w:val="24"/>
        </w:rPr>
      </w:pPr>
      <w:r w:rsidRPr="00D36BF4">
        <w:rPr>
          <w:rFonts w:ascii="Arial" w:hAnsi="Arial" w:cs="Arial"/>
          <w:b/>
          <w:sz w:val="24"/>
          <w:szCs w:val="24"/>
        </w:rPr>
        <w:lastRenderedPageBreak/>
        <w:t>R</w:t>
      </w:r>
      <w:r w:rsidR="009A6720" w:rsidRPr="00D36BF4">
        <w:rPr>
          <w:rFonts w:ascii="Arial" w:hAnsi="Arial" w:cs="Arial"/>
          <w:b/>
          <w:sz w:val="24"/>
          <w:szCs w:val="24"/>
        </w:rPr>
        <w:t xml:space="preserve">esearch </w:t>
      </w:r>
      <w:r w:rsidR="00CC2892" w:rsidRPr="00D36BF4">
        <w:rPr>
          <w:rFonts w:ascii="Arial" w:hAnsi="Arial" w:cs="Arial"/>
          <w:b/>
          <w:sz w:val="24"/>
          <w:szCs w:val="24"/>
        </w:rPr>
        <w:t>C</w:t>
      </w:r>
      <w:r w:rsidR="009A6720" w:rsidRPr="00D36BF4">
        <w:rPr>
          <w:rFonts w:ascii="Arial" w:hAnsi="Arial" w:cs="Arial"/>
          <w:b/>
          <w:sz w:val="24"/>
          <w:szCs w:val="24"/>
        </w:rPr>
        <w:t>ollaboration</w:t>
      </w:r>
      <w:r w:rsidR="004E7C09">
        <w:rPr>
          <w:rFonts w:ascii="Arial" w:hAnsi="Arial" w:cs="Arial"/>
          <w:b/>
          <w:sz w:val="24"/>
          <w:szCs w:val="24"/>
        </w:rPr>
        <w:t>s</w:t>
      </w:r>
      <w:r w:rsidR="009A6720" w:rsidRPr="00D36BF4">
        <w:rPr>
          <w:rFonts w:ascii="Arial" w:hAnsi="Arial" w:cs="Arial"/>
          <w:b/>
          <w:sz w:val="24"/>
          <w:szCs w:val="24"/>
        </w:rPr>
        <w:t>/</w:t>
      </w:r>
      <w:r w:rsidR="008A6769" w:rsidRPr="00D36BF4">
        <w:rPr>
          <w:rFonts w:ascii="Arial" w:hAnsi="Arial" w:cs="Arial"/>
          <w:b/>
          <w:sz w:val="24"/>
          <w:szCs w:val="24"/>
        </w:rPr>
        <w:t>T</w:t>
      </w:r>
      <w:r w:rsidR="009A6720" w:rsidRPr="00D36BF4">
        <w:rPr>
          <w:rFonts w:ascii="Arial" w:hAnsi="Arial" w:cs="Arial"/>
          <w:b/>
          <w:sz w:val="24"/>
          <w:szCs w:val="24"/>
        </w:rPr>
        <w:t xml:space="preserve">eam </w:t>
      </w:r>
      <w:r w:rsidR="00CC2892" w:rsidRPr="00D36BF4">
        <w:rPr>
          <w:rFonts w:ascii="Arial" w:hAnsi="Arial" w:cs="Arial"/>
          <w:b/>
          <w:sz w:val="24"/>
          <w:szCs w:val="24"/>
        </w:rPr>
        <w:t>S</w:t>
      </w:r>
      <w:r w:rsidR="009A6720" w:rsidRPr="00D36BF4">
        <w:rPr>
          <w:rFonts w:ascii="Arial" w:hAnsi="Arial" w:cs="Arial"/>
          <w:b/>
          <w:sz w:val="24"/>
          <w:szCs w:val="24"/>
        </w:rPr>
        <w:t>cience</w:t>
      </w:r>
    </w:p>
    <w:p w14:paraId="33C511F3" w14:textId="4DE2BF3B" w:rsidR="00185B7E" w:rsidRDefault="00185B7E" w:rsidP="00185B7E">
      <w:pPr>
        <w:spacing w:before="120" w:after="120"/>
        <w:ind w:left="720" w:right="-54"/>
        <w:jc w:val="both"/>
        <w:rPr>
          <w:rFonts w:ascii="Arial" w:hAnsi="Arial" w:cs="Arial"/>
          <w:bCs/>
        </w:rPr>
      </w:pPr>
      <w:r>
        <w:rPr>
          <w:rFonts w:ascii="Arial" w:hAnsi="Arial" w:cs="Arial"/>
          <w:bCs/>
        </w:rPr>
        <w:t>As my scientific contributions involve algorithmic development and open-source tools for medical image analysis, much of my research is collaborative and team science-oriented.  My collaborations typically involve a consulting and/or mentoring as illustrated by the numerous publications and grants listed.  I have also provided collaborative services such as providing evaluative comparison data for international competitions using ANTs software:</w:t>
      </w:r>
    </w:p>
    <w:p w14:paraId="2A4E6641" w14:textId="77777777" w:rsidR="00185B7E" w:rsidRPr="00EE5769" w:rsidRDefault="00185B7E" w:rsidP="00185B7E">
      <w:pPr>
        <w:pStyle w:val="ListParagraph"/>
        <w:widowControl/>
        <w:numPr>
          <w:ilvl w:val="0"/>
          <w:numId w:val="73"/>
        </w:numPr>
        <w:autoSpaceDE/>
        <w:autoSpaceDN/>
        <w:spacing w:before="120" w:after="120"/>
        <w:ind w:right="-54"/>
        <w:jc w:val="both"/>
        <w:rPr>
          <w:rFonts w:ascii="Arial" w:hAnsi="Arial" w:cs="Arial"/>
          <w:bCs/>
        </w:rPr>
      </w:pPr>
      <w:r>
        <w:rPr>
          <w:rFonts w:ascii="Arial" w:hAnsi="Arial" w:cs="Arial"/>
          <w:bCs/>
        </w:rPr>
        <w:t xml:space="preserve">Generated comparative mappings for the MICCAI </w:t>
      </w:r>
      <w:proofErr w:type="spellStart"/>
      <w:r>
        <w:rPr>
          <w:rFonts w:ascii="Arial" w:hAnsi="Arial" w:cs="Arial"/>
          <w:bCs/>
        </w:rPr>
        <w:t>BraTS</w:t>
      </w:r>
      <w:proofErr w:type="spellEnd"/>
      <w:r>
        <w:rPr>
          <w:rFonts w:ascii="Arial" w:hAnsi="Arial" w:cs="Arial"/>
          <w:bCs/>
        </w:rPr>
        <w:t>-Reg challenge (2022).</w:t>
      </w:r>
    </w:p>
    <w:p w14:paraId="1CB59053" w14:textId="77777777" w:rsidR="00185B7E" w:rsidRDefault="00185B7E" w:rsidP="00185B7E">
      <w:pPr>
        <w:pStyle w:val="ListParagraph"/>
        <w:widowControl/>
        <w:numPr>
          <w:ilvl w:val="0"/>
          <w:numId w:val="73"/>
        </w:numPr>
        <w:autoSpaceDE/>
        <w:autoSpaceDN/>
        <w:spacing w:before="120" w:after="120"/>
        <w:ind w:right="-54"/>
        <w:jc w:val="both"/>
        <w:rPr>
          <w:rFonts w:ascii="Arial" w:hAnsi="Arial" w:cs="Arial"/>
          <w:bCs/>
        </w:rPr>
      </w:pPr>
      <w:r>
        <w:rPr>
          <w:rFonts w:ascii="Arial" w:hAnsi="Arial" w:cs="Arial"/>
          <w:bCs/>
        </w:rPr>
        <w:t>P</w:t>
      </w:r>
      <w:r w:rsidRPr="00B471EF">
        <w:rPr>
          <w:rFonts w:ascii="Arial" w:hAnsi="Arial" w:cs="Arial"/>
          <w:bCs/>
        </w:rPr>
        <w:t xml:space="preserve">rovided canonical </w:t>
      </w:r>
      <w:r>
        <w:rPr>
          <w:rFonts w:ascii="Arial" w:hAnsi="Arial" w:cs="Arial"/>
          <w:bCs/>
        </w:rPr>
        <w:t>label mappings</w:t>
      </w:r>
      <w:r w:rsidRPr="00B471EF">
        <w:rPr>
          <w:rFonts w:ascii="Arial" w:hAnsi="Arial" w:cs="Arial"/>
          <w:bCs/>
        </w:rPr>
        <w:t xml:space="preserve"> for </w:t>
      </w:r>
      <w:r>
        <w:rPr>
          <w:rFonts w:ascii="Arial" w:hAnsi="Arial" w:cs="Arial"/>
          <w:bCs/>
        </w:rPr>
        <w:t xml:space="preserve">the MICCAI </w:t>
      </w:r>
      <w:hyperlink r:id="rId12" w:history="1">
        <w:r w:rsidRPr="00B471EF">
          <w:rPr>
            <w:rStyle w:val="Hyperlink"/>
            <w:rFonts w:ascii="Arial" w:hAnsi="Arial" w:cs="Arial"/>
            <w:bCs/>
            <w:color w:val="000000" w:themeColor="text1"/>
          </w:rPr>
          <w:t>Grand Challenge and Workshop on Multi-Atlas Labeling</w:t>
        </w:r>
      </w:hyperlink>
      <w:r>
        <w:rPr>
          <w:rFonts w:ascii="Arial" w:hAnsi="Arial" w:cs="Arial"/>
          <w:bCs/>
          <w:color w:val="000000" w:themeColor="text1"/>
        </w:rPr>
        <w:t xml:space="preserve"> (2013)</w:t>
      </w:r>
      <w:r w:rsidRPr="00B471EF">
        <w:rPr>
          <w:rFonts w:ascii="Arial" w:hAnsi="Arial" w:cs="Arial"/>
          <w:bCs/>
        </w:rPr>
        <w:t>.</w:t>
      </w:r>
    </w:p>
    <w:p w14:paraId="398E9000" w14:textId="4199FB13" w:rsidR="00185B7E" w:rsidRPr="00185B7E" w:rsidRDefault="00185B7E" w:rsidP="00185B7E">
      <w:pPr>
        <w:pStyle w:val="ListParagraph"/>
        <w:widowControl/>
        <w:numPr>
          <w:ilvl w:val="0"/>
          <w:numId w:val="73"/>
        </w:numPr>
        <w:autoSpaceDE/>
        <w:autoSpaceDN/>
        <w:spacing w:before="120" w:after="120"/>
        <w:ind w:right="-54"/>
        <w:jc w:val="both"/>
        <w:rPr>
          <w:rFonts w:ascii="Arial" w:hAnsi="Arial" w:cs="Arial"/>
          <w:bCs/>
        </w:rPr>
      </w:pPr>
      <w:r>
        <w:rPr>
          <w:rFonts w:ascii="Arial" w:hAnsi="Arial" w:cs="Arial"/>
          <w:bCs/>
        </w:rPr>
        <w:t>P</w:t>
      </w:r>
      <w:r w:rsidRPr="00B471EF">
        <w:rPr>
          <w:rFonts w:ascii="Arial" w:hAnsi="Arial" w:cs="Arial"/>
          <w:bCs/>
        </w:rPr>
        <w:t>ro</w:t>
      </w:r>
      <w:r>
        <w:rPr>
          <w:rFonts w:ascii="Arial" w:hAnsi="Arial" w:cs="Arial"/>
          <w:bCs/>
        </w:rPr>
        <w:t>duced</w:t>
      </w:r>
      <w:r w:rsidRPr="00B471EF">
        <w:rPr>
          <w:rFonts w:ascii="Arial" w:hAnsi="Arial" w:cs="Arial"/>
          <w:bCs/>
        </w:rPr>
        <w:t xml:space="preserve"> canonical </w:t>
      </w:r>
      <w:r>
        <w:rPr>
          <w:rFonts w:ascii="Arial" w:hAnsi="Arial" w:cs="Arial"/>
          <w:bCs/>
        </w:rPr>
        <w:t>normalizations</w:t>
      </w:r>
      <w:r w:rsidRPr="00B471EF">
        <w:rPr>
          <w:rFonts w:ascii="Arial" w:hAnsi="Arial" w:cs="Arial"/>
          <w:bCs/>
        </w:rPr>
        <w:t xml:space="preserve"> for </w:t>
      </w:r>
      <w:r>
        <w:rPr>
          <w:rFonts w:ascii="Arial" w:hAnsi="Arial" w:cs="Arial"/>
          <w:bCs/>
        </w:rPr>
        <w:t xml:space="preserve">the MICCAI </w:t>
      </w:r>
      <w:hyperlink r:id="rId13" w:history="1">
        <w:r w:rsidRPr="00B471EF">
          <w:rPr>
            <w:rStyle w:val="Hyperlink"/>
            <w:rFonts w:ascii="Arial" w:hAnsi="Arial" w:cs="Arial"/>
            <w:bCs/>
            <w:color w:val="000000" w:themeColor="text1"/>
          </w:rPr>
          <w:t>SATA challenge workshop</w:t>
        </w:r>
      </w:hyperlink>
      <w:r w:rsidRPr="00B471EF">
        <w:rPr>
          <w:rFonts w:ascii="Arial" w:hAnsi="Arial" w:cs="Arial"/>
          <w:bCs/>
          <w:color w:val="000000" w:themeColor="text1"/>
        </w:rPr>
        <w:t xml:space="preserve"> </w:t>
      </w:r>
      <w:r>
        <w:rPr>
          <w:rFonts w:ascii="Arial" w:hAnsi="Arial" w:cs="Arial"/>
          <w:bCs/>
        </w:rPr>
        <w:t>(2012).</w:t>
      </w:r>
    </w:p>
    <w:p w14:paraId="32716CF3" w14:textId="64315D7F" w:rsidR="00373E5F" w:rsidRPr="00750104" w:rsidRDefault="00921045" w:rsidP="00BF7EF8">
      <w:pPr>
        <w:pStyle w:val="ListParagraph"/>
        <w:numPr>
          <w:ilvl w:val="0"/>
          <w:numId w:val="2"/>
        </w:numPr>
        <w:spacing w:before="120" w:after="120"/>
        <w:ind w:left="360" w:right="-54" w:hanging="360"/>
        <w:rPr>
          <w:rFonts w:ascii="Arial" w:hAnsi="Arial" w:cs="Arial"/>
          <w:bCs/>
          <w:sz w:val="28"/>
          <w:szCs w:val="28"/>
        </w:rPr>
      </w:pPr>
      <w:r w:rsidRPr="00A166B0">
        <w:rPr>
          <w:rFonts w:ascii="Arial" w:hAnsi="Arial" w:cs="Arial"/>
          <w:b/>
          <w:sz w:val="28"/>
          <w:szCs w:val="28"/>
        </w:rPr>
        <w:t>TEACHING</w:t>
      </w:r>
      <w:r w:rsidRPr="00A166B0">
        <w:rPr>
          <w:rFonts w:ascii="Arial" w:hAnsi="Arial" w:cs="Arial"/>
          <w:b/>
          <w:spacing w:val="-2"/>
          <w:sz w:val="28"/>
          <w:szCs w:val="28"/>
        </w:rPr>
        <w:t xml:space="preserve"> </w:t>
      </w:r>
      <w:r w:rsidRPr="00A166B0">
        <w:rPr>
          <w:rFonts w:ascii="Arial" w:hAnsi="Arial" w:cs="Arial"/>
          <w:b/>
          <w:sz w:val="28"/>
          <w:szCs w:val="28"/>
        </w:rPr>
        <w:t>ACTIVITIES</w:t>
      </w:r>
    </w:p>
    <w:p w14:paraId="192A195A" w14:textId="77777777" w:rsidR="004F0778" w:rsidRDefault="004F0778" w:rsidP="004F0778">
      <w:pPr>
        <w:pStyle w:val="ListParagraph"/>
        <w:tabs>
          <w:tab w:val="left" w:pos="720"/>
        </w:tabs>
        <w:ind w:left="420" w:firstLine="0"/>
        <w:contextualSpacing/>
        <w:jc w:val="both"/>
        <w:rPr>
          <w:rFonts w:ascii="Arial" w:hAnsi="Arial" w:cs="Arial"/>
          <w:b/>
          <w:bCs/>
          <w:iCs/>
        </w:rPr>
      </w:pPr>
      <w:proofErr w:type="spellStart"/>
      <w:r w:rsidRPr="00D34B07">
        <w:rPr>
          <w:rFonts w:ascii="Arial" w:hAnsi="Arial" w:cs="Arial"/>
          <w:b/>
          <w:bCs/>
          <w:iCs/>
        </w:rPr>
        <w:t>ANTsX</w:t>
      </w:r>
      <w:proofErr w:type="spellEnd"/>
      <w:r w:rsidRPr="00D34B07">
        <w:rPr>
          <w:rFonts w:ascii="Arial" w:hAnsi="Arial" w:cs="Arial"/>
          <w:b/>
          <w:bCs/>
          <w:iCs/>
        </w:rPr>
        <w:t xml:space="preserve"> tutorials</w:t>
      </w:r>
      <w:r>
        <w:rPr>
          <w:rFonts w:ascii="Arial" w:hAnsi="Arial" w:cs="Arial"/>
          <w:b/>
          <w:bCs/>
          <w:iCs/>
        </w:rPr>
        <w:t xml:space="preserve"> and online support</w:t>
      </w:r>
    </w:p>
    <w:p w14:paraId="7F1B4F0F" w14:textId="77777777" w:rsidR="004F0778" w:rsidRPr="004F0778" w:rsidRDefault="004F0778" w:rsidP="004F0778">
      <w:pPr>
        <w:pStyle w:val="ListParagraph"/>
        <w:tabs>
          <w:tab w:val="left" w:pos="720"/>
        </w:tabs>
        <w:ind w:left="420" w:firstLine="0"/>
        <w:contextualSpacing/>
        <w:jc w:val="both"/>
        <w:rPr>
          <w:rFonts w:ascii="Arial" w:hAnsi="Arial" w:cs="Arial"/>
          <w:iCs/>
        </w:rPr>
      </w:pPr>
    </w:p>
    <w:p w14:paraId="55B4E996" w14:textId="77777777" w:rsidR="004F0778" w:rsidRDefault="004F0778" w:rsidP="004F0778">
      <w:pPr>
        <w:pStyle w:val="ListParagraph"/>
        <w:tabs>
          <w:tab w:val="left" w:pos="720"/>
        </w:tabs>
        <w:ind w:left="420" w:firstLine="0"/>
        <w:contextualSpacing/>
        <w:jc w:val="both"/>
        <w:rPr>
          <w:rFonts w:ascii="Arial" w:eastAsia="Arial Unicode MS" w:hAnsi="Arial" w:cs="Arial"/>
        </w:rPr>
      </w:pPr>
      <w:r w:rsidRPr="00163BDE">
        <w:rPr>
          <w:rFonts w:ascii="Arial" w:eastAsia="Arial Unicode MS" w:hAnsi="Arial" w:cs="Arial"/>
        </w:rPr>
        <w:t>As one of the primary developers of the Advanced Normalization Tools</w:t>
      </w:r>
      <w:r>
        <w:rPr>
          <w:rFonts w:ascii="Arial" w:eastAsia="Arial Unicode MS" w:hAnsi="Arial" w:cs="Arial"/>
        </w:rPr>
        <w:t>,</w:t>
      </w:r>
      <w:r w:rsidRPr="00163BDE">
        <w:rPr>
          <w:rFonts w:ascii="Arial" w:eastAsia="Arial Unicode MS" w:hAnsi="Arial" w:cs="Arial"/>
        </w:rPr>
        <w:t xml:space="preserve"> I provide online support, assistance, and online workable examples for our large user base.  </w:t>
      </w:r>
      <w:r>
        <w:rPr>
          <w:rFonts w:ascii="Arial" w:eastAsia="Arial Unicode MS" w:hAnsi="Arial" w:cs="Arial"/>
        </w:rPr>
        <w:t>I also provide on-site and remote tutorials (cf. Section XIII).</w:t>
      </w:r>
    </w:p>
    <w:p w14:paraId="1871F1FE" w14:textId="77777777" w:rsidR="004F0778" w:rsidRDefault="004F0778" w:rsidP="004F0778">
      <w:pPr>
        <w:pStyle w:val="ListParagraph"/>
        <w:tabs>
          <w:tab w:val="left" w:pos="720"/>
        </w:tabs>
        <w:ind w:left="420" w:firstLine="0"/>
        <w:contextualSpacing/>
        <w:jc w:val="both"/>
        <w:rPr>
          <w:rFonts w:ascii="Arial" w:eastAsia="Arial Unicode MS" w:hAnsi="Arial" w:cs="Arial"/>
        </w:rPr>
      </w:pPr>
    </w:p>
    <w:p w14:paraId="665D5039" w14:textId="77777777" w:rsidR="004F0778" w:rsidRDefault="004F0778" w:rsidP="004F0778">
      <w:pPr>
        <w:pStyle w:val="ListParagraph"/>
        <w:tabs>
          <w:tab w:val="left" w:pos="720"/>
        </w:tabs>
        <w:ind w:left="420" w:firstLine="0"/>
        <w:contextualSpacing/>
        <w:jc w:val="both"/>
        <w:rPr>
          <w:rFonts w:ascii="Arial" w:eastAsia="Arial Unicode MS" w:hAnsi="Arial" w:cs="Arial"/>
          <w:b/>
          <w:bCs/>
        </w:rPr>
      </w:pPr>
      <w:r w:rsidRPr="00EE5769">
        <w:rPr>
          <w:rFonts w:ascii="Arial" w:eastAsia="Arial Unicode MS" w:hAnsi="Arial" w:cs="Arial"/>
          <w:b/>
          <w:bCs/>
        </w:rPr>
        <w:t>Individual mentoring and instruction</w:t>
      </w:r>
    </w:p>
    <w:p w14:paraId="24DB8854" w14:textId="77777777" w:rsidR="004F0778" w:rsidRDefault="004F0778" w:rsidP="004F0778">
      <w:pPr>
        <w:pStyle w:val="ListParagraph"/>
        <w:tabs>
          <w:tab w:val="left" w:pos="720"/>
        </w:tabs>
        <w:ind w:left="420" w:firstLine="0"/>
        <w:contextualSpacing/>
        <w:jc w:val="both"/>
        <w:rPr>
          <w:rFonts w:ascii="Arial" w:eastAsia="Arial Unicode MS" w:hAnsi="Arial" w:cs="Arial"/>
          <w:b/>
          <w:bCs/>
        </w:rPr>
      </w:pPr>
    </w:p>
    <w:p w14:paraId="038ED265" w14:textId="29A98A0C" w:rsidR="004F0778" w:rsidRDefault="004F0778" w:rsidP="004F0778">
      <w:pPr>
        <w:pStyle w:val="ListParagraph"/>
        <w:tabs>
          <w:tab w:val="left" w:pos="720"/>
        </w:tabs>
        <w:ind w:left="420" w:firstLine="0"/>
        <w:contextualSpacing/>
        <w:jc w:val="both"/>
        <w:rPr>
          <w:rFonts w:ascii="Arial" w:eastAsia="Arial Unicode MS" w:hAnsi="Arial" w:cs="Arial"/>
        </w:rPr>
      </w:pPr>
      <w:r>
        <w:rPr>
          <w:rFonts w:ascii="Arial" w:eastAsia="Arial Unicode MS" w:hAnsi="Arial" w:cs="Arial"/>
        </w:rPr>
        <w:t>I work with many students and post-docs of collaborators providing instruction and guidance for their research projects as it pertains to imaging.  Specific mentoring relationships and outcomes are listed in Section X</w:t>
      </w:r>
      <w:r w:rsidR="00C931A0">
        <w:rPr>
          <w:rFonts w:ascii="Arial" w:eastAsia="Arial Unicode MS" w:hAnsi="Arial" w:cs="Arial"/>
        </w:rPr>
        <w:t>V</w:t>
      </w:r>
      <w:r>
        <w:rPr>
          <w:rFonts w:ascii="Arial" w:eastAsia="Arial Unicode MS" w:hAnsi="Arial" w:cs="Arial"/>
        </w:rPr>
        <w:t>I</w:t>
      </w:r>
      <w:r w:rsidR="00C931A0">
        <w:rPr>
          <w:rFonts w:ascii="Arial" w:eastAsia="Arial Unicode MS" w:hAnsi="Arial" w:cs="Arial"/>
        </w:rPr>
        <w:t>I</w:t>
      </w:r>
      <w:r>
        <w:rPr>
          <w:rFonts w:ascii="Arial" w:eastAsia="Arial Unicode MS" w:hAnsi="Arial" w:cs="Arial"/>
        </w:rPr>
        <w:t>.</w:t>
      </w:r>
    </w:p>
    <w:p w14:paraId="1DC1C5AF" w14:textId="77777777" w:rsidR="004F0778" w:rsidRPr="004F0778" w:rsidRDefault="004F0778" w:rsidP="004F0778">
      <w:pPr>
        <w:pStyle w:val="ListParagraph"/>
        <w:tabs>
          <w:tab w:val="left" w:pos="720"/>
        </w:tabs>
        <w:ind w:left="420" w:firstLine="0"/>
        <w:contextualSpacing/>
        <w:jc w:val="both"/>
        <w:rPr>
          <w:rFonts w:ascii="Arial" w:eastAsia="Arial Unicode MS" w:hAnsi="Arial" w:cs="Arial"/>
        </w:rPr>
      </w:pPr>
    </w:p>
    <w:p w14:paraId="4A247E97" w14:textId="7A4B0FCD" w:rsidR="00373E5F" w:rsidRPr="00C210B4" w:rsidRDefault="00921045" w:rsidP="00BF7EF8">
      <w:pPr>
        <w:pStyle w:val="ListParagraph"/>
        <w:numPr>
          <w:ilvl w:val="0"/>
          <w:numId w:val="2"/>
        </w:numPr>
        <w:spacing w:before="120" w:after="120"/>
        <w:ind w:right="-54" w:hanging="420"/>
        <w:rPr>
          <w:rFonts w:ascii="Arial" w:hAnsi="Arial" w:cs="Arial"/>
          <w:b/>
          <w:sz w:val="28"/>
          <w:szCs w:val="28"/>
        </w:rPr>
      </w:pPr>
      <w:r w:rsidRPr="00A166B0">
        <w:rPr>
          <w:rFonts w:ascii="Arial" w:hAnsi="Arial" w:cs="Arial"/>
          <w:b/>
          <w:sz w:val="28"/>
          <w:szCs w:val="28"/>
        </w:rPr>
        <w:t>TEACHING ACTIVITIES OTHER THAN CLASSROOM OR CLINICAL, INCLUDING</w:t>
      </w:r>
      <w:r w:rsidRPr="00A166B0">
        <w:rPr>
          <w:rFonts w:ascii="Arial" w:hAnsi="Arial" w:cs="Arial"/>
          <w:b/>
          <w:spacing w:val="-32"/>
          <w:sz w:val="28"/>
          <w:szCs w:val="28"/>
        </w:rPr>
        <w:t xml:space="preserve"> </w:t>
      </w:r>
      <w:r w:rsidRPr="00A166B0">
        <w:rPr>
          <w:rFonts w:ascii="Arial" w:hAnsi="Arial" w:cs="Arial"/>
          <w:b/>
          <w:sz w:val="28"/>
          <w:szCs w:val="28"/>
        </w:rPr>
        <w:t>TEACHING OF UNDERGRADUATE (PRE-BACCALAUREATE), GRADUATE, POSTDOCTORAL STUDENTS AND CONTINUING EDUCATION MEDICAL</w:t>
      </w:r>
      <w:r w:rsidRPr="00A166B0">
        <w:rPr>
          <w:rFonts w:ascii="Arial" w:hAnsi="Arial" w:cs="Arial"/>
          <w:b/>
          <w:spacing w:val="-2"/>
          <w:sz w:val="28"/>
          <w:szCs w:val="28"/>
        </w:rPr>
        <w:t xml:space="preserve"> </w:t>
      </w:r>
      <w:r w:rsidRPr="00A166B0">
        <w:rPr>
          <w:rFonts w:ascii="Arial" w:hAnsi="Arial" w:cs="Arial"/>
          <w:b/>
          <w:sz w:val="28"/>
          <w:szCs w:val="28"/>
        </w:rPr>
        <w:t>STUDENTS.</w:t>
      </w:r>
    </w:p>
    <w:p w14:paraId="75195393" w14:textId="4B7437CD" w:rsidR="00373E5F" w:rsidRPr="00C210B4" w:rsidRDefault="00921045" w:rsidP="00BF7EF8">
      <w:pPr>
        <w:pStyle w:val="Heading1"/>
        <w:numPr>
          <w:ilvl w:val="1"/>
          <w:numId w:val="2"/>
        </w:numPr>
        <w:spacing w:before="120" w:after="120"/>
        <w:ind w:left="1080" w:right="-54" w:hanging="360"/>
        <w:rPr>
          <w:rFonts w:ascii="Arial" w:hAnsi="Arial" w:cs="Arial"/>
        </w:rPr>
      </w:pPr>
      <w:r w:rsidRPr="00C210B4">
        <w:rPr>
          <w:rFonts w:ascii="Arial" w:hAnsi="Arial" w:cs="Arial"/>
        </w:rPr>
        <w:t>Conferences, Grand Rounds, Journal Clubs,</w:t>
      </w:r>
      <w:r w:rsidRPr="00C210B4">
        <w:rPr>
          <w:rFonts w:ascii="Arial" w:hAnsi="Arial" w:cs="Arial"/>
          <w:spacing w:val="-1"/>
        </w:rPr>
        <w:t xml:space="preserve"> </w:t>
      </w:r>
      <w:r w:rsidRPr="00C210B4">
        <w:rPr>
          <w:rFonts w:ascii="Arial" w:hAnsi="Arial" w:cs="Arial"/>
        </w:rPr>
        <w:t>etc.</w:t>
      </w:r>
    </w:p>
    <w:p w14:paraId="3789FF3B" w14:textId="1F2470DC" w:rsidR="00373E5F" w:rsidRPr="00CC2892" w:rsidRDefault="004F0778" w:rsidP="004F0778">
      <w:pPr>
        <w:pStyle w:val="BodyText"/>
        <w:spacing w:before="120" w:after="120"/>
        <w:ind w:left="720" w:right="-54"/>
        <w:rPr>
          <w:rFonts w:ascii="Arial" w:hAnsi="Arial" w:cs="Arial"/>
          <w:sz w:val="22"/>
          <w:szCs w:val="22"/>
        </w:rPr>
      </w:pPr>
      <w:r>
        <w:rPr>
          <w:rFonts w:ascii="Arial" w:hAnsi="Arial" w:cs="Arial"/>
          <w:sz w:val="22"/>
          <w:szCs w:val="22"/>
        </w:rPr>
        <w:t>N/A</w:t>
      </w:r>
    </w:p>
    <w:p w14:paraId="441141EA" w14:textId="4498915B" w:rsidR="00373E5F" w:rsidRPr="00C210B4" w:rsidRDefault="00921045" w:rsidP="00BF7EF8">
      <w:pPr>
        <w:pStyle w:val="Heading1"/>
        <w:numPr>
          <w:ilvl w:val="1"/>
          <w:numId w:val="2"/>
        </w:numPr>
        <w:spacing w:before="120" w:after="120"/>
        <w:ind w:left="1080" w:right="-54" w:hanging="360"/>
        <w:rPr>
          <w:rFonts w:ascii="Arial" w:hAnsi="Arial" w:cs="Arial"/>
        </w:rPr>
      </w:pPr>
      <w:r w:rsidRPr="00C210B4">
        <w:rPr>
          <w:rFonts w:ascii="Arial" w:hAnsi="Arial" w:cs="Arial"/>
        </w:rPr>
        <w:t>Teaching</w:t>
      </w:r>
      <w:r w:rsidRPr="00C210B4">
        <w:rPr>
          <w:rFonts w:ascii="Arial" w:hAnsi="Arial" w:cs="Arial"/>
          <w:spacing w:val="-1"/>
        </w:rPr>
        <w:t xml:space="preserve"> </w:t>
      </w:r>
      <w:r w:rsidR="00CC2892" w:rsidRPr="00C210B4">
        <w:rPr>
          <w:rFonts w:ascii="Arial" w:hAnsi="Arial" w:cs="Arial"/>
        </w:rPr>
        <w:t>C</w:t>
      </w:r>
      <w:r w:rsidRPr="00C210B4">
        <w:rPr>
          <w:rFonts w:ascii="Arial" w:hAnsi="Arial" w:cs="Arial"/>
        </w:rPr>
        <w:t>ommittees</w:t>
      </w:r>
    </w:p>
    <w:p w14:paraId="3C3FC60F" w14:textId="75998F89" w:rsidR="004F0778" w:rsidRPr="00C210B4" w:rsidRDefault="004F0778" w:rsidP="00BF7EF8">
      <w:pPr>
        <w:pStyle w:val="BodyText"/>
        <w:spacing w:before="120" w:after="120"/>
        <w:ind w:left="720" w:right="-54"/>
        <w:rPr>
          <w:rFonts w:ascii="Arial" w:hAnsi="Arial" w:cs="Arial"/>
          <w:bCs/>
          <w:sz w:val="22"/>
          <w:szCs w:val="22"/>
        </w:rPr>
      </w:pPr>
      <w:r>
        <w:rPr>
          <w:rFonts w:ascii="Arial" w:hAnsi="Arial" w:cs="Arial"/>
          <w:bCs/>
          <w:sz w:val="22"/>
          <w:szCs w:val="22"/>
        </w:rPr>
        <w:t>N/A</w:t>
      </w:r>
    </w:p>
    <w:p w14:paraId="477E0E9F" w14:textId="611BBB29" w:rsidR="00373E5F" w:rsidRDefault="003B28B5" w:rsidP="00BF7EF8">
      <w:pPr>
        <w:pStyle w:val="ListParagraph"/>
        <w:numPr>
          <w:ilvl w:val="1"/>
          <w:numId w:val="2"/>
        </w:numPr>
        <w:spacing w:before="120" w:after="120"/>
        <w:ind w:left="1080" w:right="-54" w:hanging="360"/>
        <w:rPr>
          <w:rFonts w:ascii="Arial" w:hAnsi="Arial" w:cs="Arial"/>
          <w:b/>
          <w:sz w:val="24"/>
          <w:szCs w:val="24"/>
        </w:rPr>
      </w:pPr>
      <w:r w:rsidRPr="00343814">
        <w:rPr>
          <w:rFonts w:ascii="Arial" w:hAnsi="Arial" w:cs="Arial"/>
          <w:b/>
          <w:sz w:val="24"/>
          <w:szCs w:val="24"/>
        </w:rPr>
        <w:t>Learner</w:t>
      </w:r>
      <w:r w:rsidR="00921045" w:rsidRPr="00C210B4">
        <w:rPr>
          <w:rFonts w:ascii="Arial" w:hAnsi="Arial" w:cs="Arial"/>
          <w:b/>
          <w:spacing w:val="-1"/>
          <w:sz w:val="24"/>
          <w:szCs w:val="24"/>
        </w:rPr>
        <w:t xml:space="preserve"> </w:t>
      </w:r>
      <w:r w:rsidR="00CC2892" w:rsidRPr="00C210B4">
        <w:rPr>
          <w:rFonts w:ascii="Arial" w:hAnsi="Arial" w:cs="Arial"/>
          <w:b/>
          <w:sz w:val="24"/>
          <w:szCs w:val="24"/>
        </w:rPr>
        <w:t>C</w:t>
      </w:r>
      <w:r w:rsidR="00921045" w:rsidRPr="00C210B4">
        <w:rPr>
          <w:rFonts w:ascii="Arial" w:hAnsi="Arial" w:cs="Arial"/>
          <w:b/>
          <w:sz w:val="24"/>
          <w:szCs w:val="24"/>
        </w:rPr>
        <w:t>ounseling</w:t>
      </w:r>
    </w:p>
    <w:p w14:paraId="4439E35A" w14:textId="185772D5" w:rsidR="004F0778" w:rsidRPr="004F0778" w:rsidRDefault="004F0778" w:rsidP="004F0778">
      <w:pPr>
        <w:spacing w:before="120" w:after="120"/>
        <w:ind w:left="720" w:right="-54"/>
        <w:rPr>
          <w:rFonts w:ascii="Arial" w:hAnsi="Arial" w:cs="Arial"/>
          <w:bCs/>
          <w:sz w:val="24"/>
          <w:szCs w:val="24"/>
        </w:rPr>
      </w:pPr>
      <w:r w:rsidRPr="004F0778">
        <w:rPr>
          <w:rFonts w:ascii="Arial" w:hAnsi="Arial" w:cs="Arial"/>
          <w:bCs/>
          <w:sz w:val="24"/>
          <w:szCs w:val="24"/>
        </w:rPr>
        <w:t>N/A</w:t>
      </w:r>
    </w:p>
    <w:p w14:paraId="0F342872" w14:textId="2DB51786" w:rsidR="00373E5F" w:rsidRPr="00996416" w:rsidRDefault="00921045" w:rsidP="00BF7EF8">
      <w:pPr>
        <w:pStyle w:val="ListParagraph"/>
        <w:numPr>
          <w:ilvl w:val="1"/>
          <w:numId w:val="2"/>
        </w:numPr>
        <w:spacing w:before="120" w:after="120"/>
        <w:ind w:left="1080" w:right="-54" w:hanging="360"/>
        <w:rPr>
          <w:rFonts w:ascii="Arial" w:hAnsi="Arial" w:cs="Arial"/>
          <w:b/>
          <w:sz w:val="24"/>
          <w:szCs w:val="24"/>
        </w:rPr>
      </w:pPr>
      <w:r w:rsidRPr="00996416">
        <w:rPr>
          <w:rFonts w:ascii="Arial" w:hAnsi="Arial" w:cs="Arial"/>
          <w:b/>
          <w:sz w:val="24"/>
          <w:szCs w:val="24"/>
        </w:rPr>
        <w:t xml:space="preserve">Formal </w:t>
      </w:r>
      <w:r w:rsidR="00CC2892" w:rsidRPr="00996416">
        <w:rPr>
          <w:rFonts w:ascii="Arial" w:hAnsi="Arial" w:cs="Arial"/>
          <w:b/>
          <w:sz w:val="24"/>
          <w:szCs w:val="24"/>
        </w:rPr>
        <w:t>S</w:t>
      </w:r>
      <w:r w:rsidRPr="00996416">
        <w:rPr>
          <w:rFonts w:ascii="Arial" w:hAnsi="Arial" w:cs="Arial"/>
          <w:b/>
          <w:sz w:val="24"/>
          <w:szCs w:val="24"/>
        </w:rPr>
        <w:t xml:space="preserve">tudy to </w:t>
      </w:r>
      <w:r w:rsidR="00CC2892" w:rsidRPr="00996416">
        <w:rPr>
          <w:rFonts w:ascii="Arial" w:hAnsi="Arial" w:cs="Arial"/>
          <w:b/>
          <w:sz w:val="24"/>
          <w:szCs w:val="24"/>
        </w:rPr>
        <w:t>I</w:t>
      </w:r>
      <w:r w:rsidRPr="00996416">
        <w:rPr>
          <w:rFonts w:ascii="Arial" w:hAnsi="Arial" w:cs="Arial"/>
          <w:b/>
          <w:sz w:val="24"/>
          <w:szCs w:val="24"/>
        </w:rPr>
        <w:t xml:space="preserve">mprove </w:t>
      </w:r>
      <w:r w:rsidR="00C210B4" w:rsidRPr="00996416">
        <w:rPr>
          <w:rFonts w:ascii="Arial" w:hAnsi="Arial" w:cs="Arial"/>
          <w:b/>
          <w:sz w:val="24"/>
          <w:szCs w:val="24"/>
        </w:rPr>
        <w:t>T</w:t>
      </w:r>
      <w:r w:rsidRPr="00996416">
        <w:rPr>
          <w:rFonts w:ascii="Arial" w:hAnsi="Arial" w:cs="Arial"/>
          <w:b/>
          <w:sz w:val="24"/>
          <w:szCs w:val="24"/>
        </w:rPr>
        <w:t>eaching</w:t>
      </w:r>
      <w:r w:rsidRPr="00996416">
        <w:rPr>
          <w:rFonts w:ascii="Arial" w:hAnsi="Arial" w:cs="Arial"/>
          <w:b/>
          <w:spacing w:val="-2"/>
          <w:sz w:val="24"/>
          <w:szCs w:val="24"/>
        </w:rPr>
        <w:t xml:space="preserve"> </w:t>
      </w:r>
      <w:r w:rsidR="00CC2892" w:rsidRPr="00996416">
        <w:rPr>
          <w:rFonts w:ascii="Arial" w:hAnsi="Arial" w:cs="Arial"/>
          <w:b/>
          <w:sz w:val="24"/>
          <w:szCs w:val="24"/>
        </w:rPr>
        <w:t>A</w:t>
      </w:r>
      <w:r w:rsidRPr="00996416">
        <w:rPr>
          <w:rFonts w:ascii="Arial" w:hAnsi="Arial" w:cs="Arial"/>
          <w:b/>
          <w:sz w:val="24"/>
          <w:szCs w:val="24"/>
        </w:rPr>
        <w:t>bilities</w:t>
      </w:r>
    </w:p>
    <w:p w14:paraId="5F0059BB" w14:textId="234373C5" w:rsidR="00373E5F" w:rsidRPr="00C210B4" w:rsidRDefault="004F0778" w:rsidP="00BF7EF8">
      <w:pPr>
        <w:pStyle w:val="BodyText"/>
        <w:spacing w:before="120" w:after="120"/>
        <w:ind w:left="1080" w:right="-54" w:hanging="360"/>
        <w:rPr>
          <w:rFonts w:ascii="Arial" w:hAnsi="Arial" w:cs="Arial"/>
          <w:bCs/>
          <w:sz w:val="22"/>
          <w:szCs w:val="22"/>
        </w:rPr>
      </w:pPr>
      <w:r>
        <w:rPr>
          <w:rFonts w:ascii="Arial" w:hAnsi="Arial" w:cs="Arial"/>
          <w:bCs/>
          <w:sz w:val="22"/>
          <w:szCs w:val="22"/>
        </w:rPr>
        <w:t>N/A</w:t>
      </w:r>
    </w:p>
    <w:p w14:paraId="2B7F3D3E" w14:textId="6E85A8EB" w:rsidR="00373E5F" w:rsidRPr="00C210B4" w:rsidRDefault="00921045" w:rsidP="00BF7EF8">
      <w:pPr>
        <w:pStyle w:val="ListParagraph"/>
        <w:numPr>
          <w:ilvl w:val="1"/>
          <w:numId w:val="2"/>
        </w:numPr>
        <w:spacing w:before="120" w:after="120"/>
        <w:ind w:left="1080" w:right="-54" w:hanging="360"/>
        <w:rPr>
          <w:rFonts w:ascii="Arial" w:hAnsi="Arial" w:cs="Arial"/>
          <w:b/>
          <w:sz w:val="24"/>
          <w:szCs w:val="24"/>
        </w:rPr>
      </w:pPr>
      <w:r w:rsidRPr="00C210B4">
        <w:rPr>
          <w:rFonts w:ascii="Arial" w:hAnsi="Arial" w:cs="Arial"/>
          <w:b/>
          <w:sz w:val="24"/>
          <w:szCs w:val="24"/>
        </w:rPr>
        <w:t xml:space="preserve">Current Research Concerning </w:t>
      </w:r>
      <w:r w:rsidR="00C210B4">
        <w:rPr>
          <w:rFonts w:ascii="Arial" w:hAnsi="Arial" w:cs="Arial"/>
          <w:b/>
          <w:sz w:val="24"/>
          <w:szCs w:val="24"/>
        </w:rPr>
        <w:t>T</w:t>
      </w:r>
      <w:r w:rsidRPr="00C210B4">
        <w:rPr>
          <w:rFonts w:ascii="Arial" w:hAnsi="Arial" w:cs="Arial"/>
          <w:b/>
          <w:sz w:val="24"/>
          <w:szCs w:val="24"/>
        </w:rPr>
        <w:t>eaching</w:t>
      </w:r>
    </w:p>
    <w:p w14:paraId="4B5D32FD" w14:textId="6C353355" w:rsidR="00373E5F" w:rsidRPr="00C210B4" w:rsidRDefault="004F0778" w:rsidP="00BF7EF8">
      <w:pPr>
        <w:pStyle w:val="BodyText"/>
        <w:spacing w:before="120" w:after="120"/>
        <w:ind w:left="1080" w:right="-54" w:hanging="360"/>
        <w:rPr>
          <w:rFonts w:ascii="Arial" w:hAnsi="Arial" w:cs="Arial"/>
          <w:bCs/>
          <w:sz w:val="22"/>
          <w:szCs w:val="22"/>
        </w:rPr>
      </w:pPr>
      <w:r>
        <w:rPr>
          <w:rFonts w:ascii="Arial" w:hAnsi="Arial" w:cs="Arial"/>
          <w:bCs/>
          <w:sz w:val="22"/>
          <w:szCs w:val="22"/>
        </w:rPr>
        <w:t>N/A</w:t>
      </w:r>
    </w:p>
    <w:p w14:paraId="5179E7FB" w14:textId="4CB84D50" w:rsidR="00373E5F" w:rsidRPr="00C210B4" w:rsidRDefault="00921045" w:rsidP="00BF7EF8">
      <w:pPr>
        <w:pStyle w:val="ListParagraph"/>
        <w:numPr>
          <w:ilvl w:val="1"/>
          <w:numId w:val="2"/>
        </w:numPr>
        <w:spacing w:before="120" w:after="120"/>
        <w:ind w:left="1080" w:right="-54" w:hanging="360"/>
        <w:rPr>
          <w:rFonts w:ascii="Arial" w:hAnsi="Arial" w:cs="Arial"/>
          <w:b/>
          <w:sz w:val="24"/>
          <w:szCs w:val="24"/>
        </w:rPr>
      </w:pPr>
      <w:r w:rsidRPr="00C210B4">
        <w:rPr>
          <w:rFonts w:ascii="Arial" w:hAnsi="Arial" w:cs="Arial"/>
          <w:b/>
          <w:sz w:val="24"/>
          <w:szCs w:val="24"/>
        </w:rPr>
        <w:t>Bibliography Concerning</w:t>
      </w:r>
      <w:r w:rsidRPr="00C210B4">
        <w:rPr>
          <w:rFonts w:ascii="Arial" w:hAnsi="Arial" w:cs="Arial"/>
          <w:b/>
          <w:spacing w:val="-1"/>
          <w:sz w:val="24"/>
          <w:szCs w:val="24"/>
        </w:rPr>
        <w:t xml:space="preserve"> </w:t>
      </w:r>
      <w:r w:rsidRPr="00C210B4">
        <w:rPr>
          <w:rFonts w:ascii="Arial" w:hAnsi="Arial" w:cs="Arial"/>
          <w:b/>
          <w:sz w:val="24"/>
          <w:szCs w:val="24"/>
        </w:rPr>
        <w:t>Teaching</w:t>
      </w:r>
    </w:p>
    <w:p w14:paraId="4CC55A61" w14:textId="1E8B36CE" w:rsidR="00373E5F" w:rsidRPr="00C210B4" w:rsidRDefault="004F0778" w:rsidP="00BF7EF8">
      <w:pPr>
        <w:pStyle w:val="BodyText"/>
        <w:spacing w:before="120" w:after="120"/>
        <w:ind w:left="1080" w:right="-54" w:hanging="360"/>
        <w:rPr>
          <w:rFonts w:ascii="Arial" w:hAnsi="Arial" w:cs="Arial"/>
          <w:bCs/>
          <w:sz w:val="22"/>
          <w:szCs w:val="22"/>
        </w:rPr>
      </w:pPr>
      <w:r>
        <w:rPr>
          <w:rFonts w:ascii="Arial" w:hAnsi="Arial" w:cs="Arial"/>
          <w:bCs/>
          <w:sz w:val="22"/>
          <w:szCs w:val="22"/>
        </w:rPr>
        <w:t>N/A</w:t>
      </w:r>
    </w:p>
    <w:p w14:paraId="4A291F0B" w14:textId="703F22E8" w:rsidR="00373E5F" w:rsidRPr="00C210B4" w:rsidRDefault="00921045" w:rsidP="00BF7EF8">
      <w:pPr>
        <w:pStyle w:val="ListParagraph"/>
        <w:numPr>
          <w:ilvl w:val="1"/>
          <w:numId w:val="2"/>
        </w:numPr>
        <w:spacing w:before="120" w:after="120"/>
        <w:ind w:left="1080" w:right="-54" w:hanging="360"/>
        <w:rPr>
          <w:rFonts w:ascii="Arial" w:hAnsi="Arial" w:cs="Arial"/>
          <w:b/>
          <w:sz w:val="24"/>
          <w:szCs w:val="24"/>
        </w:rPr>
      </w:pPr>
      <w:r w:rsidRPr="00C210B4">
        <w:rPr>
          <w:rFonts w:ascii="Arial" w:hAnsi="Arial" w:cs="Arial"/>
          <w:b/>
          <w:sz w:val="24"/>
          <w:szCs w:val="24"/>
        </w:rPr>
        <w:t>Other, including development of curriculum or new teaching</w:t>
      </w:r>
      <w:r w:rsidRPr="00C210B4">
        <w:rPr>
          <w:rFonts w:ascii="Arial" w:hAnsi="Arial" w:cs="Arial"/>
          <w:b/>
          <w:spacing w:val="-21"/>
          <w:sz w:val="24"/>
          <w:szCs w:val="24"/>
        </w:rPr>
        <w:t xml:space="preserve"> </w:t>
      </w:r>
      <w:r w:rsidRPr="00C210B4">
        <w:rPr>
          <w:rFonts w:ascii="Arial" w:hAnsi="Arial" w:cs="Arial"/>
          <w:b/>
          <w:sz w:val="24"/>
          <w:szCs w:val="24"/>
        </w:rPr>
        <w:t xml:space="preserve">materials, methods of </w:t>
      </w:r>
      <w:r w:rsidR="00D256B3">
        <w:rPr>
          <w:rFonts w:ascii="Arial" w:hAnsi="Arial" w:cs="Arial"/>
          <w:b/>
          <w:sz w:val="24"/>
          <w:szCs w:val="24"/>
        </w:rPr>
        <w:t>assessments</w:t>
      </w:r>
      <w:r w:rsidRPr="00C210B4">
        <w:rPr>
          <w:rFonts w:ascii="Arial" w:hAnsi="Arial" w:cs="Arial"/>
          <w:b/>
          <w:sz w:val="24"/>
          <w:szCs w:val="24"/>
        </w:rPr>
        <w:t>, program supervision,</w:t>
      </w:r>
      <w:r w:rsidRPr="00C210B4">
        <w:rPr>
          <w:rFonts w:ascii="Arial" w:hAnsi="Arial" w:cs="Arial"/>
          <w:b/>
          <w:spacing w:val="-7"/>
          <w:sz w:val="24"/>
          <w:szCs w:val="24"/>
        </w:rPr>
        <w:t xml:space="preserve"> </w:t>
      </w:r>
      <w:r w:rsidRPr="00C210B4">
        <w:rPr>
          <w:rFonts w:ascii="Arial" w:hAnsi="Arial" w:cs="Arial"/>
          <w:b/>
          <w:sz w:val="24"/>
          <w:szCs w:val="24"/>
        </w:rPr>
        <w:t>etc.</w:t>
      </w:r>
    </w:p>
    <w:p w14:paraId="2698C0BD" w14:textId="681F14EA" w:rsidR="00373E5F" w:rsidRDefault="004F0778" w:rsidP="00BF7EF8">
      <w:pPr>
        <w:pStyle w:val="BodyText"/>
        <w:spacing w:before="120" w:after="120"/>
        <w:ind w:left="1080" w:right="-54" w:hanging="360"/>
        <w:rPr>
          <w:rFonts w:ascii="Arial" w:hAnsi="Arial" w:cs="Arial"/>
          <w:bCs/>
          <w:sz w:val="22"/>
          <w:szCs w:val="22"/>
        </w:rPr>
      </w:pPr>
      <w:r>
        <w:rPr>
          <w:rFonts w:ascii="Arial" w:hAnsi="Arial" w:cs="Arial"/>
          <w:bCs/>
          <w:sz w:val="22"/>
          <w:szCs w:val="22"/>
        </w:rPr>
        <w:lastRenderedPageBreak/>
        <w:t>N/A</w:t>
      </w:r>
    </w:p>
    <w:p w14:paraId="2A2B79E6" w14:textId="77777777" w:rsidR="004F0778" w:rsidRPr="00C210B4" w:rsidRDefault="004F0778" w:rsidP="00BF7EF8">
      <w:pPr>
        <w:pStyle w:val="BodyText"/>
        <w:spacing w:before="120" w:after="120"/>
        <w:ind w:left="1080" w:right="-54" w:hanging="360"/>
        <w:rPr>
          <w:rFonts w:ascii="Arial" w:hAnsi="Arial" w:cs="Arial"/>
          <w:bCs/>
          <w:sz w:val="22"/>
          <w:szCs w:val="22"/>
        </w:rPr>
      </w:pPr>
    </w:p>
    <w:p w14:paraId="4D26E109" w14:textId="77777777"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OTHER PROFESSIONAL ACTIVITIES (BOARDS, EDITORSHIPS,</w:t>
      </w:r>
      <w:r w:rsidRPr="00A166B0">
        <w:rPr>
          <w:rFonts w:ascii="Arial" w:hAnsi="Arial" w:cs="Arial"/>
          <w:b/>
          <w:spacing w:val="-23"/>
          <w:sz w:val="28"/>
          <w:szCs w:val="28"/>
        </w:rPr>
        <w:t xml:space="preserve"> </w:t>
      </w:r>
      <w:r w:rsidRPr="00A166B0">
        <w:rPr>
          <w:rFonts w:ascii="Arial" w:hAnsi="Arial" w:cs="Arial"/>
          <w:b/>
          <w:sz w:val="28"/>
          <w:szCs w:val="28"/>
        </w:rPr>
        <w:t>ETC.)</w:t>
      </w:r>
    </w:p>
    <w:p w14:paraId="54980B7C" w14:textId="5A3CF05B" w:rsidR="004F0778" w:rsidRDefault="004F0778" w:rsidP="004F0778">
      <w:pPr>
        <w:pStyle w:val="BodyText"/>
        <w:spacing w:before="120" w:after="120"/>
        <w:ind w:left="720" w:right="-54"/>
        <w:rPr>
          <w:rFonts w:ascii="Arial" w:hAnsi="Arial" w:cs="Arial"/>
          <w:b/>
          <w:sz w:val="22"/>
          <w:szCs w:val="22"/>
        </w:rPr>
      </w:pPr>
      <w:r w:rsidRPr="00163BDE">
        <w:rPr>
          <w:rFonts w:ascii="Arial" w:hAnsi="Arial" w:cs="Arial"/>
          <w:b/>
          <w:sz w:val="22"/>
          <w:szCs w:val="22"/>
        </w:rPr>
        <w:t>Insight Software Consortium Council</w:t>
      </w:r>
      <w:r>
        <w:rPr>
          <w:rFonts w:ascii="Arial" w:hAnsi="Arial" w:cs="Arial"/>
          <w:b/>
          <w:sz w:val="22"/>
          <w:szCs w:val="22"/>
        </w:rPr>
        <w:tab/>
      </w:r>
      <w:r>
        <w:rPr>
          <w:rFonts w:ascii="Arial" w:hAnsi="Arial" w:cs="Arial"/>
          <w:b/>
          <w:sz w:val="22"/>
          <w:szCs w:val="22"/>
        </w:rPr>
        <w:tab/>
      </w:r>
      <w:r w:rsidRPr="00F21E6F">
        <w:rPr>
          <w:rFonts w:ascii="Arial" w:hAnsi="Arial" w:cs="Arial"/>
          <w:b/>
          <w:sz w:val="22"/>
          <w:szCs w:val="22"/>
        </w:rPr>
        <w:tab/>
      </w:r>
      <w:r w:rsidRPr="00F21E6F">
        <w:rPr>
          <w:rFonts w:ascii="Arial" w:hAnsi="Arial" w:cs="Arial"/>
          <w:b/>
          <w:sz w:val="22"/>
          <w:szCs w:val="22"/>
        </w:rPr>
        <w:tab/>
      </w:r>
      <w:r w:rsidRPr="00F21E6F">
        <w:rPr>
          <w:rFonts w:ascii="Arial" w:hAnsi="Arial" w:cs="Arial"/>
          <w:b/>
          <w:sz w:val="22"/>
          <w:szCs w:val="22"/>
        </w:rPr>
        <w:tab/>
      </w:r>
      <w:r w:rsidRPr="00F21E6F">
        <w:rPr>
          <w:rFonts w:ascii="Arial" w:hAnsi="Arial" w:cs="Arial"/>
          <w:b/>
          <w:sz w:val="22"/>
          <w:szCs w:val="22"/>
        </w:rPr>
        <w:tab/>
      </w:r>
      <w:r w:rsidRPr="009A2E30">
        <w:rPr>
          <w:rFonts w:ascii="Arial" w:hAnsi="Arial" w:cs="Arial"/>
          <w:bCs/>
          <w:sz w:val="22"/>
          <w:szCs w:val="22"/>
        </w:rPr>
        <w:t>2018</w:t>
      </w:r>
      <w:r>
        <w:rPr>
          <w:rFonts w:ascii="Arial" w:hAnsi="Arial" w:cs="Arial"/>
          <w:bCs/>
          <w:sz w:val="22"/>
          <w:szCs w:val="22"/>
        </w:rPr>
        <w:t>-</w:t>
      </w:r>
    </w:p>
    <w:p w14:paraId="67FD6D96" w14:textId="2C456563" w:rsidR="004F0778" w:rsidRPr="00163BDE" w:rsidRDefault="004F0778" w:rsidP="004F0778">
      <w:pPr>
        <w:pStyle w:val="BodyText"/>
        <w:spacing w:before="120" w:after="120"/>
        <w:ind w:left="1080" w:right="-54"/>
        <w:jc w:val="both"/>
        <w:rPr>
          <w:rFonts w:ascii="Arial" w:hAnsi="Arial" w:cs="Arial"/>
          <w:b/>
          <w:sz w:val="22"/>
          <w:szCs w:val="22"/>
        </w:rPr>
      </w:pPr>
      <w:r>
        <w:rPr>
          <w:rFonts w:ascii="Arial" w:hAnsi="Arial" w:cs="Arial"/>
          <w:bCs/>
          <w:iCs/>
          <w:sz w:val="22"/>
          <w:szCs w:val="22"/>
        </w:rPr>
        <w:t xml:space="preserve">I currently serve </w:t>
      </w:r>
      <w:r>
        <w:rPr>
          <w:rFonts w:ascii="Arial" w:hAnsi="Arial" w:cs="Arial"/>
          <w:bCs/>
          <w:iCs/>
          <w:sz w:val="22"/>
          <w:szCs w:val="22"/>
        </w:rPr>
        <w:t>on the board</w:t>
      </w:r>
      <w:r>
        <w:rPr>
          <w:rFonts w:ascii="Arial" w:hAnsi="Arial" w:cs="Arial"/>
          <w:bCs/>
          <w:iCs/>
          <w:sz w:val="22"/>
          <w:szCs w:val="22"/>
        </w:rPr>
        <w:t xml:space="preserve"> of the Insight Software Consortium.  This body determines policy and direction of the Insight Toolkit</w:t>
      </w:r>
      <w:r w:rsidRPr="00F21E6F">
        <w:rPr>
          <w:rFonts w:ascii="Arial" w:hAnsi="Arial" w:cs="Arial"/>
          <w:bCs/>
          <w:iCs/>
          <w:sz w:val="22"/>
          <w:szCs w:val="22"/>
        </w:rPr>
        <w:t>.</w:t>
      </w:r>
    </w:p>
    <w:p w14:paraId="0061EFA8" w14:textId="77777777" w:rsidR="004F0778" w:rsidRPr="00F21E6F" w:rsidRDefault="004F0778" w:rsidP="004F0778">
      <w:pPr>
        <w:pStyle w:val="BodyText"/>
        <w:spacing w:before="120" w:after="120"/>
        <w:ind w:left="720" w:right="-54"/>
        <w:rPr>
          <w:rFonts w:ascii="Arial" w:hAnsi="Arial" w:cs="Arial"/>
          <w:b/>
          <w:iCs/>
          <w:sz w:val="22"/>
          <w:szCs w:val="22"/>
        </w:rPr>
      </w:pPr>
      <w:r w:rsidRPr="00163BDE">
        <w:rPr>
          <w:rFonts w:ascii="Arial" w:hAnsi="Arial" w:cs="Arial"/>
          <w:b/>
          <w:sz w:val="22"/>
          <w:szCs w:val="22"/>
        </w:rPr>
        <w:t xml:space="preserve">Frontiers Topic Editor:  </w:t>
      </w:r>
      <w:r w:rsidRPr="00163BDE">
        <w:rPr>
          <w:rFonts w:ascii="Arial" w:hAnsi="Arial" w:cs="Arial"/>
          <w:b/>
          <w:i/>
          <w:sz w:val="22"/>
          <w:szCs w:val="22"/>
        </w:rPr>
        <w:t>Neuroinformatics with the Insight Toolkit</w:t>
      </w:r>
      <w:r w:rsidRPr="00F21E6F">
        <w:rPr>
          <w:rFonts w:ascii="Arial" w:hAnsi="Arial" w:cs="Arial"/>
          <w:b/>
          <w:iCs/>
          <w:sz w:val="22"/>
          <w:szCs w:val="22"/>
        </w:rPr>
        <w:t xml:space="preserve">      </w:t>
      </w:r>
      <w:r w:rsidRPr="00F21E6F">
        <w:rPr>
          <w:rFonts w:ascii="Arial" w:hAnsi="Arial" w:cs="Arial"/>
          <w:b/>
          <w:iCs/>
          <w:sz w:val="22"/>
          <w:szCs w:val="22"/>
        </w:rPr>
        <w:tab/>
      </w:r>
      <w:r>
        <w:rPr>
          <w:rFonts w:ascii="Arial" w:hAnsi="Arial" w:cs="Arial"/>
          <w:b/>
          <w:iCs/>
          <w:sz w:val="22"/>
          <w:szCs w:val="22"/>
        </w:rPr>
        <w:tab/>
      </w:r>
      <w:r w:rsidRPr="009A2E30">
        <w:rPr>
          <w:rFonts w:ascii="Arial" w:hAnsi="Arial" w:cs="Arial"/>
          <w:bCs/>
          <w:iCs/>
          <w:sz w:val="22"/>
          <w:szCs w:val="22"/>
        </w:rPr>
        <w:t>2014</w:t>
      </w:r>
      <w:r>
        <w:rPr>
          <w:rFonts w:ascii="Arial" w:hAnsi="Arial" w:cs="Arial"/>
          <w:bCs/>
          <w:iCs/>
          <w:sz w:val="22"/>
          <w:szCs w:val="22"/>
        </w:rPr>
        <w:t>-2015</w:t>
      </w:r>
    </w:p>
    <w:p w14:paraId="4833C38B" w14:textId="77777777" w:rsidR="004F0778" w:rsidRPr="00163BDE" w:rsidRDefault="004F0778" w:rsidP="004F0778">
      <w:pPr>
        <w:pStyle w:val="BodyText"/>
        <w:spacing w:before="120" w:after="120"/>
        <w:ind w:left="1080" w:right="-54"/>
        <w:jc w:val="both"/>
        <w:rPr>
          <w:rFonts w:ascii="Arial" w:hAnsi="Arial" w:cs="Arial"/>
          <w:bCs/>
          <w:iCs/>
          <w:sz w:val="22"/>
          <w:szCs w:val="22"/>
        </w:rPr>
      </w:pPr>
      <w:r w:rsidRPr="00F21E6F">
        <w:rPr>
          <w:rFonts w:ascii="Arial" w:hAnsi="Arial" w:cs="Arial"/>
          <w:bCs/>
          <w:iCs/>
          <w:sz w:val="22"/>
          <w:szCs w:val="22"/>
        </w:rPr>
        <w:t>With co-editors Brian Avants and Hans Johnson, we organized a special issue of Frontiers: Neuroinformatics to feature recent contributions to the Insight Toolkit including our own image registration refactoring.</w:t>
      </w:r>
    </w:p>
    <w:p w14:paraId="04E1783A" w14:textId="77777777" w:rsidR="004F0778" w:rsidRPr="00F21E6F" w:rsidRDefault="004F0778" w:rsidP="004F0778">
      <w:pPr>
        <w:pStyle w:val="BodyText"/>
        <w:spacing w:before="120" w:after="120"/>
        <w:ind w:left="720" w:right="-54"/>
        <w:rPr>
          <w:rFonts w:ascii="Arial" w:hAnsi="Arial" w:cs="Arial"/>
          <w:b/>
          <w:sz w:val="22"/>
          <w:szCs w:val="22"/>
        </w:rPr>
      </w:pPr>
      <w:r w:rsidRPr="00163BDE">
        <w:rPr>
          <w:rFonts w:ascii="Arial" w:hAnsi="Arial" w:cs="Arial"/>
          <w:b/>
          <w:sz w:val="22"/>
          <w:szCs w:val="22"/>
        </w:rPr>
        <w:t xml:space="preserve">SPIE Medical Imaging Conference Program Committee </w:t>
      </w:r>
      <w:r w:rsidRPr="00F21E6F">
        <w:rPr>
          <w:rFonts w:ascii="Arial" w:hAnsi="Arial" w:cs="Arial"/>
          <w:b/>
          <w:sz w:val="22"/>
          <w:szCs w:val="22"/>
        </w:rPr>
        <w:tab/>
      </w:r>
      <w:r w:rsidRPr="00F21E6F">
        <w:rPr>
          <w:rFonts w:ascii="Arial" w:hAnsi="Arial" w:cs="Arial"/>
          <w:b/>
          <w:sz w:val="22"/>
          <w:szCs w:val="22"/>
        </w:rPr>
        <w:tab/>
      </w:r>
      <w:r w:rsidRPr="00F21E6F">
        <w:rPr>
          <w:rFonts w:ascii="Arial" w:hAnsi="Arial" w:cs="Arial"/>
          <w:b/>
          <w:sz w:val="22"/>
          <w:szCs w:val="22"/>
        </w:rPr>
        <w:tab/>
      </w:r>
      <w:r w:rsidRPr="009A2E30">
        <w:rPr>
          <w:rFonts w:ascii="Arial" w:hAnsi="Arial" w:cs="Arial"/>
          <w:bCs/>
          <w:sz w:val="22"/>
          <w:szCs w:val="22"/>
        </w:rPr>
        <w:t>2012</w:t>
      </w:r>
      <w:r>
        <w:rPr>
          <w:rFonts w:ascii="Arial" w:hAnsi="Arial" w:cs="Arial"/>
          <w:bCs/>
          <w:sz w:val="22"/>
          <w:szCs w:val="22"/>
        </w:rPr>
        <w:t>-2023</w:t>
      </w:r>
    </w:p>
    <w:p w14:paraId="58CE0AEE" w14:textId="77777777" w:rsidR="004F0778" w:rsidRPr="00163BDE" w:rsidRDefault="004F0778" w:rsidP="004F0778">
      <w:pPr>
        <w:pStyle w:val="BodyText"/>
        <w:spacing w:before="120" w:after="120"/>
        <w:ind w:left="1080" w:right="-54"/>
        <w:jc w:val="both"/>
        <w:rPr>
          <w:rFonts w:ascii="Arial" w:hAnsi="Arial" w:cs="Arial"/>
          <w:bCs/>
          <w:sz w:val="22"/>
          <w:szCs w:val="22"/>
        </w:rPr>
      </w:pPr>
      <w:r>
        <w:rPr>
          <w:rFonts w:ascii="Arial" w:hAnsi="Arial" w:cs="Arial"/>
          <w:bCs/>
          <w:iCs/>
          <w:sz w:val="22"/>
          <w:szCs w:val="22"/>
        </w:rPr>
        <w:t>I participated in paper review and acceptance processes as well as speaker selection.  I was also responsible for conducting conference sessions.</w:t>
      </w:r>
    </w:p>
    <w:p w14:paraId="73863FB3" w14:textId="77777777" w:rsidR="004F0778" w:rsidRPr="00F21E6F" w:rsidRDefault="004F0778" w:rsidP="004F0778">
      <w:pPr>
        <w:pStyle w:val="BodyText"/>
        <w:spacing w:before="120" w:after="120"/>
        <w:ind w:left="720" w:right="-54"/>
        <w:rPr>
          <w:rFonts w:ascii="Arial" w:hAnsi="Arial" w:cs="Arial"/>
          <w:b/>
          <w:sz w:val="22"/>
          <w:szCs w:val="22"/>
        </w:rPr>
      </w:pPr>
      <w:r w:rsidRPr="00163BDE">
        <w:rPr>
          <w:rFonts w:ascii="Arial" w:hAnsi="Arial" w:cs="Arial"/>
          <w:b/>
          <w:sz w:val="22"/>
          <w:szCs w:val="22"/>
        </w:rPr>
        <w:t>Developer, Insight Toolkit, National Library of Medicine</w:t>
      </w:r>
      <w:r w:rsidRPr="00F21E6F">
        <w:rPr>
          <w:rFonts w:ascii="Arial" w:hAnsi="Arial" w:cs="Arial"/>
          <w:b/>
          <w:sz w:val="22"/>
          <w:szCs w:val="22"/>
        </w:rPr>
        <w:t xml:space="preserve">   </w:t>
      </w:r>
      <w:r w:rsidRPr="00F21E6F">
        <w:rPr>
          <w:rFonts w:ascii="Arial" w:hAnsi="Arial" w:cs="Arial"/>
          <w:b/>
          <w:sz w:val="22"/>
          <w:szCs w:val="22"/>
        </w:rPr>
        <w:tab/>
      </w:r>
      <w:r w:rsidRPr="00F21E6F">
        <w:rPr>
          <w:rFonts w:ascii="Arial" w:hAnsi="Arial" w:cs="Arial"/>
          <w:b/>
          <w:sz w:val="22"/>
          <w:szCs w:val="22"/>
        </w:rPr>
        <w:tab/>
      </w:r>
      <w:r w:rsidRPr="00F21E6F">
        <w:rPr>
          <w:rFonts w:ascii="Arial" w:hAnsi="Arial" w:cs="Arial"/>
          <w:b/>
          <w:sz w:val="22"/>
          <w:szCs w:val="22"/>
        </w:rPr>
        <w:tab/>
      </w:r>
      <w:r w:rsidRPr="009A2E30">
        <w:rPr>
          <w:rFonts w:ascii="Arial" w:hAnsi="Arial" w:cs="Arial"/>
          <w:bCs/>
          <w:sz w:val="22"/>
          <w:szCs w:val="22"/>
        </w:rPr>
        <w:t>2008</w:t>
      </w:r>
      <w:r>
        <w:rPr>
          <w:rFonts w:ascii="Arial" w:hAnsi="Arial" w:cs="Arial"/>
          <w:bCs/>
          <w:sz w:val="22"/>
          <w:szCs w:val="22"/>
        </w:rPr>
        <w:t>-</w:t>
      </w:r>
    </w:p>
    <w:p w14:paraId="00469DCF" w14:textId="77777777" w:rsidR="004F0778" w:rsidRPr="00163BDE" w:rsidRDefault="004F0778" w:rsidP="004F0778">
      <w:pPr>
        <w:pStyle w:val="BodyText"/>
        <w:spacing w:before="120" w:after="120"/>
        <w:ind w:left="1080" w:right="-54"/>
        <w:jc w:val="both"/>
        <w:rPr>
          <w:rFonts w:ascii="Arial" w:hAnsi="Arial" w:cs="Arial"/>
          <w:bCs/>
        </w:rPr>
      </w:pPr>
      <w:r>
        <w:rPr>
          <w:rFonts w:ascii="Arial" w:hAnsi="Arial" w:cs="Arial"/>
          <w:bCs/>
          <w:iCs/>
          <w:sz w:val="22"/>
          <w:szCs w:val="22"/>
        </w:rPr>
        <w:t>I am one of the top contributors to the Insight Toolkit of the National Library of Medicine under the National Institute of Health where I have made software contributions for image registration, segmentation, visualization, and other processing components.</w:t>
      </w:r>
    </w:p>
    <w:p w14:paraId="3020B158" w14:textId="77777777" w:rsidR="004F0778" w:rsidRDefault="004F0778" w:rsidP="004F0778">
      <w:pPr>
        <w:pStyle w:val="BodyText"/>
        <w:spacing w:before="120" w:after="120"/>
        <w:ind w:left="720" w:right="-54"/>
        <w:rPr>
          <w:rFonts w:ascii="Arial" w:hAnsi="Arial" w:cs="Arial"/>
          <w:b/>
          <w:bCs/>
        </w:rPr>
      </w:pPr>
      <w:r w:rsidRPr="00163BDE">
        <w:rPr>
          <w:rFonts w:ascii="Arial" w:hAnsi="Arial" w:cs="Arial"/>
          <w:b/>
          <w:bCs/>
        </w:rPr>
        <w:t>Manuscript reviews</w:t>
      </w:r>
    </w:p>
    <w:p w14:paraId="714037B6" w14:textId="77777777" w:rsidR="004F0778" w:rsidRPr="00163BDE" w:rsidRDefault="004F0778" w:rsidP="004F0778">
      <w:pPr>
        <w:pStyle w:val="BodyText"/>
        <w:spacing w:before="120" w:after="120"/>
        <w:ind w:left="720" w:right="-54"/>
        <w:jc w:val="both"/>
        <w:rPr>
          <w:rFonts w:ascii="Arial" w:hAnsi="Arial" w:cs="Arial"/>
          <w:b/>
          <w:bCs/>
        </w:rPr>
      </w:pPr>
      <w:r>
        <w:rPr>
          <w:rFonts w:ascii="Arial" w:hAnsi="Arial" w:cs="Arial"/>
        </w:rPr>
        <w:t>I frequently review for high impact journals and conferences (average &gt;1 per month)</w:t>
      </w:r>
      <w:r>
        <w:rPr>
          <w:rFonts w:ascii="Arial" w:hAnsi="Arial" w:cs="Arial"/>
          <w:b/>
          <w:bCs/>
        </w:rPr>
        <w:t xml:space="preserve">. </w:t>
      </w:r>
      <w:r w:rsidRPr="00F50A5D">
        <w:rPr>
          <w:rFonts w:ascii="Arial" w:hAnsi="Arial" w:cs="Arial"/>
        </w:rPr>
        <w:t>These include the following:</w:t>
      </w:r>
    </w:p>
    <w:p w14:paraId="47A638ED"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Academic Radiology</w:t>
      </w:r>
    </w:p>
    <w:p w14:paraId="4EE2C705"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American Journal of Neuroradiology</w:t>
      </w:r>
    </w:p>
    <w:p w14:paraId="6CF9EC5F"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Annals of Biomedical Engineering</w:t>
      </w:r>
    </w:p>
    <w:p w14:paraId="4AEDE562"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Artificial Intelligence in Medicine</w:t>
      </w:r>
    </w:p>
    <w:p w14:paraId="2385B798"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Biomedical Signal Processing and Control</w:t>
      </w:r>
    </w:p>
    <w:p w14:paraId="5BE117A3"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Computers in Biology and Medicine</w:t>
      </w:r>
    </w:p>
    <w:p w14:paraId="6554A4C0"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Computerized Medical Imaging and Graphics</w:t>
      </w:r>
    </w:p>
    <w:p w14:paraId="7B414019"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Human Brain Mapping</w:t>
      </w:r>
    </w:p>
    <w:p w14:paraId="114503EF"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Image and Vision Computing</w:t>
      </w:r>
    </w:p>
    <w:p w14:paraId="1FB49D40"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International Journal of Pattern Recognition and Artificial Intelligence</w:t>
      </w:r>
    </w:p>
    <w:p w14:paraId="6F016748"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IEEE Transactions on Cybernetics</w:t>
      </w:r>
    </w:p>
    <w:p w14:paraId="23E4167D"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IEEE Transactions on Medical Imaging</w:t>
      </w:r>
    </w:p>
    <w:p w14:paraId="003F9175"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IEEE Transactions on Pattern Analysis and Machine Intelligence</w:t>
      </w:r>
    </w:p>
    <w:p w14:paraId="21BBD307"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IEEE Transactions on Biomedical Engineering</w:t>
      </w:r>
    </w:p>
    <w:p w14:paraId="3D9B7CC0"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Insight Journal</w:t>
      </w:r>
    </w:p>
    <w:p w14:paraId="110DA560"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Medical Image Computing and Computer Assisted Intervention</w:t>
      </w:r>
    </w:p>
    <w:p w14:paraId="538DFC43"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International Journal of Biomedical Imaging</w:t>
      </w:r>
    </w:p>
    <w:p w14:paraId="09136C83"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International Journal of Computer Vision</w:t>
      </w:r>
    </w:p>
    <w:p w14:paraId="49368CB8"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lastRenderedPageBreak/>
        <w:t>International Workshop on Medical Imaging and Augmented Reality</w:t>
      </w:r>
    </w:p>
    <w:p w14:paraId="4CC15259"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IEEE International Symposium on Biomedical Imaging</w:t>
      </w:r>
    </w:p>
    <w:p w14:paraId="2F810290"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Journal of Computed Tomography</w:t>
      </w:r>
    </w:p>
    <w:p w14:paraId="034C2D2D"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Journal of Electronic Imaging</w:t>
      </w:r>
    </w:p>
    <w:p w14:paraId="1C6DC92D"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Journal of Magnetic Resonance Imaging</w:t>
      </w:r>
    </w:p>
    <w:p w14:paraId="3ACB952C"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Journal of Neurotrauma</w:t>
      </w:r>
    </w:p>
    <w:p w14:paraId="2F2690F4"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Journal of the Optical Society of America A</w:t>
      </w:r>
    </w:p>
    <w:p w14:paraId="75939D8E"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Magnetic Resonance in Medicine</w:t>
      </w:r>
    </w:p>
    <w:p w14:paraId="3B104447"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Medical Physics</w:t>
      </w:r>
    </w:p>
    <w:p w14:paraId="7A181CA6"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Medical Image Analysis</w:t>
      </w:r>
    </w:p>
    <w:p w14:paraId="0A1009BD"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Neurobiology of Aging</w:t>
      </w:r>
    </w:p>
    <w:p w14:paraId="24524DAF"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proofErr w:type="spellStart"/>
      <w:r w:rsidRPr="00163BDE">
        <w:rPr>
          <w:rFonts w:ascii="Arial" w:hAnsi="Arial" w:cs="Arial"/>
          <w:bCs/>
          <w:sz w:val="22"/>
          <w:szCs w:val="22"/>
        </w:rPr>
        <w:t>NeuroImage</w:t>
      </w:r>
      <w:proofErr w:type="spellEnd"/>
    </w:p>
    <w:p w14:paraId="047B0AFE"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proofErr w:type="spellStart"/>
      <w:r w:rsidRPr="00163BDE">
        <w:rPr>
          <w:rFonts w:ascii="Arial" w:hAnsi="Arial" w:cs="Arial"/>
          <w:bCs/>
          <w:sz w:val="22"/>
          <w:szCs w:val="22"/>
        </w:rPr>
        <w:t>NeuroImage</w:t>
      </w:r>
      <w:proofErr w:type="spellEnd"/>
      <w:r w:rsidRPr="00163BDE">
        <w:rPr>
          <w:rFonts w:ascii="Arial" w:hAnsi="Arial" w:cs="Arial"/>
          <w:bCs/>
          <w:sz w:val="22"/>
          <w:szCs w:val="22"/>
        </w:rPr>
        <w:t>: Clinical</w:t>
      </w:r>
    </w:p>
    <w:p w14:paraId="7F6172A2"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Neuroradiology</w:t>
      </w:r>
    </w:p>
    <w:p w14:paraId="5877B22D"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PLOS ONE</w:t>
      </w:r>
    </w:p>
    <w:p w14:paraId="02FB55D2" w14:textId="77777777" w:rsidR="004F0778" w:rsidRPr="00163BDE" w:rsidRDefault="004F0778" w:rsidP="004F0778">
      <w:pPr>
        <w:pStyle w:val="BodyText"/>
        <w:numPr>
          <w:ilvl w:val="0"/>
          <w:numId w:val="29"/>
        </w:numPr>
        <w:spacing w:before="120" w:after="120"/>
        <w:ind w:left="1080" w:right="-54"/>
        <w:rPr>
          <w:rFonts w:ascii="Arial" w:hAnsi="Arial" w:cs="Arial"/>
          <w:bCs/>
          <w:sz w:val="22"/>
          <w:szCs w:val="22"/>
        </w:rPr>
      </w:pPr>
      <w:r w:rsidRPr="00163BDE">
        <w:rPr>
          <w:rFonts w:ascii="Arial" w:hAnsi="Arial" w:cs="Arial"/>
          <w:bCs/>
          <w:sz w:val="22"/>
          <w:szCs w:val="22"/>
        </w:rPr>
        <w:t>Respirology</w:t>
      </w:r>
    </w:p>
    <w:p w14:paraId="7F181B39" w14:textId="77777777" w:rsidR="004F0778" w:rsidRPr="00163BDE" w:rsidRDefault="004F0778" w:rsidP="004F0778">
      <w:pPr>
        <w:pStyle w:val="BodyText"/>
        <w:widowControl/>
        <w:numPr>
          <w:ilvl w:val="0"/>
          <w:numId w:val="29"/>
        </w:numPr>
        <w:autoSpaceDE/>
        <w:autoSpaceDN/>
        <w:spacing w:before="120" w:after="120"/>
        <w:ind w:left="1080" w:right="-54"/>
        <w:rPr>
          <w:rFonts w:ascii="Arial" w:hAnsi="Arial" w:cs="Arial"/>
          <w:bCs/>
        </w:rPr>
      </w:pPr>
      <w:r w:rsidRPr="00163BDE">
        <w:rPr>
          <w:rFonts w:ascii="Arial" w:hAnsi="Arial" w:cs="Arial"/>
          <w:bCs/>
          <w:sz w:val="22"/>
          <w:szCs w:val="22"/>
        </w:rPr>
        <w:t>SIAM Journal on Imaging Sciences</w:t>
      </w:r>
    </w:p>
    <w:p w14:paraId="5BCED63D" w14:textId="77777777" w:rsidR="00CC2892" w:rsidRPr="00CC2892" w:rsidRDefault="00CC2892" w:rsidP="00BF7EF8">
      <w:pPr>
        <w:pStyle w:val="BodyText"/>
        <w:spacing w:before="120" w:after="120"/>
        <w:ind w:left="720" w:right="-54"/>
        <w:rPr>
          <w:rFonts w:ascii="Arial" w:hAnsi="Arial" w:cs="Arial"/>
          <w:bCs/>
          <w:sz w:val="22"/>
          <w:szCs w:val="22"/>
        </w:rPr>
      </w:pPr>
    </w:p>
    <w:p w14:paraId="3169741B" w14:textId="77777777"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CLINICAL</w:t>
      </w:r>
      <w:r w:rsidRPr="00A166B0">
        <w:rPr>
          <w:rFonts w:ascii="Arial" w:hAnsi="Arial" w:cs="Arial"/>
          <w:b/>
          <w:spacing w:val="1"/>
          <w:sz w:val="28"/>
          <w:szCs w:val="28"/>
        </w:rPr>
        <w:t xml:space="preserve"> </w:t>
      </w:r>
      <w:r w:rsidRPr="00A166B0">
        <w:rPr>
          <w:rFonts w:ascii="Arial" w:hAnsi="Arial" w:cs="Arial"/>
          <w:b/>
          <w:sz w:val="28"/>
          <w:szCs w:val="28"/>
        </w:rPr>
        <w:t>ACTIVITIES</w:t>
      </w:r>
    </w:p>
    <w:p w14:paraId="20222BBE" w14:textId="77777777" w:rsidR="00373E5F" w:rsidRPr="00C210B4" w:rsidRDefault="00921045" w:rsidP="00BF7EF8">
      <w:pPr>
        <w:pStyle w:val="Heading1"/>
        <w:numPr>
          <w:ilvl w:val="1"/>
          <w:numId w:val="2"/>
        </w:numPr>
        <w:spacing w:before="120" w:after="120"/>
        <w:ind w:left="1080" w:right="-54" w:hanging="360"/>
        <w:rPr>
          <w:rFonts w:ascii="Arial" w:hAnsi="Arial" w:cs="Arial"/>
        </w:rPr>
      </w:pPr>
      <w:r w:rsidRPr="00C210B4">
        <w:rPr>
          <w:rFonts w:ascii="Arial" w:hAnsi="Arial" w:cs="Arial"/>
        </w:rPr>
        <w:t>Inpatient</w:t>
      </w:r>
    </w:p>
    <w:p w14:paraId="59F4EAD1" w14:textId="62F934F1" w:rsidR="00373E5F" w:rsidRPr="00CC2892" w:rsidRDefault="00D512E2" w:rsidP="00BF7EF8">
      <w:pPr>
        <w:pStyle w:val="BodyText"/>
        <w:spacing w:before="120" w:after="120"/>
        <w:ind w:left="720" w:right="-54"/>
        <w:rPr>
          <w:rFonts w:ascii="Arial" w:hAnsi="Arial" w:cs="Arial"/>
          <w:bCs/>
          <w:sz w:val="22"/>
          <w:szCs w:val="22"/>
        </w:rPr>
      </w:pPr>
      <w:r>
        <w:rPr>
          <w:rFonts w:ascii="Arial" w:hAnsi="Arial" w:cs="Arial"/>
          <w:bCs/>
          <w:sz w:val="22"/>
          <w:szCs w:val="22"/>
        </w:rPr>
        <w:t>N/A</w:t>
      </w:r>
    </w:p>
    <w:p w14:paraId="23E1491E" w14:textId="77777777" w:rsidR="00373E5F" w:rsidRPr="00C210B4" w:rsidRDefault="00921045" w:rsidP="00BF7EF8">
      <w:pPr>
        <w:pStyle w:val="ListParagraph"/>
        <w:numPr>
          <w:ilvl w:val="1"/>
          <w:numId w:val="2"/>
        </w:numPr>
        <w:spacing w:before="120" w:after="120"/>
        <w:ind w:left="1080" w:right="-54" w:hanging="360"/>
        <w:rPr>
          <w:rFonts w:ascii="Arial" w:hAnsi="Arial" w:cs="Arial"/>
          <w:b/>
          <w:sz w:val="24"/>
          <w:szCs w:val="24"/>
        </w:rPr>
      </w:pPr>
      <w:r w:rsidRPr="00C210B4">
        <w:rPr>
          <w:rFonts w:ascii="Arial" w:hAnsi="Arial" w:cs="Arial"/>
          <w:b/>
          <w:sz w:val="24"/>
          <w:szCs w:val="24"/>
        </w:rPr>
        <w:t>Outpatient</w:t>
      </w:r>
    </w:p>
    <w:p w14:paraId="4254A6AF" w14:textId="3FAAB611" w:rsidR="00D512E2" w:rsidRPr="00CC2892" w:rsidRDefault="00D512E2" w:rsidP="00D512E2">
      <w:pPr>
        <w:pStyle w:val="BodyText"/>
        <w:spacing w:before="120" w:after="120"/>
        <w:ind w:left="720" w:right="-54"/>
        <w:rPr>
          <w:rFonts w:ascii="Arial" w:hAnsi="Arial" w:cs="Arial"/>
          <w:bCs/>
          <w:sz w:val="22"/>
          <w:szCs w:val="22"/>
        </w:rPr>
      </w:pPr>
      <w:r>
        <w:rPr>
          <w:rFonts w:ascii="Arial" w:hAnsi="Arial" w:cs="Arial"/>
          <w:bCs/>
          <w:sz w:val="22"/>
          <w:szCs w:val="22"/>
        </w:rPr>
        <w:t>N/A</w:t>
      </w:r>
    </w:p>
    <w:p w14:paraId="740C29DB" w14:textId="1A0F6DF6" w:rsidR="00373E5F" w:rsidRDefault="00921045" w:rsidP="00BF7EF8">
      <w:pPr>
        <w:pStyle w:val="ListParagraph"/>
        <w:numPr>
          <w:ilvl w:val="1"/>
          <w:numId w:val="2"/>
        </w:numPr>
        <w:spacing w:before="120" w:after="120"/>
        <w:ind w:left="1080" w:right="-54" w:hanging="360"/>
        <w:rPr>
          <w:rFonts w:ascii="Arial" w:hAnsi="Arial" w:cs="Arial"/>
          <w:b/>
          <w:sz w:val="24"/>
          <w:szCs w:val="24"/>
        </w:rPr>
      </w:pPr>
      <w:r w:rsidRPr="00C210B4">
        <w:rPr>
          <w:rFonts w:ascii="Arial" w:hAnsi="Arial" w:cs="Arial"/>
          <w:b/>
          <w:sz w:val="24"/>
          <w:szCs w:val="24"/>
        </w:rPr>
        <w:t xml:space="preserve">Clinical Productivity Summary </w:t>
      </w:r>
    </w:p>
    <w:p w14:paraId="090AD54D" w14:textId="5FDA5BEE" w:rsidR="00D512E2" w:rsidRDefault="00D512E2" w:rsidP="00D512E2">
      <w:pPr>
        <w:spacing w:before="120" w:after="120"/>
        <w:ind w:left="720" w:right="-54"/>
        <w:rPr>
          <w:rFonts w:ascii="Arial" w:hAnsi="Arial" w:cs="Arial"/>
          <w:bCs/>
          <w:sz w:val="24"/>
          <w:szCs w:val="24"/>
        </w:rPr>
      </w:pPr>
      <w:r w:rsidRPr="00D512E2">
        <w:rPr>
          <w:rFonts w:ascii="Arial" w:hAnsi="Arial" w:cs="Arial"/>
          <w:bCs/>
          <w:sz w:val="24"/>
          <w:szCs w:val="24"/>
        </w:rPr>
        <w:t>N/A</w:t>
      </w:r>
    </w:p>
    <w:p w14:paraId="6EA8C05B" w14:textId="77777777" w:rsidR="00D512E2" w:rsidRPr="00D512E2" w:rsidRDefault="00D512E2" w:rsidP="00D512E2">
      <w:pPr>
        <w:spacing w:before="120" w:after="120"/>
        <w:ind w:left="720" w:right="-54"/>
        <w:rPr>
          <w:rFonts w:ascii="Arial" w:hAnsi="Arial" w:cs="Arial"/>
          <w:bCs/>
          <w:sz w:val="24"/>
          <w:szCs w:val="24"/>
        </w:rPr>
      </w:pPr>
    </w:p>
    <w:p w14:paraId="0B77882F" w14:textId="3A7B4F25"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SCHOOL,</w:t>
      </w:r>
      <w:r w:rsidRPr="00A166B0">
        <w:rPr>
          <w:rFonts w:ascii="Arial" w:hAnsi="Arial" w:cs="Arial"/>
          <w:b/>
          <w:spacing w:val="-15"/>
          <w:sz w:val="28"/>
          <w:szCs w:val="28"/>
        </w:rPr>
        <w:t xml:space="preserve"> </w:t>
      </w:r>
      <w:r w:rsidRPr="00A166B0">
        <w:rPr>
          <w:rFonts w:ascii="Arial" w:hAnsi="Arial" w:cs="Arial"/>
          <w:b/>
          <w:sz w:val="28"/>
          <w:szCs w:val="28"/>
        </w:rPr>
        <w:t>UNIVERSITY,</w:t>
      </w:r>
      <w:r w:rsidRPr="00A166B0">
        <w:rPr>
          <w:rFonts w:ascii="Arial" w:hAnsi="Arial" w:cs="Arial"/>
          <w:b/>
          <w:spacing w:val="-18"/>
          <w:sz w:val="28"/>
          <w:szCs w:val="28"/>
        </w:rPr>
        <w:t xml:space="preserve"> </w:t>
      </w:r>
      <w:r w:rsidRPr="00A166B0">
        <w:rPr>
          <w:rFonts w:ascii="Arial" w:hAnsi="Arial" w:cs="Arial"/>
          <w:b/>
          <w:sz w:val="28"/>
          <w:szCs w:val="28"/>
        </w:rPr>
        <w:t>UVA</w:t>
      </w:r>
      <w:r w:rsidRPr="00A166B0">
        <w:rPr>
          <w:rFonts w:ascii="Arial" w:hAnsi="Arial" w:cs="Arial"/>
          <w:b/>
          <w:spacing w:val="-15"/>
          <w:sz w:val="28"/>
          <w:szCs w:val="28"/>
        </w:rPr>
        <w:t xml:space="preserve"> </w:t>
      </w:r>
      <w:r w:rsidRPr="00A166B0">
        <w:rPr>
          <w:rFonts w:ascii="Arial" w:hAnsi="Arial" w:cs="Arial"/>
          <w:b/>
          <w:sz w:val="28"/>
          <w:szCs w:val="28"/>
        </w:rPr>
        <w:t>HOSPITALS,</w:t>
      </w:r>
      <w:r w:rsidRPr="00A166B0">
        <w:rPr>
          <w:rFonts w:ascii="Arial" w:hAnsi="Arial" w:cs="Arial"/>
          <w:b/>
          <w:spacing w:val="-15"/>
          <w:sz w:val="28"/>
          <w:szCs w:val="28"/>
        </w:rPr>
        <w:t xml:space="preserve"> </w:t>
      </w:r>
      <w:r w:rsidRPr="00A166B0">
        <w:rPr>
          <w:rFonts w:ascii="Arial" w:hAnsi="Arial" w:cs="Arial"/>
          <w:b/>
          <w:sz w:val="28"/>
          <w:szCs w:val="28"/>
        </w:rPr>
        <w:t>DEPARTMENTS,</w:t>
      </w:r>
      <w:r w:rsidRPr="00A166B0">
        <w:rPr>
          <w:rFonts w:ascii="Arial" w:hAnsi="Arial" w:cs="Arial"/>
          <w:b/>
          <w:spacing w:val="-14"/>
          <w:sz w:val="28"/>
          <w:szCs w:val="28"/>
        </w:rPr>
        <w:t xml:space="preserve"> </w:t>
      </w:r>
      <w:r w:rsidRPr="00A166B0">
        <w:rPr>
          <w:rFonts w:ascii="Arial" w:hAnsi="Arial" w:cs="Arial"/>
          <w:b/>
          <w:sz w:val="28"/>
          <w:szCs w:val="28"/>
        </w:rPr>
        <w:t>NATIONAL,</w:t>
      </w:r>
      <w:r w:rsidRPr="00A166B0">
        <w:rPr>
          <w:rFonts w:ascii="Arial" w:hAnsi="Arial" w:cs="Arial"/>
          <w:b/>
          <w:spacing w:val="-15"/>
          <w:sz w:val="28"/>
          <w:szCs w:val="28"/>
        </w:rPr>
        <w:t xml:space="preserve"> </w:t>
      </w:r>
      <w:r w:rsidRPr="00A166B0">
        <w:rPr>
          <w:rFonts w:ascii="Arial" w:hAnsi="Arial" w:cs="Arial"/>
          <w:b/>
          <w:sz w:val="28"/>
          <w:szCs w:val="28"/>
        </w:rPr>
        <w:t>AND</w:t>
      </w:r>
      <w:r w:rsidRPr="00A166B0">
        <w:rPr>
          <w:rFonts w:ascii="Arial" w:hAnsi="Arial" w:cs="Arial"/>
          <w:b/>
          <w:spacing w:val="-3"/>
          <w:sz w:val="28"/>
          <w:szCs w:val="28"/>
        </w:rPr>
        <w:t xml:space="preserve"> </w:t>
      </w:r>
      <w:r w:rsidRPr="00A166B0">
        <w:rPr>
          <w:rFonts w:ascii="Arial" w:hAnsi="Arial" w:cs="Arial"/>
          <w:b/>
          <w:sz w:val="28"/>
          <w:szCs w:val="28"/>
        </w:rPr>
        <w:t>STATE COMMITTEES &amp;</w:t>
      </w:r>
      <w:r w:rsidRPr="00A166B0">
        <w:rPr>
          <w:rFonts w:ascii="Arial" w:hAnsi="Arial" w:cs="Arial"/>
          <w:b/>
          <w:spacing w:val="-12"/>
          <w:sz w:val="28"/>
          <w:szCs w:val="28"/>
        </w:rPr>
        <w:t xml:space="preserve"> </w:t>
      </w:r>
      <w:r w:rsidRPr="00A166B0">
        <w:rPr>
          <w:rFonts w:ascii="Arial" w:hAnsi="Arial" w:cs="Arial"/>
          <w:b/>
          <w:sz w:val="28"/>
          <w:szCs w:val="28"/>
        </w:rPr>
        <w:t>COUNCILS</w:t>
      </w:r>
    </w:p>
    <w:p w14:paraId="657E6844" w14:textId="58DC7D16" w:rsidR="00373E5F" w:rsidRDefault="00921045" w:rsidP="00BF7EF8">
      <w:pPr>
        <w:pStyle w:val="Heading1"/>
        <w:numPr>
          <w:ilvl w:val="1"/>
          <w:numId w:val="2"/>
        </w:numPr>
        <w:spacing w:before="120" w:after="120"/>
        <w:ind w:left="1080" w:right="-54" w:hanging="360"/>
        <w:rPr>
          <w:rFonts w:ascii="Arial" w:hAnsi="Arial" w:cs="Arial"/>
        </w:rPr>
      </w:pPr>
      <w:r w:rsidRPr="001C3BDB">
        <w:rPr>
          <w:rFonts w:ascii="Arial" w:hAnsi="Arial" w:cs="Arial"/>
        </w:rPr>
        <w:t>School of Medicine</w:t>
      </w:r>
    </w:p>
    <w:p w14:paraId="3D72D9D0" w14:textId="1CC4A1CA" w:rsidR="00373E5F" w:rsidRPr="00B323FD" w:rsidRDefault="00B323FD" w:rsidP="00B323FD">
      <w:pPr>
        <w:pStyle w:val="Heading1"/>
        <w:spacing w:before="120" w:after="120"/>
        <w:ind w:left="720" w:right="-54" w:firstLine="0"/>
        <w:rPr>
          <w:rFonts w:ascii="Arial" w:hAnsi="Arial" w:cs="Arial"/>
          <w:b w:val="0"/>
          <w:bCs w:val="0"/>
        </w:rPr>
      </w:pPr>
      <w:r w:rsidRPr="00B323FD">
        <w:rPr>
          <w:rFonts w:ascii="Arial" w:hAnsi="Arial" w:cs="Arial"/>
          <w:b w:val="0"/>
          <w:bCs w:val="0"/>
        </w:rPr>
        <w:t>N/A</w:t>
      </w:r>
    </w:p>
    <w:p w14:paraId="7A1AC39F" w14:textId="0D16A749" w:rsidR="00373E5F" w:rsidRPr="001C3BDB" w:rsidRDefault="00921045" w:rsidP="00BF7EF8">
      <w:pPr>
        <w:pStyle w:val="ListParagraph"/>
        <w:numPr>
          <w:ilvl w:val="1"/>
          <w:numId w:val="2"/>
        </w:numPr>
        <w:spacing w:before="120" w:after="120"/>
        <w:ind w:left="1080" w:right="-54" w:hanging="360"/>
        <w:rPr>
          <w:rFonts w:ascii="Arial" w:hAnsi="Arial" w:cs="Arial"/>
          <w:b/>
          <w:sz w:val="24"/>
          <w:szCs w:val="24"/>
        </w:rPr>
      </w:pPr>
      <w:r w:rsidRPr="001C3BDB">
        <w:rPr>
          <w:rFonts w:ascii="Arial" w:hAnsi="Arial" w:cs="Arial"/>
          <w:b/>
          <w:sz w:val="24"/>
          <w:szCs w:val="24"/>
        </w:rPr>
        <w:t>University</w:t>
      </w:r>
    </w:p>
    <w:p w14:paraId="6FCF9A67" w14:textId="130DDE74" w:rsidR="00373E5F" w:rsidRPr="00B323FD" w:rsidRDefault="00B323FD" w:rsidP="00B323FD">
      <w:pPr>
        <w:pStyle w:val="Heading1"/>
        <w:spacing w:before="120" w:after="120"/>
        <w:ind w:left="720" w:right="-54" w:firstLine="0"/>
        <w:rPr>
          <w:rFonts w:ascii="Arial" w:hAnsi="Arial" w:cs="Arial"/>
          <w:b w:val="0"/>
          <w:bCs w:val="0"/>
        </w:rPr>
      </w:pPr>
      <w:r w:rsidRPr="00B323FD">
        <w:rPr>
          <w:rFonts w:ascii="Arial" w:hAnsi="Arial" w:cs="Arial"/>
          <w:b w:val="0"/>
          <w:bCs w:val="0"/>
        </w:rPr>
        <w:t>N/A</w:t>
      </w:r>
    </w:p>
    <w:p w14:paraId="0A635423" w14:textId="2F242C0B" w:rsidR="00373E5F" w:rsidRPr="001C3BDB" w:rsidRDefault="00921045" w:rsidP="00BF7EF8">
      <w:pPr>
        <w:pStyle w:val="ListParagraph"/>
        <w:numPr>
          <w:ilvl w:val="1"/>
          <w:numId w:val="2"/>
        </w:numPr>
        <w:spacing w:before="120" w:after="120"/>
        <w:ind w:left="1080" w:right="-54" w:hanging="360"/>
        <w:rPr>
          <w:rFonts w:ascii="Arial" w:hAnsi="Arial" w:cs="Arial"/>
          <w:b/>
          <w:sz w:val="24"/>
          <w:szCs w:val="24"/>
        </w:rPr>
      </w:pPr>
      <w:r w:rsidRPr="001C3BDB">
        <w:rPr>
          <w:rFonts w:ascii="Arial" w:hAnsi="Arial" w:cs="Arial"/>
          <w:b/>
          <w:sz w:val="24"/>
          <w:szCs w:val="24"/>
        </w:rPr>
        <w:t>UVA</w:t>
      </w:r>
      <w:r w:rsidRPr="001C3BDB">
        <w:rPr>
          <w:rFonts w:ascii="Arial" w:hAnsi="Arial" w:cs="Arial"/>
          <w:b/>
          <w:spacing w:val="-1"/>
          <w:sz w:val="24"/>
          <w:szCs w:val="24"/>
        </w:rPr>
        <w:t xml:space="preserve"> </w:t>
      </w:r>
      <w:r w:rsidRPr="001C3BDB">
        <w:rPr>
          <w:rFonts w:ascii="Arial" w:hAnsi="Arial" w:cs="Arial"/>
          <w:b/>
          <w:sz w:val="24"/>
          <w:szCs w:val="24"/>
        </w:rPr>
        <w:t>Hospitals</w:t>
      </w:r>
    </w:p>
    <w:p w14:paraId="161BBFAA" w14:textId="77777777" w:rsidR="00B323FD" w:rsidRPr="00B323FD" w:rsidRDefault="00B323FD" w:rsidP="00B323FD">
      <w:pPr>
        <w:pStyle w:val="Heading1"/>
        <w:spacing w:before="120" w:after="120"/>
        <w:ind w:left="720" w:right="-54" w:firstLine="0"/>
        <w:rPr>
          <w:rFonts w:ascii="Arial" w:hAnsi="Arial" w:cs="Arial"/>
          <w:b w:val="0"/>
          <w:bCs w:val="0"/>
        </w:rPr>
      </w:pPr>
      <w:r w:rsidRPr="00B323FD">
        <w:rPr>
          <w:rFonts w:ascii="Arial" w:hAnsi="Arial" w:cs="Arial"/>
          <w:b w:val="0"/>
          <w:bCs w:val="0"/>
        </w:rPr>
        <w:t>N/A</w:t>
      </w:r>
    </w:p>
    <w:p w14:paraId="44100144" w14:textId="18263499" w:rsidR="00373E5F" w:rsidRPr="001C3BDB" w:rsidRDefault="00921045" w:rsidP="00BF7EF8">
      <w:pPr>
        <w:pStyle w:val="ListParagraph"/>
        <w:numPr>
          <w:ilvl w:val="1"/>
          <w:numId w:val="2"/>
        </w:numPr>
        <w:spacing w:before="120" w:after="120"/>
        <w:ind w:left="1080" w:right="-54" w:hanging="360"/>
        <w:rPr>
          <w:rFonts w:ascii="Arial" w:hAnsi="Arial" w:cs="Arial"/>
          <w:b/>
          <w:sz w:val="24"/>
          <w:szCs w:val="24"/>
        </w:rPr>
      </w:pPr>
      <w:r w:rsidRPr="001C3BDB">
        <w:rPr>
          <w:rFonts w:ascii="Arial" w:hAnsi="Arial" w:cs="Arial"/>
          <w:b/>
          <w:sz w:val="24"/>
          <w:szCs w:val="24"/>
        </w:rPr>
        <w:t>Department</w:t>
      </w:r>
    </w:p>
    <w:p w14:paraId="4194A716" w14:textId="77777777" w:rsidR="00B323FD" w:rsidRPr="00B323FD" w:rsidRDefault="00B323FD" w:rsidP="00B323FD">
      <w:pPr>
        <w:pStyle w:val="Heading1"/>
        <w:spacing w:before="120" w:after="120"/>
        <w:ind w:left="720" w:right="-54" w:firstLine="0"/>
        <w:rPr>
          <w:rFonts w:ascii="Arial" w:hAnsi="Arial" w:cs="Arial"/>
          <w:b w:val="0"/>
          <w:bCs w:val="0"/>
        </w:rPr>
      </w:pPr>
      <w:r w:rsidRPr="00B323FD">
        <w:rPr>
          <w:rFonts w:ascii="Arial" w:hAnsi="Arial" w:cs="Arial"/>
          <w:b w:val="0"/>
          <w:bCs w:val="0"/>
        </w:rPr>
        <w:lastRenderedPageBreak/>
        <w:t>N/A</w:t>
      </w:r>
    </w:p>
    <w:p w14:paraId="5D52DC4A" w14:textId="3B2F1567" w:rsidR="00373E5F" w:rsidRPr="00B54509" w:rsidRDefault="00921045" w:rsidP="00BF7EF8">
      <w:pPr>
        <w:pStyle w:val="ListParagraph"/>
        <w:numPr>
          <w:ilvl w:val="1"/>
          <w:numId w:val="2"/>
        </w:numPr>
        <w:tabs>
          <w:tab w:val="left" w:pos="1680"/>
          <w:tab w:val="left" w:pos="1681"/>
        </w:tabs>
        <w:spacing w:before="120" w:after="120"/>
        <w:ind w:left="1080" w:right="-54" w:hanging="360"/>
        <w:rPr>
          <w:rFonts w:ascii="Arial" w:hAnsi="Arial" w:cs="Arial"/>
          <w:b/>
          <w:sz w:val="24"/>
          <w:szCs w:val="24"/>
        </w:rPr>
      </w:pPr>
      <w:r w:rsidRPr="00B54509">
        <w:rPr>
          <w:rFonts w:ascii="Arial" w:hAnsi="Arial" w:cs="Arial"/>
          <w:b/>
          <w:sz w:val="24"/>
          <w:szCs w:val="24"/>
        </w:rPr>
        <w:t>National</w:t>
      </w:r>
    </w:p>
    <w:p w14:paraId="7EDAD805" w14:textId="77777777" w:rsidR="00B323FD" w:rsidRPr="00B323FD" w:rsidRDefault="00B323FD" w:rsidP="00B323FD">
      <w:pPr>
        <w:pStyle w:val="Heading1"/>
        <w:spacing w:before="120" w:after="120"/>
        <w:ind w:left="720" w:right="-54" w:firstLine="0"/>
        <w:rPr>
          <w:rFonts w:ascii="Arial" w:hAnsi="Arial" w:cs="Arial"/>
          <w:b w:val="0"/>
          <w:bCs w:val="0"/>
        </w:rPr>
      </w:pPr>
      <w:r w:rsidRPr="00B323FD">
        <w:rPr>
          <w:rFonts w:ascii="Arial" w:hAnsi="Arial" w:cs="Arial"/>
          <w:b w:val="0"/>
          <w:bCs w:val="0"/>
        </w:rPr>
        <w:t>N/A</w:t>
      </w:r>
    </w:p>
    <w:p w14:paraId="1842E7E1" w14:textId="28150DD8" w:rsidR="00373E5F" w:rsidRPr="00956286" w:rsidRDefault="00921045" w:rsidP="00BF7EF8">
      <w:pPr>
        <w:pStyle w:val="ListParagraph"/>
        <w:numPr>
          <w:ilvl w:val="1"/>
          <w:numId w:val="2"/>
        </w:numPr>
        <w:spacing w:before="120" w:after="120"/>
        <w:ind w:left="1080" w:right="-54" w:hanging="360"/>
        <w:rPr>
          <w:rFonts w:ascii="Arial" w:hAnsi="Arial" w:cs="Arial"/>
          <w:b/>
          <w:sz w:val="24"/>
          <w:szCs w:val="24"/>
        </w:rPr>
      </w:pPr>
      <w:r w:rsidRPr="00956286">
        <w:rPr>
          <w:rFonts w:ascii="Arial" w:hAnsi="Arial" w:cs="Arial"/>
          <w:b/>
          <w:sz w:val="24"/>
          <w:szCs w:val="24"/>
        </w:rPr>
        <w:t>State</w:t>
      </w:r>
    </w:p>
    <w:p w14:paraId="2BEE6ABC" w14:textId="4E227A9D" w:rsidR="00373E5F" w:rsidRDefault="00B323FD" w:rsidP="00B323FD">
      <w:pPr>
        <w:pStyle w:val="Heading1"/>
        <w:spacing w:before="120" w:after="120"/>
        <w:ind w:left="720" w:right="-54" w:firstLine="0"/>
        <w:rPr>
          <w:rFonts w:ascii="Arial" w:hAnsi="Arial" w:cs="Arial"/>
          <w:b w:val="0"/>
          <w:bCs w:val="0"/>
        </w:rPr>
      </w:pPr>
      <w:r w:rsidRPr="00B323FD">
        <w:rPr>
          <w:rFonts w:ascii="Arial" w:hAnsi="Arial" w:cs="Arial"/>
          <w:b w:val="0"/>
          <w:bCs w:val="0"/>
        </w:rPr>
        <w:t>N/A</w:t>
      </w:r>
    </w:p>
    <w:p w14:paraId="42247017" w14:textId="77777777" w:rsidR="00F71F1C" w:rsidRPr="00B323FD" w:rsidRDefault="00F71F1C" w:rsidP="00B323FD">
      <w:pPr>
        <w:pStyle w:val="Heading1"/>
        <w:spacing w:before="120" w:after="120"/>
        <w:ind w:left="720" w:right="-54" w:firstLine="0"/>
        <w:rPr>
          <w:rFonts w:ascii="Arial" w:hAnsi="Arial" w:cs="Arial"/>
          <w:b w:val="0"/>
          <w:bCs w:val="0"/>
        </w:rPr>
      </w:pPr>
    </w:p>
    <w:p w14:paraId="2839796C" w14:textId="2F3768F9" w:rsidR="00373E5F" w:rsidRPr="00793E3A" w:rsidRDefault="00921045" w:rsidP="00BF7EF8">
      <w:pPr>
        <w:pStyle w:val="ListParagraph"/>
        <w:numPr>
          <w:ilvl w:val="0"/>
          <w:numId w:val="2"/>
        </w:numPr>
        <w:tabs>
          <w:tab w:val="left" w:pos="960"/>
          <w:tab w:val="left" w:pos="961"/>
        </w:tabs>
        <w:spacing w:before="120" w:after="120"/>
        <w:ind w:left="360" w:right="-54" w:hanging="360"/>
        <w:rPr>
          <w:rFonts w:ascii="Arial" w:hAnsi="Arial" w:cs="Arial"/>
          <w:b/>
          <w:sz w:val="28"/>
          <w:szCs w:val="28"/>
        </w:rPr>
      </w:pPr>
      <w:r w:rsidRPr="00A166B0">
        <w:rPr>
          <w:rFonts w:ascii="Arial" w:hAnsi="Arial" w:cs="Arial"/>
          <w:b/>
          <w:sz w:val="28"/>
          <w:szCs w:val="28"/>
        </w:rPr>
        <w:t>FINANCIAL RESOURCES (GRANTS AND</w:t>
      </w:r>
      <w:r w:rsidRPr="00A166B0">
        <w:rPr>
          <w:rFonts w:ascii="Arial" w:hAnsi="Arial" w:cs="Arial"/>
          <w:b/>
          <w:spacing w:val="4"/>
          <w:sz w:val="28"/>
          <w:szCs w:val="28"/>
        </w:rPr>
        <w:t xml:space="preserve"> </w:t>
      </w:r>
      <w:r w:rsidRPr="00A166B0">
        <w:rPr>
          <w:rFonts w:ascii="Arial" w:hAnsi="Arial" w:cs="Arial"/>
          <w:b/>
          <w:sz w:val="28"/>
          <w:szCs w:val="28"/>
        </w:rPr>
        <w:t>CONTRACTS)</w:t>
      </w:r>
    </w:p>
    <w:p w14:paraId="3FF3F861" w14:textId="7D4C07B9" w:rsidR="00373E5F" w:rsidRPr="00793E3A" w:rsidRDefault="00921045" w:rsidP="00BF7EF8">
      <w:pPr>
        <w:pStyle w:val="Heading1"/>
        <w:numPr>
          <w:ilvl w:val="1"/>
          <w:numId w:val="2"/>
        </w:numPr>
        <w:spacing w:before="120" w:after="120"/>
        <w:ind w:left="1080" w:right="-54" w:hanging="360"/>
        <w:rPr>
          <w:rFonts w:ascii="Arial" w:hAnsi="Arial" w:cs="Arial"/>
        </w:rPr>
      </w:pPr>
      <w:r w:rsidRPr="00793E3A">
        <w:rPr>
          <w:rFonts w:ascii="Arial" w:hAnsi="Arial" w:cs="Arial"/>
        </w:rPr>
        <w:t>Federal</w:t>
      </w:r>
    </w:p>
    <w:p w14:paraId="05A2B520" w14:textId="09E90B25" w:rsidR="00793E3A" w:rsidRPr="00793E3A" w:rsidRDefault="00793E3A" w:rsidP="00BF7EF8">
      <w:pPr>
        <w:pStyle w:val="BodyText"/>
        <w:spacing w:before="120" w:after="120"/>
        <w:ind w:left="720" w:right="-54"/>
        <w:rPr>
          <w:rFonts w:ascii="Arial" w:hAnsi="Arial" w:cs="Arial"/>
          <w:b/>
          <w:bCs/>
          <w:i/>
          <w:iCs/>
          <w:sz w:val="22"/>
          <w:szCs w:val="22"/>
        </w:rPr>
      </w:pPr>
      <w:proofErr w:type="spellStart"/>
      <w:r>
        <w:rPr>
          <w:rFonts w:ascii="Arial" w:hAnsi="Arial" w:cs="Arial"/>
          <w:b/>
          <w:bCs/>
          <w:i/>
          <w:iCs/>
          <w:sz w:val="22"/>
          <w:szCs w:val="22"/>
        </w:rPr>
        <w:t>i</w:t>
      </w:r>
      <w:proofErr w:type="spellEnd"/>
      <w:r>
        <w:rPr>
          <w:rFonts w:ascii="Arial" w:hAnsi="Arial" w:cs="Arial"/>
          <w:b/>
          <w:bCs/>
          <w:i/>
          <w:iCs/>
          <w:sz w:val="22"/>
          <w:szCs w:val="22"/>
        </w:rPr>
        <w:t xml:space="preserve">. </w:t>
      </w:r>
      <w:r w:rsidRPr="00793E3A">
        <w:rPr>
          <w:rFonts w:ascii="Arial" w:hAnsi="Arial" w:cs="Arial"/>
          <w:b/>
          <w:bCs/>
          <w:i/>
          <w:iCs/>
          <w:sz w:val="22"/>
          <w:szCs w:val="22"/>
        </w:rPr>
        <w:t>Current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509"/>
        <w:gridCol w:w="1696"/>
        <w:gridCol w:w="1582"/>
        <w:gridCol w:w="1097"/>
        <w:gridCol w:w="1617"/>
      </w:tblGrid>
      <w:tr w:rsidR="00F71F1C" w:rsidRPr="0054681C" w14:paraId="7173BD6A" w14:textId="77777777" w:rsidTr="003A5784">
        <w:tc>
          <w:tcPr>
            <w:tcW w:w="715" w:type="dxa"/>
          </w:tcPr>
          <w:p w14:paraId="5CE3445E" w14:textId="77777777" w:rsidR="00F71F1C" w:rsidRPr="00264E8B" w:rsidRDefault="00F71F1C" w:rsidP="003A5784">
            <w:pPr>
              <w:pStyle w:val="Heading1"/>
              <w:spacing w:before="120" w:after="120"/>
              <w:ind w:left="0" w:right="-54" w:firstLine="0"/>
              <w:jc w:val="center"/>
              <w:rPr>
                <w:rFonts w:ascii="Arial" w:hAnsi="Arial" w:cs="Arial"/>
                <w:b w:val="0"/>
                <w:bCs w:val="0"/>
                <w:sz w:val="22"/>
                <w:szCs w:val="22"/>
              </w:rPr>
            </w:pPr>
            <w:bookmarkStart w:id="0" w:name="_Hlk190854105"/>
            <w:r>
              <w:rPr>
                <w:rFonts w:ascii="Arial" w:hAnsi="Arial" w:cs="Arial"/>
                <w:b w:val="0"/>
                <w:bCs w:val="0"/>
                <w:sz w:val="22"/>
                <w:szCs w:val="22"/>
              </w:rPr>
              <w:t>Role</w:t>
            </w:r>
          </w:p>
        </w:tc>
        <w:tc>
          <w:tcPr>
            <w:tcW w:w="2509" w:type="dxa"/>
          </w:tcPr>
          <w:p w14:paraId="15C2B0A7" w14:textId="77777777" w:rsidR="00F71F1C" w:rsidRPr="005A6F94" w:rsidRDefault="00F71F1C" w:rsidP="003A5784">
            <w:pPr>
              <w:pStyle w:val="Heading1"/>
              <w:spacing w:before="120" w:after="120"/>
              <w:ind w:left="0" w:right="-54" w:firstLine="0"/>
              <w:jc w:val="center"/>
              <w:rPr>
                <w:rFonts w:ascii="Arial" w:hAnsi="Arial" w:cs="Arial"/>
                <w:b w:val="0"/>
                <w:bCs w:val="0"/>
                <w:sz w:val="22"/>
                <w:szCs w:val="22"/>
              </w:rPr>
            </w:pPr>
            <w:r>
              <w:rPr>
                <w:rFonts w:ascii="Arial" w:hAnsi="Arial" w:cs="Arial"/>
                <w:b w:val="0"/>
                <w:bCs w:val="0"/>
                <w:sz w:val="22"/>
                <w:szCs w:val="22"/>
              </w:rPr>
              <w:t>Title</w:t>
            </w:r>
          </w:p>
        </w:tc>
        <w:tc>
          <w:tcPr>
            <w:tcW w:w="1696" w:type="dxa"/>
          </w:tcPr>
          <w:p w14:paraId="68FFBCB9" w14:textId="77777777" w:rsidR="00F71F1C" w:rsidRDefault="00F71F1C" w:rsidP="003A5784">
            <w:pPr>
              <w:pStyle w:val="Heading1"/>
              <w:spacing w:before="120" w:after="120"/>
              <w:ind w:left="0" w:right="-54" w:firstLine="0"/>
              <w:jc w:val="center"/>
              <w:rPr>
                <w:rFonts w:ascii="Arial" w:hAnsi="Arial" w:cs="Arial"/>
                <w:b w:val="0"/>
                <w:bCs w:val="0"/>
                <w:noProof/>
                <w:color w:val="000000"/>
                <w:sz w:val="22"/>
                <w:szCs w:val="22"/>
              </w:rPr>
            </w:pPr>
            <w:r>
              <w:rPr>
                <w:rFonts w:ascii="Arial" w:hAnsi="Arial" w:cs="Arial"/>
                <w:b w:val="0"/>
                <w:bCs w:val="0"/>
                <w:noProof/>
                <w:color w:val="000000"/>
                <w:sz w:val="22"/>
                <w:szCs w:val="22"/>
              </w:rPr>
              <w:t>Source</w:t>
            </w:r>
          </w:p>
        </w:tc>
        <w:tc>
          <w:tcPr>
            <w:tcW w:w="1582" w:type="dxa"/>
          </w:tcPr>
          <w:p w14:paraId="35F7FF0B" w14:textId="77777777" w:rsidR="00F71F1C" w:rsidRPr="0054681C" w:rsidRDefault="00F71F1C" w:rsidP="003A5784">
            <w:pPr>
              <w:pStyle w:val="Heading1"/>
              <w:spacing w:before="120" w:after="120"/>
              <w:ind w:left="0" w:right="-54" w:firstLine="0"/>
              <w:jc w:val="center"/>
              <w:rPr>
                <w:rFonts w:ascii="Arial" w:hAnsi="Arial" w:cs="Arial"/>
                <w:b w:val="0"/>
                <w:bCs w:val="0"/>
                <w:noProof/>
                <w:color w:val="000000"/>
                <w:sz w:val="22"/>
                <w:szCs w:val="22"/>
              </w:rPr>
            </w:pPr>
            <w:r>
              <w:rPr>
                <w:rFonts w:ascii="Arial" w:hAnsi="Arial" w:cs="Arial"/>
                <w:b w:val="0"/>
                <w:bCs w:val="0"/>
                <w:noProof/>
                <w:color w:val="000000"/>
                <w:sz w:val="22"/>
                <w:szCs w:val="22"/>
              </w:rPr>
              <w:t>Dating</w:t>
            </w:r>
          </w:p>
        </w:tc>
        <w:tc>
          <w:tcPr>
            <w:tcW w:w="1097" w:type="dxa"/>
          </w:tcPr>
          <w:p w14:paraId="060009D0"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 xml:space="preserve">Effort </w:t>
            </w:r>
          </w:p>
        </w:tc>
        <w:tc>
          <w:tcPr>
            <w:tcW w:w="1617" w:type="dxa"/>
          </w:tcPr>
          <w:p w14:paraId="4A85289C"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Total Amount</w:t>
            </w:r>
          </w:p>
        </w:tc>
      </w:tr>
      <w:tr w:rsidR="00F71F1C" w:rsidRPr="0054681C" w14:paraId="70761D67" w14:textId="77777777" w:rsidTr="003A5784">
        <w:tc>
          <w:tcPr>
            <w:tcW w:w="715" w:type="dxa"/>
          </w:tcPr>
          <w:p w14:paraId="0036760F" w14:textId="77777777" w:rsidR="00F71F1C" w:rsidRPr="00264E8B" w:rsidRDefault="00F71F1C" w:rsidP="003A5784">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509" w:type="dxa"/>
          </w:tcPr>
          <w:p w14:paraId="445BDC2A" w14:textId="77777777" w:rsidR="00F71F1C" w:rsidRPr="005A6F94" w:rsidRDefault="00F71F1C" w:rsidP="003A5784">
            <w:pPr>
              <w:pStyle w:val="Heading1"/>
              <w:spacing w:before="120" w:after="120"/>
              <w:ind w:left="0" w:right="-54" w:firstLine="0"/>
              <w:rPr>
                <w:rFonts w:ascii="Arial" w:hAnsi="Arial" w:cs="Arial"/>
                <w:b w:val="0"/>
                <w:bCs w:val="0"/>
                <w:sz w:val="22"/>
                <w:szCs w:val="22"/>
              </w:rPr>
            </w:pPr>
            <w:r w:rsidRPr="00112B4D">
              <w:rPr>
                <w:rFonts w:ascii="Arial" w:hAnsi="Arial" w:cs="Arial"/>
                <w:b w:val="0"/>
                <w:bCs w:val="0"/>
                <w:noProof/>
                <w:sz w:val="22"/>
                <w:szCs w:val="22"/>
              </w:rPr>
              <w:t>Sexual dimorphism in susceptibility to emphysematous tissue injury</w:t>
            </w:r>
          </w:p>
        </w:tc>
        <w:tc>
          <w:tcPr>
            <w:tcW w:w="1696" w:type="dxa"/>
          </w:tcPr>
          <w:p w14:paraId="131A1260" w14:textId="77777777" w:rsidR="00F71F1C" w:rsidRPr="005A6F94" w:rsidRDefault="00F71F1C" w:rsidP="003A5784">
            <w:pPr>
              <w:pStyle w:val="Heading1"/>
              <w:spacing w:before="120" w:after="120"/>
              <w:ind w:left="0" w:right="-54" w:firstLine="0"/>
              <w:rPr>
                <w:rFonts w:ascii="Arial" w:hAnsi="Arial" w:cs="Arial"/>
                <w:b w:val="0"/>
                <w:bCs w:val="0"/>
                <w:noProof/>
                <w:color w:val="000000"/>
                <w:sz w:val="22"/>
                <w:szCs w:val="22"/>
              </w:rPr>
            </w:pPr>
            <w:r w:rsidRPr="005A6F94">
              <w:rPr>
                <w:rFonts w:ascii="Arial" w:hAnsi="Arial" w:cs="Arial"/>
                <w:b w:val="0"/>
                <w:bCs w:val="0"/>
                <w:noProof/>
                <w:color w:val="000000"/>
                <w:sz w:val="22"/>
                <w:szCs w:val="22"/>
              </w:rPr>
              <w:t>NIH</w:t>
            </w:r>
          </w:p>
        </w:tc>
        <w:tc>
          <w:tcPr>
            <w:tcW w:w="1582" w:type="dxa"/>
          </w:tcPr>
          <w:p w14:paraId="6A3FA9F0" w14:textId="77777777" w:rsidR="00F71F1C" w:rsidRPr="00112B4D" w:rsidRDefault="00F71F1C" w:rsidP="003A5784">
            <w:pPr>
              <w:spacing w:after="120"/>
              <w:rPr>
                <w:rFonts w:ascii="Arial" w:hAnsi="Arial" w:cs="Arial"/>
                <w:color w:val="000000"/>
                <w:sz w:val="22"/>
                <w:szCs w:val="22"/>
              </w:rPr>
            </w:pPr>
            <w:r w:rsidRPr="00112B4D">
              <w:rPr>
                <w:rFonts w:ascii="Arial" w:hAnsi="Arial" w:cs="Arial"/>
                <w:noProof/>
                <w:color w:val="000000"/>
                <w:sz w:val="22"/>
                <w:szCs w:val="22"/>
              </w:rPr>
              <w:t>7/1/2023</w:t>
            </w:r>
            <w:r w:rsidRPr="00112B4D">
              <w:rPr>
                <w:rFonts w:ascii="Arial" w:hAnsi="Arial" w:cs="Arial"/>
                <w:color w:val="000000"/>
                <w:sz w:val="22"/>
                <w:szCs w:val="22"/>
              </w:rPr>
              <w:t>-</w:t>
            </w:r>
            <w:r w:rsidRPr="00112B4D">
              <w:rPr>
                <w:rFonts w:ascii="Arial" w:hAnsi="Arial" w:cs="Arial"/>
                <w:noProof/>
                <w:color w:val="000000"/>
                <w:sz w:val="22"/>
                <w:szCs w:val="22"/>
              </w:rPr>
              <w:t>6/30/2027</w:t>
            </w:r>
          </w:p>
          <w:p w14:paraId="27675DD1" w14:textId="77777777" w:rsidR="00F71F1C" w:rsidRPr="0054681C" w:rsidRDefault="00F71F1C" w:rsidP="003A5784">
            <w:pPr>
              <w:pStyle w:val="Heading1"/>
              <w:spacing w:before="120" w:after="120"/>
              <w:ind w:left="0" w:right="-54" w:firstLine="0"/>
              <w:rPr>
                <w:rFonts w:ascii="Arial" w:hAnsi="Arial" w:cs="Arial"/>
                <w:b w:val="0"/>
                <w:bCs w:val="0"/>
                <w:noProof/>
                <w:color w:val="000000"/>
                <w:sz w:val="22"/>
                <w:szCs w:val="22"/>
              </w:rPr>
            </w:pPr>
          </w:p>
        </w:tc>
        <w:tc>
          <w:tcPr>
            <w:tcW w:w="1097" w:type="dxa"/>
          </w:tcPr>
          <w:p w14:paraId="4386D78B"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Pr>
                <w:rFonts w:ascii="Helvetica" w:hAnsi="Helvetica" w:cs="Helvetica"/>
                <w:b w:val="0"/>
                <w:bCs w:val="0"/>
                <w:noProof/>
                <w:color w:val="000000"/>
                <w:sz w:val="22"/>
                <w:szCs w:val="22"/>
                <w:shd w:val="clear" w:color="auto" w:fill="FFFFFF"/>
              </w:rPr>
              <w:t>7.5%</w:t>
            </w:r>
          </w:p>
        </w:tc>
        <w:tc>
          <w:tcPr>
            <w:tcW w:w="1617" w:type="dxa"/>
          </w:tcPr>
          <w:p w14:paraId="2707C750"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$3,258,780</w:t>
            </w:r>
          </w:p>
        </w:tc>
      </w:tr>
      <w:tr w:rsidR="00997729" w:rsidRPr="0054681C" w14:paraId="2A1CA2DB" w14:textId="77777777" w:rsidTr="003A5784">
        <w:tc>
          <w:tcPr>
            <w:tcW w:w="715" w:type="dxa"/>
          </w:tcPr>
          <w:p w14:paraId="60A0E8F7" w14:textId="110EE240" w:rsidR="00997729" w:rsidRPr="00264E8B" w:rsidRDefault="00997729" w:rsidP="00997729">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509" w:type="dxa"/>
          </w:tcPr>
          <w:p w14:paraId="18163DD9" w14:textId="030A6F85" w:rsidR="00997729" w:rsidRPr="005A6F94" w:rsidRDefault="00997729" w:rsidP="00997729">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sz w:val="22"/>
                <w:szCs w:val="22"/>
              </w:rPr>
              <w:t>Dissolved Phase Hyperpolarized Xenon-129 MRI: a novel biomarker to quantify pulmonary pathology in young healthy e-cigarette users</w:t>
            </w:r>
          </w:p>
        </w:tc>
        <w:tc>
          <w:tcPr>
            <w:tcW w:w="1696" w:type="dxa"/>
          </w:tcPr>
          <w:p w14:paraId="284F79D0" w14:textId="4264F29F" w:rsidR="00997729" w:rsidRPr="005A6F94" w:rsidRDefault="00997729" w:rsidP="00997729">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w:t>
            </w:r>
          </w:p>
        </w:tc>
        <w:tc>
          <w:tcPr>
            <w:tcW w:w="1582" w:type="dxa"/>
          </w:tcPr>
          <w:p w14:paraId="0C00DB16" w14:textId="35BC852C" w:rsidR="00997729" w:rsidRPr="0054681C" w:rsidRDefault="00997729" w:rsidP="00997729">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9/1/2023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8/1/2028</w:t>
            </w:r>
          </w:p>
        </w:tc>
        <w:tc>
          <w:tcPr>
            <w:tcW w:w="1097" w:type="dxa"/>
          </w:tcPr>
          <w:p w14:paraId="17E18927" w14:textId="1C4DB770" w:rsidR="00997729" w:rsidRDefault="00997729" w:rsidP="00997729">
            <w:pPr>
              <w:pStyle w:val="Heading1"/>
              <w:spacing w:before="120" w:after="120"/>
              <w:ind w:left="0" w:right="-54" w:firstLine="0"/>
              <w:rPr>
                <w:rFonts w:ascii="Arial" w:hAnsi="Arial" w:cs="Arial"/>
                <w:b w:val="0"/>
                <w:bCs w:val="0"/>
                <w:noProof/>
                <w:color w:val="000000"/>
                <w:sz w:val="22"/>
                <w:szCs w:val="22"/>
                <w:shd w:val="clear" w:color="auto" w:fill="FFFFFF"/>
              </w:rPr>
            </w:pPr>
            <w:r>
              <w:rPr>
                <w:rFonts w:ascii="Helvetica" w:hAnsi="Helvetica" w:cs="Helvetica"/>
                <w:b w:val="0"/>
                <w:bCs w:val="0"/>
                <w:noProof/>
                <w:color w:val="000000"/>
                <w:sz w:val="22"/>
                <w:szCs w:val="22"/>
                <w:shd w:val="clear" w:color="auto" w:fill="FFFFFF"/>
              </w:rPr>
              <w:t>3.5%</w:t>
            </w:r>
          </w:p>
        </w:tc>
        <w:tc>
          <w:tcPr>
            <w:tcW w:w="1617" w:type="dxa"/>
          </w:tcPr>
          <w:p w14:paraId="42574C73" w14:textId="6C82FDFB" w:rsidR="00997729" w:rsidRPr="00264E8B" w:rsidRDefault="00997729" w:rsidP="00997729">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w:t>
            </w:r>
            <w:r w:rsidRPr="00E67E0C">
              <w:rPr>
                <w:rFonts w:ascii="Helvetica" w:hAnsi="Helvetica" w:cs="Helvetica"/>
                <w:b w:val="0"/>
                <w:bCs w:val="0"/>
                <w:noProof/>
                <w:color w:val="000000"/>
                <w:sz w:val="22"/>
                <w:szCs w:val="22"/>
                <w:shd w:val="clear" w:color="auto" w:fill="FFFFFF"/>
              </w:rPr>
              <w:t>3,710,218</w:t>
            </w:r>
          </w:p>
        </w:tc>
      </w:tr>
      <w:tr w:rsidR="00997729" w:rsidRPr="0054681C" w14:paraId="544038E5" w14:textId="77777777" w:rsidTr="003A5784">
        <w:tc>
          <w:tcPr>
            <w:tcW w:w="715" w:type="dxa"/>
          </w:tcPr>
          <w:p w14:paraId="2F3809EF" w14:textId="4EB0B426" w:rsidR="00997729" w:rsidRPr="00264E8B" w:rsidRDefault="00997729" w:rsidP="00997729">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509" w:type="dxa"/>
          </w:tcPr>
          <w:p w14:paraId="13E1F343" w14:textId="6BFBFDBA" w:rsidR="00997729" w:rsidRPr="00264E8B" w:rsidRDefault="00997729" w:rsidP="00997729">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Elucidating the role of increased neuroinflammation and related structural and functional neurological sequelae after exposure to repetitive blast</w:t>
            </w:r>
          </w:p>
        </w:tc>
        <w:tc>
          <w:tcPr>
            <w:tcW w:w="1696" w:type="dxa"/>
          </w:tcPr>
          <w:p w14:paraId="5E3E1838" w14:textId="3D41C64D" w:rsidR="00997729" w:rsidRDefault="00997729" w:rsidP="00997729">
            <w:pPr>
              <w:pStyle w:val="Heading1"/>
              <w:spacing w:before="120" w:after="120"/>
              <w:ind w:left="0" w:right="-54" w:firstLine="0"/>
              <w:rPr>
                <w:rFonts w:ascii="Arial" w:hAnsi="Arial" w:cs="Arial"/>
                <w:b w:val="0"/>
                <w:bCs w:val="0"/>
                <w:noProof/>
                <w:color w:val="000000"/>
                <w:sz w:val="22"/>
                <w:szCs w:val="22"/>
              </w:rPr>
            </w:pPr>
            <w:r w:rsidRPr="00E96C5B">
              <w:rPr>
                <w:rFonts w:ascii="Arial" w:hAnsi="Arial" w:cs="Arial"/>
                <w:b w:val="0"/>
                <w:bCs w:val="0"/>
                <w:noProof/>
                <w:sz w:val="22"/>
                <w:szCs w:val="22"/>
              </w:rPr>
              <w:t>CDMRP</w:t>
            </w:r>
          </w:p>
        </w:tc>
        <w:tc>
          <w:tcPr>
            <w:tcW w:w="1582" w:type="dxa"/>
          </w:tcPr>
          <w:p w14:paraId="0F34161B" w14:textId="1F6149DF" w:rsidR="00997729" w:rsidRPr="00264E8B" w:rsidRDefault="00997729" w:rsidP="00997729">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9/30/2022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9/29/2026</w:t>
            </w:r>
          </w:p>
        </w:tc>
        <w:tc>
          <w:tcPr>
            <w:tcW w:w="1097" w:type="dxa"/>
          </w:tcPr>
          <w:p w14:paraId="5C40C3A7" w14:textId="725BB7F1" w:rsidR="00997729" w:rsidRDefault="00997729" w:rsidP="00997729">
            <w:pPr>
              <w:pStyle w:val="Heading1"/>
              <w:spacing w:before="120" w:after="120"/>
              <w:ind w:left="0" w:right="-54" w:firstLine="0"/>
              <w:rPr>
                <w:rFonts w:ascii="Helvetica" w:hAnsi="Helvetica" w:cs="Helvetica"/>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5%</w:t>
            </w:r>
          </w:p>
        </w:tc>
        <w:tc>
          <w:tcPr>
            <w:tcW w:w="1617" w:type="dxa"/>
          </w:tcPr>
          <w:p w14:paraId="3B9EC033" w14:textId="41D82860" w:rsidR="00997729" w:rsidRPr="00264E8B" w:rsidRDefault="00997729" w:rsidP="00997729">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Arial" w:hAnsi="Arial" w:cs="Arial"/>
                <w:b w:val="0"/>
                <w:bCs w:val="0"/>
                <w:noProof/>
                <w:color w:val="000000"/>
                <w:sz w:val="22"/>
                <w:szCs w:val="22"/>
                <w:shd w:val="clear" w:color="auto" w:fill="FFFFFF"/>
              </w:rPr>
              <w:t>$</w:t>
            </w:r>
            <w:r w:rsidRPr="00997729">
              <w:rPr>
                <w:rFonts w:ascii="Arial" w:hAnsi="Arial" w:cs="Arial"/>
                <w:b w:val="0"/>
                <w:bCs w:val="0"/>
                <w:noProof/>
                <w:color w:val="000000"/>
                <w:sz w:val="22"/>
                <w:szCs w:val="22"/>
                <w:shd w:val="clear" w:color="auto" w:fill="FFFFFF"/>
              </w:rPr>
              <w:t>3,439,766</w:t>
            </w:r>
          </w:p>
        </w:tc>
      </w:tr>
      <w:tr w:rsidR="00997729" w:rsidRPr="0054681C" w14:paraId="55AB7CC4" w14:textId="77777777" w:rsidTr="003A5784">
        <w:tc>
          <w:tcPr>
            <w:tcW w:w="715" w:type="dxa"/>
          </w:tcPr>
          <w:p w14:paraId="2C25FFE0" w14:textId="3AA6884E" w:rsidR="00997729" w:rsidRPr="00343814" w:rsidRDefault="00997729" w:rsidP="00997729">
            <w:pPr>
              <w:pStyle w:val="Heading1"/>
              <w:spacing w:before="120" w:after="120"/>
              <w:ind w:left="0" w:right="-54" w:firstLine="0"/>
              <w:rPr>
                <w:rFonts w:ascii="Arial" w:hAnsi="Arial" w:cs="Arial"/>
                <w:b w:val="0"/>
                <w:bCs w:val="0"/>
                <w:sz w:val="22"/>
                <w:szCs w:val="22"/>
                <w:highlight w:val="yellow"/>
              </w:rPr>
            </w:pPr>
            <w:r w:rsidRPr="00343814">
              <w:rPr>
                <w:rFonts w:ascii="Arial" w:hAnsi="Arial" w:cs="Arial"/>
                <w:b w:val="0"/>
                <w:bCs w:val="0"/>
                <w:sz w:val="22"/>
                <w:szCs w:val="22"/>
                <w:highlight w:val="yellow"/>
              </w:rPr>
              <w:t>Co-I</w:t>
            </w:r>
          </w:p>
        </w:tc>
        <w:tc>
          <w:tcPr>
            <w:tcW w:w="2509" w:type="dxa"/>
          </w:tcPr>
          <w:p w14:paraId="48D5FD94" w14:textId="21C7DC26" w:rsidR="00997729" w:rsidRPr="00343814" w:rsidRDefault="00997729" w:rsidP="00997729">
            <w:pPr>
              <w:pStyle w:val="Heading1"/>
              <w:spacing w:before="120" w:after="120"/>
              <w:ind w:left="0" w:right="-54" w:firstLine="0"/>
              <w:rPr>
                <w:rFonts w:ascii="Arial" w:hAnsi="Arial" w:cs="Arial"/>
                <w:b w:val="0"/>
                <w:bCs w:val="0"/>
                <w:sz w:val="22"/>
                <w:szCs w:val="22"/>
                <w:highlight w:val="yellow"/>
              </w:rPr>
            </w:pPr>
            <w:r w:rsidRPr="00343814">
              <w:rPr>
                <w:rFonts w:ascii="Arial" w:hAnsi="Arial" w:cs="Arial"/>
                <w:b w:val="0"/>
                <w:bCs w:val="0"/>
                <w:noProof/>
                <w:sz w:val="22"/>
                <w:szCs w:val="22"/>
                <w:highlight w:val="yellow"/>
              </w:rPr>
              <w:t>Developing Hyperpolarized Gas MRI signatures to detect and manage acute cellular rejection</w:t>
            </w:r>
          </w:p>
        </w:tc>
        <w:tc>
          <w:tcPr>
            <w:tcW w:w="1696" w:type="dxa"/>
          </w:tcPr>
          <w:p w14:paraId="546E025D" w14:textId="0B55600B" w:rsidR="00997729" w:rsidRPr="00343814" w:rsidRDefault="00997729" w:rsidP="00997729">
            <w:pPr>
              <w:pStyle w:val="Heading1"/>
              <w:spacing w:before="120" w:after="120"/>
              <w:ind w:left="0" w:right="-54" w:firstLine="0"/>
              <w:rPr>
                <w:rFonts w:ascii="Arial" w:hAnsi="Arial" w:cs="Arial"/>
                <w:b w:val="0"/>
                <w:bCs w:val="0"/>
                <w:noProof/>
                <w:color w:val="000000"/>
                <w:sz w:val="22"/>
                <w:szCs w:val="22"/>
                <w:highlight w:val="yellow"/>
              </w:rPr>
            </w:pPr>
            <w:r w:rsidRPr="00343814">
              <w:rPr>
                <w:rFonts w:ascii="Arial" w:hAnsi="Arial" w:cs="Arial"/>
                <w:b w:val="0"/>
                <w:bCs w:val="0"/>
                <w:noProof/>
                <w:color w:val="000000"/>
                <w:sz w:val="22"/>
                <w:szCs w:val="22"/>
                <w:highlight w:val="yellow"/>
              </w:rPr>
              <w:t>NIH</w:t>
            </w:r>
          </w:p>
        </w:tc>
        <w:tc>
          <w:tcPr>
            <w:tcW w:w="1582" w:type="dxa"/>
          </w:tcPr>
          <w:p w14:paraId="1B5D7D55" w14:textId="65524F59" w:rsidR="00997729" w:rsidRPr="00343814" w:rsidRDefault="00997729" w:rsidP="00997729">
            <w:pPr>
              <w:pStyle w:val="Heading1"/>
              <w:spacing w:before="120" w:after="120"/>
              <w:ind w:left="0" w:right="-54" w:firstLine="0"/>
              <w:rPr>
                <w:rFonts w:ascii="Arial" w:hAnsi="Arial" w:cs="Arial"/>
                <w:b w:val="0"/>
                <w:bCs w:val="0"/>
                <w:noProof/>
                <w:color w:val="000000"/>
                <w:sz w:val="22"/>
                <w:szCs w:val="22"/>
                <w:highlight w:val="yellow"/>
              </w:rPr>
            </w:pPr>
            <w:r w:rsidRPr="00343814">
              <w:rPr>
                <w:rFonts w:ascii="Arial" w:hAnsi="Arial" w:cs="Arial"/>
                <w:b w:val="0"/>
                <w:bCs w:val="0"/>
                <w:noProof/>
                <w:color w:val="000000"/>
                <w:sz w:val="22"/>
                <w:szCs w:val="22"/>
                <w:highlight w:val="yellow"/>
              </w:rPr>
              <w:t>4/1/2024-3/1/2029</w:t>
            </w:r>
          </w:p>
        </w:tc>
        <w:tc>
          <w:tcPr>
            <w:tcW w:w="1097" w:type="dxa"/>
          </w:tcPr>
          <w:p w14:paraId="6C9DEDA8" w14:textId="3B72775C" w:rsidR="00997729" w:rsidRPr="00343814" w:rsidRDefault="00997729" w:rsidP="00997729">
            <w:pPr>
              <w:pStyle w:val="Heading1"/>
              <w:spacing w:before="120" w:after="120"/>
              <w:ind w:left="0" w:right="-54" w:firstLine="0"/>
              <w:rPr>
                <w:rFonts w:ascii="Arial" w:hAnsi="Arial" w:cs="Arial"/>
                <w:b w:val="0"/>
                <w:bCs w:val="0"/>
                <w:noProof/>
                <w:color w:val="000000"/>
                <w:sz w:val="22"/>
                <w:szCs w:val="22"/>
                <w:highlight w:val="yellow"/>
                <w:shd w:val="clear" w:color="auto" w:fill="FFFFFF"/>
              </w:rPr>
            </w:pPr>
            <w:r w:rsidRPr="00343814">
              <w:rPr>
                <w:rFonts w:ascii="Helvetica" w:hAnsi="Helvetica" w:cs="Helvetica"/>
                <w:b w:val="0"/>
                <w:bCs w:val="0"/>
                <w:noProof/>
                <w:color w:val="000000"/>
                <w:sz w:val="22"/>
                <w:szCs w:val="22"/>
                <w:highlight w:val="yellow"/>
                <w:shd w:val="clear" w:color="auto" w:fill="FFFFFF"/>
              </w:rPr>
              <w:t>4.2</w:t>
            </w:r>
            <w:r w:rsidRPr="00343814">
              <w:rPr>
                <w:rFonts w:ascii="Helvetica" w:hAnsi="Helvetica" w:cs="Helvetica"/>
                <w:b w:val="0"/>
                <w:bCs w:val="0"/>
                <w:noProof/>
                <w:color w:val="000000"/>
                <w:sz w:val="22"/>
                <w:szCs w:val="22"/>
                <w:highlight w:val="yellow"/>
                <w:shd w:val="clear" w:color="auto" w:fill="FFFFFF"/>
              </w:rPr>
              <w:t>%</w:t>
            </w:r>
          </w:p>
        </w:tc>
        <w:tc>
          <w:tcPr>
            <w:tcW w:w="1617" w:type="dxa"/>
          </w:tcPr>
          <w:p w14:paraId="01B346B0" w14:textId="0B15222B" w:rsidR="00997729" w:rsidRPr="00343814" w:rsidRDefault="00997729" w:rsidP="00997729">
            <w:pPr>
              <w:pStyle w:val="Heading1"/>
              <w:spacing w:before="120" w:after="120"/>
              <w:ind w:left="0" w:right="-54" w:firstLine="0"/>
              <w:rPr>
                <w:rFonts w:ascii="Arial" w:hAnsi="Arial" w:cs="Arial"/>
                <w:b w:val="0"/>
                <w:bCs w:val="0"/>
                <w:noProof/>
                <w:color w:val="000000"/>
                <w:sz w:val="22"/>
                <w:szCs w:val="22"/>
                <w:highlight w:val="yellow"/>
                <w:shd w:val="clear" w:color="auto" w:fill="FFFFFF"/>
              </w:rPr>
            </w:pPr>
            <w:r w:rsidRPr="00343814">
              <w:rPr>
                <w:rFonts w:ascii="Helvetica" w:hAnsi="Helvetica" w:cs="Helvetica"/>
                <w:b w:val="0"/>
                <w:bCs w:val="0"/>
                <w:noProof/>
                <w:color w:val="000000"/>
                <w:sz w:val="22"/>
                <w:szCs w:val="22"/>
                <w:highlight w:val="yellow"/>
                <w:shd w:val="clear" w:color="auto" w:fill="FFFFFF"/>
              </w:rPr>
              <w:t>$3,655,531</w:t>
            </w:r>
          </w:p>
        </w:tc>
      </w:tr>
      <w:tr w:rsidR="00997729" w:rsidRPr="0054681C" w14:paraId="613B1207" w14:textId="77777777" w:rsidTr="003A5784">
        <w:tc>
          <w:tcPr>
            <w:tcW w:w="715" w:type="dxa"/>
          </w:tcPr>
          <w:p w14:paraId="14C85F1F" w14:textId="3524B64A" w:rsidR="00997729" w:rsidRPr="00264E8B" w:rsidRDefault="00997729" w:rsidP="003A5784">
            <w:pPr>
              <w:pStyle w:val="Heading1"/>
              <w:spacing w:before="120" w:after="120"/>
              <w:ind w:left="0" w:right="-54" w:firstLine="0"/>
              <w:rPr>
                <w:rFonts w:ascii="Arial" w:hAnsi="Arial" w:cs="Arial"/>
                <w:b w:val="0"/>
                <w:bCs w:val="0"/>
                <w:sz w:val="22"/>
                <w:szCs w:val="22"/>
              </w:rPr>
            </w:pPr>
            <w:r>
              <w:rPr>
                <w:rFonts w:ascii="Arial" w:hAnsi="Arial" w:cs="Arial"/>
                <w:b w:val="0"/>
                <w:bCs w:val="0"/>
                <w:sz w:val="22"/>
                <w:szCs w:val="22"/>
              </w:rPr>
              <w:t>Co-I</w:t>
            </w:r>
          </w:p>
        </w:tc>
        <w:tc>
          <w:tcPr>
            <w:tcW w:w="2509" w:type="dxa"/>
          </w:tcPr>
          <w:p w14:paraId="65F5D7B0" w14:textId="3760CD11" w:rsidR="00997729" w:rsidRPr="005A6F94" w:rsidRDefault="00997729" w:rsidP="003A5784">
            <w:pPr>
              <w:pStyle w:val="Heading1"/>
              <w:spacing w:before="120" w:after="120"/>
              <w:ind w:left="0" w:right="-54" w:firstLine="0"/>
              <w:rPr>
                <w:rFonts w:ascii="Arial" w:hAnsi="Arial" w:cs="Arial"/>
                <w:b w:val="0"/>
                <w:bCs w:val="0"/>
                <w:sz w:val="22"/>
                <w:szCs w:val="22"/>
              </w:rPr>
            </w:pPr>
            <w:r w:rsidRPr="00997729">
              <w:rPr>
                <w:rFonts w:ascii="Arial" w:hAnsi="Arial" w:cs="Arial"/>
                <w:b w:val="0"/>
                <w:bCs w:val="0"/>
                <w:sz w:val="22"/>
                <w:szCs w:val="22"/>
              </w:rPr>
              <w:t>Sexual dimorphism in susceptibility to emphysematous tissue injury</w:t>
            </w:r>
          </w:p>
        </w:tc>
        <w:tc>
          <w:tcPr>
            <w:tcW w:w="1696" w:type="dxa"/>
          </w:tcPr>
          <w:p w14:paraId="23607A51" w14:textId="3907222F" w:rsidR="00997729" w:rsidRPr="005A6F94" w:rsidRDefault="00997729" w:rsidP="003A5784">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w:t>
            </w:r>
          </w:p>
        </w:tc>
        <w:tc>
          <w:tcPr>
            <w:tcW w:w="1582" w:type="dxa"/>
          </w:tcPr>
          <w:p w14:paraId="4741472C" w14:textId="4FB46C25" w:rsidR="00997729" w:rsidRPr="0054681C" w:rsidRDefault="00997729" w:rsidP="003A5784">
            <w:pPr>
              <w:pStyle w:val="Heading1"/>
              <w:spacing w:before="120" w:after="120"/>
              <w:ind w:left="0" w:right="-54" w:firstLine="0"/>
              <w:rPr>
                <w:rFonts w:ascii="Arial" w:hAnsi="Arial" w:cs="Arial"/>
                <w:b w:val="0"/>
                <w:bCs w:val="0"/>
                <w:noProof/>
                <w:color w:val="000000"/>
                <w:sz w:val="22"/>
                <w:szCs w:val="22"/>
              </w:rPr>
            </w:pPr>
            <w:r w:rsidRPr="00997729">
              <w:rPr>
                <w:rFonts w:ascii="Arial" w:hAnsi="Arial" w:cs="Arial"/>
                <w:b w:val="0"/>
                <w:bCs w:val="0"/>
                <w:noProof/>
                <w:color w:val="000000"/>
                <w:sz w:val="22"/>
                <w:szCs w:val="22"/>
              </w:rPr>
              <w:t>06/2023 - 05/2027</w:t>
            </w:r>
          </w:p>
        </w:tc>
        <w:tc>
          <w:tcPr>
            <w:tcW w:w="1097" w:type="dxa"/>
          </w:tcPr>
          <w:p w14:paraId="2E544358" w14:textId="0C2A0BD3" w:rsidR="00997729" w:rsidRDefault="00997729" w:rsidP="003A5784">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7.5%</w:t>
            </w:r>
          </w:p>
        </w:tc>
        <w:tc>
          <w:tcPr>
            <w:tcW w:w="1617" w:type="dxa"/>
          </w:tcPr>
          <w:p w14:paraId="71A85112" w14:textId="3701D49A" w:rsidR="00997729" w:rsidRPr="00264E8B" w:rsidRDefault="00997729" w:rsidP="003A5784">
            <w:pPr>
              <w:pStyle w:val="Heading1"/>
              <w:spacing w:before="120" w:after="120"/>
              <w:ind w:left="0" w:right="-54" w:firstLine="0"/>
              <w:rPr>
                <w:rFonts w:ascii="Arial" w:hAnsi="Arial" w:cs="Arial"/>
                <w:b w:val="0"/>
                <w:bCs w:val="0"/>
                <w:noProof/>
                <w:color w:val="000000"/>
                <w:sz w:val="22"/>
                <w:szCs w:val="22"/>
                <w:shd w:val="clear" w:color="auto" w:fill="FFFFFF"/>
              </w:rPr>
            </w:pPr>
            <w:r w:rsidRPr="00997729">
              <w:rPr>
                <w:rFonts w:ascii="Arial" w:hAnsi="Arial" w:cs="Arial"/>
                <w:b w:val="0"/>
                <w:bCs w:val="0"/>
                <w:noProof/>
                <w:color w:val="000000"/>
                <w:sz w:val="22"/>
                <w:szCs w:val="22"/>
                <w:shd w:val="clear" w:color="auto" w:fill="FFFFFF"/>
              </w:rPr>
              <w:t>$2,945,238</w:t>
            </w:r>
          </w:p>
        </w:tc>
      </w:tr>
      <w:tr w:rsidR="00F71F1C" w:rsidRPr="0054681C" w14:paraId="698B8E56" w14:textId="77777777" w:rsidTr="003A5784">
        <w:tc>
          <w:tcPr>
            <w:tcW w:w="715" w:type="dxa"/>
          </w:tcPr>
          <w:p w14:paraId="7E52F459" w14:textId="77777777" w:rsidR="00F71F1C" w:rsidRPr="00264E8B" w:rsidRDefault="00F71F1C" w:rsidP="003A5784">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Site PI</w:t>
            </w:r>
          </w:p>
        </w:tc>
        <w:tc>
          <w:tcPr>
            <w:tcW w:w="2509" w:type="dxa"/>
          </w:tcPr>
          <w:p w14:paraId="4F74E4CE" w14:textId="77777777" w:rsidR="00F71F1C" w:rsidRPr="005A6F94" w:rsidRDefault="00F71F1C" w:rsidP="003A5784">
            <w:pPr>
              <w:pStyle w:val="Heading1"/>
              <w:spacing w:before="120" w:after="120"/>
              <w:ind w:left="0" w:right="-54" w:firstLine="0"/>
              <w:rPr>
                <w:rFonts w:ascii="Arial" w:hAnsi="Arial" w:cs="Arial"/>
                <w:b w:val="0"/>
                <w:bCs w:val="0"/>
                <w:sz w:val="22"/>
                <w:szCs w:val="22"/>
              </w:rPr>
            </w:pPr>
            <w:r w:rsidRPr="005A6F94">
              <w:rPr>
                <w:rFonts w:ascii="Arial" w:hAnsi="Arial" w:cs="Arial"/>
                <w:b w:val="0"/>
                <w:bCs w:val="0"/>
                <w:sz w:val="22"/>
                <w:szCs w:val="22"/>
              </w:rPr>
              <w:t>Advanced Normalization Tools</w:t>
            </w:r>
          </w:p>
        </w:tc>
        <w:tc>
          <w:tcPr>
            <w:tcW w:w="1696" w:type="dxa"/>
          </w:tcPr>
          <w:p w14:paraId="527A9105" w14:textId="77777777" w:rsidR="00F71F1C" w:rsidRPr="005A6F94" w:rsidRDefault="00F71F1C" w:rsidP="003A5784">
            <w:pPr>
              <w:pStyle w:val="Heading1"/>
              <w:spacing w:before="120" w:after="120"/>
              <w:ind w:left="0" w:right="-54" w:firstLine="0"/>
              <w:rPr>
                <w:rFonts w:ascii="Arial" w:hAnsi="Arial" w:cs="Arial"/>
                <w:b w:val="0"/>
                <w:bCs w:val="0"/>
                <w:noProof/>
                <w:color w:val="000000"/>
                <w:sz w:val="22"/>
                <w:szCs w:val="22"/>
              </w:rPr>
            </w:pPr>
            <w:r w:rsidRPr="005A6F94">
              <w:rPr>
                <w:rFonts w:ascii="Arial" w:hAnsi="Arial" w:cs="Arial"/>
                <w:b w:val="0"/>
                <w:bCs w:val="0"/>
                <w:noProof/>
                <w:color w:val="000000"/>
                <w:sz w:val="22"/>
                <w:szCs w:val="22"/>
              </w:rPr>
              <w:t>NIH/Univ. of Pennsylvania</w:t>
            </w:r>
          </w:p>
        </w:tc>
        <w:tc>
          <w:tcPr>
            <w:tcW w:w="1582" w:type="dxa"/>
          </w:tcPr>
          <w:p w14:paraId="431A5305" w14:textId="77777777" w:rsidR="00F71F1C" w:rsidRPr="0054681C" w:rsidRDefault="00F71F1C" w:rsidP="003A5784">
            <w:pPr>
              <w:pStyle w:val="Heading1"/>
              <w:spacing w:before="120" w:after="120"/>
              <w:ind w:left="0" w:right="-54" w:firstLine="0"/>
              <w:rPr>
                <w:rFonts w:ascii="Arial" w:hAnsi="Arial" w:cs="Arial"/>
                <w:b w:val="0"/>
                <w:bCs w:val="0"/>
              </w:rPr>
            </w:pPr>
            <w:r w:rsidRPr="0054681C">
              <w:rPr>
                <w:rFonts w:ascii="Arial" w:hAnsi="Arial" w:cs="Arial"/>
                <w:b w:val="0"/>
                <w:bCs w:val="0"/>
                <w:noProof/>
                <w:color w:val="000000"/>
                <w:sz w:val="22"/>
                <w:szCs w:val="22"/>
              </w:rPr>
              <w:t>9/30/2022</w:t>
            </w:r>
            <w:r w:rsidRPr="0054681C">
              <w:rPr>
                <w:rFonts w:ascii="Arial" w:hAnsi="Arial" w:cs="Arial"/>
                <w:b w:val="0"/>
                <w:bCs w:val="0"/>
                <w:color w:val="000000"/>
                <w:sz w:val="22"/>
                <w:szCs w:val="22"/>
              </w:rPr>
              <w:t>-</w:t>
            </w:r>
            <w:r w:rsidRPr="0054681C">
              <w:rPr>
                <w:rFonts w:ascii="Arial" w:hAnsi="Arial" w:cs="Arial"/>
                <w:b w:val="0"/>
                <w:bCs w:val="0"/>
                <w:noProof/>
                <w:color w:val="000000"/>
                <w:sz w:val="22"/>
                <w:szCs w:val="22"/>
              </w:rPr>
              <w:t>6/30/2027</w:t>
            </w:r>
          </w:p>
        </w:tc>
        <w:tc>
          <w:tcPr>
            <w:tcW w:w="1097" w:type="dxa"/>
          </w:tcPr>
          <w:p w14:paraId="63EFB75D"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31.67%</w:t>
            </w:r>
          </w:p>
        </w:tc>
        <w:tc>
          <w:tcPr>
            <w:tcW w:w="1617" w:type="dxa"/>
          </w:tcPr>
          <w:p w14:paraId="7E5A4EBC" w14:textId="500D8BFA" w:rsidR="00F71F1C" w:rsidRPr="00264E8B" w:rsidRDefault="00997729" w:rsidP="003A5784">
            <w:pPr>
              <w:pStyle w:val="Heading1"/>
              <w:spacing w:before="120" w:after="120"/>
              <w:ind w:left="0" w:right="-54" w:firstLine="0"/>
              <w:rPr>
                <w:rFonts w:ascii="Arial" w:hAnsi="Arial" w:cs="Arial"/>
                <w:b w:val="0"/>
                <w:bCs w:val="0"/>
                <w:sz w:val="22"/>
                <w:szCs w:val="22"/>
              </w:rPr>
            </w:pPr>
            <w:r w:rsidRPr="00997729">
              <w:rPr>
                <w:rFonts w:ascii="Arial" w:hAnsi="Arial" w:cs="Arial"/>
                <w:b w:val="0"/>
                <w:bCs w:val="0"/>
                <w:noProof/>
                <w:color w:val="000000"/>
                <w:sz w:val="22"/>
                <w:szCs w:val="22"/>
                <w:shd w:val="clear" w:color="auto" w:fill="FFFFFF"/>
              </w:rPr>
              <w:t>$554,742</w:t>
            </w:r>
          </w:p>
        </w:tc>
      </w:tr>
      <w:tr w:rsidR="00F71F1C" w:rsidRPr="0054681C" w14:paraId="1E68DBEA" w14:textId="77777777" w:rsidTr="003A5784">
        <w:tc>
          <w:tcPr>
            <w:tcW w:w="715" w:type="dxa"/>
          </w:tcPr>
          <w:p w14:paraId="29E065D1" w14:textId="77777777" w:rsidR="00F71F1C" w:rsidRPr="00264E8B" w:rsidRDefault="00F71F1C" w:rsidP="003A5784">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lastRenderedPageBreak/>
              <w:t>Co-I</w:t>
            </w:r>
          </w:p>
        </w:tc>
        <w:tc>
          <w:tcPr>
            <w:tcW w:w="2509" w:type="dxa"/>
          </w:tcPr>
          <w:p w14:paraId="20AEBDF9" w14:textId="77777777" w:rsidR="00F71F1C" w:rsidRPr="00264E8B" w:rsidRDefault="00F71F1C" w:rsidP="003A5784">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Interpretable, subject specific-mapping of neurological health in the performance setting</w:t>
            </w:r>
          </w:p>
        </w:tc>
        <w:tc>
          <w:tcPr>
            <w:tcW w:w="1696" w:type="dxa"/>
          </w:tcPr>
          <w:p w14:paraId="6ABAB207"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DOD/ONR</w:t>
            </w:r>
          </w:p>
        </w:tc>
        <w:tc>
          <w:tcPr>
            <w:tcW w:w="1582" w:type="dxa"/>
          </w:tcPr>
          <w:p w14:paraId="174C95B4" w14:textId="2BFBE395" w:rsidR="00F71F1C" w:rsidRPr="00264E8B" w:rsidRDefault="00F71F1C" w:rsidP="003A5784">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4/1/2023</w:t>
            </w:r>
            <w:r w:rsidRPr="00264E8B">
              <w:rPr>
                <w:rFonts w:ascii="Arial" w:hAnsi="Arial" w:cs="Arial"/>
                <w:b w:val="0"/>
                <w:bCs w:val="0"/>
                <w:color w:val="000000"/>
                <w:sz w:val="22"/>
                <w:szCs w:val="22"/>
              </w:rPr>
              <w:t>-</w:t>
            </w:r>
            <w:r>
              <w:rPr>
                <w:rFonts w:ascii="Arial" w:hAnsi="Arial" w:cs="Arial"/>
                <w:b w:val="0"/>
                <w:bCs w:val="0"/>
                <w:color w:val="000000"/>
                <w:sz w:val="22"/>
                <w:szCs w:val="22"/>
              </w:rPr>
              <w:t>9</w:t>
            </w:r>
            <w:r w:rsidRPr="00264E8B">
              <w:rPr>
                <w:rFonts w:ascii="Arial" w:hAnsi="Arial" w:cs="Arial"/>
                <w:b w:val="0"/>
                <w:bCs w:val="0"/>
                <w:noProof/>
                <w:color w:val="000000"/>
                <w:sz w:val="22"/>
                <w:szCs w:val="22"/>
              </w:rPr>
              <w:t>/31/2025</w:t>
            </w:r>
          </w:p>
        </w:tc>
        <w:tc>
          <w:tcPr>
            <w:tcW w:w="1097" w:type="dxa"/>
          </w:tcPr>
          <w:p w14:paraId="7017E817"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15%</w:t>
            </w:r>
          </w:p>
        </w:tc>
        <w:tc>
          <w:tcPr>
            <w:tcW w:w="1617" w:type="dxa"/>
          </w:tcPr>
          <w:p w14:paraId="602FA20E" w14:textId="77777777" w:rsidR="00F71F1C" w:rsidRPr="00264E8B" w:rsidRDefault="00F71F1C" w:rsidP="003A5784">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$537,190</w:t>
            </w:r>
          </w:p>
        </w:tc>
      </w:tr>
      <w:tr w:rsidR="00F71F1C" w:rsidRPr="0054681C" w14:paraId="3F853878" w14:textId="77777777" w:rsidTr="003A5784">
        <w:tc>
          <w:tcPr>
            <w:tcW w:w="715" w:type="dxa"/>
          </w:tcPr>
          <w:p w14:paraId="37C957E8" w14:textId="77777777" w:rsidR="00F71F1C" w:rsidRPr="00264E8B" w:rsidRDefault="00F71F1C" w:rsidP="003A5784">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509" w:type="dxa"/>
          </w:tcPr>
          <w:p w14:paraId="423E2617" w14:textId="77777777" w:rsidR="00F71F1C" w:rsidRPr="00264E8B" w:rsidRDefault="00F71F1C" w:rsidP="003A5784">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Personalized Profiles of Pathology in Pediatric Traumatic Brain Injury</w:t>
            </w:r>
          </w:p>
        </w:tc>
        <w:tc>
          <w:tcPr>
            <w:tcW w:w="1696" w:type="dxa"/>
          </w:tcPr>
          <w:p w14:paraId="65480CC8"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NIH/Univ. of Utah</w:t>
            </w:r>
          </w:p>
        </w:tc>
        <w:tc>
          <w:tcPr>
            <w:tcW w:w="1582" w:type="dxa"/>
          </w:tcPr>
          <w:p w14:paraId="181F38FD" w14:textId="595E4AA8" w:rsidR="00F71F1C" w:rsidRPr="00264E8B" w:rsidRDefault="00F71F1C" w:rsidP="003A5784">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1/1/2022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9/30/202</w:t>
            </w:r>
            <w:r w:rsidR="00997729">
              <w:rPr>
                <w:rFonts w:ascii="Arial" w:hAnsi="Arial" w:cs="Arial"/>
                <w:b w:val="0"/>
                <w:bCs w:val="0"/>
                <w:noProof/>
                <w:color w:val="000000"/>
                <w:sz w:val="22"/>
                <w:szCs w:val="22"/>
              </w:rPr>
              <w:t>5</w:t>
            </w:r>
          </w:p>
        </w:tc>
        <w:tc>
          <w:tcPr>
            <w:tcW w:w="1097" w:type="dxa"/>
          </w:tcPr>
          <w:p w14:paraId="00D9FDB5" w14:textId="099022D1" w:rsidR="00F71F1C" w:rsidRPr="00264E8B" w:rsidRDefault="00997729" w:rsidP="003A5784">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4.5</w:t>
            </w:r>
            <w:r w:rsidR="00F71F1C">
              <w:rPr>
                <w:rFonts w:ascii="Arial" w:hAnsi="Arial" w:cs="Arial"/>
                <w:b w:val="0"/>
                <w:bCs w:val="0"/>
                <w:noProof/>
                <w:color w:val="000000"/>
                <w:sz w:val="22"/>
                <w:szCs w:val="22"/>
                <w:shd w:val="clear" w:color="auto" w:fill="FFFFFF"/>
              </w:rPr>
              <w:t>%</w:t>
            </w:r>
          </w:p>
        </w:tc>
        <w:tc>
          <w:tcPr>
            <w:tcW w:w="1617" w:type="dxa"/>
          </w:tcPr>
          <w:p w14:paraId="45E6BA48" w14:textId="6066922B" w:rsidR="00F71F1C" w:rsidRPr="00264E8B" w:rsidRDefault="00F71F1C" w:rsidP="003A5784">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w:t>
            </w:r>
            <w:r w:rsidR="00997729" w:rsidRPr="00997729">
              <w:rPr>
                <w:rFonts w:ascii="Arial" w:hAnsi="Arial" w:cs="Arial"/>
                <w:b w:val="0"/>
                <w:bCs w:val="0"/>
                <w:noProof/>
                <w:color w:val="000000"/>
                <w:sz w:val="22"/>
                <w:szCs w:val="22"/>
                <w:shd w:val="clear" w:color="auto" w:fill="FFFFFF"/>
              </w:rPr>
              <w:t>273,627</w:t>
            </w:r>
          </w:p>
        </w:tc>
      </w:tr>
      <w:tr w:rsidR="00E67E0C" w:rsidRPr="0054681C" w14:paraId="5E32885B" w14:textId="77777777" w:rsidTr="003A5784">
        <w:tc>
          <w:tcPr>
            <w:tcW w:w="715" w:type="dxa"/>
          </w:tcPr>
          <w:p w14:paraId="6581433D" w14:textId="75D850F9" w:rsidR="00E67E0C" w:rsidRPr="00264E8B" w:rsidRDefault="00E67E0C" w:rsidP="00E67E0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509" w:type="dxa"/>
          </w:tcPr>
          <w:p w14:paraId="2AFD64BC" w14:textId="06A7654F" w:rsidR="00E67E0C" w:rsidRPr="00264E8B" w:rsidRDefault="00E67E0C" w:rsidP="00E67E0C">
            <w:pPr>
              <w:pStyle w:val="Heading1"/>
              <w:spacing w:before="120" w:after="120"/>
              <w:ind w:left="0" w:right="-54" w:firstLine="0"/>
              <w:rPr>
                <w:rFonts w:ascii="Arial" w:hAnsi="Arial" w:cs="Arial"/>
                <w:b w:val="0"/>
                <w:bCs w:val="0"/>
                <w:noProof/>
                <w:sz w:val="22"/>
                <w:szCs w:val="22"/>
              </w:rPr>
            </w:pPr>
            <w:r w:rsidRPr="00E67E0C">
              <w:rPr>
                <w:rFonts w:ascii="Arial" w:hAnsi="Arial" w:cs="Arial"/>
                <w:b w:val="0"/>
                <w:bCs w:val="0"/>
                <w:noProof/>
                <w:sz w:val="22"/>
                <w:szCs w:val="22"/>
              </w:rPr>
              <w:t>Hyperpolarized 129Xe MRI Ventilation Imaging for the Evaluation of Treatment Response Comparing Three Different Bronchodilator Aerosol Delivery Methods in Patients with COPD: A Pilot Study</w:t>
            </w:r>
            <w:r w:rsidRPr="00E67E0C">
              <w:rPr>
                <w:rFonts w:ascii="Arial" w:hAnsi="Arial" w:cs="Arial"/>
                <w:noProof/>
                <w:sz w:val="22"/>
                <w:szCs w:val="22"/>
              </w:rPr>
              <w:t xml:space="preserve"> </w:t>
            </w:r>
          </w:p>
        </w:tc>
        <w:tc>
          <w:tcPr>
            <w:tcW w:w="1696" w:type="dxa"/>
          </w:tcPr>
          <w:p w14:paraId="560E5783" w14:textId="5EE63D1F" w:rsidR="00E67E0C" w:rsidRPr="00E96C5B" w:rsidRDefault="00E67E0C" w:rsidP="00E67E0C">
            <w:pPr>
              <w:pStyle w:val="Heading1"/>
              <w:spacing w:before="120" w:after="120"/>
              <w:ind w:left="0" w:right="-54" w:firstLine="0"/>
              <w:rPr>
                <w:rFonts w:ascii="Arial" w:hAnsi="Arial" w:cs="Arial"/>
                <w:b w:val="0"/>
                <w:bCs w:val="0"/>
                <w:noProof/>
                <w:sz w:val="22"/>
                <w:szCs w:val="22"/>
              </w:rPr>
            </w:pPr>
            <w:r>
              <w:rPr>
                <w:rFonts w:ascii="Arial" w:hAnsi="Arial" w:cs="Arial"/>
                <w:b w:val="0"/>
                <w:bCs w:val="0"/>
                <w:noProof/>
                <w:color w:val="000000"/>
                <w:sz w:val="22"/>
                <w:szCs w:val="22"/>
              </w:rPr>
              <w:t>Polarean, Inc.</w:t>
            </w:r>
          </w:p>
        </w:tc>
        <w:tc>
          <w:tcPr>
            <w:tcW w:w="1582" w:type="dxa"/>
          </w:tcPr>
          <w:p w14:paraId="7F4026E9" w14:textId="41C3BBA8" w:rsidR="00E67E0C" w:rsidRPr="00264E8B" w:rsidRDefault="00E67E0C" w:rsidP="00E67E0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10</w:t>
            </w:r>
            <w:r w:rsidRPr="00264E8B">
              <w:rPr>
                <w:rFonts w:ascii="Arial" w:hAnsi="Arial" w:cs="Arial"/>
                <w:b w:val="0"/>
                <w:bCs w:val="0"/>
                <w:noProof/>
                <w:color w:val="000000"/>
                <w:sz w:val="22"/>
                <w:szCs w:val="22"/>
              </w:rPr>
              <w:t>/1/2023</w:t>
            </w:r>
            <w:r w:rsidRPr="00264E8B">
              <w:rPr>
                <w:rFonts w:ascii="Arial" w:hAnsi="Arial" w:cs="Arial"/>
                <w:b w:val="0"/>
                <w:bCs w:val="0"/>
                <w:color w:val="000000"/>
                <w:sz w:val="22"/>
                <w:szCs w:val="22"/>
              </w:rPr>
              <w:t>-</w:t>
            </w:r>
            <w:r>
              <w:rPr>
                <w:rFonts w:ascii="Arial" w:hAnsi="Arial" w:cs="Arial"/>
                <w:b w:val="0"/>
                <w:bCs w:val="0"/>
                <w:noProof/>
                <w:color w:val="000000"/>
                <w:sz w:val="22"/>
                <w:szCs w:val="22"/>
              </w:rPr>
              <w:t>10</w:t>
            </w:r>
            <w:r w:rsidRPr="00264E8B">
              <w:rPr>
                <w:rFonts w:ascii="Arial" w:hAnsi="Arial" w:cs="Arial"/>
                <w:b w:val="0"/>
                <w:bCs w:val="0"/>
                <w:noProof/>
                <w:color w:val="000000"/>
                <w:sz w:val="22"/>
                <w:szCs w:val="22"/>
              </w:rPr>
              <w:t>/1/2028</w:t>
            </w:r>
          </w:p>
        </w:tc>
        <w:tc>
          <w:tcPr>
            <w:tcW w:w="1097" w:type="dxa"/>
          </w:tcPr>
          <w:p w14:paraId="5B21AF2E" w14:textId="04D2E001" w:rsidR="00E67E0C" w:rsidRDefault="00E67E0C" w:rsidP="00E67E0C">
            <w:pPr>
              <w:pStyle w:val="Heading1"/>
              <w:spacing w:before="120" w:after="120"/>
              <w:ind w:left="0" w:right="-54" w:firstLine="0"/>
              <w:rPr>
                <w:rFonts w:ascii="Arial" w:hAnsi="Arial" w:cs="Arial"/>
                <w:b w:val="0"/>
                <w:bCs w:val="0"/>
                <w:noProof/>
                <w:color w:val="000000"/>
                <w:sz w:val="22"/>
                <w:szCs w:val="22"/>
                <w:shd w:val="clear" w:color="auto" w:fill="FFFFFF"/>
              </w:rPr>
            </w:pPr>
            <w:r>
              <w:rPr>
                <w:rFonts w:ascii="Helvetica" w:hAnsi="Helvetica" w:cs="Helvetica"/>
                <w:b w:val="0"/>
                <w:bCs w:val="0"/>
                <w:noProof/>
                <w:color w:val="000000"/>
                <w:sz w:val="22"/>
                <w:szCs w:val="22"/>
                <w:shd w:val="clear" w:color="auto" w:fill="FFFFFF"/>
              </w:rPr>
              <w:t>1%</w:t>
            </w:r>
          </w:p>
        </w:tc>
        <w:tc>
          <w:tcPr>
            <w:tcW w:w="1617" w:type="dxa"/>
          </w:tcPr>
          <w:p w14:paraId="364A5F30" w14:textId="46BEB0C0" w:rsidR="00E67E0C" w:rsidRPr="00264E8B" w:rsidRDefault="00E67E0C" w:rsidP="00E67E0C">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w:t>
            </w:r>
            <w:r>
              <w:rPr>
                <w:rFonts w:ascii="Helvetica" w:hAnsi="Helvetica" w:cs="Helvetica"/>
                <w:b w:val="0"/>
                <w:bCs w:val="0"/>
                <w:noProof/>
                <w:color w:val="000000"/>
                <w:sz w:val="22"/>
                <w:szCs w:val="22"/>
                <w:shd w:val="clear" w:color="auto" w:fill="FFFFFF"/>
              </w:rPr>
              <w:t>75,240</w:t>
            </w:r>
          </w:p>
        </w:tc>
      </w:tr>
    </w:tbl>
    <w:bookmarkEnd w:id="0"/>
    <w:p w14:paraId="624AC337" w14:textId="471C6F5A" w:rsidR="00D1112C" w:rsidRPr="00793E3A" w:rsidRDefault="00793E3A" w:rsidP="00BF7EF8">
      <w:pPr>
        <w:pStyle w:val="BodyText"/>
        <w:spacing w:before="120" w:after="120"/>
        <w:ind w:left="720" w:right="-54"/>
        <w:rPr>
          <w:rFonts w:ascii="Arial" w:hAnsi="Arial" w:cs="Arial"/>
          <w:b/>
          <w:bCs/>
          <w:i/>
          <w:iCs/>
          <w:sz w:val="22"/>
          <w:szCs w:val="22"/>
        </w:rPr>
      </w:pPr>
      <w:r>
        <w:rPr>
          <w:rFonts w:ascii="Arial" w:hAnsi="Arial" w:cs="Arial"/>
          <w:b/>
          <w:bCs/>
          <w:i/>
          <w:iCs/>
          <w:sz w:val="22"/>
          <w:szCs w:val="22"/>
        </w:rPr>
        <w:t xml:space="preserve">ii. </w:t>
      </w:r>
      <w:r w:rsidRPr="00793E3A">
        <w:rPr>
          <w:rFonts w:ascii="Arial" w:hAnsi="Arial" w:cs="Arial"/>
          <w:b/>
          <w:bCs/>
          <w:i/>
          <w:iCs/>
          <w:sz w:val="22"/>
          <w:szCs w:val="22"/>
        </w:rPr>
        <w:t>Pending</w:t>
      </w:r>
    </w:p>
    <w:p w14:paraId="64A5DD17" w14:textId="7B0A7524" w:rsidR="00793E3A" w:rsidRPr="00793E3A" w:rsidRDefault="00793E3A" w:rsidP="00BF7EF8">
      <w:pPr>
        <w:pStyle w:val="BodyText"/>
        <w:spacing w:before="120" w:after="120"/>
        <w:ind w:left="720" w:right="-54"/>
        <w:rPr>
          <w:rFonts w:ascii="Arial" w:hAnsi="Arial" w:cs="Arial"/>
          <w:b/>
          <w:bCs/>
          <w:i/>
          <w:iCs/>
          <w:sz w:val="22"/>
          <w:szCs w:val="22"/>
        </w:rPr>
      </w:pPr>
      <w:r>
        <w:rPr>
          <w:rFonts w:ascii="Arial" w:hAnsi="Arial" w:cs="Arial"/>
          <w:b/>
          <w:bCs/>
          <w:i/>
          <w:iCs/>
          <w:sz w:val="22"/>
          <w:szCs w:val="22"/>
        </w:rPr>
        <w:t xml:space="preserve">iii. </w:t>
      </w:r>
      <w:r w:rsidRPr="00793E3A">
        <w:rPr>
          <w:rFonts w:ascii="Arial" w:hAnsi="Arial" w:cs="Arial"/>
          <w:b/>
          <w:bCs/>
          <w:i/>
          <w:iCs/>
          <w:sz w:val="22"/>
          <w:szCs w:val="22"/>
        </w:rPr>
        <w:t>Completed</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18"/>
        <w:gridCol w:w="2399"/>
        <w:gridCol w:w="1509"/>
        <w:gridCol w:w="187"/>
        <w:gridCol w:w="1445"/>
        <w:gridCol w:w="136"/>
        <w:gridCol w:w="1172"/>
        <w:gridCol w:w="1625"/>
      </w:tblGrid>
      <w:tr w:rsidR="00F71F1C" w:rsidRPr="0054681C" w14:paraId="0B6F28FD" w14:textId="77777777" w:rsidTr="003A5784">
        <w:tc>
          <w:tcPr>
            <w:tcW w:w="833" w:type="dxa"/>
            <w:gridSpan w:val="2"/>
          </w:tcPr>
          <w:p w14:paraId="20C3F264" w14:textId="77777777" w:rsidR="00F71F1C" w:rsidRPr="00264E8B" w:rsidRDefault="00F71F1C" w:rsidP="003A5784">
            <w:pPr>
              <w:pStyle w:val="Heading1"/>
              <w:spacing w:before="120" w:after="120"/>
              <w:ind w:left="0" w:right="-54" w:firstLine="0"/>
              <w:rPr>
                <w:rFonts w:ascii="Arial" w:hAnsi="Arial" w:cs="Arial"/>
                <w:b w:val="0"/>
                <w:bCs w:val="0"/>
                <w:sz w:val="22"/>
                <w:szCs w:val="22"/>
              </w:rPr>
            </w:pPr>
            <w:r>
              <w:rPr>
                <w:rFonts w:ascii="Arial" w:hAnsi="Arial" w:cs="Arial"/>
                <w:b w:val="0"/>
                <w:bCs w:val="0"/>
                <w:sz w:val="22"/>
                <w:szCs w:val="22"/>
              </w:rPr>
              <w:t>Site</w:t>
            </w:r>
            <w:r w:rsidRPr="00264E8B">
              <w:rPr>
                <w:rFonts w:ascii="Arial" w:hAnsi="Arial" w:cs="Arial"/>
                <w:b w:val="0"/>
                <w:bCs w:val="0"/>
                <w:sz w:val="22"/>
                <w:szCs w:val="22"/>
              </w:rPr>
              <w:t>-</w:t>
            </w:r>
            <w:r>
              <w:rPr>
                <w:rFonts w:ascii="Arial" w:hAnsi="Arial" w:cs="Arial"/>
                <w:b w:val="0"/>
                <w:bCs w:val="0"/>
                <w:sz w:val="22"/>
                <w:szCs w:val="22"/>
              </w:rPr>
              <w:t>P</w:t>
            </w:r>
            <w:r w:rsidRPr="00264E8B">
              <w:rPr>
                <w:rFonts w:ascii="Arial" w:hAnsi="Arial" w:cs="Arial"/>
                <w:b w:val="0"/>
                <w:bCs w:val="0"/>
                <w:sz w:val="22"/>
                <w:szCs w:val="22"/>
              </w:rPr>
              <w:t>I</w:t>
            </w:r>
          </w:p>
        </w:tc>
        <w:tc>
          <w:tcPr>
            <w:tcW w:w="2399" w:type="dxa"/>
          </w:tcPr>
          <w:p w14:paraId="1836B6BB" w14:textId="77777777" w:rsidR="00F71F1C" w:rsidRPr="00562E89" w:rsidRDefault="00F71F1C" w:rsidP="003A5784">
            <w:pPr>
              <w:pStyle w:val="Heading1"/>
              <w:spacing w:before="120" w:after="120"/>
              <w:ind w:left="58" w:right="-54" w:firstLine="0"/>
              <w:rPr>
                <w:rFonts w:ascii="Arial" w:hAnsi="Arial" w:cs="Arial"/>
                <w:b w:val="0"/>
                <w:bCs w:val="0"/>
                <w:noProof/>
                <w:sz w:val="22"/>
                <w:szCs w:val="22"/>
              </w:rPr>
            </w:pPr>
            <w:r w:rsidRPr="00562E89">
              <w:rPr>
                <w:rFonts w:ascii="Arial" w:hAnsi="Arial" w:cs="Arial"/>
                <w:b w:val="0"/>
                <w:bCs w:val="0"/>
                <w:noProof/>
                <w:sz w:val="22"/>
                <w:szCs w:val="22"/>
              </w:rPr>
              <w:t xml:space="preserve">ITK-Lung: A Software Framework for Lung Image Processing and Analysis </w:t>
            </w:r>
          </w:p>
          <w:p w14:paraId="060CD398" w14:textId="77777777" w:rsidR="00F71F1C" w:rsidRPr="00562E89" w:rsidRDefault="00F71F1C" w:rsidP="003A5784">
            <w:pPr>
              <w:pStyle w:val="Heading1"/>
              <w:spacing w:before="120" w:after="120"/>
              <w:ind w:left="0" w:right="-54" w:firstLine="0"/>
              <w:rPr>
                <w:rFonts w:ascii="Arial" w:hAnsi="Arial" w:cs="Arial"/>
                <w:b w:val="0"/>
                <w:bCs w:val="0"/>
                <w:noProof/>
                <w:sz w:val="22"/>
                <w:szCs w:val="22"/>
              </w:rPr>
            </w:pPr>
          </w:p>
        </w:tc>
        <w:tc>
          <w:tcPr>
            <w:tcW w:w="1509" w:type="dxa"/>
          </w:tcPr>
          <w:p w14:paraId="351E0F6A"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NIH/Univ. of Penn</w:t>
            </w:r>
          </w:p>
        </w:tc>
        <w:tc>
          <w:tcPr>
            <w:tcW w:w="1632" w:type="dxa"/>
            <w:gridSpan w:val="2"/>
          </w:tcPr>
          <w:p w14:paraId="5D421AE4"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6</w:t>
            </w:r>
            <w:r w:rsidRPr="00264E8B">
              <w:rPr>
                <w:rFonts w:ascii="Arial" w:hAnsi="Arial" w:cs="Arial"/>
                <w:b w:val="0"/>
                <w:bCs w:val="0"/>
                <w:noProof/>
                <w:color w:val="000000"/>
                <w:sz w:val="22"/>
                <w:szCs w:val="22"/>
              </w:rPr>
              <w:t>/</w:t>
            </w:r>
            <w:r>
              <w:rPr>
                <w:rFonts w:ascii="Arial" w:hAnsi="Arial" w:cs="Arial"/>
                <w:b w:val="0"/>
                <w:bCs w:val="0"/>
                <w:noProof/>
                <w:color w:val="000000"/>
                <w:sz w:val="22"/>
                <w:szCs w:val="22"/>
              </w:rPr>
              <w:t>1</w:t>
            </w:r>
            <w:r w:rsidRPr="00264E8B">
              <w:rPr>
                <w:rFonts w:ascii="Arial" w:hAnsi="Arial" w:cs="Arial"/>
                <w:b w:val="0"/>
                <w:bCs w:val="0"/>
                <w:noProof/>
                <w:color w:val="000000"/>
                <w:sz w:val="22"/>
                <w:szCs w:val="22"/>
              </w:rPr>
              <w:t>/20</w:t>
            </w:r>
            <w:r>
              <w:rPr>
                <w:rFonts w:ascii="Arial" w:hAnsi="Arial" w:cs="Arial"/>
                <w:b w:val="0"/>
                <w:bCs w:val="0"/>
                <w:noProof/>
                <w:color w:val="000000"/>
                <w:sz w:val="22"/>
                <w:szCs w:val="22"/>
              </w:rPr>
              <w:t>17</w:t>
            </w:r>
            <w:r w:rsidRPr="00264E8B">
              <w:rPr>
                <w:rFonts w:ascii="Arial" w:hAnsi="Arial" w:cs="Arial"/>
                <w:b w:val="0"/>
                <w:bCs w:val="0"/>
                <w:color w:val="000000"/>
                <w:sz w:val="22"/>
                <w:szCs w:val="22"/>
              </w:rPr>
              <w:t>-</w:t>
            </w:r>
            <w:r>
              <w:rPr>
                <w:rFonts w:ascii="Arial" w:hAnsi="Arial" w:cs="Arial"/>
                <w:b w:val="0"/>
                <w:bCs w:val="0"/>
                <w:noProof/>
                <w:color w:val="000000"/>
                <w:sz w:val="22"/>
                <w:szCs w:val="22"/>
              </w:rPr>
              <w:t>5</w:t>
            </w:r>
            <w:r w:rsidRPr="00264E8B">
              <w:rPr>
                <w:rFonts w:ascii="Arial" w:hAnsi="Arial" w:cs="Arial"/>
                <w:b w:val="0"/>
                <w:bCs w:val="0"/>
                <w:noProof/>
                <w:color w:val="000000"/>
                <w:sz w:val="22"/>
                <w:szCs w:val="22"/>
              </w:rPr>
              <w:t>/</w:t>
            </w:r>
            <w:r>
              <w:rPr>
                <w:rFonts w:ascii="Arial" w:hAnsi="Arial" w:cs="Arial"/>
                <w:b w:val="0"/>
                <w:bCs w:val="0"/>
                <w:noProof/>
                <w:color w:val="000000"/>
                <w:sz w:val="22"/>
                <w:szCs w:val="22"/>
              </w:rPr>
              <w:t>3</w:t>
            </w:r>
            <w:r w:rsidRPr="00264E8B">
              <w:rPr>
                <w:rFonts w:ascii="Arial" w:hAnsi="Arial" w:cs="Arial"/>
                <w:b w:val="0"/>
                <w:bCs w:val="0"/>
                <w:noProof/>
                <w:color w:val="000000"/>
                <w:sz w:val="22"/>
                <w:szCs w:val="22"/>
              </w:rPr>
              <w:t>1/202</w:t>
            </w:r>
            <w:r>
              <w:rPr>
                <w:rFonts w:ascii="Arial" w:hAnsi="Arial" w:cs="Arial"/>
                <w:b w:val="0"/>
                <w:bCs w:val="0"/>
                <w:noProof/>
                <w:color w:val="000000"/>
                <w:sz w:val="22"/>
                <w:szCs w:val="22"/>
              </w:rPr>
              <w:t>1</w:t>
            </w:r>
          </w:p>
        </w:tc>
        <w:tc>
          <w:tcPr>
            <w:tcW w:w="1308" w:type="dxa"/>
            <w:gridSpan w:val="2"/>
          </w:tcPr>
          <w:p w14:paraId="4C0E7E4F"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53.3%</w:t>
            </w:r>
          </w:p>
        </w:tc>
        <w:tc>
          <w:tcPr>
            <w:tcW w:w="1625" w:type="dxa"/>
          </w:tcPr>
          <w:p w14:paraId="6310829A"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Arial" w:hAnsi="Arial" w:cs="Arial"/>
                <w:b w:val="0"/>
                <w:bCs w:val="0"/>
                <w:noProof/>
                <w:color w:val="000000"/>
                <w:sz w:val="22"/>
                <w:szCs w:val="22"/>
                <w:shd w:val="clear" w:color="auto" w:fill="FFFFFF"/>
              </w:rPr>
              <w:t>$</w:t>
            </w:r>
            <w:r>
              <w:rPr>
                <w:rFonts w:ascii="Arial" w:hAnsi="Arial" w:cs="Arial"/>
                <w:b w:val="0"/>
                <w:bCs w:val="0"/>
                <w:noProof/>
                <w:color w:val="000000"/>
                <w:sz w:val="22"/>
                <w:szCs w:val="22"/>
                <w:shd w:val="clear" w:color="auto" w:fill="FFFFFF"/>
              </w:rPr>
              <w:t>576,069</w:t>
            </w:r>
          </w:p>
        </w:tc>
      </w:tr>
      <w:tr w:rsidR="00F71F1C" w:rsidRPr="0054681C" w14:paraId="5DD046AA" w14:textId="77777777" w:rsidTr="003A5784">
        <w:tc>
          <w:tcPr>
            <w:tcW w:w="715" w:type="dxa"/>
          </w:tcPr>
          <w:p w14:paraId="4284199F" w14:textId="77777777" w:rsidR="00F71F1C" w:rsidRPr="00264E8B" w:rsidRDefault="00F71F1C" w:rsidP="003A5784">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517" w:type="dxa"/>
            <w:gridSpan w:val="2"/>
          </w:tcPr>
          <w:p w14:paraId="60D7CCF0" w14:textId="77777777" w:rsidR="00F71F1C" w:rsidRPr="005A6F94" w:rsidRDefault="00F71F1C" w:rsidP="003A5784">
            <w:pPr>
              <w:pStyle w:val="Heading1"/>
              <w:spacing w:before="120" w:after="120"/>
              <w:ind w:left="0" w:right="-54" w:firstLine="0"/>
              <w:rPr>
                <w:rFonts w:ascii="Arial" w:hAnsi="Arial" w:cs="Arial"/>
                <w:b w:val="0"/>
                <w:bCs w:val="0"/>
                <w:sz w:val="22"/>
                <w:szCs w:val="22"/>
              </w:rPr>
            </w:pPr>
            <w:r w:rsidRPr="005A6F94">
              <w:rPr>
                <w:rFonts w:ascii="Arial" w:hAnsi="Arial" w:cs="Arial"/>
                <w:b w:val="0"/>
                <w:bCs w:val="0"/>
                <w:sz w:val="22"/>
                <w:szCs w:val="22"/>
              </w:rPr>
              <w:t>Methods for integrative analysis of modern data sources to advance understanding of Alzheimer’s Disease</w:t>
            </w:r>
          </w:p>
        </w:tc>
        <w:tc>
          <w:tcPr>
            <w:tcW w:w="1696" w:type="dxa"/>
            <w:gridSpan w:val="2"/>
          </w:tcPr>
          <w:p w14:paraId="51DE0DC5"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NIH/Univ. of Pennsylvania</w:t>
            </w:r>
          </w:p>
        </w:tc>
        <w:tc>
          <w:tcPr>
            <w:tcW w:w="1581" w:type="dxa"/>
            <w:gridSpan w:val="2"/>
          </w:tcPr>
          <w:p w14:paraId="4EC31EB3" w14:textId="77777777" w:rsidR="00F71F1C" w:rsidRPr="00264E8B" w:rsidRDefault="00F71F1C" w:rsidP="003A5784">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2/15/2022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1/31/2024</w:t>
            </w:r>
          </w:p>
        </w:tc>
        <w:tc>
          <w:tcPr>
            <w:tcW w:w="1172" w:type="dxa"/>
          </w:tcPr>
          <w:p w14:paraId="2E7D9497"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5%</w:t>
            </w:r>
          </w:p>
        </w:tc>
        <w:tc>
          <w:tcPr>
            <w:tcW w:w="1625" w:type="dxa"/>
          </w:tcPr>
          <w:p w14:paraId="22BA3D59" w14:textId="77777777" w:rsidR="00F71F1C" w:rsidRPr="00264E8B" w:rsidRDefault="00F71F1C" w:rsidP="003A5784">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$43,513</w:t>
            </w:r>
          </w:p>
        </w:tc>
      </w:tr>
      <w:tr w:rsidR="00F71F1C" w:rsidRPr="0054681C" w14:paraId="0D6C4583" w14:textId="77777777" w:rsidTr="003A5784">
        <w:tc>
          <w:tcPr>
            <w:tcW w:w="833" w:type="dxa"/>
            <w:gridSpan w:val="2"/>
          </w:tcPr>
          <w:p w14:paraId="1A33BE9A" w14:textId="77777777" w:rsidR="00F71F1C" w:rsidRDefault="00F71F1C" w:rsidP="003A5784">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399" w:type="dxa"/>
          </w:tcPr>
          <w:p w14:paraId="4E23E16D" w14:textId="77777777" w:rsidR="00F71F1C" w:rsidRPr="00562E89" w:rsidRDefault="00F71F1C" w:rsidP="003A5784">
            <w:pPr>
              <w:pStyle w:val="Heading1"/>
              <w:spacing w:before="120" w:after="120"/>
              <w:ind w:left="58" w:right="-54" w:firstLine="0"/>
              <w:rPr>
                <w:rFonts w:ascii="Arial" w:hAnsi="Arial" w:cs="Arial"/>
                <w:b w:val="0"/>
                <w:bCs w:val="0"/>
                <w:noProof/>
                <w:sz w:val="22"/>
                <w:szCs w:val="22"/>
              </w:rPr>
            </w:pPr>
            <w:r w:rsidRPr="00264E8B">
              <w:rPr>
                <w:rFonts w:ascii="Arial" w:hAnsi="Arial" w:cs="Arial"/>
                <w:b w:val="0"/>
                <w:bCs w:val="0"/>
                <w:noProof/>
                <w:sz w:val="22"/>
                <w:szCs w:val="22"/>
              </w:rPr>
              <w:t>Pilot Study to Determine Health Effects of e-cigarette in Healthy Young Adults</w:t>
            </w:r>
          </w:p>
        </w:tc>
        <w:tc>
          <w:tcPr>
            <w:tcW w:w="1509" w:type="dxa"/>
          </w:tcPr>
          <w:p w14:paraId="518BF760" w14:textId="77777777" w:rsidR="00F71F1C" w:rsidRDefault="00F71F1C" w:rsidP="003A5784">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w:t>
            </w:r>
          </w:p>
        </w:tc>
        <w:tc>
          <w:tcPr>
            <w:tcW w:w="1632" w:type="dxa"/>
            <w:gridSpan w:val="2"/>
          </w:tcPr>
          <w:p w14:paraId="019E037B" w14:textId="77777777" w:rsidR="00F71F1C" w:rsidRDefault="00F71F1C" w:rsidP="003A5784">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8/20/2020</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1/30/2024</w:t>
            </w:r>
          </w:p>
        </w:tc>
        <w:tc>
          <w:tcPr>
            <w:tcW w:w="1308" w:type="dxa"/>
            <w:gridSpan w:val="2"/>
          </w:tcPr>
          <w:p w14:paraId="25F844DA" w14:textId="77777777" w:rsidR="00F71F1C"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3%</w:t>
            </w:r>
          </w:p>
        </w:tc>
        <w:tc>
          <w:tcPr>
            <w:tcW w:w="1625" w:type="dxa"/>
          </w:tcPr>
          <w:p w14:paraId="40761765"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Arial" w:hAnsi="Arial" w:cs="Arial"/>
                <w:b w:val="0"/>
                <w:bCs w:val="0"/>
                <w:noProof/>
                <w:color w:val="000000"/>
                <w:sz w:val="22"/>
                <w:szCs w:val="22"/>
                <w:shd w:val="clear" w:color="auto" w:fill="FFFFFF"/>
              </w:rPr>
              <w:t>$829,856</w:t>
            </w:r>
          </w:p>
        </w:tc>
      </w:tr>
      <w:tr w:rsidR="00F71F1C" w:rsidRPr="0054681C" w14:paraId="6826BFA1" w14:textId="77777777" w:rsidTr="003A5784">
        <w:tc>
          <w:tcPr>
            <w:tcW w:w="833" w:type="dxa"/>
            <w:gridSpan w:val="2"/>
          </w:tcPr>
          <w:p w14:paraId="0DB37D39" w14:textId="77777777" w:rsidR="00F71F1C" w:rsidRPr="00264E8B" w:rsidRDefault="00F71F1C" w:rsidP="003A5784">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399" w:type="dxa"/>
          </w:tcPr>
          <w:p w14:paraId="39D7A3E3" w14:textId="77777777" w:rsidR="00F71F1C" w:rsidRPr="00264E8B" w:rsidRDefault="00F71F1C" w:rsidP="003A5784">
            <w:pPr>
              <w:pStyle w:val="Heading1"/>
              <w:spacing w:before="120" w:after="120"/>
              <w:ind w:left="58" w:right="-54" w:firstLine="0"/>
              <w:rPr>
                <w:rFonts w:ascii="Arial" w:hAnsi="Arial" w:cs="Arial"/>
                <w:b w:val="0"/>
                <w:bCs w:val="0"/>
                <w:noProof/>
                <w:sz w:val="22"/>
                <w:szCs w:val="22"/>
              </w:rPr>
            </w:pPr>
            <w:r w:rsidRPr="00264E8B">
              <w:rPr>
                <w:rFonts w:ascii="Arial" w:hAnsi="Arial" w:cs="Arial"/>
                <w:b w:val="0"/>
                <w:bCs w:val="0"/>
                <w:noProof/>
                <w:sz w:val="22"/>
                <w:szCs w:val="22"/>
              </w:rPr>
              <w:t>Advanced Neuroimaging Analyses for LIMBIC-CENC</w:t>
            </w:r>
          </w:p>
        </w:tc>
        <w:tc>
          <w:tcPr>
            <w:tcW w:w="1509" w:type="dxa"/>
          </w:tcPr>
          <w:p w14:paraId="20B70D70" w14:textId="77777777" w:rsidR="00F71F1C" w:rsidRDefault="00F71F1C" w:rsidP="003A5784">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Veterans Health Admin/Univ. of Utah</w:t>
            </w:r>
          </w:p>
        </w:tc>
        <w:tc>
          <w:tcPr>
            <w:tcW w:w="1632" w:type="dxa"/>
            <w:gridSpan w:val="2"/>
          </w:tcPr>
          <w:p w14:paraId="298B5097"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3/22/2023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3/21/2024</w:t>
            </w:r>
          </w:p>
        </w:tc>
        <w:tc>
          <w:tcPr>
            <w:tcW w:w="1308" w:type="dxa"/>
            <w:gridSpan w:val="2"/>
          </w:tcPr>
          <w:p w14:paraId="609F6E98" w14:textId="77777777" w:rsidR="00F71F1C"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Pr>
                <w:rFonts w:ascii="Arial" w:hAnsi="Arial" w:cs="Arial"/>
                <w:b w:val="0"/>
                <w:bCs w:val="0"/>
                <w:noProof/>
                <w:color w:val="000000"/>
                <w:sz w:val="22"/>
                <w:szCs w:val="22"/>
                <w:shd w:val="clear" w:color="auto" w:fill="FFFFFF"/>
              </w:rPr>
              <w:t>16.7%</w:t>
            </w:r>
          </w:p>
        </w:tc>
        <w:tc>
          <w:tcPr>
            <w:tcW w:w="1625" w:type="dxa"/>
          </w:tcPr>
          <w:p w14:paraId="5F62B0D5" w14:textId="77777777" w:rsidR="00F71F1C" w:rsidRPr="00264E8B" w:rsidRDefault="00F71F1C" w:rsidP="003A5784">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Arial" w:hAnsi="Arial" w:cs="Arial"/>
                <w:b w:val="0"/>
                <w:bCs w:val="0"/>
                <w:noProof/>
                <w:color w:val="000000"/>
                <w:sz w:val="22"/>
                <w:szCs w:val="22"/>
                <w:shd w:val="clear" w:color="auto" w:fill="FFFFFF"/>
              </w:rPr>
              <w:t>$271,590</w:t>
            </w:r>
          </w:p>
        </w:tc>
      </w:tr>
    </w:tbl>
    <w:p w14:paraId="636FD688" w14:textId="77777777" w:rsidR="00793E3A" w:rsidRPr="00CC2892" w:rsidRDefault="00793E3A" w:rsidP="00F71F1C">
      <w:pPr>
        <w:pStyle w:val="BodyText"/>
        <w:spacing w:before="120" w:after="120"/>
        <w:ind w:right="-54"/>
        <w:rPr>
          <w:rFonts w:ascii="Arial" w:hAnsi="Arial" w:cs="Arial"/>
          <w:sz w:val="22"/>
          <w:szCs w:val="22"/>
        </w:rPr>
      </w:pPr>
    </w:p>
    <w:p w14:paraId="6140A11A" w14:textId="77777777" w:rsidR="00373E5F" w:rsidRPr="00793E3A" w:rsidRDefault="00921045" w:rsidP="00BF7EF8">
      <w:pPr>
        <w:pStyle w:val="Heading1"/>
        <w:numPr>
          <w:ilvl w:val="1"/>
          <w:numId w:val="2"/>
        </w:numPr>
        <w:spacing w:before="120" w:after="120"/>
        <w:ind w:left="1080" w:right="-54" w:hanging="360"/>
        <w:rPr>
          <w:rFonts w:ascii="Arial" w:hAnsi="Arial" w:cs="Arial"/>
        </w:rPr>
      </w:pPr>
      <w:r w:rsidRPr="00793E3A">
        <w:rPr>
          <w:rFonts w:ascii="Arial" w:hAnsi="Arial" w:cs="Arial"/>
        </w:rPr>
        <w:t>State</w:t>
      </w:r>
    </w:p>
    <w:p w14:paraId="6FAD372A" w14:textId="1CB152FF" w:rsidR="00D1112C" w:rsidRPr="00CC2892" w:rsidRDefault="00F71F1C" w:rsidP="00BF7EF8">
      <w:pPr>
        <w:pStyle w:val="BodyText"/>
        <w:spacing w:before="120" w:after="120"/>
        <w:ind w:left="720" w:right="-54"/>
        <w:rPr>
          <w:rFonts w:ascii="Arial" w:hAnsi="Arial" w:cs="Arial"/>
          <w:bCs/>
          <w:sz w:val="22"/>
          <w:szCs w:val="22"/>
        </w:rPr>
      </w:pPr>
      <w:r>
        <w:rPr>
          <w:rFonts w:ascii="Arial" w:hAnsi="Arial" w:cs="Arial"/>
          <w:bCs/>
          <w:sz w:val="22"/>
          <w:szCs w:val="22"/>
        </w:rPr>
        <w:t>N/A</w:t>
      </w:r>
    </w:p>
    <w:p w14:paraId="1DE0712B" w14:textId="77777777" w:rsidR="00373E5F" w:rsidRDefault="00921045" w:rsidP="00BF7EF8">
      <w:pPr>
        <w:pStyle w:val="ListParagraph"/>
        <w:numPr>
          <w:ilvl w:val="1"/>
          <w:numId w:val="2"/>
        </w:numPr>
        <w:spacing w:before="120" w:after="120"/>
        <w:ind w:left="1080" w:right="-54" w:hanging="360"/>
        <w:rPr>
          <w:rFonts w:ascii="Arial" w:hAnsi="Arial" w:cs="Arial"/>
          <w:b/>
          <w:sz w:val="24"/>
          <w:szCs w:val="24"/>
        </w:rPr>
      </w:pPr>
      <w:r w:rsidRPr="00793E3A">
        <w:rPr>
          <w:rFonts w:ascii="Arial" w:hAnsi="Arial" w:cs="Arial"/>
          <w:b/>
          <w:sz w:val="24"/>
          <w:szCs w:val="24"/>
        </w:rPr>
        <w:t>Other</w:t>
      </w:r>
    </w:p>
    <w:p w14:paraId="29B0B27A" w14:textId="335A104C" w:rsidR="00F71F1C" w:rsidRPr="00F71F1C" w:rsidRDefault="00F71F1C" w:rsidP="00F71F1C">
      <w:pPr>
        <w:spacing w:before="120" w:after="120"/>
        <w:ind w:left="720" w:right="-54"/>
        <w:rPr>
          <w:rFonts w:ascii="Arial" w:hAnsi="Arial" w:cs="Arial"/>
          <w:bCs/>
          <w:sz w:val="24"/>
          <w:szCs w:val="24"/>
        </w:rPr>
      </w:pPr>
      <w:r w:rsidRPr="00F71F1C">
        <w:rPr>
          <w:rFonts w:ascii="Arial" w:hAnsi="Arial" w:cs="Arial"/>
          <w:bCs/>
          <w:sz w:val="24"/>
          <w:szCs w:val="24"/>
        </w:rPr>
        <w:lastRenderedPageBreak/>
        <w:t>N/A</w:t>
      </w:r>
    </w:p>
    <w:p w14:paraId="730826CB" w14:textId="77777777" w:rsidR="00477B61" w:rsidRPr="00477B61" w:rsidRDefault="00477B61" w:rsidP="00BF7EF8">
      <w:pPr>
        <w:spacing w:before="120" w:after="120"/>
        <w:ind w:left="630" w:right="-54" w:firstLine="90"/>
        <w:rPr>
          <w:rFonts w:ascii="Arial" w:hAnsi="Arial" w:cs="Arial"/>
          <w:bCs/>
        </w:rPr>
      </w:pPr>
    </w:p>
    <w:p w14:paraId="42CC3C5D" w14:textId="4E7CD12A"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PHYSICAL</w:t>
      </w:r>
      <w:r w:rsidRPr="00A166B0">
        <w:rPr>
          <w:rFonts w:ascii="Arial" w:hAnsi="Arial" w:cs="Arial"/>
          <w:b/>
          <w:spacing w:val="2"/>
          <w:sz w:val="28"/>
          <w:szCs w:val="28"/>
        </w:rPr>
        <w:t xml:space="preserve"> </w:t>
      </w:r>
      <w:r w:rsidRPr="00A166B0">
        <w:rPr>
          <w:rFonts w:ascii="Arial" w:hAnsi="Arial" w:cs="Arial"/>
          <w:b/>
          <w:sz w:val="28"/>
          <w:szCs w:val="28"/>
        </w:rPr>
        <w:t>FACILITIES</w:t>
      </w:r>
    </w:p>
    <w:p w14:paraId="1DE9941E" w14:textId="3B749B27" w:rsidR="00FF386C" w:rsidRPr="00F71F1C" w:rsidRDefault="00B323FD" w:rsidP="00F71F1C">
      <w:pPr>
        <w:pStyle w:val="Heading1"/>
        <w:spacing w:before="120" w:after="120"/>
        <w:ind w:left="720" w:right="-54" w:firstLine="0"/>
        <w:rPr>
          <w:rFonts w:ascii="Arial" w:hAnsi="Arial" w:cs="Arial"/>
          <w:b w:val="0"/>
          <w:bCs w:val="0"/>
        </w:rPr>
      </w:pPr>
      <w:r w:rsidRPr="00B323FD">
        <w:rPr>
          <w:rFonts w:ascii="Arial" w:hAnsi="Arial" w:cs="Arial"/>
          <w:b w:val="0"/>
          <w:bCs w:val="0"/>
        </w:rPr>
        <w:t>N/A</w:t>
      </w:r>
    </w:p>
    <w:p w14:paraId="538DC37C" w14:textId="77777777" w:rsidR="00E54394" w:rsidRPr="00CC2892" w:rsidRDefault="00E54394" w:rsidP="00BF7EF8">
      <w:pPr>
        <w:pStyle w:val="BodyText"/>
        <w:spacing w:before="120" w:after="120"/>
        <w:ind w:left="720" w:right="-54"/>
        <w:rPr>
          <w:rFonts w:ascii="Arial" w:hAnsi="Arial" w:cs="Arial"/>
          <w:bCs/>
          <w:sz w:val="22"/>
          <w:szCs w:val="22"/>
        </w:rPr>
      </w:pPr>
    </w:p>
    <w:p w14:paraId="55ECF7D2" w14:textId="77777777"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PERSONNEL CURRENTLY</w:t>
      </w:r>
      <w:r w:rsidRPr="00A166B0">
        <w:rPr>
          <w:rFonts w:ascii="Arial" w:hAnsi="Arial" w:cs="Arial"/>
          <w:b/>
          <w:spacing w:val="1"/>
          <w:sz w:val="28"/>
          <w:szCs w:val="28"/>
        </w:rPr>
        <w:t xml:space="preserve"> </w:t>
      </w:r>
      <w:r w:rsidRPr="00A166B0">
        <w:rPr>
          <w:rFonts w:ascii="Arial" w:hAnsi="Arial" w:cs="Arial"/>
          <w:b/>
          <w:sz w:val="28"/>
          <w:szCs w:val="28"/>
        </w:rPr>
        <w:t>SUPERVISED</w:t>
      </w:r>
    </w:p>
    <w:p w14:paraId="1DB4D244" w14:textId="77777777" w:rsidR="003F0A6C" w:rsidRPr="003F0A6C" w:rsidRDefault="003F0A6C" w:rsidP="003F0A6C">
      <w:pPr>
        <w:spacing w:before="120" w:after="120"/>
        <w:ind w:left="720" w:right="-54"/>
        <w:jc w:val="both"/>
        <w:rPr>
          <w:rFonts w:ascii="Arial" w:hAnsi="Arial" w:cs="Arial"/>
          <w:bCs/>
        </w:rPr>
      </w:pPr>
      <w:r w:rsidRPr="003F0A6C">
        <w:rPr>
          <w:rFonts w:ascii="Arial" w:hAnsi="Arial" w:cs="Arial"/>
          <w:bCs/>
        </w:rPr>
        <w:t xml:space="preserve">In addition to serving on doctoral dissertation committees, I also provide a supervisory/mentoring role for some of the students of my collaborators, specifically for teaching </w:t>
      </w:r>
      <w:proofErr w:type="spellStart"/>
      <w:r w:rsidRPr="003F0A6C">
        <w:rPr>
          <w:rFonts w:ascii="Arial" w:hAnsi="Arial" w:cs="Arial"/>
          <w:bCs/>
        </w:rPr>
        <w:t>ANTsX</w:t>
      </w:r>
      <w:proofErr w:type="spellEnd"/>
      <w:r w:rsidRPr="003F0A6C">
        <w:rPr>
          <w:rFonts w:ascii="Arial" w:hAnsi="Arial" w:cs="Arial"/>
          <w:bCs/>
        </w:rPr>
        <w:t xml:space="preserve"> software usage.</w:t>
      </w:r>
    </w:p>
    <w:p w14:paraId="2A57005D" w14:textId="6B3862C2"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Jesse Birchfield (advisor: Andrew Holbrook, 2022--present), Department of Biostatistics, University of California, Los Angeles, current dissertation committee member.</w:t>
      </w:r>
    </w:p>
    <w:p w14:paraId="1A59348B" w14:textId="77777777" w:rsid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Batool Rizvi (advisor: Michael Yassa, 2020--present), Department of Neurobiology and Behavior, University of California, Irvine.  Co-author (one accepted and one submitted).</w:t>
      </w:r>
    </w:p>
    <w:p w14:paraId="66B5BA69" w14:textId="153EF6B1" w:rsidR="003F0A6C" w:rsidRPr="003F0A6C" w:rsidRDefault="003F0A6C" w:rsidP="003F0A6C">
      <w:pPr>
        <w:spacing w:before="120" w:after="120"/>
        <w:ind w:left="360" w:right="-54"/>
        <w:jc w:val="both"/>
        <w:rPr>
          <w:rFonts w:ascii="Arial" w:hAnsi="Arial" w:cs="Arial"/>
          <w:b/>
        </w:rPr>
      </w:pPr>
      <w:r w:rsidRPr="003F0A6C">
        <w:rPr>
          <w:rFonts w:ascii="Arial" w:hAnsi="Arial" w:cs="Arial"/>
          <w:b/>
        </w:rPr>
        <w:t>Previous</w:t>
      </w:r>
      <w:r w:rsidRPr="003F0A6C">
        <w:rPr>
          <w:rFonts w:ascii="Arial" w:hAnsi="Arial" w:cs="Arial"/>
          <w:b/>
        </w:rPr>
        <w:t xml:space="preserve"> </w:t>
      </w:r>
    </w:p>
    <w:p w14:paraId="2179E35C" w14:textId="77777777"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 xml:space="preserve">Andrew Holbrook (mentor: Daniel Gillen, 2017--2020), Department of Statistics, University of California, Irvine. Collaborator/advisor on a large-scale </w:t>
      </w:r>
      <w:proofErr w:type="spellStart"/>
      <w:r w:rsidRPr="003F0A6C">
        <w:rPr>
          <w:rFonts w:ascii="Arial" w:hAnsi="Arial" w:cs="Arial"/>
          <w:bCs/>
        </w:rPr>
        <w:t>Alzheimers</w:t>
      </w:r>
      <w:proofErr w:type="spellEnd"/>
      <w:r w:rsidRPr="003F0A6C">
        <w:rPr>
          <w:rFonts w:ascii="Arial" w:hAnsi="Arial" w:cs="Arial"/>
          <w:bCs/>
        </w:rPr>
        <w:t xml:space="preserve"> disease effort.  Co-author (PMID: 31356207 and PMID: 32875052).</w:t>
      </w:r>
    </w:p>
    <w:p w14:paraId="5C13F625" w14:textId="77777777"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 xml:space="preserve">Fae </w:t>
      </w:r>
      <w:proofErr w:type="spellStart"/>
      <w:r w:rsidRPr="003F0A6C">
        <w:rPr>
          <w:rFonts w:ascii="Arial" w:hAnsi="Arial" w:cs="Arial"/>
          <w:bCs/>
        </w:rPr>
        <w:t>Kronmen</w:t>
      </w:r>
      <w:proofErr w:type="spellEnd"/>
      <w:r w:rsidRPr="003F0A6C">
        <w:rPr>
          <w:rFonts w:ascii="Arial" w:hAnsi="Arial" w:cs="Arial"/>
          <w:bCs/>
        </w:rPr>
        <w:t xml:space="preserve"> (advisor: Yongsoo Kim, 2022--</w:t>
      </w:r>
      <w:r>
        <w:rPr>
          <w:rFonts w:ascii="Arial" w:hAnsi="Arial" w:cs="Arial"/>
          <w:bCs/>
        </w:rPr>
        <w:t>2024</w:t>
      </w:r>
      <w:r w:rsidRPr="003F0A6C">
        <w:rPr>
          <w:rFonts w:ascii="Arial" w:hAnsi="Arial" w:cs="Arial"/>
          <w:bCs/>
        </w:rPr>
        <w:t xml:space="preserve">), Department of Neural and Behavioral Sciences, Penn State University, Collaborator/advisor on development using </w:t>
      </w:r>
      <w:proofErr w:type="spellStart"/>
      <w:r w:rsidRPr="003F0A6C">
        <w:rPr>
          <w:rFonts w:ascii="Arial" w:hAnsi="Arial" w:cs="Arial"/>
          <w:bCs/>
        </w:rPr>
        <w:t>ANTsX</w:t>
      </w:r>
      <w:proofErr w:type="spellEnd"/>
      <w:r w:rsidRPr="003F0A6C">
        <w:rPr>
          <w:rFonts w:ascii="Arial" w:hAnsi="Arial" w:cs="Arial"/>
          <w:bCs/>
        </w:rPr>
        <w:t>.  Co-author (PMID: 39433760).</w:t>
      </w:r>
    </w:p>
    <w:p w14:paraId="04D6CC5A" w14:textId="77777777"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 xml:space="preserve">Kelsey </w:t>
      </w:r>
      <w:proofErr w:type="spellStart"/>
      <w:r w:rsidRPr="003F0A6C">
        <w:rPr>
          <w:rFonts w:ascii="Arial" w:hAnsi="Arial" w:cs="Arial"/>
          <w:bCs/>
        </w:rPr>
        <w:t>Tyssowski</w:t>
      </w:r>
      <w:proofErr w:type="spellEnd"/>
      <w:r w:rsidRPr="003F0A6C">
        <w:rPr>
          <w:rFonts w:ascii="Arial" w:hAnsi="Arial" w:cs="Arial"/>
          <w:bCs/>
        </w:rPr>
        <w:t xml:space="preserve"> (advisor: Hopi Hoekstra, 2021--</w:t>
      </w:r>
      <w:r>
        <w:rPr>
          <w:rFonts w:ascii="Arial" w:hAnsi="Arial" w:cs="Arial"/>
          <w:bCs/>
        </w:rPr>
        <w:t>2024</w:t>
      </w:r>
      <w:r w:rsidRPr="003F0A6C">
        <w:rPr>
          <w:rFonts w:ascii="Arial" w:hAnsi="Arial" w:cs="Arial"/>
          <w:bCs/>
        </w:rPr>
        <w:t>),</w:t>
      </w:r>
      <w:r>
        <w:rPr>
          <w:rFonts w:ascii="Arial" w:hAnsi="Arial" w:cs="Arial"/>
          <w:bCs/>
        </w:rPr>
        <w:t xml:space="preserve"> Department of Organismic and Evolutionary Biology</w:t>
      </w:r>
      <w:r w:rsidRPr="003F0A6C">
        <w:rPr>
          <w:rFonts w:ascii="Arial" w:hAnsi="Arial" w:cs="Arial"/>
          <w:bCs/>
        </w:rPr>
        <w:t xml:space="preserve">, Harvard University, Collaborator/advisor on development using </w:t>
      </w:r>
      <w:proofErr w:type="spellStart"/>
      <w:r w:rsidRPr="003F0A6C">
        <w:rPr>
          <w:rFonts w:ascii="Arial" w:hAnsi="Arial" w:cs="Arial"/>
          <w:bCs/>
        </w:rPr>
        <w:t>ANTsX</w:t>
      </w:r>
      <w:proofErr w:type="spellEnd"/>
      <w:r w:rsidRPr="003F0A6C">
        <w:rPr>
          <w:rFonts w:ascii="Arial" w:hAnsi="Arial" w:cs="Arial"/>
          <w:bCs/>
        </w:rPr>
        <w:t>.  Co-author (public digital mouse atlases and publication in progress).</w:t>
      </w:r>
    </w:p>
    <w:p w14:paraId="085AE117" w14:textId="3F6A432E" w:rsid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 xml:space="preserve">Andrew Grainger (advisor: </w:t>
      </w:r>
      <w:proofErr w:type="spellStart"/>
      <w:r w:rsidRPr="003F0A6C">
        <w:rPr>
          <w:rFonts w:ascii="Arial" w:hAnsi="Arial" w:cs="Arial"/>
          <w:bCs/>
        </w:rPr>
        <w:t>Weibin</w:t>
      </w:r>
      <w:proofErr w:type="spellEnd"/>
      <w:r w:rsidRPr="003F0A6C">
        <w:rPr>
          <w:rFonts w:ascii="Arial" w:hAnsi="Arial" w:cs="Arial"/>
          <w:bCs/>
        </w:rPr>
        <w:t xml:space="preserve"> Shi, 2017--2018), Department of Radiology and Medical Imaging, University of Virginia</w:t>
      </w:r>
      <w:r w:rsidRPr="003F0A6C">
        <w:rPr>
          <w:rFonts w:ascii="Arial" w:hAnsi="Arial" w:cs="Arial"/>
          <w:b/>
          <w:bCs/>
        </w:rPr>
        <w:t xml:space="preserve">.  </w:t>
      </w:r>
      <w:r w:rsidRPr="003F0A6C">
        <w:rPr>
          <w:rFonts w:ascii="Arial" w:hAnsi="Arial" w:cs="Arial"/>
          <w:bCs/>
        </w:rPr>
        <w:t xml:space="preserve">Collaborator/advisor on development using </w:t>
      </w:r>
      <w:proofErr w:type="spellStart"/>
      <w:r w:rsidRPr="003F0A6C">
        <w:rPr>
          <w:rFonts w:ascii="Arial" w:hAnsi="Arial" w:cs="Arial"/>
          <w:bCs/>
        </w:rPr>
        <w:t>ANTsX</w:t>
      </w:r>
      <w:proofErr w:type="spellEnd"/>
      <w:r w:rsidRPr="003F0A6C">
        <w:rPr>
          <w:rFonts w:ascii="Arial" w:hAnsi="Arial" w:cs="Arial"/>
          <w:bCs/>
        </w:rPr>
        <w:t>.  Co-author (PMID: 30235253 and PMID: 32771313).</w:t>
      </w:r>
    </w:p>
    <w:p w14:paraId="64BD4B0C" w14:textId="324E7E95"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Zachariah Reagh (advisor: Michael Yassa, 2017), Department of Neurobiology and Behavior, University of California, Irvine.  Co-author (PMID: 29518359, PMID: 31356207, and PMID: 30318785).</w:t>
      </w:r>
    </w:p>
    <w:p w14:paraId="4CF503B2" w14:textId="77777777"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Dana McMakin (advisor: Aaron T. Mattfeld, 2020--2021), Cognitive Neuroscience Program, Department of Psychology, Florida International University.  Co-author (PMID: 34270763).</w:t>
      </w:r>
    </w:p>
    <w:p w14:paraId="6E9B9290" w14:textId="77777777"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Nena Sinha (advisor: Mark Gluck, 2018), Center for Molecular and Behavioral Neuroscience, Rutgers University-Newark</w:t>
      </w:r>
      <w:r w:rsidRPr="003F0A6C">
        <w:rPr>
          <w:rFonts w:ascii="Arial" w:hAnsi="Arial" w:cs="Arial"/>
          <w:b/>
          <w:bCs/>
        </w:rPr>
        <w:t xml:space="preserve">.  </w:t>
      </w:r>
      <w:r w:rsidRPr="003F0A6C">
        <w:rPr>
          <w:rFonts w:ascii="Arial" w:hAnsi="Arial" w:cs="Arial"/>
          <w:bCs/>
        </w:rPr>
        <w:t xml:space="preserve">Co-author </w:t>
      </w:r>
      <w:r w:rsidRPr="003F0A6C">
        <w:rPr>
          <w:rFonts w:ascii="Arial" w:hAnsi="Arial" w:cs="Arial"/>
          <w:b/>
          <w:bCs/>
        </w:rPr>
        <w:t>(</w:t>
      </w:r>
      <w:r w:rsidRPr="003F0A6C">
        <w:rPr>
          <w:rFonts w:ascii="Arial" w:hAnsi="Arial" w:cs="Arial"/>
          <w:bCs/>
        </w:rPr>
        <w:t>PMID: 30318785 and PMID: 29909179).</w:t>
      </w:r>
    </w:p>
    <w:p w14:paraId="6152826A" w14:textId="2D9B1A58"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Kevin Donovan (advisor: Russel T Shinohara, 2023--</w:t>
      </w:r>
      <w:r>
        <w:rPr>
          <w:rFonts w:ascii="Arial" w:hAnsi="Arial" w:cs="Arial"/>
          <w:bCs/>
        </w:rPr>
        <w:t>2024</w:t>
      </w:r>
      <w:r w:rsidRPr="003F0A6C">
        <w:rPr>
          <w:rFonts w:ascii="Arial" w:hAnsi="Arial" w:cs="Arial"/>
          <w:bCs/>
        </w:rPr>
        <w:t xml:space="preserve">), Penn Statistics in Imaging and Visualization Center, Department of Biostatistics, Epidemiology, and Informatics, University of Pennsylvania.  Co-author (PMID:  36824801).  </w:t>
      </w:r>
    </w:p>
    <w:p w14:paraId="35621020" w14:textId="77777777"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Andrew Chen (advisors: Russell T Shinohara/</w:t>
      </w:r>
      <w:proofErr w:type="spellStart"/>
      <w:r w:rsidRPr="003F0A6C">
        <w:rPr>
          <w:rFonts w:ascii="Arial" w:hAnsi="Arial" w:cs="Arial"/>
          <w:bCs/>
        </w:rPr>
        <w:t>Haochang</w:t>
      </w:r>
      <w:proofErr w:type="spellEnd"/>
      <w:r w:rsidRPr="003F0A6C">
        <w:rPr>
          <w:rFonts w:ascii="Arial" w:hAnsi="Arial" w:cs="Arial"/>
          <w:bCs/>
        </w:rPr>
        <w:t xml:space="preserve"> Shou, 2021-2022), Penn Statistics in Imaging and Visualization Center, Department of Biostatistics, Epidemiology, and Informatics, University of Pennsylvania.  Co-author (PMID:  34904312).  </w:t>
      </w:r>
    </w:p>
    <w:p w14:paraId="0E115985" w14:textId="77777777"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Joanne C. Beer (advisors: Russell T Shinohara/Kristin A Linn, 2019--2021), Penn Statistics in Imaging and Visualization Center, Department of Biostatistics, Epidemiology, and Informatics, University of Pennsylvania.  Co-author (PMID: 32640273).</w:t>
      </w:r>
    </w:p>
    <w:p w14:paraId="4AA3F824" w14:textId="77777777" w:rsid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 xml:space="preserve">Danni Tu (advisor: Kristin A Linn, 2021--2022), Penn Statistics in Imaging and Visualization </w:t>
      </w:r>
      <w:r w:rsidRPr="003F0A6C">
        <w:rPr>
          <w:rFonts w:ascii="Arial" w:hAnsi="Arial" w:cs="Arial"/>
          <w:bCs/>
        </w:rPr>
        <w:lastRenderedPageBreak/>
        <w:t>Center, Department of Biostatistics, Epidemiology, and Informatics, University of Pennsylvania.  Co-author (PMID: 35731973).</w:t>
      </w:r>
    </w:p>
    <w:p w14:paraId="0F735918" w14:textId="4627717A"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 xml:space="preserve">Yi Xin (advisor:  Maurizio </w:t>
      </w:r>
      <w:proofErr w:type="spellStart"/>
      <w:r w:rsidRPr="003F0A6C">
        <w:rPr>
          <w:rFonts w:ascii="Arial" w:hAnsi="Arial" w:cs="Arial"/>
          <w:bCs/>
        </w:rPr>
        <w:t>Cereda</w:t>
      </w:r>
      <w:proofErr w:type="spellEnd"/>
      <w:r w:rsidRPr="003F0A6C">
        <w:rPr>
          <w:rFonts w:ascii="Arial" w:hAnsi="Arial" w:cs="Arial"/>
          <w:bCs/>
        </w:rPr>
        <w:t>, 2018--2020), Department of Radiology, University of Pennsylvania.  Co-author (PMID:  25640150, PMID:  29420904 and PMID: 32773690)</w:t>
      </w:r>
      <w:r>
        <w:rPr>
          <w:rFonts w:ascii="Arial" w:hAnsi="Arial" w:cs="Arial"/>
          <w:bCs/>
        </w:rPr>
        <w:t>.</w:t>
      </w:r>
    </w:p>
    <w:p w14:paraId="572DA34B" w14:textId="77777777" w:rsidR="003F0A6C" w:rsidRDefault="003F0A6C" w:rsidP="003F0A6C">
      <w:pPr>
        <w:spacing w:before="120" w:after="120"/>
        <w:ind w:right="-54"/>
        <w:rPr>
          <w:rFonts w:ascii="Arial" w:hAnsi="Arial" w:cs="Arial"/>
          <w:bCs/>
        </w:rPr>
        <w:sectPr w:rsidR="003F0A6C" w:rsidSect="003F0A6C">
          <w:headerReference w:type="default" r:id="rId14"/>
          <w:footerReference w:type="default" r:id="rId15"/>
          <w:type w:val="continuous"/>
          <w:pgSz w:w="12240" w:h="15840"/>
          <w:pgMar w:top="1152" w:right="1152" w:bottom="1152" w:left="1152" w:header="720" w:footer="1166" w:gutter="0"/>
          <w:cols w:space="720"/>
        </w:sectPr>
      </w:pPr>
    </w:p>
    <w:p w14:paraId="5DF2E092" w14:textId="77777777" w:rsidR="00E54394" w:rsidRPr="00CC2892" w:rsidRDefault="00E54394" w:rsidP="00BF7EF8">
      <w:pPr>
        <w:pStyle w:val="BodyText"/>
        <w:spacing w:before="120" w:after="120"/>
        <w:ind w:left="720" w:right="-54"/>
        <w:rPr>
          <w:rFonts w:ascii="Arial" w:hAnsi="Arial" w:cs="Arial"/>
          <w:bCs/>
          <w:sz w:val="22"/>
          <w:szCs w:val="22"/>
        </w:rPr>
      </w:pPr>
    </w:p>
    <w:p w14:paraId="3EE49151" w14:textId="218B4D46" w:rsidR="00373E5F" w:rsidRPr="00E54394" w:rsidRDefault="00921045" w:rsidP="00BF7EF8">
      <w:pPr>
        <w:pStyle w:val="ListParagraph"/>
        <w:numPr>
          <w:ilvl w:val="0"/>
          <w:numId w:val="2"/>
        </w:numPr>
        <w:spacing w:before="120" w:after="120"/>
        <w:ind w:left="360" w:right="-54" w:hanging="360"/>
        <w:rPr>
          <w:rFonts w:ascii="Arial" w:hAnsi="Arial" w:cs="Arial"/>
          <w:bCs/>
        </w:rPr>
      </w:pPr>
      <w:r w:rsidRPr="00E54394">
        <w:rPr>
          <w:rFonts w:ascii="Arial" w:hAnsi="Arial" w:cs="Arial"/>
          <w:b/>
          <w:sz w:val="28"/>
          <w:szCs w:val="28"/>
        </w:rPr>
        <w:t>MASTER’S AND PH.D. THESES DIRECTED AND POSTDOCTORAL FELLOWS</w:t>
      </w:r>
      <w:r w:rsidRPr="00E54394">
        <w:rPr>
          <w:rFonts w:ascii="Arial" w:hAnsi="Arial" w:cs="Arial"/>
          <w:b/>
          <w:spacing w:val="-18"/>
          <w:sz w:val="28"/>
          <w:szCs w:val="28"/>
        </w:rPr>
        <w:t xml:space="preserve"> </w:t>
      </w:r>
      <w:r w:rsidRPr="00E54394">
        <w:rPr>
          <w:rFonts w:ascii="Arial" w:hAnsi="Arial" w:cs="Arial"/>
          <w:b/>
          <w:sz w:val="28"/>
          <w:szCs w:val="28"/>
        </w:rPr>
        <w:t>SUPERVISED</w:t>
      </w:r>
    </w:p>
    <w:p w14:paraId="1EBE102C" w14:textId="7379555F"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 xml:space="preserve">Daniel Brennan (advisor: </w:t>
      </w:r>
      <w:proofErr w:type="spellStart"/>
      <w:r w:rsidRPr="003F0A6C">
        <w:rPr>
          <w:rFonts w:ascii="Arial" w:hAnsi="Arial" w:cs="Arial"/>
          <w:bCs/>
        </w:rPr>
        <w:t>Junghoon</w:t>
      </w:r>
      <w:proofErr w:type="spellEnd"/>
      <w:r w:rsidRPr="003F0A6C">
        <w:rPr>
          <w:rFonts w:ascii="Arial" w:hAnsi="Arial" w:cs="Arial"/>
          <w:bCs/>
        </w:rPr>
        <w:t xml:space="preserve"> Kim, 2021--</w:t>
      </w:r>
      <w:r>
        <w:rPr>
          <w:rFonts w:ascii="Arial" w:hAnsi="Arial" w:cs="Arial"/>
          <w:bCs/>
        </w:rPr>
        <w:t>2024</w:t>
      </w:r>
      <w:r w:rsidRPr="003F0A6C">
        <w:rPr>
          <w:rFonts w:ascii="Arial" w:hAnsi="Arial" w:cs="Arial"/>
          <w:bCs/>
        </w:rPr>
        <w:t>), School of Medicine, College University of New York, dissertation committee member.</w:t>
      </w:r>
    </w:p>
    <w:p w14:paraId="342D8574" w14:textId="77777777" w:rsidR="003F0A6C" w:rsidRPr="003F0A6C" w:rsidRDefault="003F0A6C" w:rsidP="003F0A6C">
      <w:pPr>
        <w:numPr>
          <w:ilvl w:val="0"/>
          <w:numId w:val="63"/>
        </w:numPr>
        <w:spacing w:before="120" w:after="120"/>
        <w:ind w:right="-54"/>
        <w:jc w:val="both"/>
        <w:rPr>
          <w:rFonts w:ascii="Arial" w:hAnsi="Arial" w:cs="Arial"/>
          <w:bCs/>
        </w:rPr>
      </w:pPr>
      <w:r w:rsidRPr="003F0A6C">
        <w:rPr>
          <w:rFonts w:ascii="Arial" w:hAnsi="Arial" w:cs="Arial"/>
          <w:bCs/>
        </w:rPr>
        <w:t>Sebastian Giudice (advisor: Matthew Panzer, 2019--2020), Center for Applied Mathematics, Department of Mechanical and Aerospace Engineering, University of Virginia.  Dissertation committee member (2020).  Co-author (PMID:  3275547).</w:t>
      </w:r>
    </w:p>
    <w:p w14:paraId="0DC9882B" w14:textId="77777777" w:rsidR="00E54394" w:rsidRPr="00E54394" w:rsidRDefault="00E54394" w:rsidP="00BF7EF8">
      <w:pPr>
        <w:spacing w:before="120" w:after="120"/>
        <w:ind w:left="720" w:right="-54"/>
        <w:rPr>
          <w:rFonts w:ascii="Arial" w:hAnsi="Arial" w:cs="Arial"/>
          <w:bCs/>
        </w:rPr>
      </w:pPr>
    </w:p>
    <w:p w14:paraId="21D76CC1" w14:textId="34231795" w:rsidR="00373E5F" w:rsidRDefault="00921045" w:rsidP="00BF7EF8">
      <w:pPr>
        <w:pStyle w:val="ListParagraph"/>
        <w:numPr>
          <w:ilvl w:val="0"/>
          <w:numId w:val="2"/>
        </w:numPr>
        <w:spacing w:before="120" w:after="120"/>
        <w:ind w:left="360" w:right="-54" w:hanging="360"/>
        <w:rPr>
          <w:rFonts w:ascii="Arial" w:hAnsi="Arial" w:cs="Arial"/>
          <w:b/>
          <w:sz w:val="28"/>
          <w:szCs w:val="28"/>
        </w:rPr>
      </w:pPr>
      <w:r w:rsidRPr="00CC2892">
        <w:rPr>
          <w:rFonts w:ascii="Arial" w:hAnsi="Arial" w:cs="Arial"/>
          <w:b/>
          <w:sz w:val="28"/>
          <w:szCs w:val="28"/>
        </w:rPr>
        <w:t>PAPERS PUBLISHED OR IN</w:t>
      </w:r>
      <w:r w:rsidRPr="00CC2892">
        <w:rPr>
          <w:rFonts w:ascii="Arial" w:hAnsi="Arial" w:cs="Arial"/>
          <w:b/>
          <w:spacing w:val="2"/>
          <w:sz w:val="28"/>
          <w:szCs w:val="28"/>
        </w:rPr>
        <w:t xml:space="preserve"> </w:t>
      </w:r>
      <w:r w:rsidRPr="00CC2892">
        <w:rPr>
          <w:rFonts w:ascii="Arial" w:hAnsi="Arial" w:cs="Arial"/>
          <w:b/>
          <w:sz w:val="28"/>
          <w:szCs w:val="28"/>
        </w:rPr>
        <w:t>PRESS</w:t>
      </w:r>
    </w:p>
    <w:p w14:paraId="5D51A84C" w14:textId="77777777" w:rsidR="00720607" w:rsidRPr="00720607" w:rsidRDefault="00720607" w:rsidP="00BF7EF8">
      <w:pPr>
        <w:ind w:right="-54"/>
        <w:rPr>
          <w:rFonts w:ascii="Arial" w:hAnsi="Arial" w:cs="Arial"/>
        </w:rPr>
      </w:pPr>
    </w:p>
    <w:p w14:paraId="71E1A9BD" w14:textId="5FB58BC0" w:rsidR="00720607" w:rsidRPr="00AF5553" w:rsidRDefault="00720607" w:rsidP="00AF5553">
      <w:pPr>
        <w:pStyle w:val="ListParagraph"/>
        <w:numPr>
          <w:ilvl w:val="0"/>
          <w:numId w:val="24"/>
        </w:numPr>
        <w:ind w:right="-54"/>
        <w:rPr>
          <w:rFonts w:ascii="Arial" w:hAnsi="Arial" w:cs="Arial"/>
          <w:b/>
          <w:bCs/>
          <w:sz w:val="24"/>
          <w:szCs w:val="24"/>
        </w:rPr>
      </w:pPr>
      <w:r w:rsidRPr="00AF5553">
        <w:rPr>
          <w:rFonts w:ascii="Arial" w:hAnsi="Arial" w:cs="Arial"/>
          <w:b/>
          <w:bCs/>
          <w:sz w:val="24"/>
          <w:szCs w:val="24"/>
        </w:rPr>
        <w:t>Peer Reviewed</w:t>
      </w:r>
    </w:p>
    <w:p w14:paraId="1B5AE802" w14:textId="0645930E" w:rsidR="00041145" w:rsidRPr="00041145" w:rsidRDefault="00A54D3E" w:rsidP="00041145">
      <w:pPr>
        <w:pStyle w:val="BodyText"/>
        <w:spacing w:before="120" w:after="120"/>
        <w:ind w:left="720" w:right="-54"/>
        <w:jc w:val="both"/>
        <w:rPr>
          <w:rFonts w:ascii="Arial" w:hAnsi="Arial" w:cs="Arial"/>
          <w:b/>
          <w:bCs/>
          <w:sz w:val="22"/>
          <w:szCs w:val="22"/>
        </w:rPr>
      </w:pPr>
      <w:bookmarkStart w:id="1" w:name="_Hlk190854132"/>
      <w:r w:rsidRPr="001C76E2">
        <w:rPr>
          <w:rFonts w:ascii="Arial" w:hAnsi="Arial" w:cs="Arial"/>
          <w:b/>
          <w:bCs/>
          <w:sz w:val="22"/>
          <w:szCs w:val="22"/>
        </w:rPr>
        <w:t>202</w:t>
      </w:r>
      <w:r w:rsidR="00041145">
        <w:rPr>
          <w:rFonts w:ascii="Arial" w:hAnsi="Arial" w:cs="Arial"/>
          <w:b/>
          <w:bCs/>
          <w:sz w:val="22"/>
          <w:szCs w:val="22"/>
        </w:rPr>
        <w:t>5</w:t>
      </w:r>
    </w:p>
    <w:p w14:paraId="5F430D5C" w14:textId="172312CF" w:rsidR="00041145" w:rsidRPr="00343814" w:rsidRDefault="00041145" w:rsidP="00A54D3E">
      <w:pPr>
        <w:pStyle w:val="BodyText"/>
        <w:widowControl/>
        <w:numPr>
          <w:ilvl w:val="0"/>
          <w:numId w:val="43"/>
        </w:numPr>
        <w:autoSpaceDE/>
        <w:autoSpaceDN/>
        <w:spacing w:before="120" w:after="120"/>
        <w:ind w:right="-54"/>
        <w:jc w:val="both"/>
        <w:rPr>
          <w:rFonts w:ascii="Arial" w:hAnsi="Arial" w:cs="Arial"/>
          <w:sz w:val="22"/>
          <w:szCs w:val="22"/>
          <w:highlight w:val="yellow"/>
        </w:rPr>
      </w:pPr>
      <w:r w:rsidRPr="00343814">
        <w:rPr>
          <w:rFonts w:ascii="Arial" w:hAnsi="Arial" w:cs="Arial"/>
          <w:b/>
          <w:bCs/>
          <w:sz w:val="22"/>
          <w:szCs w:val="22"/>
          <w:highlight w:val="yellow"/>
        </w:rPr>
        <w:t>Nicholas J. Tustison</w:t>
      </w:r>
      <w:r w:rsidRPr="00343814">
        <w:rPr>
          <w:rFonts w:ascii="Arial" w:hAnsi="Arial" w:cs="Arial"/>
          <w:sz w:val="22"/>
          <w:szCs w:val="22"/>
          <w:highlight w:val="yellow"/>
        </w:rPr>
        <w:t xml:space="preserve">, Min Chen, Fae N. Kronman, Jeffrey T. Duda, Clare Gamlin, Mia G. Tustison, Michael Kunst, Rachel Dalley, Staci Sorenson, </w:t>
      </w:r>
      <w:proofErr w:type="spellStart"/>
      <w:r w:rsidRPr="00343814">
        <w:rPr>
          <w:rFonts w:ascii="Arial" w:hAnsi="Arial" w:cs="Arial"/>
          <w:sz w:val="22"/>
          <w:szCs w:val="22"/>
          <w:highlight w:val="yellow"/>
        </w:rPr>
        <w:t>Quanxi</w:t>
      </w:r>
      <w:proofErr w:type="spellEnd"/>
      <w:r w:rsidRPr="00343814">
        <w:rPr>
          <w:rFonts w:ascii="Arial" w:hAnsi="Arial" w:cs="Arial"/>
          <w:sz w:val="22"/>
          <w:szCs w:val="22"/>
          <w:highlight w:val="yellow"/>
        </w:rPr>
        <w:t xml:space="preserve"> Wang, Lydia Ng, Yongsoo Kim, and James C. Gee. The </w:t>
      </w:r>
      <w:proofErr w:type="spellStart"/>
      <w:r w:rsidRPr="00343814">
        <w:rPr>
          <w:rFonts w:ascii="Arial" w:hAnsi="Arial" w:cs="Arial"/>
          <w:sz w:val="22"/>
          <w:szCs w:val="22"/>
          <w:highlight w:val="yellow"/>
        </w:rPr>
        <w:t>ANTsX</w:t>
      </w:r>
      <w:proofErr w:type="spellEnd"/>
      <w:r w:rsidRPr="00343814">
        <w:rPr>
          <w:rFonts w:ascii="Arial" w:hAnsi="Arial" w:cs="Arial"/>
          <w:sz w:val="22"/>
          <w:szCs w:val="22"/>
          <w:highlight w:val="yellow"/>
        </w:rPr>
        <w:t xml:space="preserve"> Ecosystem for Mapping the Mouse Brain.</w:t>
      </w:r>
      <w:r w:rsidRPr="00343814">
        <w:rPr>
          <w:rFonts w:ascii="Arial" w:hAnsi="Arial" w:cs="Arial"/>
          <w:sz w:val="22"/>
          <w:szCs w:val="22"/>
          <w:highlight w:val="yellow"/>
        </w:rPr>
        <w:t xml:space="preserve"> Submitted.</w:t>
      </w:r>
    </w:p>
    <w:p w14:paraId="23ADDB67" w14:textId="7D37C30F" w:rsidR="00041145" w:rsidRPr="00343814" w:rsidRDefault="00041145" w:rsidP="00A54D3E">
      <w:pPr>
        <w:pStyle w:val="BodyText"/>
        <w:widowControl/>
        <w:numPr>
          <w:ilvl w:val="0"/>
          <w:numId w:val="43"/>
        </w:numPr>
        <w:autoSpaceDE/>
        <w:autoSpaceDN/>
        <w:spacing w:before="120" w:after="120"/>
        <w:ind w:right="-54"/>
        <w:jc w:val="both"/>
        <w:rPr>
          <w:rFonts w:ascii="Arial" w:hAnsi="Arial" w:cs="Arial"/>
          <w:sz w:val="22"/>
          <w:szCs w:val="22"/>
          <w:highlight w:val="yellow"/>
        </w:rPr>
      </w:pPr>
      <w:r w:rsidRPr="00343814">
        <w:rPr>
          <w:rFonts w:ascii="Arial" w:hAnsi="Arial" w:cs="Arial"/>
          <w:sz w:val="22"/>
          <w:szCs w:val="22"/>
          <w:highlight w:val="yellow"/>
        </w:rPr>
        <w:t>Destiny E. Berisha, Batool Rizvi, Miranda G. Chappel-Farley, </w:t>
      </w:r>
      <w:r w:rsidRPr="00343814">
        <w:rPr>
          <w:rFonts w:ascii="Arial" w:hAnsi="Arial" w:cs="Arial"/>
          <w:b/>
          <w:bCs/>
          <w:sz w:val="22"/>
          <w:szCs w:val="22"/>
          <w:highlight w:val="yellow"/>
        </w:rPr>
        <w:t>Nicholas Tustison</w:t>
      </w:r>
      <w:r w:rsidRPr="00343814">
        <w:rPr>
          <w:rFonts w:ascii="Arial" w:hAnsi="Arial" w:cs="Arial"/>
          <w:sz w:val="22"/>
          <w:szCs w:val="22"/>
          <w:highlight w:val="yellow"/>
        </w:rPr>
        <w:t>, Lisa Taylor, Abhishek Dave, Negin S. Sattari, Ivy Y. Chen, Kitty K. Lui, John C. Janecek, David Keator, Ariel B. Neikrug, Ruth M. Benca, Michael A. Yassa, and Bryce A. Mander. Cerebrovascular pathology mediates associations between hypoxemia during rapid eye movement sleep and medial temporal lobe structure and function in older adults.</w:t>
      </w:r>
      <w:r w:rsidRPr="00343814">
        <w:rPr>
          <w:rFonts w:ascii="Arial" w:hAnsi="Arial" w:cs="Arial"/>
          <w:sz w:val="22"/>
          <w:szCs w:val="22"/>
          <w:highlight w:val="yellow"/>
        </w:rPr>
        <w:t xml:space="preserve"> Submitted.</w:t>
      </w:r>
    </w:p>
    <w:p w14:paraId="3BAD0A83" w14:textId="650B4A8C" w:rsidR="00041145" w:rsidRPr="00343814" w:rsidRDefault="00041145" w:rsidP="00041145">
      <w:pPr>
        <w:pStyle w:val="BodyText"/>
        <w:widowControl/>
        <w:autoSpaceDE/>
        <w:autoSpaceDN/>
        <w:spacing w:before="120" w:after="120"/>
        <w:ind w:left="720" w:right="-54"/>
        <w:jc w:val="both"/>
        <w:rPr>
          <w:rFonts w:ascii="Arial" w:hAnsi="Arial" w:cs="Arial"/>
          <w:sz w:val="22"/>
          <w:szCs w:val="22"/>
          <w:highlight w:val="yellow"/>
        </w:rPr>
      </w:pPr>
      <w:r w:rsidRPr="00343814">
        <w:rPr>
          <w:rFonts w:ascii="Arial" w:hAnsi="Arial" w:cs="Arial"/>
          <w:sz w:val="22"/>
          <w:szCs w:val="22"/>
          <w:highlight w:val="yellow"/>
        </w:rPr>
        <w:t>Dr. Tustison provided direction with respect to the software used and guidance on analysis protocols.</w:t>
      </w:r>
    </w:p>
    <w:p w14:paraId="7331A3C5" w14:textId="01EE444B" w:rsidR="00041145" w:rsidRPr="00343814" w:rsidRDefault="00041145" w:rsidP="00041145">
      <w:pPr>
        <w:pStyle w:val="BodyText"/>
        <w:widowControl/>
        <w:autoSpaceDE/>
        <w:autoSpaceDN/>
        <w:spacing w:before="120" w:after="120"/>
        <w:ind w:left="720" w:right="-54"/>
        <w:jc w:val="both"/>
        <w:rPr>
          <w:rFonts w:ascii="Arial" w:hAnsi="Arial" w:cs="Arial"/>
          <w:b/>
          <w:bCs/>
          <w:sz w:val="22"/>
          <w:szCs w:val="22"/>
          <w:highlight w:val="yellow"/>
        </w:rPr>
      </w:pPr>
      <w:r w:rsidRPr="00343814">
        <w:rPr>
          <w:rFonts w:ascii="Arial" w:hAnsi="Arial" w:cs="Arial"/>
          <w:b/>
          <w:bCs/>
          <w:sz w:val="22"/>
          <w:szCs w:val="22"/>
          <w:highlight w:val="yellow"/>
        </w:rPr>
        <w:t>2024</w:t>
      </w:r>
    </w:p>
    <w:p w14:paraId="07CD0DCD" w14:textId="10A1A118" w:rsidR="00041145" w:rsidRPr="00343814" w:rsidRDefault="00041145" w:rsidP="00A54D3E">
      <w:pPr>
        <w:pStyle w:val="BodyText"/>
        <w:widowControl/>
        <w:numPr>
          <w:ilvl w:val="0"/>
          <w:numId w:val="43"/>
        </w:numPr>
        <w:autoSpaceDE/>
        <w:autoSpaceDN/>
        <w:spacing w:before="120" w:after="120"/>
        <w:ind w:right="-54"/>
        <w:jc w:val="both"/>
        <w:rPr>
          <w:rFonts w:ascii="Arial" w:hAnsi="Arial" w:cs="Arial"/>
          <w:sz w:val="22"/>
          <w:szCs w:val="22"/>
          <w:highlight w:val="yellow"/>
        </w:rPr>
      </w:pPr>
      <w:r w:rsidRPr="00343814">
        <w:rPr>
          <w:rFonts w:ascii="Arial" w:hAnsi="Arial" w:cs="Arial"/>
          <w:sz w:val="22"/>
          <w:szCs w:val="22"/>
          <w:highlight w:val="yellow"/>
        </w:rPr>
        <w:t>Allyson T. Gage, James R. Stone, Elisabeth A. Wilde, Stephen R. McCauley, Robert C. Welsh, John P. Mugler, III, </w:t>
      </w:r>
      <w:r w:rsidRPr="00343814">
        <w:rPr>
          <w:rFonts w:ascii="Arial" w:hAnsi="Arial" w:cs="Arial"/>
          <w:b/>
          <w:bCs/>
          <w:sz w:val="22"/>
          <w:szCs w:val="22"/>
          <w:highlight w:val="yellow"/>
        </w:rPr>
        <w:t>Nick Tustison</w:t>
      </w:r>
      <w:r w:rsidRPr="00343814">
        <w:rPr>
          <w:rFonts w:ascii="Arial" w:hAnsi="Arial" w:cs="Arial"/>
          <w:sz w:val="22"/>
          <w:szCs w:val="22"/>
          <w:highlight w:val="yellow"/>
        </w:rPr>
        <w:t>, Brian Avants, Christopher T. Whitlow, Lee Lancashire, Seema D. Bhatt, and Magali Haas. Normative Neuroimaging Library: Designing a Comprehensive and Demographically Diverse Dataset of Healthy Controls to Support Traumatic Brain Injury Diagnostic and Therapeutic Development. </w:t>
      </w:r>
      <w:r w:rsidRPr="00343814">
        <w:rPr>
          <w:rFonts w:ascii="Arial" w:hAnsi="Arial" w:cs="Arial"/>
          <w:i/>
          <w:iCs/>
          <w:sz w:val="22"/>
          <w:szCs w:val="22"/>
          <w:highlight w:val="yellow"/>
        </w:rPr>
        <w:t>J Neurotrauma</w:t>
      </w:r>
      <w:r w:rsidRPr="00343814">
        <w:rPr>
          <w:rFonts w:ascii="Arial" w:hAnsi="Arial" w:cs="Arial"/>
          <w:sz w:val="22"/>
          <w:szCs w:val="22"/>
          <w:highlight w:val="yellow"/>
        </w:rPr>
        <w:t>. 41(23-24):2497-2512, Dec 2024.</w:t>
      </w:r>
    </w:p>
    <w:p w14:paraId="6A5F460D" w14:textId="4F3FA835" w:rsidR="00041145" w:rsidRPr="00343814" w:rsidRDefault="00041145" w:rsidP="00041145">
      <w:pPr>
        <w:pStyle w:val="BodyText"/>
        <w:widowControl/>
        <w:autoSpaceDE/>
        <w:autoSpaceDN/>
        <w:spacing w:before="120" w:after="120"/>
        <w:ind w:left="720" w:right="-54"/>
        <w:jc w:val="both"/>
        <w:rPr>
          <w:rFonts w:ascii="Arial" w:hAnsi="Arial" w:cs="Arial"/>
          <w:sz w:val="22"/>
          <w:szCs w:val="22"/>
          <w:highlight w:val="yellow"/>
        </w:rPr>
      </w:pPr>
      <w:r w:rsidRPr="00343814">
        <w:rPr>
          <w:rFonts w:ascii="Arial" w:hAnsi="Arial" w:cs="Arial"/>
          <w:sz w:val="22"/>
          <w:szCs w:val="22"/>
          <w:highlight w:val="yellow"/>
        </w:rPr>
        <w:t>Dr. Tustison provided direction with respect to the software used and guidance on analysis protocols.</w:t>
      </w:r>
    </w:p>
    <w:p w14:paraId="65C09E05" w14:textId="3A4F1B09" w:rsidR="00A54D3E" w:rsidRPr="00343814" w:rsidRDefault="00A54D3E" w:rsidP="00A54D3E">
      <w:pPr>
        <w:pStyle w:val="BodyText"/>
        <w:widowControl/>
        <w:numPr>
          <w:ilvl w:val="0"/>
          <w:numId w:val="43"/>
        </w:numPr>
        <w:autoSpaceDE/>
        <w:autoSpaceDN/>
        <w:spacing w:before="120" w:after="120"/>
        <w:ind w:right="-54"/>
        <w:jc w:val="both"/>
        <w:rPr>
          <w:rFonts w:ascii="Arial" w:hAnsi="Arial" w:cs="Arial"/>
          <w:sz w:val="22"/>
          <w:szCs w:val="22"/>
          <w:highlight w:val="yellow"/>
        </w:rPr>
      </w:pPr>
      <w:r w:rsidRPr="00343814">
        <w:rPr>
          <w:rFonts w:ascii="Arial" w:hAnsi="Arial" w:cs="Arial"/>
          <w:sz w:val="22"/>
          <w:szCs w:val="22"/>
          <w:highlight w:val="yellow"/>
        </w:rPr>
        <w:t xml:space="preserve">Emily L Dennis, Jared Rowland, Carrie </w:t>
      </w:r>
      <w:proofErr w:type="spellStart"/>
      <w:r w:rsidRPr="00343814">
        <w:rPr>
          <w:rFonts w:ascii="Arial" w:hAnsi="Arial" w:cs="Arial"/>
          <w:sz w:val="22"/>
          <w:szCs w:val="22"/>
          <w:highlight w:val="yellow"/>
        </w:rPr>
        <w:t>Esopenko</w:t>
      </w:r>
      <w:proofErr w:type="spellEnd"/>
      <w:r w:rsidRPr="00343814">
        <w:rPr>
          <w:rFonts w:ascii="Arial" w:hAnsi="Arial" w:cs="Arial"/>
          <w:sz w:val="22"/>
          <w:szCs w:val="22"/>
          <w:highlight w:val="yellow"/>
        </w:rPr>
        <w:t>, </w:t>
      </w:r>
      <w:r w:rsidRPr="00343814">
        <w:rPr>
          <w:rFonts w:ascii="Arial" w:hAnsi="Arial" w:cs="Arial"/>
          <w:b/>
          <w:bCs/>
          <w:sz w:val="22"/>
          <w:szCs w:val="22"/>
          <w:highlight w:val="yellow"/>
        </w:rPr>
        <w:t>Nicholas Tustison</w:t>
      </w:r>
      <w:r w:rsidRPr="00343814">
        <w:rPr>
          <w:rFonts w:ascii="Arial" w:hAnsi="Arial" w:cs="Arial"/>
          <w:sz w:val="22"/>
          <w:szCs w:val="22"/>
          <w:highlight w:val="yellow"/>
        </w:rPr>
        <w:t xml:space="preserve">, Mary Newsome, Brian Avants, Jessica Gill, Sidney Hinds II, Kimbra Kenney, Hannah Lindsey, Sarah Martindale-Supak, Mary Jo Pugh, Randall Scheibel, Pashtun-Poh Shahim, Robert Shih, James R Stone, Maya </w:t>
      </w:r>
      <w:proofErr w:type="spellStart"/>
      <w:r w:rsidRPr="00343814">
        <w:rPr>
          <w:rFonts w:ascii="Arial" w:hAnsi="Arial" w:cs="Arial"/>
          <w:sz w:val="22"/>
          <w:szCs w:val="22"/>
          <w:highlight w:val="yellow"/>
        </w:rPr>
        <w:t>Troyanskaya</w:t>
      </w:r>
      <w:proofErr w:type="spellEnd"/>
      <w:r w:rsidRPr="00343814">
        <w:rPr>
          <w:rFonts w:ascii="Arial" w:hAnsi="Arial" w:cs="Arial"/>
          <w:sz w:val="22"/>
          <w:szCs w:val="22"/>
          <w:highlight w:val="yellow"/>
        </w:rPr>
        <w:t>, William C Walker, J Kent Werner, Gerald York, David Cifu, David Tate, and Elisabeth A Wilde. Brain volume changes following blast-related mild TBI in service members and veterans: a LIMBIC-CENC study. </w:t>
      </w:r>
      <w:r w:rsidR="00041145" w:rsidRPr="00343814">
        <w:rPr>
          <w:rFonts w:ascii="Arial" w:hAnsi="Arial" w:cs="Arial"/>
          <w:i/>
          <w:iCs/>
          <w:sz w:val="22"/>
          <w:szCs w:val="22"/>
          <w:highlight w:val="yellow"/>
        </w:rPr>
        <w:t xml:space="preserve">JAMA </w:t>
      </w:r>
      <w:proofErr w:type="spellStart"/>
      <w:r w:rsidR="00041145" w:rsidRPr="00343814">
        <w:rPr>
          <w:rFonts w:ascii="Arial" w:hAnsi="Arial" w:cs="Arial"/>
          <w:i/>
          <w:iCs/>
          <w:sz w:val="22"/>
          <w:szCs w:val="22"/>
          <w:highlight w:val="yellow"/>
        </w:rPr>
        <w:t>Netw</w:t>
      </w:r>
      <w:proofErr w:type="spellEnd"/>
      <w:r w:rsidR="00041145" w:rsidRPr="00343814">
        <w:rPr>
          <w:rFonts w:ascii="Arial" w:hAnsi="Arial" w:cs="Arial"/>
          <w:i/>
          <w:iCs/>
          <w:sz w:val="22"/>
          <w:szCs w:val="22"/>
          <w:highlight w:val="yellow"/>
        </w:rPr>
        <w:t xml:space="preserve"> Open</w:t>
      </w:r>
      <w:r w:rsidR="00041145" w:rsidRPr="00343814">
        <w:rPr>
          <w:rFonts w:ascii="Arial" w:hAnsi="Arial" w:cs="Arial"/>
          <w:sz w:val="22"/>
          <w:szCs w:val="22"/>
          <w:highlight w:val="yellow"/>
        </w:rPr>
        <w:t>. 7(11</w:t>
      </w:r>
      <w:proofErr w:type="gramStart"/>
      <w:r w:rsidR="00041145" w:rsidRPr="00343814">
        <w:rPr>
          <w:rFonts w:ascii="Arial" w:hAnsi="Arial" w:cs="Arial"/>
          <w:sz w:val="22"/>
          <w:szCs w:val="22"/>
          <w:highlight w:val="yellow"/>
        </w:rPr>
        <w:t>):e</w:t>
      </w:r>
      <w:proofErr w:type="gramEnd"/>
      <w:r w:rsidR="00041145" w:rsidRPr="00343814">
        <w:rPr>
          <w:rFonts w:ascii="Arial" w:hAnsi="Arial" w:cs="Arial"/>
          <w:sz w:val="22"/>
          <w:szCs w:val="22"/>
          <w:highlight w:val="yellow"/>
        </w:rPr>
        <w:t>2443416, Nov 2024</w:t>
      </w:r>
      <w:r w:rsidRPr="00343814">
        <w:rPr>
          <w:rFonts w:ascii="Arial" w:hAnsi="Arial" w:cs="Arial"/>
          <w:sz w:val="22"/>
          <w:szCs w:val="22"/>
          <w:highlight w:val="yellow"/>
        </w:rPr>
        <w:t xml:space="preserve">. </w:t>
      </w:r>
    </w:p>
    <w:p w14:paraId="297B0AF9" w14:textId="77777777" w:rsidR="00A54D3E" w:rsidRPr="00343814" w:rsidRDefault="00A54D3E" w:rsidP="00A54D3E">
      <w:pPr>
        <w:pStyle w:val="BodyText"/>
        <w:spacing w:before="120" w:after="120"/>
        <w:ind w:left="720" w:right="-54"/>
        <w:jc w:val="both"/>
        <w:rPr>
          <w:rFonts w:ascii="Arial" w:hAnsi="Arial" w:cs="Arial"/>
          <w:sz w:val="22"/>
          <w:szCs w:val="22"/>
          <w:highlight w:val="yellow"/>
        </w:rPr>
      </w:pPr>
      <w:r w:rsidRPr="00343814">
        <w:rPr>
          <w:rFonts w:ascii="Arial" w:hAnsi="Arial" w:cs="Arial"/>
          <w:sz w:val="22"/>
          <w:szCs w:val="22"/>
          <w:highlight w:val="yellow"/>
        </w:rPr>
        <w:t>Dr. Tustison provided direction with respect to the software used and guidance on analysis protocols.</w:t>
      </w:r>
    </w:p>
    <w:p w14:paraId="7060AE2C" w14:textId="5259B669" w:rsidR="00A54D3E" w:rsidRPr="00343814" w:rsidRDefault="00A54D3E" w:rsidP="00A54D3E">
      <w:pPr>
        <w:pStyle w:val="BodyText"/>
        <w:widowControl/>
        <w:numPr>
          <w:ilvl w:val="0"/>
          <w:numId w:val="43"/>
        </w:numPr>
        <w:autoSpaceDE/>
        <w:autoSpaceDN/>
        <w:spacing w:before="120" w:after="120"/>
        <w:ind w:right="-54"/>
        <w:jc w:val="both"/>
        <w:rPr>
          <w:rFonts w:ascii="Arial" w:hAnsi="Arial" w:cs="Arial"/>
          <w:sz w:val="22"/>
          <w:szCs w:val="22"/>
          <w:highlight w:val="yellow"/>
        </w:rPr>
      </w:pPr>
      <w:r w:rsidRPr="00343814">
        <w:rPr>
          <w:rFonts w:ascii="Arial" w:hAnsi="Arial" w:cs="Arial"/>
          <w:sz w:val="22"/>
          <w:szCs w:val="22"/>
          <w:highlight w:val="yellow"/>
        </w:rPr>
        <w:lastRenderedPageBreak/>
        <w:t xml:space="preserve">Fae A Kronman, Josephine K </w:t>
      </w:r>
      <w:proofErr w:type="spellStart"/>
      <w:r w:rsidRPr="00343814">
        <w:rPr>
          <w:rFonts w:ascii="Arial" w:hAnsi="Arial" w:cs="Arial"/>
          <w:sz w:val="22"/>
          <w:szCs w:val="22"/>
          <w:highlight w:val="yellow"/>
        </w:rPr>
        <w:t>Liwang</w:t>
      </w:r>
      <w:proofErr w:type="spellEnd"/>
      <w:r w:rsidRPr="00343814">
        <w:rPr>
          <w:rFonts w:ascii="Arial" w:hAnsi="Arial" w:cs="Arial"/>
          <w:sz w:val="22"/>
          <w:szCs w:val="22"/>
          <w:highlight w:val="yellow"/>
        </w:rPr>
        <w:t>, Rebecca Betty, Daniel J Vanselow, Yuan-Ting Wu, </w:t>
      </w:r>
      <w:r w:rsidRPr="00343814">
        <w:rPr>
          <w:rFonts w:ascii="Arial" w:hAnsi="Arial" w:cs="Arial"/>
          <w:b/>
          <w:bCs/>
          <w:sz w:val="22"/>
          <w:szCs w:val="22"/>
          <w:highlight w:val="yellow"/>
        </w:rPr>
        <w:t>Nicholas J Tustison</w:t>
      </w:r>
      <w:r w:rsidRPr="00343814">
        <w:rPr>
          <w:rFonts w:ascii="Arial" w:hAnsi="Arial" w:cs="Arial"/>
          <w:sz w:val="22"/>
          <w:szCs w:val="22"/>
          <w:highlight w:val="yellow"/>
        </w:rPr>
        <w:t xml:space="preserve">, Ashwin </w:t>
      </w:r>
      <w:proofErr w:type="spellStart"/>
      <w:r w:rsidRPr="00343814">
        <w:rPr>
          <w:rFonts w:ascii="Arial" w:hAnsi="Arial" w:cs="Arial"/>
          <w:sz w:val="22"/>
          <w:szCs w:val="22"/>
          <w:highlight w:val="yellow"/>
        </w:rPr>
        <w:t>Bhandiwad</w:t>
      </w:r>
      <w:proofErr w:type="spellEnd"/>
      <w:r w:rsidRPr="00343814">
        <w:rPr>
          <w:rFonts w:ascii="Arial" w:hAnsi="Arial" w:cs="Arial"/>
          <w:sz w:val="22"/>
          <w:szCs w:val="22"/>
          <w:highlight w:val="yellow"/>
        </w:rPr>
        <w:t xml:space="preserve">, Steffy B </w:t>
      </w:r>
      <w:proofErr w:type="spellStart"/>
      <w:r w:rsidRPr="00343814">
        <w:rPr>
          <w:rFonts w:ascii="Arial" w:hAnsi="Arial" w:cs="Arial"/>
          <w:sz w:val="22"/>
          <w:szCs w:val="22"/>
          <w:highlight w:val="yellow"/>
        </w:rPr>
        <w:t>Manjila</w:t>
      </w:r>
      <w:proofErr w:type="spellEnd"/>
      <w:r w:rsidRPr="00343814">
        <w:rPr>
          <w:rFonts w:ascii="Arial" w:hAnsi="Arial" w:cs="Arial"/>
          <w:sz w:val="22"/>
          <w:szCs w:val="22"/>
          <w:highlight w:val="yellow"/>
        </w:rPr>
        <w:t xml:space="preserve">, Jennifer A Minteer, </w:t>
      </w:r>
      <w:proofErr w:type="spellStart"/>
      <w:r w:rsidRPr="00343814">
        <w:rPr>
          <w:rFonts w:ascii="Arial" w:hAnsi="Arial" w:cs="Arial"/>
          <w:sz w:val="22"/>
          <w:szCs w:val="22"/>
          <w:highlight w:val="yellow"/>
        </w:rPr>
        <w:t>Donghui</w:t>
      </w:r>
      <w:proofErr w:type="spellEnd"/>
      <w:r w:rsidRPr="00343814">
        <w:rPr>
          <w:rFonts w:ascii="Arial" w:hAnsi="Arial" w:cs="Arial"/>
          <w:sz w:val="22"/>
          <w:szCs w:val="22"/>
          <w:highlight w:val="yellow"/>
        </w:rPr>
        <w:t xml:space="preserve"> Shin, Choong Heon Lee, Rohan Patil, Jeffrey T Duda, Luis </w:t>
      </w:r>
      <w:proofErr w:type="spellStart"/>
      <w:r w:rsidRPr="00343814">
        <w:rPr>
          <w:rFonts w:ascii="Arial" w:hAnsi="Arial" w:cs="Arial"/>
          <w:sz w:val="22"/>
          <w:szCs w:val="22"/>
          <w:highlight w:val="yellow"/>
        </w:rPr>
        <w:t>Puelles</w:t>
      </w:r>
      <w:proofErr w:type="spellEnd"/>
      <w:r w:rsidRPr="00343814">
        <w:rPr>
          <w:rFonts w:ascii="Arial" w:hAnsi="Arial" w:cs="Arial"/>
          <w:sz w:val="22"/>
          <w:szCs w:val="22"/>
          <w:highlight w:val="yellow"/>
        </w:rPr>
        <w:t xml:space="preserve">, James C Gee, </w:t>
      </w:r>
      <w:proofErr w:type="spellStart"/>
      <w:r w:rsidRPr="00343814">
        <w:rPr>
          <w:rFonts w:ascii="Arial" w:hAnsi="Arial" w:cs="Arial"/>
          <w:sz w:val="22"/>
          <w:szCs w:val="22"/>
          <w:highlight w:val="yellow"/>
        </w:rPr>
        <w:t>Jiangyang</w:t>
      </w:r>
      <w:proofErr w:type="spellEnd"/>
      <w:r w:rsidRPr="00343814">
        <w:rPr>
          <w:rFonts w:ascii="Arial" w:hAnsi="Arial" w:cs="Arial"/>
          <w:sz w:val="22"/>
          <w:szCs w:val="22"/>
          <w:highlight w:val="yellow"/>
        </w:rPr>
        <w:t xml:space="preserve"> Zhang, Lydia Ng, and Yongsoo Kim. Developmental Mouse Brain Common Coordinate Framework. </w:t>
      </w:r>
      <w:r w:rsidR="00041145" w:rsidRPr="00343814">
        <w:rPr>
          <w:rFonts w:ascii="Arial" w:hAnsi="Arial" w:cs="Arial"/>
          <w:i/>
          <w:iCs/>
          <w:sz w:val="22"/>
          <w:szCs w:val="22"/>
          <w:highlight w:val="yellow"/>
        </w:rPr>
        <w:t>Nature Communications</w:t>
      </w:r>
      <w:r w:rsidR="00041145" w:rsidRPr="00343814">
        <w:rPr>
          <w:rFonts w:ascii="Arial" w:hAnsi="Arial" w:cs="Arial"/>
          <w:sz w:val="22"/>
          <w:szCs w:val="22"/>
          <w:highlight w:val="yellow"/>
        </w:rPr>
        <w:t>. 15:9072, Oct 2024.</w:t>
      </w:r>
      <w:r w:rsidR="00041145" w:rsidRPr="00343814">
        <w:rPr>
          <w:rFonts w:ascii="Arial" w:hAnsi="Arial" w:cs="Arial"/>
          <w:sz w:val="22"/>
          <w:szCs w:val="22"/>
          <w:highlight w:val="yellow"/>
        </w:rPr>
        <w:t xml:space="preserve"> </w:t>
      </w:r>
    </w:p>
    <w:p w14:paraId="7413D70C" w14:textId="77777777" w:rsidR="00A54D3E" w:rsidRPr="00343814" w:rsidRDefault="00A54D3E" w:rsidP="00A54D3E">
      <w:pPr>
        <w:pStyle w:val="BodyText"/>
        <w:spacing w:before="120" w:after="120"/>
        <w:ind w:left="720" w:right="-54"/>
        <w:jc w:val="both"/>
        <w:rPr>
          <w:rFonts w:ascii="Arial" w:hAnsi="Arial" w:cs="Arial"/>
          <w:sz w:val="22"/>
          <w:szCs w:val="22"/>
          <w:highlight w:val="yellow"/>
        </w:rPr>
      </w:pPr>
      <w:r w:rsidRPr="00343814">
        <w:rPr>
          <w:rFonts w:ascii="Arial" w:hAnsi="Arial" w:cs="Arial"/>
          <w:sz w:val="22"/>
          <w:szCs w:val="22"/>
          <w:highlight w:val="yellow"/>
        </w:rPr>
        <w:t>Dr. Tustison provided direction with respect to the software used and guidance on analysis protocols.</w:t>
      </w:r>
    </w:p>
    <w:p w14:paraId="16B9B274" w14:textId="56B7B58E" w:rsidR="00167643" w:rsidRPr="00343814" w:rsidRDefault="00167643" w:rsidP="00167643">
      <w:pPr>
        <w:pStyle w:val="BodyText"/>
        <w:widowControl/>
        <w:numPr>
          <w:ilvl w:val="0"/>
          <w:numId w:val="43"/>
        </w:numPr>
        <w:autoSpaceDE/>
        <w:autoSpaceDN/>
        <w:spacing w:before="120" w:after="120"/>
        <w:ind w:right="-54"/>
        <w:jc w:val="both"/>
        <w:rPr>
          <w:rFonts w:ascii="Arial" w:hAnsi="Arial" w:cs="Arial"/>
          <w:sz w:val="22"/>
          <w:szCs w:val="22"/>
          <w:highlight w:val="yellow"/>
        </w:rPr>
      </w:pPr>
      <w:r w:rsidRPr="00343814">
        <w:rPr>
          <w:rFonts w:ascii="Arial" w:hAnsi="Arial" w:cs="Arial"/>
          <w:sz w:val="22"/>
          <w:szCs w:val="22"/>
          <w:highlight w:val="yellow"/>
        </w:rPr>
        <w:t xml:space="preserve">Chenxi Yuan, </w:t>
      </w:r>
      <w:proofErr w:type="spellStart"/>
      <w:r w:rsidRPr="00343814">
        <w:rPr>
          <w:rFonts w:ascii="Arial" w:hAnsi="Arial" w:cs="Arial"/>
          <w:sz w:val="22"/>
          <w:szCs w:val="22"/>
          <w:highlight w:val="yellow"/>
        </w:rPr>
        <w:t>Jinhao</w:t>
      </w:r>
      <w:proofErr w:type="spellEnd"/>
      <w:r w:rsidRPr="00343814">
        <w:rPr>
          <w:rFonts w:ascii="Arial" w:hAnsi="Arial" w:cs="Arial"/>
          <w:sz w:val="22"/>
          <w:szCs w:val="22"/>
          <w:highlight w:val="yellow"/>
        </w:rPr>
        <w:t xml:space="preserve"> Duan, </w:t>
      </w:r>
      <w:r w:rsidRPr="00343814">
        <w:rPr>
          <w:rFonts w:ascii="Arial" w:hAnsi="Arial" w:cs="Arial"/>
          <w:b/>
          <w:bCs/>
          <w:sz w:val="22"/>
          <w:szCs w:val="22"/>
          <w:highlight w:val="yellow"/>
        </w:rPr>
        <w:t>Nicholas J. Tustison</w:t>
      </w:r>
      <w:r w:rsidRPr="00343814">
        <w:rPr>
          <w:rFonts w:ascii="Arial" w:hAnsi="Arial" w:cs="Arial"/>
          <w:sz w:val="22"/>
          <w:szCs w:val="22"/>
          <w:highlight w:val="yellow"/>
        </w:rPr>
        <w:t xml:space="preserve">, Kaidi Xu, Rebecca A Hubbard, and Kristin A Linn. </w:t>
      </w:r>
      <w:proofErr w:type="spellStart"/>
      <w:r w:rsidRPr="00343814">
        <w:rPr>
          <w:rFonts w:ascii="Arial" w:hAnsi="Arial" w:cs="Arial"/>
          <w:sz w:val="22"/>
          <w:szCs w:val="22"/>
          <w:highlight w:val="yellow"/>
        </w:rPr>
        <w:t>ReMiND</w:t>
      </w:r>
      <w:proofErr w:type="spellEnd"/>
      <w:r w:rsidRPr="00343814">
        <w:rPr>
          <w:rFonts w:ascii="Arial" w:hAnsi="Arial" w:cs="Arial"/>
          <w:sz w:val="22"/>
          <w:szCs w:val="22"/>
          <w:highlight w:val="yellow"/>
        </w:rPr>
        <w:t>: Recovery of Missing Neuroimaging using Diffusion Models with Application to Alzheimer's Disease. </w:t>
      </w:r>
      <w:r w:rsidR="00041145" w:rsidRPr="00343814">
        <w:rPr>
          <w:rFonts w:ascii="Arial" w:hAnsi="Arial" w:cs="Arial"/>
          <w:sz w:val="22"/>
          <w:szCs w:val="22"/>
          <w:highlight w:val="yellow"/>
        </w:rPr>
        <w:t> </w:t>
      </w:r>
      <w:r w:rsidR="00041145" w:rsidRPr="00343814">
        <w:rPr>
          <w:rFonts w:ascii="Arial" w:hAnsi="Arial" w:cs="Arial"/>
          <w:i/>
          <w:iCs/>
          <w:sz w:val="22"/>
          <w:szCs w:val="22"/>
          <w:highlight w:val="yellow"/>
        </w:rPr>
        <w:t>Imaging Neuroscience</w:t>
      </w:r>
      <w:r w:rsidR="00041145" w:rsidRPr="00343814">
        <w:rPr>
          <w:rFonts w:ascii="Arial" w:hAnsi="Arial" w:cs="Arial"/>
          <w:sz w:val="22"/>
          <w:szCs w:val="22"/>
          <w:highlight w:val="yellow"/>
        </w:rPr>
        <w:t>. 2:1-14, 2024.</w:t>
      </w:r>
      <w:r w:rsidR="00041145" w:rsidRPr="00343814">
        <w:rPr>
          <w:rFonts w:ascii="Arial" w:hAnsi="Arial" w:cs="Arial"/>
          <w:sz w:val="22"/>
          <w:szCs w:val="22"/>
          <w:highlight w:val="yellow"/>
        </w:rPr>
        <w:t xml:space="preserve"> </w:t>
      </w:r>
    </w:p>
    <w:p w14:paraId="3127B872" w14:textId="2941AF43" w:rsidR="00A54D3E" w:rsidRPr="00343814" w:rsidRDefault="00167643" w:rsidP="00167643">
      <w:pPr>
        <w:pStyle w:val="BodyText"/>
        <w:spacing w:before="120" w:after="120"/>
        <w:ind w:left="720" w:right="-54"/>
        <w:jc w:val="both"/>
        <w:rPr>
          <w:rFonts w:ascii="Arial" w:hAnsi="Arial" w:cs="Arial"/>
          <w:sz w:val="22"/>
          <w:szCs w:val="22"/>
          <w:highlight w:val="yellow"/>
        </w:rPr>
      </w:pPr>
      <w:r w:rsidRPr="00343814">
        <w:rPr>
          <w:rFonts w:ascii="Arial" w:hAnsi="Arial" w:cs="Arial"/>
          <w:sz w:val="22"/>
          <w:szCs w:val="22"/>
          <w:highlight w:val="yellow"/>
        </w:rPr>
        <w:t>Dr. Tustison provided direction with respect to the software used and guidance on analysis protocols.</w:t>
      </w:r>
    </w:p>
    <w:p w14:paraId="7FB763EC" w14:textId="097E7AB0" w:rsidR="00167643" w:rsidRPr="00343814" w:rsidRDefault="00167643" w:rsidP="00167643">
      <w:pPr>
        <w:pStyle w:val="BodyText"/>
        <w:widowControl/>
        <w:numPr>
          <w:ilvl w:val="0"/>
          <w:numId w:val="43"/>
        </w:numPr>
        <w:autoSpaceDE/>
        <w:autoSpaceDN/>
        <w:spacing w:before="120" w:after="120"/>
        <w:ind w:right="-54"/>
        <w:jc w:val="both"/>
        <w:rPr>
          <w:rFonts w:ascii="Arial" w:hAnsi="Arial" w:cs="Arial"/>
          <w:sz w:val="22"/>
          <w:szCs w:val="22"/>
          <w:highlight w:val="yellow"/>
        </w:rPr>
      </w:pPr>
      <w:proofErr w:type="spellStart"/>
      <w:r w:rsidRPr="00343814">
        <w:rPr>
          <w:rFonts w:ascii="Arial" w:hAnsi="Arial" w:cs="Arial"/>
          <w:sz w:val="22"/>
          <w:szCs w:val="22"/>
          <w:highlight w:val="yellow"/>
        </w:rPr>
        <w:t>Fengling</w:t>
      </w:r>
      <w:proofErr w:type="spellEnd"/>
      <w:r w:rsidRPr="00343814">
        <w:rPr>
          <w:rFonts w:ascii="Arial" w:hAnsi="Arial" w:cs="Arial"/>
          <w:sz w:val="22"/>
          <w:szCs w:val="22"/>
          <w:highlight w:val="yellow"/>
        </w:rPr>
        <w:t xml:space="preserve"> Hu, Alfredo Lucas, Andrew A. Chen, Kyle Coleman, Hannah Horng, Raymond W.S. Ng, </w:t>
      </w:r>
      <w:r w:rsidRPr="00343814">
        <w:rPr>
          <w:rFonts w:ascii="Arial" w:hAnsi="Arial" w:cs="Arial"/>
          <w:b/>
          <w:bCs/>
          <w:sz w:val="22"/>
          <w:szCs w:val="22"/>
          <w:highlight w:val="yellow"/>
        </w:rPr>
        <w:t>Nicholas J. Tustison</w:t>
      </w:r>
      <w:r w:rsidRPr="00343814">
        <w:rPr>
          <w:rFonts w:ascii="Arial" w:hAnsi="Arial" w:cs="Arial"/>
          <w:sz w:val="22"/>
          <w:szCs w:val="22"/>
          <w:highlight w:val="yellow"/>
        </w:rPr>
        <w:t xml:space="preserve">, Kathryn A. Davis, </w:t>
      </w:r>
      <w:proofErr w:type="spellStart"/>
      <w:r w:rsidRPr="00343814">
        <w:rPr>
          <w:rFonts w:ascii="Arial" w:hAnsi="Arial" w:cs="Arial"/>
          <w:sz w:val="22"/>
          <w:szCs w:val="22"/>
          <w:highlight w:val="yellow"/>
        </w:rPr>
        <w:t>Haochang</w:t>
      </w:r>
      <w:proofErr w:type="spellEnd"/>
      <w:r w:rsidRPr="00343814">
        <w:rPr>
          <w:rFonts w:ascii="Arial" w:hAnsi="Arial" w:cs="Arial"/>
          <w:sz w:val="22"/>
          <w:szCs w:val="22"/>
          <w:highlight w:val="yellow"/>
        </w:rPr>
        <w:t xml:space="preserve"> Shou, </w:t>
      </w:r>
      <w:proofErr w:type="spellStart"/>
      <w:r w:rsidRPr="00343814">
        <w:rPr>
          <w:rFonts w:ascii="Arial" w:hAnsi="Arial" w:cs="Arial"/>
          <w:sz w:val="22"/>
          <w:szCs w:val="22"/>
          <w:highlight w:val="yellow"/>
        </w:rPr>
        <w:t>Mingyao</w:t>
      </w:r>
      <w:proofErr w:type="spellEnd"/>
      <w:r w:rsidRPr="00343814">
        <w:rPr>
          <w:rFonts w:ascii="Arial" w:hAnsi="Arial" w:cs="Arial"/>
          <w:sz w:val="22"/>
          <w:szCs w:val="22"/>
          <w:highlight w:val="yellow"/>
        </w:rPr>
        <w:t xml:space="preserve"> Li, Russell T. Shinohara, and The Alzheimer’s Disease Neuroimaging Initiative. </w:t>
      </w:r>
      <w:proofErr w:type="spellStart"/>
      <w:r w:rsidRPr="00343814">
        <w:rPr>
          <w:rFonts w:ascii="Arial" w:hAnsi="Arial" w:cs="Arial"/>
          <w:sz w:val="22"/>
          <w:szCs w:val="22"/>
          <w:highlight w:val="yellow"/>
        </w:rPr>
        <w:t>DeepComBat</w:t>
      </w:r>
      <w:proofErr w:type="spellEnd"/>
      <w:r w:rsidRPr="00343814">
        <w:rPr>
          <w:rFonts w:ascii="Arial" w:hAnsi="Arial" w:cs="Arial"/>
          <w:sz w:val="22"/>
          <w:szCs w:val="22"/>
          <w:highlight w:val="yellow"/>
        </w:rPr>
        <w:t>: A Statistically Motivated, Hyperparameter-</w:t>
      </w:r>
      <w:r w:rsidRPr="00343814">
        <w:rPr>
          <w:rFonts w:ascii="Noto Sans" w:hAnsi="Noto Sans" w:cs="Noto Sans"/>
          <w:color w:val="727272"/>
          <w:sz w:val="21"/>
          <w:szCs w:val="21"/>
          <w:highlight w:val="yellow"/>
          <w:shd w:val="clear" w:color="auto" w:fill="FFFFFF"/>
        </w:rPr>
        <w:t xml:space="preserve"> </w:t>
      </w:r>
      <w:r w:rsidRPr="00343814">
        <w:rPr>
          <w:rFonts w:ascii="Arial" w:hAnsi="Arial" w:cs="Arial"/>
          <w:sz w:val="22"/>
          <w:szCs w:val="22"/>
          <w:highlight w:val="yellow"/>
        </w:rPr>
        <w:t>Robust, Deep Learning Approach to Harmonization of Neuroimaging Data. </w:t>
      </w:r>
      <w:r w:rsidRPr="00343814">
        <w:rPr>
          <w:rFonts w:ascii="Arial" w:hAnsi="Arial" w:cs="Arial"/>
          <w:i/>
          <w:iCs/>
          <w:sz w:val="22"/>
          <w:szCs w:val="22"/>
          <w:highlight w:val="yellow"/>
        </w:rPr>
        <w:t>Human Brain Mapping</w:t>
      </w:r>
      <w:r w:rsidRPr="00343814">
        <w:rPr>
          <w:rFonts w:ascii="Arial" w:hAnsi="Arial" w:cs="Arial"/>
          <w:sz w:val="22"/>
          <w:szCs w:val="22"/>
          <w:highlight w:val="yellow"/>
        </w:rPr>
        <w:t>. 45(11</w:t>
      </w:r>
      <w:proofErr w:type="gramStart"/>
      <w:r w:rsidRPr="00343814">
        <w:rPr>
          <w:rFonts w:ascii="Arial" w:hAnsi="Arial" w:cs="Arial"/>
          <w:sz w:val="22"/>
          <w:szCs w:val="22"/>
          <w:highlight w:val="yellow"/>
        </w:rPr>
        <w:t>):e</w:t>
      </w:r>
      <w:proofErr w:type="gramEnd"/>
      <w:r w:rsidRPr="00343814">
        <w:rPr>
          <w:rFonts w:ascii="Arial" w:hAnsi="Arial" w:cs="Arial"/>
          <w:sz w:val="22"/>
          <w:szCs w:val="22"/>
          <w:highlight w:val="yellow"/>
        </w:rPr>
        <w:t>26708, Aug 2024.</w:t>
      </w:r>
    </w:p>
    <w:p w14:paraId="2514551E" w14:textId="08F11661" w:rsidR="00041145" w:rsidRPr="00343814" w:rsidRDefault="00041145" w:rsidP="00041145">
      <w:pPr>
        <w:pStyle w:val="BodyText"/>
        <w:spacing w:before="120" w:after="120"/>
        <w:ind w:left="720" w:right="-54"/>
        <w:jc w:val="both"/>
        <w:rPr>
          <w:rFonts w:ascii="Arial" w:hAnsi="Arial" w:cs="Arial"/>
          <w:sz w:val="22"/>
          <w:szCs w:val="22"/>
          <w:highlight w:val="yellow"/>
        </w:rPr>
      </w:pPr>
      <w:r w:rsidRPr="00343814">
        <w:rPr>
          <w:rFonts w:ascii="Arial" w:hAnsi="Arial" w:cs="Arial"/>
          <w:sz w:val="22"/>
          <w:szCs w:val="22"/>
          <w:highlight w:val="yellow"/>
        </w:rPr>
        <w:t>Dr. Tustison provided direction with respect to the software used and guidance on analysis protocols.</w:t>
      </w:r>
    </w:p>
    <w:p w14:paraId="63CD9161" w14:textId="29FC7364" w:rsidR="00167643" w:rsidRPr="00343814" w:rsidRDefault="00167643" w:rsidP="00167643">
      <w:pPr>
        <w:pStyle w:val="BodyText"/>
        <w:widowControl/>
        <w:numPr>
          <w:ilvl w:val="0"/>
          <w:numId w:val="43"/>
        </w:numPr>
        <w:autoSpaceDE/>
        <w:autoSpaceDN/>
        <w:spacing w:before="120" w:after="120"/>
        <w:ind w:right="-54"/>
        <w:jc w:val="both"/>
        <w:rPr>
          <w:rFonts w:ascii="Arial" w:hAnsi="Arial" w:cs="Arial"/>
          <w:sz w:val="22"/>
          <w:szCs w:val="22"/>
          <w:highlight w:val="yellow"/>
        </w:rPr>
      </w:pPr>
      <w:r w:rsidRPr="00343814">
        <w:rPr>
          <w:rFonts w:ascii="Arial" w:hAnsi="Arial" w:cs="Arial"/>
          <w:b/>
          <w:bCs/>
          <w:sz w:val="22"/>
          <w:szCs w:val="22"/>
          <w:highlight w:val="yellow"/>
        </w:rPr>
        <w:t>Nicholas J. Tustison</w:t>
      </w:r>
      <w:r w:rsidRPr="00343814">
        <w:rPr>
          <w:rFonts w:ascii="Arial" w:hAnsi="Arial" w:cs="Arial"/>
          <w:sz w:val="22"/>
          <w:szCs w:val="22"/>
          <w:highlight w:val="yellow"/>
        </w:rPr>
        <w:t xml:space="preserve">, Michael A. Yassa, Batool Rizvi, Andrew J. Holbrook, Mithra T. Sathishkumar, Mia G. Tustison, James C. Gee, James R. Stone, and Brian B. Avants. </w:t>
      </w:r>
      <w:proofErr w:type="spellStart"/>
      <w:r w:rsidRPr="00343814">
        <w:rPr>
          <w:rFonts w:ascii="Arial" w:hAnsi="Arial" w:cs="Arial"/>
          <w:sz w:val="22"/>
          <w:szCs w:val="22"/>
          <w:highlight w:val="yellow"/>
        </w:rPr>
        <w:t>ANTsX</w:t>
      </w:r>
      <w:proofErr w:type="spellEnd"/>
      <w:r w:rsidRPr="00343814">
        <w:rPr>
          <w:rFonts w:ascii="Arial" w:hAnsi="Arial" w:cs="Arial"/>
          <w:sz w:val="22"/>
          <w:szCs w:val="22"/>
          <w:highlight w:val="yellow"/>
        </w:rPr>
        <w:t xml:space="preserve"> neuroimaging-derived structural phenotypes of UK Biobank.  </w:t>
      </w:r>
      <w:r w:rsidRPr="00343814">
        <w:rPr>
          <w:rFonts w:ascii="Arial" w:hAnsi="Arial" w:cs="Arial"/>
          <w:i/>
          <w:iCs/>
          <w:sz w:val="22"/>
          <w:szCs w:val="22"/>
          <w:highlight w:val="yellow"/>
        </w:rPr>
        <w:t>Scientific Reports</w:t>
      </w:r>
      <w:r w:rsidRPr="00343814">
        <w:rPr>
          <w:rFonts w:ascii="Arial" w:hAnsi="Arial" w:cs="Arial"/>
          <w:sz w:val="22"/>
          <w:szCs w:val="22"/>
          <w:highlight w:val="yellow"/>
        </w:rPr>
        <w:t>. 14(1):8848, Apr 2024.</w:t>
      </w:r>
    </w:p>
    <w:p w14:paraId="12A09B53" w14:textId="0DA1E578" w:rsidR="00167643" w:rsidRPr="00343814" w:rsidRDefault="00167643" w:rsidP="00167643">
      <w:pPr>
        <w:pStyle w:val="BodyText"/>
        <w:widowControl/>
        <w:numPr>
          <w:ilvl w:val="0"/>
          <w:numId w:val="43"/>
        </w:numPr>
        <w:autoSpaceDE/>
        <w:autoSpaceDN/>
        <w:spacing w:before="120" w:after="120"/>
        <w:ind w:right="-54"/>
        <w:jc w:val="both"/>
        <w:rPr>
          <w:rFonts w:ascii="Arial" w:hAnsi="Arial" w:cs="Arial"/>
          <w:sz w:val="22"/>
          <w:szCs w:val="22"/>
          <w:highlight w:val="yellow"/>
        </w:rPr>
      </w:pPr>
      <w:r w:rsidRPr="00343814">
        <w:rPr>
          <w:rFonts w:ascii="Arial" w:hAnsi="Arial" w:cs="Arial"/>
          <w:sz w:val="22"/>
          <w:szCs w:val="22"/>
          <w:highlight w:val="yellow"/>
        </w:rPr>
        <w:t>James R. Stone, Brian B. Avants, </w:t>
      </w:r>
      <w:r w:rsidRPr="00343814">
        <w:rPr>
          <w:rFonts w:ascii="Arial" w:hAnsi="Arial" w:cs="Arial"/>
          <w:b/>
          <w:bCs/>
          <w:sz w:val="22"/>
          <w:szCs w:val="22"/>
          <w:highlight w:val="yellow"/>
        </w:rPr>
        <w:t>Nicholas Tustison</w:t>
      </w:r>
      <w:r w:rsidRPr="00343814">
        <w:rPr>
          <w:rFonts w:ascii="Arial" w:hAnsi="Arial" w:cs="Arial"/>
          <w:sz w:val="22"/>
          <w:szCs w:val="22"/>
          <w:highlight w:val="yellow"/>
        </w:rPr>
        <w:t xml:space="preserve">, Jessica Gill, Elisabeth A. Wilde, George E. Wahlen, Kiel D. Neumann, Leslie A. Gladney, Madison O. Kilgore, F. Bowling, Christopher M. Wilson, John F. Detro, Heather G. Belanger, Katryna Deary, Hans </w:t>
      </w:r>
      <w:proofErr w:type="spellStart"/>
      <w:r w:rsidRPr="00343814">
        <w:rPr>
          <w:rFonts w:ascii="Arial" w:hAnsi="Arial" w:cs="Arial"/>
          <w:sz w:val="22"/>
          <w:szCs w:val="22"/>
          <w:highlight w:val="yellow"/>
        </w:rPr>
        <w:t>Linsenbardt</w:t>
      </w:r>
      <w:proofErr w:type="spellEnd"/>
      <w:r w:rsidRPr="00343814">
        <w:rPr>
          <w:rFonts w:ascii="Arial" w:hAnsi="Arial" w:cs="Arial"/>
          <w:sz w:val="22"/>
          <w:szCs w:val="22"/>
          <w:highlight w:val="yellow"/>
        </w:rPr>
        <w:t>, and Stephen T. Ahlers. Neurological effects of repeated blast exposure in Special Operations personnel. </w:t>
      </w:r>
      <w:r w:rsidRPr="00343814">
        <w:rPr>
          <w:rFonts w:ascii="Arial" w:hAnsi="Arial" w:cs="Arial"/>
          <w:i/>
          <w:iCs/>
          <w:sz w:val="22"/>
          <w:szCs w:val="22"/>
          <w:highlight w:val="yellow"/>
        </w:rPr>
        <w:t>Journal of Neurotrauma</w:t>
      </w:r>
      <w:r w:rsidRPr="00343814">
        <w:rPr>
          <w:rFonts w:ascii="Arial" w:hAnsi="Arial" w:cs="Arial"/>
          <w:sz w:val="22"/>
          <w:szCs w:val="22"/>
          <w:highlight w:val="yellow"/>
        </w:rPr>
        <w:t>.  </w:t>
      </w:r>
      <w:r w:rsidRPr="00343814">
        <w:rPr>
          <w:rFonts w:ascii="Arial" w:hAnsi="Arial" w:cs="Arial"/>
          <w:i/>
          <w:iCs/>
          <w:sz w:val="22"/>
          <w:szCs w:val="22"/>
          <w:highlight w:val="yellow"/>
        </w:rPr>
        <w:t>Journal of Neurotrauma</w:t>
      </w:r>
      <w:r w:rsidRPr="00343814">
        <w:rPr>
          <w:rFonts w:ascii="Arial" w:hAnsi="Arial" w:cs="Arial"/>
          <w:sz w:val="22"/>
          <w:szCs w:val="22"/>
          <w:highlight w:val="yellow"/>
        </w:rPr>
        <w:t>. 41(7-8):942-956, Apr 2024.</w:t>
      </w:r>
    </w:p>
    <w:p w14:paraId="36737D32" w14:textId="77777777" w:rsidR="00167643" w:rsidRPr="00343814" w:rsidRDefault="00167643" w:rsidP="00167643">
      <w:pPr>
        <w:pStyle w:val="BodyText"/>
        <w:spacing w:before="120" w:after="120"/>
        <w:ind w:left="720" w:right="-54"/>
        <w:jc w:val="both"/>
        <w:rPr>
          <w:rFonts w:ascii="Arial" w:hAnsi="Arial" w:cs="Arial"/>
          <w:sz w:val="22"/>
          <w:szCs w:val="22"/>
          <w:highlight w:val="yellow"/>
        </w:rPr>
      </w:pPr>
      <w:r w:rsidRPr="00343814">
        <w:rPr>
          <w:rFonts w:ascii="Arial" w:hAnsi="Arial" w:cs="Arial"/>
          <w:sz w:val="22"/>
          <w:szCs w:val="22"/>
          <w:highlight w:val="yellow"/>
        </w:rPr>
        <w:t>Dr. Tustison provided direction with respect to the software used and guidance on analysis protocols.</w:t>
      </w:r>
    </w:p>
    <w:p w14:paraId="28A469ED" w14:textId="71136FB5" w:rsidR="00167643" w:rsidRPr="00343814" w:rsidRDefault="00167643" w:rsidP="00167643">
      <w:pPr>
        <w:pStyle w:val="BodyText"/>
        <w:widowControl/>
        <w:numPr>
          <w:ilvl w:val="0"/>
          <w:numId w:val="43"/>
        </w:numPr>
        <w:autoSpaceDE/>
        <w:autoSpaceDN/>
        <w:spacing w:before="120" w:after="120"/>
        <w:ind w:right="-54"/>
        <w:jc w:val="both"/>
        <w:rPr>
          <w:rFonts w:ascii="Arial" w:hAnsi="Arial" w:cs="Arial"/>
          <w:sz w:val="22"/>
          <w:szCs w:val="22"/>
          <w:highlight w:val="yellow"/>
        </w:rPr>
      </w:pPr>
      <w:r w:rsidRPr="00343814">
        <w:rPr>
          <w:rFonts w:ascii="Arial" w:hAnsi="Arial" w:cs="Arial"/>
          <w:sz w:val="22"/>
          <w:szCs w:val="22"/>
          <w:highlight w:val="yellow"/>
        </w:rPr>
        <w:t>Kun Qing, Talissa Altes, John Mugler III, </w:t>
      </w:r>
      <w:r w:rsidRPr="00343814">
        <w:rPr>
          <w:rFonts w:ascii="Arial" w:hAnsi="Arial" w:cs="Arial"/>
          <w:b/>
          <w:bCs/>
          <w:sz w:val="22"/>
          <w:szCs w:val="22"/>
          <w:highlight w:val="yellow"/>
        </w:rPr>
        <w:t>Nick Tustison</w:t>
      </w:r>
      <w:r w:rsidRPr="00343814">
        <w:rPr>
          <w:rFonts w:ascii="Arial" w:hAnsi="Arial" w:cs="Arial"/>
          <w:sz w:val="22"/>
          <w:szCs w:val="22"/>
          <w:highlight w:val="yellow"/>
        </w:rPr>
        <w:t xml:space="preserve">, Jaime Mata, Kai Ruppert, Peter </w:t>
      </w:r>
      <w:proofErr w:type="spellStart"/>
      <w:r w:rsidRPr="00343814">
        <w:rPr>
          <w:rFonts w:ascii="Arial" w:hAnsi="Arial" w:cs="Arial"/>
          <w:sz w:val="22"/>
          <w:szCs w:val="22"/>
          <w:highlight w:val="yellow"/>
        </w:rPr>
        <w:t>Komlosi</w:t>
      </w:r>
      <w:proofErr w:type="spellEnd"/>
      <w:r w:rsidRPr="00343814">
        <w:rPr>
          <w:rFonts w:ascii="Arial" w:hAnsi="Arial" w:cs="Arial"/>
          <w:sz w:val="22"/>
          <w:szCs w:val="22"/>
          <w:highlight w:val="yellow"/>
        </w:rPr>
        <w:t xml:space="preserve">, Xue Feng, Ke Nie, Li Zhao, </w:t>
      </w:r>
      <w:proofErr w:type="spellStart"/>
      <w:r w:rsidRPr="00343814">
        <w:rPr>
          <w:rFonts w:ascii="Arial" w:hAnsi="Arial" w:cs="Arial"/>
          <w:sz w:val="22"/>
          <w:szCs w:val="22"/>
          <w:highlight w:val="yellow"/>
        </w:rPr>
        <w:t>Zhixing</w:t>
      </w:r>
      <w:proofErr w:type="spellEnd"/>
      <w:r w:rsidRPr="00343814">
        <w:rPr>
          <w:rFonts w:ascii="Arial" w:hAnsi="Arial" w:cs="Arial"/>
          <w:sz w:val="22"/>
          <w:szCs w:val="22"/>
          <w:highlight w:val="yellow"/>
        </w:rPr>
        <w:t xml:space="preserve"> Wang, F. William Hersman, Iulian </w:t>
      </w:r>
      <w:proofErr w:type="spellStart"/>
      <w:r w:rsidRPr="00343814">
        <w:rPr>
          <w:rFonts w:ascii="Arial" w:hAnsi="Arial" w:cs="Arial"/>
          <w:sz w:val="22"/>
          <w:szCs w:val="22"/>
          <w:highlight w:val="yellow"/>
        </w:rPr>
        <w:t>Ruset</w:t>
      </w:r>
      <w:proofErr w:type="spellEnd"/>
      <w:r w:rsidRPr="00343814">
        <w:rPr>
          <w:rFonts w:ascii="Arial" w:hAnsi="Arial" w:cs="Arial"/>
          <w:sz w:val="22"/>
          <w:szCs w:val="22"/>
          <w:highlight w:val="yellow"/>
        </w:rPr>
        <w:t>, Bo Liu, Y. Michael Shim, and W. Gerald Teague. Pulmonary MRI with Hyperpolarized Xenon-129 Demonstrates Novel Alterations in Gas Transfer Across the Air-blood Barrier in Asthma. </w:t>
      </w:r>
      <w:r w:rsidR="00480F12" w:rsidRPr="00343814">
        <w:rPr>
          <w:rFonts w:ascii="Arial" w:hAnsi="Arial" w:cs="Arial"/>
          <w:i/>
          <w:iCs/>
          <w:sz w:val="22"/>
          <w:szCs w:val="22"/>
          <w:highlight w:val="yellow"/>
        </w:rPr>
        <w:t xml:space="preserve">Medical Physics. 51(4):2413-2423, </w:t>
      </w:r>
      <w:r w:rsidR="00480F12" w:rsidRPr="00343814">
        <w:rPr>
          <w:rFonts w:ascii="Arial" w:hAnsi="Arial" w:cs="Arial"/>
          <w:sz w:val="22"/>
          <w:szCs w:val="22"/>
          <w:highlight w:val="yellow"/>
        </w:rPr>
        <w:t>Apr 2024.</w:t>
      </w:r>
      <w:r w:rsidRPr="00343814">
        <w:rPr>
          <w:rFonts w:ascii="Arial" w:hAnsi="Arial" w:cs="Arial"/>
          <w:sz w:val="22"/>
          <w:szCs w:val="22"/>
          <w:highlight w:val="yellow"/>
        </w:rPr>
        <w:t xml:space="preserve">  </w:t>
      </w:r>
    </w:p>
    <w:p w14:paraId="46808004" w14:textId="77777777" w:rsidR="00167643" w:rsidRPr="00CF2C44" w:rsidRDefault="00167643" w:rsidP="00167643">
      <w:pPr>
        <w:pStyle w:val="BodyText"/>
        <w:spacing w:before="120" w:after="120"/>
        <w:ind w:left="720" w:right="-54"/>
        <w:jc w:val="both"/>
        <w:rPr>
          <w:rFonts w:ascii="Arial" w:hAnsi="Arial" w:cs="Arial"/>
          <w:sz w:val="22"/>
          <w:szCs w:val="22"/>
        </w:rPr>
      </w:pPr>
      <w:r w:rsidRPr="00343814">
        <w:rPr>
          <w:rFonts w:ascii="Arial" w:hAnsi="Arial" w:cs="Arial"/>
          <w:sz w:val="22"/>
          <w:szCs w:val="22"/>
          <w:highlight w:val="yellow"/>
        </w:rPr>
        <w:t>Dr. Tustison</w:t>
      </w:r>
      <w:r w:rsidRPr="00184565">
        <w:rPr>
          <w:rFonts w:ascii="Arial" w:hAnsi="Arial" w:cs="Arial"/>
          <w:sz w:val="22"/>
          <w:szCs w:val="22"/>
        </w:rPr>
        <w:t xml:space="preserve"> provided direction with respect to the software used and guidance on analysis protocols.</w:t>
      </w:r>
    </w:p>
    <w:p w14:paraId="7C50F7FB" w14:textId="77777777" w:rsidR="00167643" w:rsidRDefault="00167643" w:rsidP="00167643">
      <w:pPr>
        <w:pStyle w:val="BodyText"/>
        <w:widowControl/>
        <w:numPr>
          <w:ilvl w:val="0"/>
          <w:numId w:val="43"/>
        </w:numPr>
        <w:autoSpaceDE/>
        <w:autoSpaceDN/>
        <w:spacing w:before="120" w:after="120"/>
        <w:ind w:right="-54"/>
        <w:jc w:val="both"/>
        <w:rPr>
          <w:rFonts w:ascii="Arial" w:hAnsi="Arial" w:cs="Arial"/>
          <w:sz w:val="22"/>
          <w:szCs w:val="22"/>
        </w:rPr>
      </w:pPr>
      <w:r w:rsidRPr="00CF2C44">
        <w:rPr>
          <w:rFonts w:ascii="Arial" w:hAnsi="Arial" w:cs="Arial"/>
          <w:sz w:val="22"/>
          <w:szCs w:val="22"/>
        </w:rPr>
        <w:t>Natalie DiProspero, Mithra Sathishkumar, John Janecek, Anna Smith, Liv McMillan, Melissa Peterson, Michael Phelan, </w:t>
      </w:r>
      <w:r w:rsidRPr="00CF2C44">
        <w:rPr>
          <w:rFonts w:ascii="Arial" w:hAnsi="Arial" w:cs="Arial"/>
          <w:b/>
          <w:bCs/>
          <w:sz w:val="22"/>
          <w:szCs w:val="22"/>
        </w:rPr>
        <w:t>Nicholas Tustison</w:t>
      </w:r>
      <w:r w:rsidRPr="00CF2C44">
        <w:rPr>
          <w:rFonts w:ascii="Arial" w:hAnsi="Arial" w:cs="Arial"/>
          <w:sz w:val="22"/>
          <w:szCs w:val="22"/>
        </w:rPr>
        <w:t xml:space="preserve">, David B. Keator, Eric Doran, Christine Hom, Dana Nguyen, Howard Andrews, Sharon Krinsky-McHale, Adam Brickman, H. Diana Rosas, Florence Lai, Elizabeth Head, Mark Mapstone, Nicole </w:t>
      </w:r>
      <w:proofErr w:type="spellStart"/>
      <w:r w:rsidRPr="00CF2C44">
        <w:rPr>
          <w:rFonts w:ascii="Arial" w:hAnsi="Arial" w:cs="Arial"/>
          <w:sz w:val="22"/>
          <w:szCs w:val="22"/>
        </w:rPr>
        <w:t>Schupf</w:t>
      </w:r>
      <w:proofErr w:type="spellEnd"/>
      <w:r w:rsidRPr="00CF2C44">
        <w:rPr>
          <w:rFonts w:ascii="Arial" w:hAnsi="Arial" w:cs="Arial"/>
          <w:sz w:val="22"/>
          <w:szCs w:val="22"/>
        </w:rPr>
        <w:t>, Wayne Silverman, Ira T. Lott, Sid O’Bryant, and Michael A. Yassa. Neurofilament light chain concentration mediates the association between regional medial temporal lobe structure and memory in adults with Down syndrome. </w:t>
      </w:r>
      <w:r w:rsidRPr="00CF2C44">
        <w:rPr>
          <w:rFonts w:ascii="Arial" w:hAnsi="Arial" w:cs="Arial"/>
          <w:i/>
          <w:iCs/>
          <w:sz w:val="22"/>
          <w:szCs w:val="22"/>
        </w:rPr>
        <w:t>Alzheimer's &amp; Dementia: Diagnosis, Assessment &amp; Disease Monitoring</w:t>
      </w:r>
      <w:r w:rsidRPr="001C76E2">
        <w:rPr>
          <w:rFonts w:ascii="Arial" w:hAnsi="Arial" w:cs="Arial"/>
          <w:sz w:val="22"/>
          <w:szCs w:val="22"/>
        </w:rPr>
        <w:t>, 16(1</w:t>
      </w:r>
      <w:proofErr w:type="gramStart"/>
      <w:r w:rsidRPr="001C76E2">
        <w:rPr>
          <w:rFonts w:ascii="Arial" w:hAnsi="Arial" w:cs="Arial"/>
          <w:sz w:val="22"/>
          <w:szCs w:val="22"/>
        </w:rPr>
        <w:t>):e</w:t>
      </w:r>
      <w:proofErr w:type="gramEnd"/>
      <w:r w:rsidRPr="001C76E2">
        <w:rPr>
          <w:rFonts w:ascii="Arial" w:hAnsi="Arial" w:cs="Arial"/>
          <w:sz w:val="22"/>
          <w:szCs w:val="22"/>
        </w:rPr>
        <w:t>12542, Feb. 2024</w:t>
      </w:r>
      <w:r w:rsidRPr="00CF2C44">
        <w:rPr>
          <w:rFonts w:ascii="Arial" w:hAnsi="Arial" w:cs="Arial"/>
          <w:sz w:val="22"/>
          <w:szCs w:val="22"/>
        </w:rPr>
        <w:t>.</w:t>
      </w:r>
      <w:r>
        <w:rPr>
          <w:rFonts w:ascii="Arial" w:hAnsi="Arial" w:cs="Arial"/>
          <w:sz w:val="22"/>
          <w:szCs w:val="22"/>
        </w:rPr>
        <w:t xml:space="preserve"> </w:t>
      </w:r>
      <w:r w:rsidRPr="001C76E2">
        <w:rPr>
          <w:rFonts w:ascii="Arial" w:hAnsi="Arial" w:cs="Arial"/>
          <w:sz w:val="22"/>
          <w:szCs w:val="22"/>
        </w:rPr>
        <w:t xml:space="preserve"> </w:t>
      </w:r>
    </w:p>
    <w:p w14:paraId="5657AB3C" w14:textId="147325D1" w:rsidR="00167643" w:rsidRPr="00184565" w:rsidRDefault="00167643" w:rsidP="00167643">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2588EB8C" w14:textId="77777777" w:rsidR="00A54D3E" w:rsidRPr="001C76E2" w:rsidRDefault="00A54D3E" w:rsidP="00A54D3E">
      <w:pPr>
        <w:pStyle w:val="BodyText"/>
        <w:spacing w:before="120" w:after="120"/>
        <w:ind w:left="720" w:right="-54"/>
        <w:jc w:val="both"/>
        <w:rPr>
          <w:rFonts w:ascii="Arial" w:hAnsi="Arial" w:cs="Arial"/>
          <w:b/>
          <w:bCs/>
          <w:sz w:val="22"/>
          <w:szCs w:val="22"/>
          <w:lang w:val="fr-FR"/>
        </w:rPr>
      </w:pPr>
      <w:r w:rsidRPr="001C76E2">
        <w:rPr>
          <w:rFonts w:ascii="Arial" w:hAnsi="Arial" w:cs="Arial"/>
          <w:b/>
          <w:bCs/>
          <w:sz w:val="22"/>
          <w:szCs w:val="22"/>
          <w:lang w:val="fr-FR"/>
        </w:rPr>
        <w:lastRenderedPageBreak/>
        <w:t>2023</w:t>
      </w:r>
    </w:p>
    <w:p w14:paraId="4A61CE50" w14:textId="11B15656"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proofErr w:type="spellStart"/>
      <w:r w:rsidRPr="00167643">
        <w:rPr>
          <w:rFonts w:ascii="Arial" w:hAnsi="Arial" w:cs="Arial"/>
          <w:sz w:val="22"/>
          <w:szCs w:val="22"/>
          <w:lang w:val="fr-FR"/>
        </w:rPr>
        <w:t>Danni</w:t>
      </w:r>
      <w:proofErr w:type="spellEnd"/>
      <w:r w:rsidRPr="00167643">
        <w:rPr>
          <w:rFonts w:ascii="Arial" w:hAnsi="Arial" w:cs="Arial"/>
          <w:sz w:val="22"/>
          <w:szCs w:val="22"/>
          <w:lang w:val="fr-FR"/>
        </w:rPr>
        <w:t xml:space="preserve"> Tu, Manu S. Goyal, Jordan D. </w:t>
      </w:r>
      <w:proofErr w:type="spellStart"/>
      <w:r w:rsidRPr="00167643">
        <w:rPr>
          <w:rFonts w:ascii="Arial" w:hAnsi="Arial" w:cs="Arial"/>
          <w:sz w:val="22"/>
          <w:szCs w:val="22"/>
          <w:lang w:val="fr-FR"/>
        </w:rPr>
        <w:t>Dworkin</w:t>
      </w:r>
      <w:proofErr w:type="spellEnd"/>
      <w:r w:rsidRPr="00167643">
        <w:rPr>
          <w:rFonts w:ascii="Arial" w:hAnsi="Arial" w:cs="Arial"/>
          <w:sz w:val="22"/>
          <w:szCs w:val="22"/>
          <w:lang w:val="fr-FR"/>
        </w:rPr>
        <w:t xml:space="preserve">, Samuel </w:t>
      </w:r>
      <w:proofErr w:type="spellStart"/>
      <w:r w:rsidRPr="00167643">
        <w:rPr>
          <w:rFonts w:ascii="Arial" w:hAnsi="Arial" w:cs="Arial"/>
          <w:sz w:val="22"/>
          <w:szCs w:val="22"/>
          <w:lang w:val="fr-FR"/>
        </w:rPr>
        <w:t>Kampondeni</w:t>
      </w:r>
      <w:proofErr w:type="spellEnd"/>
      <w:r w:rsidRPr="00167643">
        <w:rPr>
          <w:rFonts w:ascii="Arial" w:hAnsi="Arial" w:cs="Arial"/>
          <w:sz w:val="22"/>
          <w:szCs w:val="22"/>
          <w:lang w:val="fr-FR"/>
        </w:rPr>
        <w:t xml:space="preserve">, </w:t>
      </w:r>
      <w:proofErr w:type="spellStart"/>
      <w:r w:rsidRPr="00167643">
        <w:rPr>
          <w:rFonts w:ascii="Arial" w:hAnsi="Arial" w:cs="Arial"/>
          <w:sz w:val="22"/>
          <w:szCs w:val="22"/>
          <w:lang w:val="fr-FR"/>
        </w:rPr>
        <w:t>Lorenna</w:t>
      </w:r>
      <w:proofErr w:type="spellEnd"/>
      <w:r w:rsidRPr="00167643">
        <w:rPr>
          <w:rFonts w:ascii="Arial" w:hAnsi="Arial" w:cs="Arial"/>
          <w:sz w:val="22"/>
          <w:szCs w:val="22"/>
          <w:lang w:val="fr-FR"/>
        </w:rPr>
        <w:t xml:space="preserve"> Vidal, </w:t>
      </w:r>
      <w:proofErr w:type="spellStart"/>
      <w:r w:rsidRPr="00167643">
        <w:rPr>
          <w:rFonts w:ascii="Arial" w:hAnsi="Arial" w:cs="Arial"/>
          <w:sz w:val="22"/>
          <w:szCs w:val="22"/>
          <w:lang w:val="fr-FR"/>
        </w:rPr>
        <w:t>Eric</w:t>
      </w:r>
      <w:proofErr w:type="spellEnd"/>
      <w:r w:rsidRPr="00167643">
        <w:rPr>
          <w:rFonts w:ascii="Arial" w:hAnsi="Arial" w:cs="Arial"/>
          <w:sz w:val="22"/>
          <w:szCs w:val="22"/>
          <w:lang w:val="fr-FR"/>
        </w:rPr>
        <w:t xml:space="preserve"> </w:t>
      </w:r>
      <w:proofErr w:type="spellStart"/>
      <w:r w:rsidRPr="00167643">
        <w:rPr>
          <w:rFonts w:ascii="Arial" w:hAnsi="Arial" w:cs="Arial"/>
          <w:sz w:val="22"/>
          <w:szCs w:val="22"/>
          <w:lang w:val="fr-FR"/>
        </w:rPr>
        <w:t>Biondo</w:t>
      </w:r>
      <w:proofErr w:type="spellEnd"/>
      <w:r w:rsidRPr="00167643">
        <w:rPr>
          <w:rFonts w:ascii="Arial" w:hAnsi="Arial" w:cs="Arial"/>
          <w:sz w:val="22"/>
          <w:szCs w:val="22"/>
          <w:lang w:val="fr-FR"/>
        </w:rPr>
        <w:t xml:space="preserve">-Savin, Sandeep </w:t>
      </w:r>
      <w:proofErr w:type="spellStart"/>
      <w:r w:rsidRPr="00167643">
        <w:rPr>
          <w:rFonts w:ascii="Arial" w:hAnsi="Arial" w:cs="Arial"/>
          <w:sz w:val="22"/>
          <w:szCs w:val="22"/>
          <w:lang w:val="fr-FR"/>
        </w:rPr>
        <w:t>Juvvadi</w:t>
      </w:r>
      <w:proofErr w:type="spellEnd"/>
      <w:r w:rsidRPr="00167643">
        <w:rPr>
          <w:rFonts w:ascii="Arial" w:hAnsi="Arial" w:cs="Arial"/>
          <w:sz w:val="22"/>
          <w:szCs w:val="22"/>
          <w:lang w:val="fr-FR"/>
        </w:rPr>
        <w:t xml:space="preserve">, Prashant Raghavan, Jennifer Nicholas, Karen </w:t>
      </w:r>
      <w:proofErr w:type="spellStart"/>
      <w:r w:rsidRPr="00167643">
        <w:rPr>
          <w:rFonts w:ascii="Arial" w:hAnsi="Arial" w:cs="Arial"/>
          <w:sz w:val="22"/>
          <w:szCs w:val="22"/>
          <w:lang w:val="fr-FR"/>
        </w:rPr>
        <w:t>Chetcuti</w:t>
      </w:r>
      <w:proofErr w:type="spellEnd"/>
      <w:r w:rsidRPr="00167643">
        <w:rPr>
          <w:rFonts w:ascii="Arial" w:hAnsi="Arial" w:cs="Arial"/>
          <w:sz w:val="22"/>
          <w:szCs w:val="22"/>
          <w:lang w:val="fr-FR"/>
        </w:rPr>
        <w:t xml:space="preserve">, Kelly Clark, Timothy Robert-Fitzgerald, Theodore D. </w:t>
      </w:r>
      <w:proofErr w:type="spellStart"/>
      <w:r w:rsidRPr="00167643">
        <w:rPr>
          <w:rFonts w:ascii="Arial" w:hAnsi="Arial" w:cs="Arial"/>
          <w:sz w:val="22"/>
          <w:szCs w:val="22"/>
          <w:lang w:val="fr-FR"/>
        </w:rPr>
        <w:t>Satterthwaite</w:t>
      </w:r>
      <w:proofErr w:type="spellEnd"/>
      <w:r w:rsidRPr="00167643">
        <w:rPr>
          <w:rFonts w:ascii="Arial" w:hAnsi="Arial" w:cs="Arial"/>
          <w:sz w:val="22"/>
          <w:szCs w:val="22"/>
          <w:lang w:val="fr-FR"/>
        </w:rPr>
        <w:t xml:space="preserve">, Paul </w:t>
      </w:r>
      <w:proofErr w:type="spellStart"/>
      <w:r w:rsidRPr="00167643">
        <w:rPr>
          <w:rFonts w:ascii="Arial" w:hAnsi="Arial" w:cs="Arial"/>
          <w:sz w:val="22"/>
          <w:szCs w:val="22"/>
          <w:lang w:val="fr-FR"/>
        </w:rPr>
        <w:t>Yushkevich</w:t>
      </w:r>
      <w:proofErr w:type="spellEnd"/>
      <w:r w:rsidRPr="00167643">
        <w:rPr>
          <w:rFonts w:ascii="Arial" w:hAnsi="Arial" w:cs="Arial"/>
          <w:sz w:val="22"/>
          <w:szCs w:val="22"/>
          <w:lang w:val="fr-FR"/>
        </w:rPr>
        <w:t xml:space="preserve">, Christos </w:t>
      </w:r>
      <w:proofErr w:type="spellStart"/>
      <w:r w:rsidRPr="00167643">
        <w:rPr>
          <w:rFonts w:ascii="Arial" w:hAnsi="Arial" w:cs="Arial"/>
          <w:sz w:val="22"/>
          <w:szCs w:val="22"/>
          <w:lang w:val="fr-FR"/>
        </w:rPr>
        <w:t>Davatzikos</w:t>
      </w:r>
      <w:proofErr w:type="spellEnd"/>
      <w:r w:rsidRPr="00167643">
        <w:rPr>
          <w:rFonts w:ascii="Arial" w:hAnsi="Arial" w:cs="Arial"/>
          <w:sz w:val="22"/>
          <w:szCs w:val="22"/>
          <w:lang w:val="fr-FR"/>
        </w:rPr>
        <w:t xml:space="preserve">, </w:t>
      </w:r>
      <w:proofErr w:type="spellStart"/>
      <w:r w:rsidRPr="00167643">
        <w:rPr>
          <w:rFonts w:ascii="Arial" w:hAnsi="Arial" w:cs="Arial"/>
          <w:sz w:val="22"/>
          <w:szCs w:val="22"/>
          <w:lang w:val="fr-FR"/>
        </w:rPr>
        <w:t>Guray</w:t>
      </w:r>
      <w:proofErr w:type="spellEnd"/>
      <w:r w:rsidRPr="00167643">
        <w:rPr>
          <w:rFonts w:ascii="Arial" w:hAnsi="Arial" w:cs="Arial"/>
          <w:sz w:val="22"/>
          <w:szCs w:val="22"/>
          <w:lang w:val="fr-FR"/>
        </w:rPr>
        <w:t xml:space="preserve"> </w:t>
      </w:r>
      <w:proofErr w:type="spellStart"/>
      <w:r w:rsidRPr="00167643">
        <w:rPr>
          <w:rFonts w:ascii="Arial" w:hAnsi="Arial" w:cs="Arial"/>
          <w:sz w:val="22"/>
          <w:szCs w:val="22"/>
          <w:lang w:val="fr-FR"/>
        </w:rPr>
        <w:t>Erus</w:t>
      </w:r>
      <w:proofErr w:type="spellEnd"/>
      <w:r w:rsidRPr="00167643">
        <w:rPr>
          <w:rFonts w:ascii="Arial" w:hAnsi="Arial" w:cs="Arial"/>
          <w:sz w:val="22"/>
          <w:szCs w:val="22"/>
          <w:lang w:val="fr-FR"/>
        </w:rPr>
        <w:t>, </w:t>
      </w:r>
      <w:r w:rsidRPr="00167643">
        <w:rPr>
          <w:rFonts w:ascii="Arial" w:hAnsi="Arial" w:cs="Arial"/>
          <w:b/>
          <w:bCs/>
          <w:sz w:val="22"/>
          <w:szCs w:val="22"/>
          <w:lang w:val="fr-FR"/>
        </w:rPr>
        <w:t>Nicholas J. Tustison</w:t>
      </w:r>
      <w:r w:rsidRPr="00167643">
        <w:rPr>
          <w:rFonts w:ascii="Arial" w:hAnsi="Arial" w:cs="Arial"/>
          <w:sz w:val="22"/>
          <w:szCs w:val="22"/>
          <w:lang w:val="fr-FR"/>
        </w:rPr>
        <w:t xml:space="preserve">, Douglas G. </w:t>
      </w:r>
      <w:proofErr w:type="spellStart"/>
      <w:r w:rsidRPr="00167643">
        <w:rPr>
          <w:rFonts w:ascii="Arial" w:hAnsi="Arial" w:cs="Arial"/>
          <w:sz w:val="22"/>
          <w:szCs w:val="22"/>
          <w:lang w:val="fr-FR"/>
        </w:rPr>
        <w:t>Postels</w:t>
      </w:r>
      <w:proofErr w:type="spellEnd"/>
      <w:r w:rsidRPr="00167643">
        <w:rPr>
          <w:rFonts w:ascii="Arial" w:hAnsi="Arial" w:cs="Arial"/>
          <w:sz w:val="22"/>
          <w:szCs w:val="22"/>
          <w:lang w:val="fr-FR"/>
        </w:rPr>
        <w:t xml:space="preserve">, Terrie E. Taylor, Dylan S. Small, and Russell T. </w:t>
      </w:r>
      <w:proofErr w:type="spellStart"/>
      <w:r w:rsidRPr="00167643">
        <w:rPr>
          <w:rFonts w:ascii="Arial" w:hAnsi="Arial" w:cs="Arial"/>
          <w:sz w:val="22"/>
          <w:szCs w:val="22"/>
          <w:lang w:val="fr-FR"/>
        </w:rPr>
        <w:t>Shinohara</w:t>
      </w:r>
      <w:proofErr w:type="spellEnd"/>
      <w:r w:rsidRPr="00167643">
        <w:rPr>
          <w:rFonts w:ascii="Arial" w:hAnsi="Arial" w:cs="Arial"/>
          <w:sz w:val="22"/>
          <w:szCs w:val="22"/>
          <w:lang w:val="fr-FR"/>
        </w:rPr>
        <w:t xml:space="preserve">. </w:t>
      </w:r>
      <w:r w:rsidRPr="001C76E2">
        <w:rPr>
          <w:rFonts w:ascii="Arial" w:hAnsi="Arial" w:cs="Arial"/>
          <w:sz w:val="22"/>
          <w:szCs w:val="22"/>
        </w:rPr>
        <w:t>Automated Analysis of Low-Field Brain MRI in Cerebral Malaria. </w:t>
      </w:r>
      <w:r w:rsidRPr="001C76E2">
        <w:rPr>
          <w:rFonts w:ascii="Arial" w:hAnsi="Arial" w:cs="Arial"/>
          <w:i/>
          <w:iCs/>
          <w:sz w:val="22"/>
          <w:szCs w:val="22"/>
        </w:rPr>
        <w:t>Biometrics</w:t>
      </w:r>
      <w:r w:rsidRPr="001C76E2">
        <w:rPr>
          <w:rFonts w:ascii="Arial" w:hAnsi="Arial" w:cs="Arial"/>
          <w:sz w:val="22"/>
          <w:szCs w:val="22"/>
        </w:rPr>
        <w:t>, 79(3):2417-2429, Sep 2023.</w:t>
      </w:r>
      <w:r>
        <w:rPr>
          <w:rFonts w:ascii="Arial" w:hAnsi="Arial" w:cs="Arial"/>
          <w:sz w:val="22"/>
          <w:szCs w:val="22"/>
        </w:rPr>
        <w:t xml:space="preserve">  </w:t>
      </w:r>
    </w:p>
    <w:p w14:paraId="2534AE54"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37853DFD" w14:textId="5B49E427" w:rsidR="00167643" w:rsidRPr="001C76E2" w:rsidRDefault="00167643" w:rsidP="00167643">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William J. Garrison, Kun Qing, Mu He, Li Zhao, </w:t>
      </w:r>
      <w:r w:rsidRPr="001C76E2">
        <w:rPr>
          <w:rFonts w:ascii="Arial" w:hAnsi="Arial" w:cs="Arial"/>
          <w:b/>
          <w:bCs/>
          <w:sz w:val="22"/>
          <w:szCs w:val="22"/>
        </w:rPr>
        <w:t>Nicholas J. Tustison</w:t>
      </w:r>
      <w:r w:rsidRPr="001C76E2">
        <w:rPr>
          <w:rFonts w:ascii="Arial" w:hAnsi="Arial" w:cs="Arial"/>
          <w:sz w:val="22"/>
          <w:szCs w:val="22"/>
        </w:rPr>
        <w:t>, Jaime F. Mata, Y. Michael Shim, Alan M. Ropp, Talissa A. Altes, John P. Mugler III, and G. Wilson Miller*. Lung Volume Dependence and Repeatability of Hyperpolarized 129Xe MRI Gas Uptake Metrics in Healthy Volunteers and Patients with COPD.  </w:t>
      </w:r>
      <w:r w:rsidRPr="001C76E2">
        <w:rPr>
          <w:rFonts w:ascii="Arial" w:hAnsi="Arial" w:cs="Arial"/>
          <w:i/>
          <w:iCs/>
          <w:sz w:val="22"/>
          <w:szCs w:val="22"/>
        </w:rPr>
        <w:t>Radiology: Cardiothoracic Imaging</w:t>
      </w:r>
      <w:r w:rsidRPr="001C76E2">
        <w:rPr>
          <w:rFonts w:ascii="Arial" w:hAnsi="Arial" w:cs="Arial"/>
          <w:sz w:val="22"/>
          <w:szCs w:val="22"/>
        </w:rPr>
        <w:t>, 5(3</w:t>
      </w:r>
      <w:proofErr w:type="gramStart"/>
      <w:r w:rsidRPr="001C76E2">
        <w:rPr>
          <w:rFonts w:ascii="Arial" w:hAnsi="Arial" w:cs="Arial"/>
          <w:sz w:val="22"/>
          <w:szCs w:val="22"/>
        </w:rPr>
        <w:t>):e</w:t>
      </w:r>
      <w:proofErr w:type="gramEnd"/>
      <w:r w:rsidRPr="001C76E2">
        <w:rPr>
          <w:rFonts w:ascii="Arial" w:hAnsi="Arial" w:cs="Arial"/>
          <w:sz w:val="22"/>
          <w:szCs w:val="22"/>
        </w:rPr>
        <w:t xml:space="preserve">220096, June 2023.  </w:t>
      </w:r>
    </w:p>
    <w:p w14:paraId="0DA7F4FF" w14:textId="77777777" w:rsidR="00167643" w:rsidRPr="001C76E2" w:rsidRDefault="00167643" w:rsidP="00167643">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0C07A072" w14:textId="3CC28DE0" w:rsidR="00167643" w:rsidRPr="001C76E2" w:rsidRDefault="00167643" w:rsidP="00167643">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Batool Rizvi*, Mithra T Sathishkumar, </w:t>
      </w:r>
      <w:proofErr w:type="spellStart"/>
      <w:r w:rsidRPr="001C76E2">
        <w:rPr>
          <w:rFonts w:ascii="Arial" w:hAnsi="Arial" w:cs="Arial"/>
          <w:sz w:val="22"/>
          <w:szCs w:val="22"/>
        </w:rPr>
        <w:t>Soyun</w:t>
      </w:r>
      <w:proofErr w:type="spellEnd"/>
      <w:r w:rsidRPr="001C76E2">
        <w:rPr>
          <w:rFonts w:ascii="Arial" w:hAnsi="Arial" w:cs="Arial"/>
          <w:sz w:val="22"/>
          <w:szCs w:val="22"/>
        </w:rPr>
        <w:t xml:space="preserve"> Kim, Freddie Márquez, Steven J. Granger, Myra S. Larson, Blake A. Miranda, Martina K. </w:t>
      </w:r>
      <w:proofErr w:type="spellStart"/>
      <w:r w:rsidRPr="001C76E2">
        <w:rPr>
          <w:rFonts w:ascii="Arial" w:hAnsi="Arial" w:cs="Arial"/>
          <w:sz w:val="22"/>
          <w:szCs w:val="22"/>
        </w:rPr>
        <w:t>Hollearn</w:t>
      </w:r>
      <w:proofErr w:type="spellEnd"/>
      <w:r w:rsidRPr="001C76E2">
        <w:rPr>
          <w:rFonts w:ascii="Arial" w:hAnsi="Arial" w:cs="Arial"/>
          <w:sz w:val="22"/>
          <w:szCs w:val="22"/>
        </w:rPr>
        <w:t>, L. McMillan, B. Nan, </w:t>
      </w:r>
      <w:r w:rsidRPr="001C76E2">
        <w:rPr>
          <w:rFonts w:ascii="Arial" w:hAnsi="Arial" w:cs="Arial"/>
          <w:b/>
          <w:bCs/>
          <w:sz w:val="22"/>
          <w:szCs w:val="22"/>
        </w:rPr>
        <w:t>N. Tustison</w:t>
      </w:r>
      <w:r w:rsidRPr="001C76E2">
        <w:rPr>
          <w:rFonts w:ascii="Arial" w:hAnsi="Arial" w:cs="Arial"/>
          <w:sz w:val="22"/>
          <w:szCs w:val="22"/>
        </w:rPr>
        <w:t xml:space="preserve">, P. Lao, A. Brickman, Dana E. Greenia, M. Corrada, C. Kawas, and M. Yassa. </w:t>
      </w:r>
      <w:bookmarkStart w:id="2" w:name="OLE_LINK1"/>
      <w:r w:rsidRPr="001C76E2">
        <w:rPr>
          <w:rFonts w:ascii="Arial" w:hAnsi="Arial" w:cs="Arial"/>
          <w:sz w:val="22"/>
          <w:szCs w:val="22"/>
        </w:rPr>
        <w:t>Posterior white matter hyperintensities are associated with reduced medial temporal lobe subregional integrity and long-term memory in older adults.</w:t>
      </w:r>
      <w:bookmarkEnd w:id="2"/>
      <w:r w:rsidRPr="001C76E2">
        <w:rPr>
          <w:rFonts w:ascii="Arial" w:hAnsi="Arial" w:cs="Arial"/>
          <w:sz w:val="22"/>
          <w:szCs w:val="22"/>
        </w:rPr>
        <w:t> </w:t>
      </w:r>
      <w:r w:rsidRPr="00251C4A">
        <w:rPr>
          <w:rFonts w:ascii="Arial" w:hAnsi="Arial" w:cs="Arial"/>
          <w:i/>
          <w:iCs/>
          <w:sz w:val="22"/>
          <w:szCs w:val="22"/>
        </w:rPr>
        <w:t>Neuroimage Clin</w:t>
      </w:r>
      <w:r w:rsidRPr="001C76E2">
        <w:rPr>
          <w:rFonts w:ascii="Arial" w:hAnsi="Arial" w:cs="Arial"/>
          <w:sz w:val="22"/>
          <w:szCs w:val="22"/>
        </w:rPr>
        <w:t xml:space="preserve">, 37:103308, 2023. </w:t>
      </w:r>
    </w:p>
    <w:p w14:paraId="1BA2FCD3" w14:textId="77777777" w:rsidR="00167643" w:rsidRPr="00184565" w:rsidRDefault="00167643" w:rsidP="00167643">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33CE2F63" w14:textId="0EC99ED3" w:rsidR="00167643" w:rsidRDefault="00167643" w:rsidP="00167643">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Jay </w:t>
      </w:r>
      <w:proofErr w:type="spellStart"/>
      <w:r w:rsidRPr="001C76E2">
        <w:rPr>
          <w:rFonts w:ascii="Arial" w:hAnsi="Arial" w:cs="Arial"/>
          <w:sz w:val="22"/>
          <w:szCs w:val="22"/>
        </w:rPr>
        <w:t>Hegdé</w:t>
      </w:r>
      <w:proofErr w:type="spellEnd"/>
      <w:r w:rsidRPr="001C76E2">
        <w:rPr>
          <w:rFonts w:ascii="Arial" w:hAnsi="Arial" w:cs="Arial"/>
          <w:sz w:val="22"/>
          <w:szCs w:val="22"/>
        </w:rPr>
        <w:t>, </w:t>
      </w:r>
      <w:r w:rsidRPr="001C76E2">
        <w:rPr>
          <w:rFonts w:ascii="Arial" w:hAnsi="Arial" w:cs="Arial"/>
          <w:b/>
          <w:bCs/>
          <w:sz w:val="22"/>
          <w:szCs w:val="22"/>
        </w:rPr>
        <w:t>Nicholas J Tustison</w:t>
      </w:r>
      <w:r w:rsidRPr="001C76E2">
        <w:rPr>
          <w:rFonts w:ascii="Arial" w:hAnsi="Arial" w:cs="Arial"/>
          <w:sz w:val="22"/>
          <w:szCs w:val="22"/>
        </w:rPr>
        <w:t xml:space="preserve">, William T. Parker, Fallon B. Branch, Nathan </w:t>
      </w:r>
      <w:proofErr w:type="spellStart"/>
      <w:r w:rsidRPr="001C76E2">
        <w:rPr>
          <w:rFonts w:ascii="Arial" w:hAnsi="Arial" w:cs="Arial"/>
          <w:sz w:val="22"/>
          <w:szCs w:val="22"/>
        </w:rPr>
        <w:t>Yanasak</w:t>
      </w:r>
      <w:proofErr w:type="spellEnd"/>
      <w:r w:rsidRPr="001C76E2">
        <w:rPr>
          <w:rFonts w:ascii="Arial" w:hAnsi="Arial" w:cs="Arial"/>
          <w:sz w:val="22"/>
          <w:szCs w:val="22"/>
        </w:rPr>
        <w:t>, and Lorie A. Stumpo. An Anatomical Template for the Normalization of Medical Images of Adult Human Hands. </w:t>
      </w:r>
      <w:r w:rsidRPr="001C76E2">
        <w:rPr>
          <w:rFonts w:ascii="Arial" w:hAnsi="Arial" w:cs="Arial"/>
          <w:i/>
          <w:iCs/>
          <w:sz w:val="22"/>
          <w:szCs w:val="22"/>
        </w:rPr>
        <w:t>Diagnostics</w:t>
      </w:r>
      <w:r w:rsidRPr="001C76E2">
        <w:rPr>
          <w:rFonts w:ascii="Arial" w:hAnsi="Arial" w:cs="Arial"/>
          <w:sz w:val="22"/>
          <w:szCs w:val="22"/>
        </w:rPr>
        <w:t>, 13(12):2010, Jun 2023.</w:t>
      </w:r>
      <w:r>
        <w:rPr>
          <w:rFonts w:ascii="Arial" w:hAnsi="Arial" w:cs="Arial"/>
          <w:sz w:val="22"/>
          <w:szCs w:val="22"/>
        </w:rPr>
        <w:t xml:space="preserve">  </w:t>
      </w:r>
    </w:p>
    <w:p w14:paraId="07FCADAE" w14:textId="77777777" w:rsidR="00167643" w:rsidRPr="001C76E2" w:rsidRDefault="00167643" w:rsidP="00167643">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0C469F17" w14:textId="67DEACF6" w:rsidR="00167643" w:rsidRDefault="00167643" w:rsidP="00167643">
      <w:pPr>
        <w:pStyle w:val="BodyText"/>
        <w:widowControl/>
        <w:numPr>
          <w:ilvl w:val="0"/>
          <w:numId w:val="43"/>
        </w:numPr>
        <w:autoSpaceDE/>
        <w:autoSpaceDN/>
        <w:spacing w:before="120" w:after="120"/>
        <w:ind w:right="-54"/>
        <w:jc w:val="both"/>
        <w:rPr>
          <w:rFonts w:ascii="Arial" w:hAnsi="Arial" w:cs="Arial"/>
          <w:sz w:val="22"/>
          <w:szCs w:val="22"/>
        </w:rPr>
      </w:pPr>
      <w:r w:rsidRPr="00251C4A">
        <w:rPr>
          <w:rFonts w:ascii="Arial" w:hAnsi="Arial" w:cs="Arial"/>
          <w:sz w:val="22"/>
          <w:szCs w:val="22"/>
        </w:rPr>
        <w:t xml:space="preserve">Kun Qing, Talissa A. Altes, John P. Mugler III, Jaime F. Mata, </w:t>
      </w:r>
      <w:r w:rsidRPr="00167643">
        <w:rPr>
          <w:rFonts w:ascii="Arial" w:hAnsi="Arial" w:cs="Arial"/>
          <w:b/>
          <w:bCs/>
          <w:sz w:val="22"/>
          <w:szCs w:val="22"/>
        </w:rPr>
        <w:t>Nicholas J. Tustison</w:t>
      </w:r>
      <w:r>
        <w:rPr>
          <w:rFonts w:ascii="Arial" w:hAnsi="Arial" w:cs="Arial"/>
          <w:sz w:val="22"/>
          <w:szCs w:val="22"/>
        </w:rPr>
        <w:t>,</w:t>
      </w:r>
      <w:r w:rsidRPr="00251C4A">
        <w:rPr>
          <w:rFonts w:ascii="Arial" w:hAnsi="Arial" w:cs="Arial"/>
          <w:sz w:val="22"/>
          <w:szCs w:val="22"/>
        </w:rPr>
        <w:t xml:space="preserve"> Kai Ruppert, Juliana Bueno, Lucia Flors, Y. Michael Shim, Li Zhao, Joanne Cassani, W. Gerald Teague, John S Kim, </w:t>
      </w:r>
      <w:proofErr w:type="spellStart"/>
      <w:r w:rsidRPr="00251C4A">
        <w:rPr>
          <w:rFonts w:ascii="Arial" w:hAnsi="Arial" w:cs="Arial"/>
          <w:sz w:val="22"/>
          <w:szCs w:val="22"/>
        </w:rPr>
        <w:t>Zhixing</w:t>
      </w:r>
      <w:proofErr w:type="spellEnd"/>
      <w:r w:rsidRPr="00251C4A">
        <w:rPr>
          <w:rFonts w:ascii="Arial" w:hAnsi="Arial" w:cs="Arial"/>
          <w:sz w:val="22"/>
          <w:szCs w:val="22"/>
        </w:rPr>
        <w:t xml:space="preserve"> Wang, Iulian C. </w:t>
      </w:r>
      <w:proofErr w:type="spellStart"/>
      <w:r w:rsidRPr="00251C4A">
        <w:rPr>
          <w:rFonts w:ascii="Arial" w:hAnsi="Arial" w:cs="Arial"/>
          <w:sz w:val="22"/>
          <w:szCs w:val="22"/>
        </w:rPr>
        <w:t>Ruset</w:t>
      </w:r>
      <w:proofErr w:type="spellEnd"/>
      <w:r w:rsidRPr="00251C4A">
        <w:rPr>
          <w:rFonts w:ascii="Arial" w:hAnsi="Arial" w:cs="Arial"/>
          <w:sz w:val="22"/>
          <w:szCs w:val="22"/>
        </w:rPr>
        <w:t xml:space="preserve">, F. William Hersman, and Borna Mehrad. Hyperpolarized Xenon-129: A New Tool to Assess Pulmonary Physiology in Patients with Pulmonary Fibrosis. </w:t>
      </w:r>
      <w:r w:rsidRPr="00251C4A">
        <w:rPr>
          <w:rFonts w:ascii="Arial" w:hAnsi="Arial" w:cs="Arial"/>
          <w:i/>
          <w:iCs/>
          <w:sz w:val="22"/>
          <w:szCs w:val="22"/>
        </w:rPr>
        <w:t>Biomedicines</w:t>
      </w:r>
      <w:r w:rsidRPr="00251C4A">
        <w:rPr>
          <w:rFonts w:ascii="Arial" w:hAnsi="Arial" w:cs="Arial"/>
          <w:sz w:val="22"/>
          <w:szCs w:val="22"/>
        </w:rPr>
        <w:t>, 11(6):1533, May 2023.</w:t>
      </w:r>
      <w:r>
        <w:rPr>
          <w:rFonts w:ascii="Arial" w:hAnsi="Arial" w:cs="Arial"/>
          <w:sz w:val="22"/>
          <w:szCs w:val="22"/>
        </w:rPr>
        <w:t xml:space="preserve">  </w:t>
      </w:r>
    </w:p>
    <w:p w14:paraId="4CEC139A" w14:textId="67670357" w:rsidR="00167643" w:rsidRPr="00167643" w:rsidRDefault="00167643" w:rsidP="00167643">
      <w:pPr>
        <w:pStyle w:val="BodyText"/>
        <w:widowControl/>
        <w:autoSpaceDE/>
        <w:autoSpaceDN/>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71108921" w14:textId="649E4EEE"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Adam Kimbler, Dana McMakin, </w:t>
      </w:r>
      <w:r w:rsidRPr="001C76E2">
        <w:rPr>
          <w:rFonts w:ascii="Arial" w:hAnsi="Arial" w:cs="Arial"/>
          <w:b/>
          <w:bCs/>
          <w:sz w:val="22"/>
          <w:szCs w:val="22"/>
        </w:rPr>
        <w:t>Nicholas J. Tustison</w:t>
      </w:r>
      <w:r w:rsidRPr="001C76E2">
        <w:rPr>
          <w:rFonts w:ascii="Arial" w:hAnsi="Arial" w:cs="Arial"/>
          <w:sz w:val="22"/>
          <w:szCs w:val="22"/>
        </w:rPr>
        <w:t>, and Aaron T. Mattfeld*. Differential effects of emotional valence on mnemonic performance with greater hippocampal maturity. </w:t>
      </w:r>
      <w:r w:rsidRPr="001C76E2">
        <w:rPr>
          <w:rFonts w:ascii="Arial" w:hAnsi="Arial" w:cs="Arial"/>
          <w:i/>
          <w:iCs/>
          <w:sz w:val="22"/>
          <w:szCs w:val="22"/>
        </w:rPr>
        <w:t>Learning and Memory</w:t>
      </w:r>
      <w:r w:rsidRPr="001C76E2">
        <w:rPr>
          <w:rFonts w:ascii="Arial" w:hAnsi="Arial" w:cs="Arial"/>
          <w:sz w:val="22"/>
          <w:szCs w:val="22"/>
        </w:rPr>
        <w:t xml:space="preserve">, 30(3):55-62, Mar 2023. </w:t>
      </w:r>
    </w:p>
    <w:p w14:paraId="2269B52B" w14:textId="77777777" w:rsidR="00A54D3E"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077BCCED" w14:textId="24A09C6C" w:rsidR="00167643" w:rsidRPr="00167643" w:rsidRDefault="00167643" w:rsidP="00A54D3E">
      <w:pPr>
        <w:pStyle w:val="BodyText"/>
        <w:spacing w:before="120" w:after="120"/>
        <w:ind w:left="720" w:right="-54"/>
        <w:jc w:val="both"/>
        <w:rPr>
          <w:rFonts w:ascii="Arial" w:hAnsi="Arial" w:cs="Arial"/>
          <w:b/>
          <w:bCs/>
          <w:sz w:val="22"/>
          <w:szCs w:val="22"/>
        </w:rPr>
      </w:pPr>
      <w:r w:rsidRPr="00167643">
        <w:rPr>
          <w:rFonts w:ascii="Arial" w:hAnsi="Arial" w:cs="Arial"/>
          <w:b/>
          <w:bCs/>
          <w:sz w:val="22"/>
          <w:szCs w:val="22"/>
        </w:rPr>
        <w:t>2022</w:t>
      </w:r>
    </w:p>
    <w:p w14:paraId="4C5807F7" w14:textId="2846DA14"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Zhuang Song*, </w:t>
      </w:r>
      <w:proofErr w:type="spellStart"/>
      <w:r w:rsidRPr="001C76E2">
        <w:rPr>
          <w:rFonts w:ascii="Arial" w:hAnsi="Arial" w:cs="Arial"/>
          <w:sz w:val="22"/>
          <w:szCs w:val="22"/>
        </w:rPr>
        <w:t>Anithapriya</w:t>
      </w:r>
      <w:proofErr w:type="spellEnd"/>
      <w:r w:rsidRPr="001C76E2">
        <w:rPr>
          <w:rFonts w:ascii="Arial" w:hAnsi="Arial" w:cs="Arial"/>
          <w:sz w:val="22"/>
          <w:szCs w:val="22"/>
        </w:rPr>
        <w:t xml:space="preserve"> Krishnan, Laura Gaetano, </w:t>
      </w:r>
      <w:r w:rsidRPr="001C76E2">
        <w:rPr>
          <w:rFonts w:ascii="Arial" w:hAnsi="Arial" w:cs="Arial"/>
          <w:b/>
          <w:bCs/>
          <w:sz w:val="22"/>
          <w:szCs w:val="22"/>
        </w:rPr>
        <w:t>Nicholas J. Tustison</w:t>
      </w:r>
      <w:r w:rsidRPr="001C76E2">
        <w:rPr>
          <w:rFonts w:ascii="Arial" w:hAnsi="Arial" w:cs="Arial"/>
          <w:sz w:val="22"/>
          <w:szCs w:val="22"/>
        </w:rPr>
        <w:t xml:space="preserve">, David Clayton, Alex de </w:t>
      </w:r>
      <w:proofErr w:type="spellStart"/>
      <w:r w:rsidRPr="001C76E2">
        <w:rPr>
          <w:rFonts w:ascii="Arial" w:hAnsi="Arial" w:cs="Arial"/>
          <w:sz w:val="22"/>
          <w:szCs w:val="22"/>
        </w:rPr>
        <w:t>Crespigny</w:t>
      </w:r>
      <w:proofErr w:type="spellEnd"/>
      <w:r w:rsidRPr="001C76E2">
        <w:rPr>
          <w:rFonts w:ascii="Arial" w:hAnsi="Arial" w:cs="Arial"/>
          <w:sz w:val="22"/>
          <w:szCs w:val="22"/>
        </w:rPr>
        <w:t xml:space="preserve">, Thomas Bengtsson, Xiaoming Jia, and Richard A.D. Carano.  </w:t>
      </w:r>
      <w:bookmarkStart w:id="3" w:name="OLE_LINK4"/>
      <w:r w:rsidRPr="001C76E2">
        <w:rPr>
          <w:rFonts w:ascii="Arial" w:hAnsi="Arial" w:cs="Arial"/>
          <w:sz w:val="22"/>
          <w:szCs w:val="22"/>
        </w:rPr>
        <w:t>Deformation-based morphometry identifies deep brain structures protected by ocrelizumab.</w:t>
      </w:r>
      <w:bookmarkEnd w:id="3"/>
      <w:r w:rsidRPr="001C76E2">
        <w:rPr>
          <w:rFonts w:ascii="Arial" w:hAnsi="Arial" w:cs="Arial"/>
          <w:sz w:val="22"/>
          <w:szCs w:val="22"/>
        </w:rPr>
        <w:t xml:space="preserve">  </w:t>
      </w:r>
      <w:r w:rsidRPr="001C76E2">
        <w:rPr>
          <w:rFonts w:ascii="Arial" w:hAnsi="Arial" w:cs="Arial"/>
          <w:i/>
          <w:iCs/>
          <w:sz w:val="22"/>
          <w:szCs w:val="22"/>
        </w:rPr>
        <w:t>Neuroimage Clin</w:t>
      </w:r>
      <w:r w:rsidRPr="001C76E2">
        <w:rPr>
          <w:rFonts w:ascii="Arial" w:hAnsi="Arial" w:cs="Arial"/>
          <w:sz w:val="22"/>
          <w:szCs w:val="22"/>
        </w:rPr>
        <w:t xml:space="preserve">.  </w:t>
      </w:r>
    </w:p>
    <w:p w14:paraId="09B2A216" w14:textId="1820B53B" w:rsidR="00A54D3E" w:rsidRPr="00184565" w:rsidRDefault="00A54D3E" w:rsidP="00167643">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2D477AE5" w14:textId="4E333907"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lastRenderedPageBreak/>
        <w:t>Stephen Guan, </w:t>
      </w:r>
      <w:r w:rsidRPr="001C76E2">
        <w:rPr>
          <w:rFonts w:ascii="Arial" w:hAnsi="Arial" w:cs="Arial"/>
          <w:b/>
          <w:bCs/>
          <w:sz w:val="22"/>
          <w:szCs w:val="22"/>
        </w:rPr>
        <w:t>Nick Tustison</w:t>
      </w:r>
      <w:r w:rsidRPr="001C76E2">
        <w:rPr>
          <w:rFonts w:ascii="Arial" w:hAnsi="Arial" w:cs="Arial"/>
          <w:sz w:val="22"/>
          <w:szCs w:val="22"/>
        </w:rPr>
        <w:t xml:space="preserve">, Kun Qing, Yun Michael Shim, John Mugler III, Talissa Altes, Dana Albon, Deborah Froh, Borna Mehrad, James Patrie, Alan Ropp, Braden Miller, Jill </w:t>
      </w:r>
      <w:proofErr w:type="spellStart"/>
      <w:r w:rsidRPr="001C76E2">
        <w:rPr>
          <w:rFonts w:ascii="Arial" w:hAnsi="Arial" w:cs="Arial"/>
          <w:sz w:val="22"/>
          <w:szCs w:val="22"/>
        </w:rPr>
        <w:t>Nehrbas</w:t>
      </w:r>
      <w:proofErr w:type="spellEnd"/>
      <w:r w:rsidRPr="001C76E2">
        <w:rPr>
          <w:rFonts w:ascii="Arial" w:hAnsi="Arial" w:cs="Arial"/>
          <w:sz w:val="22"/>
          <w:szCs w:val="22"/>
        </w:rPr>
        <w:t xml:space="preserve">, Jaime Mata*. </w:t>
      </w:r>
      <w:bookmarkStart w:id="4" w:name="OLE_LINK6"/>
      <w:r w:rsidRPr="001C76E2">
        <w:rPr>
          <w:rFonts w:ascii="Arial" w:hAnsi="Arial" w:cs="Arial"/>
          <w:sz w:val="22"/>
          <w:szCs w:val="22"/>
        </w:rPr>
        <w:t>3D Single-Breath Chemical Shift Imaging Hyperpolarized Xe-129 MRI of Healthy</w:t>
      </w:r>
      <w:bookmarkEnd w:id="4"/>
      <w:r w:rsidRPr="001C76E2">
        <w:rPr>
          <w:rFonts w:ascii="Arial" w:hAnsi="Arial" w:cs="Arial"/>
          <w:sz w:val="22"/>
          <w:szCs w:val="22"/>
        </w:rPr>
        <w:t>, CF, IPF, and COPD Subjects. </w:t>
      </w:r>
      <w:bookmarkStart w:id="5" w:name="OLE_LINK5"/>
      <w:r w:rsidRPr="001C76E2">
        <w:rPr>
          <w:rFonts w:ascii="Arial" w:hAnsi="Arial" w:cs="Arial"/>
          <w:i/>
          <w:iCs/>
          <w:sz w:val="22"/>
          <w:szCs w:val="22"/>
        </w:rPr>
        <w:t>Tomography</w:t>
      </w:r>
      <w:bookmarkEnd w:id="5"/>
      <w:r w:rsidRPr="001C76E2">
        <w:rPr>
          <w:rFonts w:ascii="Arial" w:hAnsi="Arial" w:cs="Arial"/>
          <w:sz w:val="22"/>
          <w:szCs w:val="22"/>
        </w:rPr>
        <w:t xml:space="preserve">, 8(5), 2574-2587, Oct 2022.  </w:t>
      </w:r>
    </w:p>
    <w:p w14:paraId="2A4277DD"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52FD1680" w14:textId="3AB965ED"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Raghav Mehta, Angelos Filos, Ujjwal Baid, Chiharu Sako, Richard McKinley, Michael </w:t>
      </w:r>
      <w:proofErr w:type="spellStart"/>
      <w:r w:rsidRPr="001C76E2">
        <w:rPr>
          <w:rFonts w:ascii="Arial" w:hAnsi="Arial" w:cs="Arial"/>
          <w:sz w:val="22"/>
          <w:szCs w:val="22"/>
        </w:rPr>
        <w:t>Rebsamen</w:t>
      </w:r>
      <w:proofErr w:type="spellEnd"/>
      <w:r w:rsidRPr="001C76E2">
        <w:rPr>
          <w:rFonts w:ascii="Arial" w:hAnsi="Arial" w:cs="Arial"/>
          <w:sz w:val="22"/>
          <w:szCs w:val="22"/>
        </w:rPr>
        <w:t xml:space="preserve">, Katrin </w:t>
      </w:r>
      <w:proofErr w:type="spellStart"/>
      <w:r w:rsidRPr="001C76E2">
        <w:rPr>
          <w:rFonts w:ascii="Arial" w:hAnsi="Arial" w:cs="Arial"/>
          <w:sz w:val="22"/>
          <w:szCs w:val="22"/>
        </w:rPr>
        <w:t>Dätwyler</w:t>
      </w:r>
      <w:proofErr w:type="spellEnd"/>
      <w:r w:rsidRPr="001C76E2">
        <w:rPr>
          <w:rFonts w:ascii="Arial" w:hAnsi="Arial" w:cs="Arial"/>
          <w:sz w:val="22"/>
          <w:szCs w:val="22"/>
        </w:rPr>
        <w:t xml:space="preserve">, Raphael Meier, Piotr </w:t>
      </w:r>
      <w:proofErr w:type="spellStart"/>
      <w:r w:rsidRPr="001C76E2">
        <w:rPr>
          <w:rFonts w:ascii="Arial" w:hAnsi="Arial" w:cs="Arial"/>
          <w:sz w:val="22"/>
          <w:szCs w:val="22"/>
        </w:rPr>
        <w:t>Radojewski</w:t>
      </w:r>
      <w:proofErr w:type="spellEnd"/>
      <w:r w:rsidRPr="001C76E2">
        <w:rPr>
          <w:rFonts w:ascii="Arial" w:hAnsi="Arial" w:cs="Arial"/>
          <w:sz w:val="22"/>
          <w:szCs w:val="22"/>
        </w:rPr>
        <w:t xml:space="preserve">, Gowtham Krishnan Murugesan, Sahil </w:t>
      </w:r>
      <w:proofErr w:type="spellStart"/>
      <w:r w:rsidRPr="001C76E2">
        <w:rPr>
          <w:rFonts w:ascii="Arial" w:hAnsi="Arial" w:cs="Arial"/>
          <w:sz w:val="22"/>
          <w:szCs w:val="22"/>
        </w:rPr>
        <w:t>Nalawade</w:t>
      </w:r>
      <w:proofErr w:type="spellEnd"/>
      <w:r w:rsidRPr="001C76E2">
        <w:rPr>
          <w:rFonts w:ascii="Arial" w:hAnsi="Arial" w:cs="Arial"/>
          <w:sz w:val="22"/>
          <w:szCs w:val="22"/>
        </w:rPr>
        <w:t xml:space="preserve">, Chandan Ganesh, Ben Wagner, Fang F. Yu, </w:t>
      </w:r>
      <w:proofErr w:type="spellStart"/>
      <w:r w:rsidRPr="001C76E2">
        <w:rPr>
          <w:rFonts w:ascii="Arial" w:hAnsi="Arial" w:cs="Arial"/>
          <w:sz w:val="22"/>
          <w:szCs w:val="22"/>
        </w:rPr>
        <w:t>Baowei</w:t>
      </w:r>
      <w:proofErr w:type="spellEnd"/>
      <w:r w:rsidRPr="001C76E2">
        <w:rPr>
          <w:rFonts w:ascii="Arial" w:hAnsi="Arial" w:cs="Arial"/>
          <w:sz w:val="22"/>
          <w:szCs w:val="22"/>
        </w:rPr>
        <w:t xml:space="preserve"> Fei, Ananth J. </w:t>
      </w:r>
      <w:proofErr w:type="spellStart"/>
      <w:r w:rsidRPr="001C76E2">
        <w:rPr>
          <w:rFonts w:ascii="Arial" w:hAnsi="Arial" w:cs="Arial"/>
          <w:sz w:val="22"/>
          <w:szCs w:val="22"/>
        </w:rPr>
        <w:t>Madhuranthakam</w:t>
      </w:r>
      <w:proofErr w:type="spellEnd"/>
      <w:r w:rsidRPr="001C76E2">
        <w:rPr>
          <w:rFonts w:ascii="Arial" w:hAnsi="Arial" w:cs="Arial"/>
          <w:sz w:val="22"/>
          <w:szCs w:val="22"/>
        </w:rPr>
        <w:t xml:space="preserve">, Joseph A. </w:t>
      </w:r>
      <w:proofErr w:type="spellStart"/>
      <w:r w:rsidRPr="001C76E2">
        <w:rPr>
          <w:rFonts w:ascii="Arial" w:hAnsi="Arial" w:cs="Arial"/>
          <w:sz w:val="22"/>
          <w:szCs w:val="22"/>
        </w:rPr>
        <w:t>Maldjian</w:t>
      </w:r>
      <w:proofErr w:type="spellEnd"/>
      <w:r w:rsidRPr="001C76E2">
        <w:rPr>
          <w:rFonts w:ascii="Arial" w:hAnsi="Arial" w:cs="Arial"/>
          <w:sz w:val="22"/>
          <w:szCs w:val="22"/>
        </w:rPr>
        <w:t xml:space="preserve">, Laura Daza, Catalina Gómez, Pablo Arbeláez, </w:t>
      </w:r>
      <w:proofErr w:type="spellStart"/>
      <w:r w:rsidRPr="001C76E2">
        <w:rPr>
          <w:rFonts w:ascii="Arial" w:hAnsi="Arial" w:cs="Arial"/>
          <w:sz w:val="22"/>
          <w:szCs w:val="22"/>
        </w:rPr>
        <w:t>Chengliang</w:t>
      </w:r>
      <w:proofErr w:type="spellEnd"/>
      <w:r w:rsidRPr="001C76E2">
        <w:rPr>
          <w:rFonts w:ascii="Arial" w:hAnsi="Arial" w:cs="Arial"/>
          <w:sz w:val="22"/>
          <w:szCs w:val="22"/>
        </w:rPr>
        <w:t xml:space="preserve"> Dai, Shuo Wang, Hadrien Raynaud, </w:t>
      </w:r>
      <w:proofErr w:type="spellStart"/>
      <w:r w:rsidRPr="001C76E2">
        <w:rPr>
          <w:rFonts w:ascii="Arial" w:hAnsi="Arial" w:cs="Arial"/>
          <w:sz w:val="22"/>
          <w:szCs w:val="22"/>
        </w:rPr>
        <w:t>Yuanhan</w:t>
      </w:r>
      <w:proofErr w:type="spellEnd"/>
      <w:r w:rsidRPr="001C76E2">
        <w:rPr>
          <w:rFonts w:ascii="Arial" w:hAnsi="Arial" w:cs="Arial"/>
          <w:sz w:val="22"/>
          <w:szCs w:val="22"/>
        </w:rPr>
        <w:t xml:space="preserve"> Mo, Elsa Angelini, Yike Guo, </w:t>
      </w:r>
      <w:proofErr w:type="spellStart"/>
      <w:r w:rsidRPr="001C76E2">
        <w:rPr>
          <w:rFonts w:ascii="Arial" w:hAnsi="Arial" w:cs="Arial"/>
          <w:sz w:val="22"/>
          <w:szCs w:val="22"/>
        </w:rPr>
        <w:t>Wenjia</w:t>
      </w:r>
      <w:proofErr w:type="spellEnd"/>
      <w:r w:rsidRPr="001C76E2">
        <w:rPr>
          <w:rFonts w:ascii="Arial" w:hAnsi="Arial" w:cs="Arial"/>
          <w:sz w:val="22"/>
          <w:szCs w:val="22"/>
        </w:rPr>
        <w:t xml:space="preserve"> Bai, </w:t>
      </w:r>
      <w:proofErr w:type="spellStart"/>
      <w:r w:rsidRPr="001C76E2">
        <w:rPr>
          <w:rFonts w:ascii="Arial" w:hAnsi="Arial" w:cs="Arial"/>
          <w:sz w:val="22"/>
          <w:szCs w:val="22"/>
        </w:rPr>
        <w:t>Subhashis</w:t>
      </w:r>
      <w:proofErr w:type="spellEnd"/>
      <w:r w:rsidRPr="001C76E2">
        <w:rPr>
          <w:rFonts w:ascii="Arial" w:hAnsi="Arial" w:cs="Arial"/>
          <w:sz w:val="22"/>
          <w:szCs w:val="22"/>
        </w:rPr>
        <w:t xml:space="preserve"> Banerjee, </w:t>
      </w:r>
      <w:proofErr w:type="spellStart"/>
      <w:r w:rsidRPr="001C76E2">
        <w:rPr>
          <w:rFonts w:ascii="Arial" w:hAnsi="Arial" w:cs="Arial"/>
          <w:sz w:val="22"/>
          <w:szCs w:val="22"/>
        </w:rPr>
        <w:t>Linmin</w:t>
      </w:r>
      <w:proofErr w:type="spellEnd"/>
      <w:r w:rsidRPr="001C76E2">
        <w:rPr>
          <w:rFonts w:ascii="Arial" w:hAnsi="Arial" w:cs="Arial"/>
          <w:sz w:val="22"/>
          <w:szCs w:val="22"/>
        </w:rPr>
        <w:t xml:space="preserve"> Pei, Murat AK, Sarahi Rosas-González, </w:t>
      </w:r>
      <w:proofErr w:type="spellStart"/>
      <w:r w:rsidRPr="001C76E2">
        <w:rPr>
          <w:rFonts w:ascii="Arial" w:hAnsi="Arial" w:cs="Arial"/>
          <w:sz w:val="22"/>
          <w:szCs w:val="22"/>
        </w:rPr>
        <w:t>Illyess</w:t>
      </w:r>
      <w:proofErr w:type="spellEnd"/>
      <w:r w:rsidRPr="001C76E2">
        <w:rPr>
          <w:rFonts w:ascii="Arial" w:hAnsi="Arial" w:cs="Arial"/>
          <w:sz w:val="22"/>
          <w:szCs w:val="22"/>
        </w:rPr>
        <w:t xml:space="preserve"> </w:t>
      </w:r>
      <w:proofErr w:type="spellStart"/>
      <w:r w:rsidRPr="001C76E2">
        <w:rPr>
          <w:rFonts w:ascii="Arial" w:hAnsi="Arial" w:cs="Arial"/>
          <w:sz w:val="22"/>
          <w:szCs w:val="22"/>
        </w:rPr>
        <w:t>Zemmoura</w:t>
      </w:r>
      <w:proofErr w:type="spellEnd"/>
      <w:r w:rsidRPr="001C76E2">
        <w:rPr>
          <w:rFonts w:ascii="Arial" w:hAnsi="Arial" w:cs="Arial"/>
          <w:sz w:val="22"/>
          <w:szCs w:val="22"/>
        </w:rPr>
        <w:t xml:space="preserve">, Clovis Tauber, Minh H. Vu, </w:t>
      </w:r>
      <w:proofErr w:type="spellStart"/>
      <w:r w:rsidRPr="001C76E2">
        <w:rPr>
          <w:rFonts w:ascii="Arial" w:hAnsi="Arial" w:cs="Arial"/>
          <w:sz w:val="22"/>
          <w:szCs w:val="22"/>
        </w:rPr>
        <w:t>Tufve</w:t>
      </w:r>
      <w:proofErr w:type="spellEnd"/>
      <w:r w:rsidRPr="001C76E2">
        <w:rPr>
          <w:rFonts w:ascii="Arial" w:hAnsi="Arial" w:cs="Arial"/>
          <w:sz w:val="22"/>
          <w:szCs w:val="22"/>
        </w:rPr>
        <w:t xml:space="preserve"> Nyholm, Tommy </w:t>
      </w:r>
      <w:proofErr w:type="spellStart"/>
      <w:r w:rsidRPr="001C76E2">
        <w:rPr>
          <w:rFonts w:ascii="Arial" w:hAnsi="Arial" w:cs="Arial"/>
          <w:sz w:val="22"/>
          <w:szCs w:val="22"/>
        </w:rPr>
        <w:t>Löfstedt</w:t>
      </w:r>
      <w:proofErr w:type="spellEnd"/>
      <w:r w:rsidRPr="001C76E2">
        <w:rPr>
          <w:rFonts w:ascii="Arial" w:hAnsi="Arial" w:cs="Arial"/>
          <w:sz w:val="22"/>
          <w:szCs w:val="22"/>
        </w:rPr>
        <w:t xml:space="preserve">, Laura Mora </w:t>
      </w:r>
      <w:proofErr w:type="spellStart"/>
      <w:r w:rsidRPr="001C76E2">
        <w:rPr>
          <w:rFonts w:ascii="Arial" w:hAnsi="Arial" w:cs="Arial"/>
          <w:sz w:val="22"/>
          <w:szCs w:val="22"/>
        </w:rPr>
        <w:t>Ballestar</w:t>
      </w:r>
      <w:proofErr w:type="spellEnd"/>
      <w:r w:rsidRPr="001C76E2">
        <w:rPr>
          <w:rFonts w:ascii="Arial" w:hAnsi="Arial" w:cs="Arial"/>
          <w:sz w:val="22"/>
          <w:szCs w:val="22"/>
        </w:rPr>
        <w:t xml:space="preserve">, Veronica Vilaplana, Hugh McHugh, Gonzalo Maso </w:t>
      </w:r>
      <w:proofErr w:type="spellStart"/>
      <w:r w:rsidRPr="001C76E2">
        <w:rPr>
          <w:rFonts w:ascii="Arial" w:hAnsi="Arial" w:cs="Arial"/>
          <w:sz w:val="22"/>
          <w:szCs w:val="22"/>
        </w:rPr>
        <w:t>Talou</w:t>
      </w:r>
      <w:proofErr w:type="spellEnd"/>
      <w:r w:rsidRPr="001C76E2">
        <w:rPr>
          <w:rFonts w:ascii="Arial" w:hAnsi="Arial" w:cs="Arial"/>
          <w:sz w:val="22"/>
          <w:szCs w:val="22"/>
        </w:rPr>
        <w:t xml:space="preserve">, Alan Wang, Jay Patel, Ken Chang, Katharina Hoebel, Mishka Gidwani, Nishanth Arun, </w:t>
      </w:r>
      <w:proofErr w:type="spellStart"/>
      <w:r w:rsidRPr="001C76E2">
        <w:rPr>
          <w:rFonts w:ascii="Arial" w:hAnsi="Arial" w:cs="Arial"/>
          <w:sz w:val="22"/>
          <w:szCs w:val="22"/>
        </w:rPr>
        <w:t>Sharut</w:t>
      </w:r>
      <w:proofErr w:type="spellEnd"/>
      <w:r w:rsidRPr="001C76E2">
        <w:rPr>
          <w:rFonts w:ascii="Arial" w:hAnsi="Arial" w:cs="Arial"/>
          <w:sz w:val="22"/>
          <w:szCs w:val="22"/>
        </w:rPr>
        <w:t xml:space="preserve"> Gupta, Mehak Aggarwal, Praveer Singh, Elizabeth R. Gerstner, Jayashree Kalpathy-Cramer, Nicolas </w:t>
      </w:r>
      <w:proofErr w:type="spellStart"/>
      <w:r w:rsidRPr="001C76E2">
        <w:rPr>
          <w:rFonts w:ascii="Arial" w:hAnsi="Arial" w:cs="Arial"/>
          <w:sz w:val="22"/>
          <w:szCs w:val="22"/>
        </w:rPr>
        <w:t>Boutry</w:t>
      </w:r>
      <w:proofErr w:type="spellEnd"/>
      <w:r w:rsidRPr="001C76E2">
        <w:rPr>
          <w:rFonts w:ascii="Arial" w:hAnsi="Arial" w:cs="Arial"/>
          <w:sz w:val="22"/>
          <w:szCs w:val="22"/>
        </w:rPr>
        <w:t xml:space="preserve">, Alexis Huard, Lasitha </w:t>
      </w:r>
      <w:proofErr w:type="spellStart"/>
      <w:r w:rsidRPr="001C76E2">
        <w:rPr>
          <w:rFonts w:ascii="Arial" w:hAnsi="Arial" w:cs="Arial"/>
          <w:sz w:val="22"/>
          <w:szCs w:val="22"/>
        </w:rPr>
        <w:t>Vidyaratne</w:t>
      </w:r>
      <w:proofErr w:type="spellEnd"/>
      <w:r w:rsidRPr="001C76E2">
        <w:rPr>
          <w:rFonts w:ascii="Arial" w:hAnsi="Arial" w:cs="Arial"/>
          <w:sz w:val="22"/>
          <w:szCs w:val="22"/>
        </w:rPr>
        <w:t xml:space="preserve">, Md </w:t>
      </w:r>
      <w:proofErr w:type="spellStart"/>
      <w:r w:rsidRPr="001C76E2">
        <w:rPr>
          <w:rFonts w:ascii="Arial" w:hAnsi="Arial" w:cs="Arial"/>
          <w:sz w:val="22"/>
          <w:szCs w:val="22"/>
        </w:rPr>
        <w:t>Monibor</w:t>
      </w:r>
      <w:proofErr w:type="spellEnd"/>
      <w:r w:rsidRPr="001C76E2">
        <w:rPr>
          <w:rFonts w:ascii="Arial" w:hAnsi="Arial" w:cs="Arial"/>
          <w:sz w:val="22"/>
          <w:szCs w:val="22"/>
        </w:rPr>
        <w:t xml:space="preserve"> Rahman, Khan M. </w:t>
      </w:r>
      <w:proofErr w:type="spellStart"/>
      <w:r w:rsidRPr="001C76E2">
        <w:rPr>
          <w:rFonts w:ascii="Arial" w:hAnsi="Arial" w:cs="Arial"/>
          <w:sz w:val="22"/>
          <w:szCs w:val="22"/>
        </w:rPr>
        <w:t>Iftekharuddin</w:t>
      </w:r>
      <w:proofErr w:type="spellEnd"/>
      <w:r w:rsidRPr="001C76E2">
        <w:rPr>
          <w:rFonts w:ascii="Arial" w:hAnsi="Arial" w:cs="Arial"/>
          <w:sz w:val="22"/>
          <w:szCs w:val="22"/>
        </w:rPr>
        <w:t xml:space="preserve">, Joseph </w:t>
      </w:r>
      <w:proofErr w:type="spellStart"/>
      <w:r w:rsidRPr="001C76E2">
        <w:rPr>
          <w:rFonts w:ascii="Arial" w:hAnsi="Arial" w:cs="Arial"/>
          <w:sz w:val="22"/>
          <w:szCs w:val="22"/>
        </w:rPr>
        <w:t>Chazalon</w:t>
      </w:r>
      <w:proofErr w:type="spellEnd"/>
      <w:r w:rsidRPr="001C76E2">
        <w:rPr>
          <w:rFonts w:ascii="Arial" w:hAnsi="Arial" w:cs="Arial"/>
          <w:sz w:val="22"/>
          <w:szCs w:val="22"/>
        </w:rPr>
        <w:t xml:space="preserve">, Elodie </w:t>
      </w:r>
      <w:proofErr w:type="spellStart"/>
      <w:r w:rsidRPr="001C76E2">
        <w:rPr>
          <w:rFonts w:ascii="Arial" w:hAnsi="Arial" w:cs="Arial"/>
          <w:sz w:val="22"/>
          <w:szCs w:val="22"/>
        </w:rPr>
        <w:t>Puybareau</w:t>
      </w:r>
      <w:proofErr w:type="spellEnd"/>
      <w:r w:rsidRPr="001C76E2">
        <w:rPr>
          <w:rFonts w:ascii="Arial" w:hAnsi="Arial" w:cs="Arial"/>
          <w:sz w:val="22"/>
          <w:szCs w:val="22"/>
        </w:rPr>
        <w:t xml:space="preserve">, Guillaume </w:t>
      </w:r>
      <w:proofErr w:type="spellStart"/>
      <w:r w:rsidRPr="001C76E2">
        <w:rPr>
          <w:rFonts w:ascii="Arial" w:hAnsi="Arial" w:cs="Arial"/>
          <w:sz w:val="22"/>
          <w:szCs w:val="22"/>
        </w:rPr>
        <w:t>Tochon</w:t>
      </w:r>
      <w:proofErr w:type="spellEnd"/>
      <w:r w:rsidRPr="001C76E2">
        <w:rPr>
          <w:rFonts w:ascii="Arial" w:hAnsi="Arial" w:cs="Arial"/>
          <w:sz w:val="22"/>
          <w:szCs w:val="22"/>
        </w:rPr>
        <w:t xml:space="preserve">, Jun Ma, Mariano Cabezas, Xavier Llado, Arnau Oliver, Liliana Valencia, Sergi Valverde, Mehdi Amian, Mohammadreza </w:t>
      </w:r>
      <w:proofErr w:type="spellStart"/>
      <w:r w:rsidRPr="001C76E2">
        <w:rPr>
          <w:rFonts w:ascii="Arial" w:hAnsi="Arial" w:cs="Arial"/>
          <w:sz w:val="22"/>
          <w:szCs w:val="22"/>
        </w:rPr>
        <w:t>Soltaninejad</w:t>
      </w:r>
      <w:proofErr w:type="spellEnd"/>
      <w:r w:rsidRPr="001C76E2">
        <w:rPr>
          <w:rFonts w:ascii="Arial" w:hAnsi="Arial" w:cs="Arial"/>
          <w:sz w:val="22"/>
          <w:szCs w:val="22"/>
        </w:rPr>
        <w:t xml:space="preserve">, Andriy </w:t>
      </w:r>
      <w:proofErr w:type="spellStart"/>
      <w:r w:rsidRPr="001C76E2">
        <w:rPr>
          <w:rFonts w:ascii="Arial" w:hAnsi="Arial" w:cs="Arial"/>
          <w:sz w:val="22"/>
          <w:szCs w:val="22"/>
        </w:rPr>
        <w:t>Myronenko</w:t>
      </w:r>
      <w:proofErr w:type="spellEnd"/>
      <w:r w:rsidRPr="001C76E2">
        <w:rPr>
          <w:rFonts w:ascii="Arial" w:hAnsi="Arial" w:cs="Arial"/>
          <w:sz w:val="22"/>
          <w:szCs w:val="22"/>
        </w:rPr>
        <w:t xml:space="preserve">, Ali </w:t>
      </w:r>
      <w:proofErr w:type="spellStart"/>
      <w:r w:rsidRPr="001C76E2">
        <w:rPr>
          <w:rFonts w:ascii="Arial" w:hAnsi="Arial" w:cs="Arial"/>
          <w:sz w:val="22"/>
          <w:szCs w:val="22"/>
        </w:rPr>
        <w:t>Hatamizadeh</w:t>
      </w:r>
      <w:proofErr w:type="spellEnd"/>
      <w:r w:rsidRPr="001C76E2">
        <w:rPr>
          <w:rFonts w:ascii="Arial" w:hAnsi="Arial" w:cs="Arial"/>
          <w:sz w:val="22"/>
          <w:szCs w:val="22"/>
        </w:rPr>
        <w:t>, Xue Feng, Quan Dou, </w:t>
      </w:r>
      <w:r w:rsidRPr="001C76E2">
        <w:rPr>
          <w:rFonts w:ascii="Arial" w:hAnsi="Arial" w:cs="Arial"/>
          <w:b/>
          <w:bCs/>
          <w:sz w:val="22"/>
          <w:szCs w:val="22"/>
        </w:rPr>
        <w:t>Nicholas Tustison</w:t>
      </w:r>
      <w:r w:rsidRPr="001C76E2">
        <w:rPr>
          <w:rFonts w:ascii="Arial" w:hAnsi="Arial" w:cs="Arial"/>
          <w:sz w:val="22"/>
          <w:szCs w:val="22"/>
        </w:rPr>
        <w:t xml:space="preserve">, Craig Meyer, Nisarg A. Shah, Sanjay </w:t>
      </w:r>
      <w:proofErr w:type="spellStart"/>
      <w:r w:rsidRPr="001C76E2">
        <w:rPr>
          <w:rFonts w:ascii="Arial" w:hAnsi="Arial" w:cs="Arial"/>
          <w:sz w:val="22"/>
          <w:szCs w:val="22"/>
        </w:rPr>
        <w:t>Talbar</w:t>
      </w:r>
      <w:proofErr w:type="spellEnd"/>
      <w:r w:rsidRPr="001C76E2">
        <w:rPr>
          <w:rFonts w:ascii="Arial" w:hAnsi="Arial" w:cs="Arial"/>
          <w:sz w:val="22"/>
          <w:szCs w:val="22"/>
        </w:rPr>
        <w:t xml:space="preserve">, Marc-Andr Weber, Abhishek Mahajan, Andras Jakab, Roland Wiest, Hassan M. Fathallah-Shaykh, Arash Nazeri, Mikhail </w:t>
      </w:r>
      <w:proofErr w:type="spellStart"/>
      <w:r w:rsidRPr="001C76E2">
        <w:rPr>
          <w:rFonts w:ascii="Arial" w:hAnsi="Arial" w:cs="Arial"/>
          <w:sz w:val="22"/>
          <w:szCs w:val="22"/>
        </w:rPr>
        <w:t>Milchenko</w:t>
      </w:r>
      <w:proofErr w:type="spellEnd"/>
      <w:r w:rsidRPr="001C76E2">
        <w:rPr>
          <w:rFonts w:ascii="Arial" w:hAnsi="Arial" w:cs="Arial"/>
          <w:sz w:val="22"/>
          <w:szCs w:val="22"/>
        </w:rPr>
        <w:t xml:space="preserve">, Daniel Marcus, Aikaterini </w:t>
      </w:r>
      <w:proofErr w:type="spellStart"/>
      <w:r w:rsidRPr="001C76E2">
        <w:rPr>
          <w:rFonts w:ascii="Arial" w:hAnsi="Arial" w:cs="Arial"/>
          <w:sz w:val="22"/>
          <w:szCs w:val="22"/>
        </w:rPr>
        <w:t>Kotrotsou</w:t>
      </w:r>
      <w:proofErr w:type="spellEnd"/>
      <w:r w:rsidRPr="001C76E2">
        <w:rPr>
          <w:rFonts w:ascii="Arial" w:hAnsi="Arial" w:cs="Arial"/>
          <w:sz w:val="22"/>
          <w:szCs w:val="22"/>
        </w:rPr>
        <w:t xml:space="preserve">, Rivka Colen, John Freymann, Justin Kirby, Christos </w:t>
      </w:r>
      <w:proofErr w:type="spellStart"/>
      <w:r w:rsidRPr="001C76E2">
        <w:rPr>
          <w:rFonts w:ascii="Arial" w:hAnsi="Arial" w:cs="Arial"/>
          <w:sz w:val="22"/>
          <w:szCs w:val="22"/>
        </w:rPr>
        <w:t>Davatzikos</w:t>
      </w:r>
      <w:proofErr w:type="spellEnd"/>
      <w:r w:rsidRPr="001C76E2">
        <w:rPr>
          <w:rFonts w:ascii="Arial" w:hAnsi="Arial" w:cs="Arial"/>
          <w:sz w:val="22"/>
          <w:szCs w:val="22"/>
        </w:rPr>
        <w:t xml:space="preserve">, Bjoern Menze, Spyridon Bakas, Yarin Gal, Tal Arbel*. </w:t>
      </w:r>
      <w:bookmarkStart w:id="6" w:name="OLE_LINK2"/>
      <w:r w:rsidRPr="001C76E2">
        <w:rPr>
          <w:rFonts w:ascii="Arial" w:hAnsi="Arial" w:cs="Arial"/>
          <w:sz w:val="22"/>
          <w:szCs w:val="22"/>
        </w:rPr>
        <w:t>QU-</w:t>
      </w:r>
      <w:proofErr w:type="spellStart"/>
      <w:r w:rsidRPr="001C76E2">
        <w:rPr>
          <w:rFonts w:ascii="Arial" w:hAnsi="Arial" w:cs="Arial"/>
          <w:sz w:val="22"/>
          <w:szCs w:val="22"/>
        </w:rPr>
        <w:t>BraTS</w:t>
      </w:r>
      <w:proofErr w:type="spellEnd"/>
      <w:r w:rsidRPr="001C76E2">
        <w:rPr>
          <w:rFonts w:ascii="Arial" w:hAnsi="Arial" w:cs="Arial"/>
          <w:sz w:val="22"/>
          <w:szCs w:val="22"/>
        </w:rPr>
        <w:t xml:space="preserve">: MICCAI </w:t>
      </w:r>
      <w:proofErr w:type="spellStart"/>
      <w:r w:rsidRPr="001C76E2">
        <w:rPr>
          <w:rFonts w:ascii="Arial" w:hAnsi="Arial" w:cs="Arial"/>
          <w:sz w:val="22"/>
          <w:szCs w:val="22"/>
        </w:rPr>
        <w:t>BraTS</w:t>
      </w:r>
      <w:proofErr w:type="spellEnd"/>
      <w:r w:rsidRPr="001C76E2">
        <w:rPr>
          <w:rFonts w:ascii="Arial" w:hAnsi="Arial" w:cs="Arial"/>
          <w:sz w:val="22"/>
          <w:szCs w:val="22"/>
        </w:rPr>
        <w:t xml:space="preserve"> 2020 Challenge on Quantifying Uncertainty in Brain Tumor Segmentation </w:t>
      </w:r>
      <w:bookmarkEnd w:id="6"/>
      <w:r w:rsidRPr="001C76E2">
        <w:rPr>
          <w:rFonts w:ascii="Arial" w:hAnsi="Arial" w:cs="Arial"/>
          <w:sz w:val="22"/>
          <w:szCs w:val="22"/>
        </w:rPr>
        <w:t>— Analysis of Ranking Scores and Benchmarking Results.  </w:t>
      </w:r>
      <w:r w:rsidRPr="001C76E2">
        <w:rPr>
          <w:rFonts w:ascii="Arial" w:hAnsi="Arial" w:cs="Arial"/>
          <w:i/>
          <w:iCs/>
          <w:sz w:val="22"/>
          <w:szCs w:val="22"/>
        </w:rPr>
        <w:t>The Journal of Machine Learning for Biomedical Imaging</w:t>
      </w:r>
      <w:r w:rsidRPr="001C76E2">
        <w:rPr>
          <w:rFonts w:ascii="Arial" w:hAnsi="Arial" w:cs="Arial"/>
          <w:sz w:val="22"/>
          <w:szCs w:val="22"/>
        </w:rPr>
        <w:t xml:space="preserve">.  Aug 2022.  </w:t>
      </w:r>
    </w:p>
    <w:p w14:paraId="525515B3"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 xml:space="preserve">Dr. Tustison participated in the </w:t>
      </w:r>
      <w:proofErr w:type="spellStart"/>
      <w:r w:rsidRPr="00184565">
        <w:rPr>
          <w:rFonts w:ascii="Arial" w:hAnsi="Arial" w:cs="Arial"/>
          <w:sz w:val="22"/>
          <w:szCs w:val="22"/>
        </w:rPr>
        <w:t>BraTS</w:t>
      </w:r>
      <w:proofErr w:type="spellEnd"/>
      <w:r w:rsidRPr="00184565">
        <w:rPr>
          <w:rFonts w:ascii="Arial" w:hAnsi="Arial" w:cs="Arial"/>
          <w:sz w:val="22"/>
          <w:szCs w:val="22"/>
        </w:rPr>
        <w:t xml:space="preserve"> 2020 Challenge.</w:t>
      </w:r>
    </w:p>
    <w:p w14:paraId="252E4EC4" w14:textId="2E2D3B17"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proofErr w:type="spellStart"/>
      <w:r w:rsidRPr="001C76E2">
        <w:rPr>
          <w:rFonts w:ascii="Arial" w:hAnsi="Arial" w:cs="Arial"/>
          <w:sz w:val="22"/>
          <w:szCs w:val="22"/>
        </w:rPr>
        <w:t>Nazek</w:t>
      </w:r>
      <w:proofErr w:type="spellEnd"/>
      <w:r w:rsidRPr="001C76E2">
        <w:rPr>
          <w:rFonts w:ascii="Arial" w:hAnsi="Arial" w:cs="Arial"/>
          <w:sz w:val="22"/>
          <w:szCs w:val="22"/>
        </w:rPr>
        <w:t xml:space="preserve"> Queder, Michael J. Phelan, Lisa Taylor, </w:t>
      </w:r>
      <w:r w:rsidRPr="001C76E2">
        <w:rPr>
          <w:rFonts w:ascii="Arial" w:hAnsi="Arial" w:cs="Arial"/>
          <w:b/>
          <w:bCs/>
          <w:sz w:val="22"/>
          <w:szCs w:val="22"/>
        </w:rPr>
        <w:t>Nicholas Tustison</w:t>
      </w:r>
      <w:r w:rsidRPr="001C76E2">
        <w:rPr>
          <w:rFonts w:ascii="Arial" w:hAnsi="Arial" w:cs="Arial"/>
          <w:sz w:val="22"/>
          <w:szCs w:val="22"/>
        </w:rPr>
        <w:t xml:space="preserve">, Eric Doran, Christy Hom, Dana Nguyen, Florence Lai, Margaret Pulsifer, Julie Price, William C. </w:t>
      </w:r>
      <w:proofErr w:type="spellStart"/>
      <w:r w:rsidRPr="001C76E2">
        <w:rPr>
          <w:rFonts w:ascii="Arial" w:hAnsi="Arial" w:cs="Arial"/>
          <w:sz w:val="22"/>
          <w:szCs w:val="22"/>
        </w:rPr>
        <w:t>Kreisl</w:t>
      </w:r>
      <w:proofErr w:type="spellEnd"/>
      <w:r w:rsidRPr="001C76E2">
        <w:rPr>
          <w:rFonts w:ascii="Arial" w:hAnsi="Arial" w:cs="Arial"/>
          <w:sz w:val="22"/>
          <w:szCs w:val="22"/>
        </w:rPr>
        <w:t xml:space="preserve">, Diana H. Rosas, Sharon Krinsky-McHale, Adam Brickman, Michael A. Yassa, Nicole </w:t>
      </w:r>
      <w:proofErr w:type="spellStart"/>
      <w:r w:rsidRPr="001C76E2">
        <w:rPr>
          <w:rFonts w:ascii="Arial" w:hAnsi="Arial" w:cs="Arial"/>
          <w:sz w:val="22"/>
          <w:szCs w:val="22"/>
        </w:rPr>
        <w:t>Schupf</w:t>
      </w:r>
      <w:proofErr w:type="spellEnd"/>
      <w:r w:rsidRPr="001C76E2">
        <w:rPr>
          <w:rFonts w:ascii="Arial" w:hAnsi="Arial" w:cs="Arial"/>
          <w:sz w:val="22"/>
          <w:szCs w:val="22"/>
        </w:rPr>
        <w:t xml:space="preserve">, Wayne Silverman, Ira T. Lott, and David B. Keator*.  </w:t>
      </w:r>
      <w:bookmarkStart w:id="7" w:name="OLE_LINK8"/>
      <w:r w:rsidRPr="001C76E2">
        <w:rPr>
          <w:rFonts w:ascii="Arial" w:hAnsi="Arial" w:cs="Arial"/>
          <w:sz w:val="22"/>
          <w:szCs w:val="22"/>
        </w:rPr>
        <w:t>Joint-label fusion brain atlases for dementia research in down syndrome</w:t>
      </w:r>
      <w:bookmarkEnd w:id="7"/>
      <w:r w:rsidRPr="001C76E2">
        <w:rPr>
          <w:rFonts w:ascii="Arial" w:hAnsi="Arial" w:cs="Arial"/>
          <w:sz w:val="22"/>
          <w:szCs w:val="22"/>
        </w:rPr>
        <w:t>. </w:t>
      </w:r>
      <w:bookmarkStart w:id="8" w:name="OLE_LINK7"/>
      <w:r w:rsidRPr="001C76E2">
        <w:rPr>
          <w:rFonts w:ascii="Arial" w:hAnsi="Arial" w:cs="Arial"/>
          <w:sz w:val="22"/>
          <w:szCs w:val="22"/>
        </w:rPr>
        <w:t xml:space="preserve"> </w:t>
      </w:r>
      <w:bookmarkEnd w:id="8"/>
      <w:proofErr w:type="spellStart"/>
      <w:r w:rsidRPr="001C76E2">
        <w:rPr>
          <w:rFonts w:ascii="Arial" w:hAnsi="Arial" w:cs="Arial"/>
          <w:i/>
          <w:iCs/>
          <w:sz w:val="22"/>
          <w:szCs w:val="22"/>
        </w:rPr>
        <w:t>Alzheimers</w:t>
      </w:r>
      <w:proofErr w:type="spellEnd"/>
      <w:r w:rsidRPr="001C76E2">
        <w:rPr>
          <w:rFonts w:ascii="Arial" w:hAnsi="Arial" w:cs="Arial"/>
          <w:i/>
          <w:iCs/>
          <w:sz w:val="22"/>
          <w:szCs w:val="22"/>
        </w:rPr>
        <w:t xml:space="preserve"> Dement (</w:t>
      </w:r>
      <w:proofErr w:type="spellStart"/>
      <w:r w:rsidRPr="001C76E2">
        <w:rPr>
          <w:rFonts w:ascii="Arial" w:hAnsi="Arial" w:cs="Arial"/>
          <w:i/>
          <w:iCs/>
          <w:sz w:val="22"/>
          <w:szCs w:val="22"/>
        </w:rPr>
        <w:t>Amst</w:t>
      </w:r>
      <w:proofErr w:type="spellEnd"/>
      <w:r w:rsidRPr="001C76E2">
        <w:rPr>
          <w:rFonts w:ascii="Arial" w:hAnsi="Arial" w:cs="Arial"/>
          <w:i/>
          <w:iCs/>
          <w:sz w:val="22"/>
          <w:szCs w:val="22"/>
        </w:rPr>
        <w:t>)</w:t>
      </w:r>
      <w:r w:rsidRPr="001C76E2">
        <w:rPr>
          <w:rFonts w:ascii="Arial" w:hAnsi="Arial" w:cs="Arial"/>
          <w:sz w:val="22"/>
          <w:szCs w:val="22"/>
        </w:rPr>
        <w:t>, 14(1</w:t>
      </w:r>
      <w:proofErr w:type="gramStart"/>
      <w:r w:rsidRPr="001C76E2">
        <w:rPr>
          <w:rFonts w:ascii="Arial" w:hAnsi="Arial" w:cs="Arial"/>
          <w:sz w:val="22"/>
          <w:szCs w:val="22"/>
        </w:rPr>
        <w:t>):e</w:t>
      </w:r>
      <w:proofErr w:type="gramEnd"/>
      <w:r w:rsidRPr="001C76E2">
        <w:rPr>
          <w:rFonts w:ascii="Arial" w:hAnsi="Arial" w:cs="Arial"/>
          <w:sz w:val="22"/>
          <w:szCs w:val="22"/>
        </w:rPr>
        <w:t xml:space="preserve">12324, May 2022.   </w:t>
      </w:r>
    </w:p>
    <w:p w14:paraId="7C908DC4"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509B8CDE" w14:textId="1840B787"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Andrew A. Chen, Joanne C. Beer, </w:t>
      </w:r>
      <w:r w:rsidRPr="001C76E2">
        <w:rPr>
          <w:rFonts w:ascii="Arial" w:hAnsi="Arial" w:cs="Arial"/>
          <w:b/>
          <w:bCs/>
          <w:sz w:val="22"/>
          <w:szCs w:val="22"/>
        </w:rPr>
        <w:t>Nicholas J. Tustison</w:t>
      </w:r>
      <w:r w:rsidRPr="001C76E2">
        <w:rPr>
          <w:rFonts w:ascii="Arial" w:hAnsi="Arial" w:cs="Arial"/>
          <w:sz w:val="22"/>
          <w:szCs w:val="22"/>
        </w:rPr>
        <w:t xml:space="preserve">, Philip A. Cook, Russell T. Shinohara, </w:t>
      </w:r>
      <w:proofErr w:type="spellStart"/>
      <w:r w:rsidRPr="001C76E2">
        <w:rPr>
          <w:rFonts w:ascii="Arial" w:hAnsi="Arial" w:cs="Arial"/>
          <w:sz w:val="22"/>
          <w:szCs w:val="22"/>
        </w:rPr>
        <w:t>Haochang</w:t>
      </w:r>
      <w:proofErr w:type="spellEnd"/>
      <w:r w:rsidRPr="001C76E2">
        <w:rPr>
          <w:rFonts w:ascii="Arial" w:hAnsi="Arial" w:cs="Arial"/>
          <w:sz w:val="22"/>
          <w:szCs w:val="22"/>
        </w:rPr>
        <w:t xml:space="preserve"> Shou*, for the Alzheimer’s Disease Neuroimaging Initiative. </w:t>
      </w:r>
      <w:bookmarkStart w:id="9" w:name="OLE_LINK9"/>
      <w:r w:rsidRPr="001C76E2">
        <w:rPr>
          <w:rFonts w:ascii="Arial" w:hAnsi="Arial" w:cs="Arial"/>
          <w:sz w:val="22"/>
          <w:szCs w:val="22"/>
        </w:rPr>
        <w:t>Mitigating Site Effects in Covariance for Machine Learning in Neuroimaging Data</w:t>
      </w:r>
      <w:bookmarkEnd w:id="9"/>
      <w:r w:rsidRPr="001C76E2">
        <w:rPr>
          <w:rFonts w:ascii="Arial" w:hAnsi="Arial" w:cs="Arial"/>
          <w:sz w:val="22"/>
          <w:szCs w:val="22"/>
        </w:rPr>
        <w:t>.  </w:t>
      </w:r>
      <w:r w:rsidRPr="001C76E2">
        <w:rPr>
          <w:rFonts w:ascii="Arial" w:hAnsi="Arial" w:cs="Arial"/>
          <w:i/>
          <w:iCs/>
          <w:sz w:val="22"/>
          <w:szCs w:val="22"/>
        </w:rPr>
        <w:t>Hum Brain Mapp</w:t>
      </w:r>
      <w:r w:rsidRPr="001C76E2">
        <w:rPr>
          <w:rFonts w:ascii="Arial" w:hAnsi="Arial" w:cs="Arial"/>
          <w:sz w:val="22"/>
          <w:szCs w:val="22"/>
        </w:rPr>
        <w:t xml:space="preserve">, 43(4):1179-1195, Mar 2022.  </w:t>
      </w:r>
    </w:p>
    <w:p w14:paraId="7A77F371"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66C32B3D" w14:textId="05CD652D"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Dana L McMakin, Adam Kimbler, </w:t>
      </w:r>
      <w:r w:rsidRPr="001C76E2">
        <w:rPr>
          <w:rFonts w:ascii="Arial" w:hAnsi="Arial" w:cs="Arial"/>
          <w:b/>
          <w:bCs/>
          <w:sz w:val="22"/>
          <w:szCs w:val="22"/>
        </w:rPr>
        <w:t>Nicholas J. Tustison</w:t>
      </w:r>
      <w:r w:rsidRPr="001C76E2">
        <w:rPr>
          <w:rFonts w:ascii="Arial" w:hAnsi="Arial" w:cs="Arial"/>
          <w:sz w:val="22"/>
          <w:szCs w:val="22"/>
        </w:rPr>
        <w:t xml:space="preserve">, Jeremy W Pettit, and Aaron T. Mattfeld*.  </w:t>
      </w:r>
      <w:bookmarkStart w:id="10" w:name="OLE_LINK10"/>
      <w:r w:rsidRPr="001C76E2">
        <w:rPr>
          <w:rFonts w:ascii="Arial" w:hAnsi="Arial" w:cs="Arial"/>
          <w:sz w:val="22"/>
          <w:szCs w:val="22"/>
        </w:rPr>
        <w:t>Negative Overgeneralization is Associated with Pattern Completion in Peripubertal Youth</w:t>
      </w:r>
      <w:bookmarkEnd w:id="10"/>
      <w:r w:rsidRPr="001C76E2">
        <w:rPr>
          <w:rFonts w:ascii="Arial" w:hAnsi="Arial" w:cs="Arial"/>
          <w:sz w:val="22"/>
          <w:szCs w:val="22"/>
        </w:rPr>
        <w:t xml:space="preserve">.  </w:t>
      </w:r>
      <w:bookmarkStart w:id="11" w:name="OLE_LINK11"/>
      <w:r w:rsidRPr="001C76E2">
        <w:rPr>
          <w:rFonts w:ascii="Arial" w:hAnsi="Arial" w:cs="Arial"/>
          <w:i/>
          <w:iCs/>
          <w:sz w:val="22"/>
          <w:szCs w:val="22"/>
        </w:rPr>
        <w:t xml:space="preserve">Soc </w:t>
      </w:r>
      <w:proofErr w:type="spellStart"/>
      <w:r w:rsidRPr="001C76E2">
        <w:rPr>
          <w:rFonts w:ascii="Arial" w:hAnsi="Arial" w:cs="Arial"/>
          <w:i/>
          <w:iCs/>
          <w:sz w:val="22"/>
          <w:szCs w:val="22"/>
        </w:rPr>
        <w:t>Cogn</w:t>
      </w:r>
      <w:proofErr w:type="spellEnd"/>
      <w:r w:rsidRPr="001C76E2">
        <w:rPr>
          <w:rFonts w:ascii="Arial" w:hAnsi="Arial" w:cs="Arial"/>
          <w:i/>
          <w:iCs/>
          <w:sz w:val="22"/>
          <w:szCs w:val="22"/>
        </w:rPr>
        <w:t xml:space="preserve"> Affect </w:t>
      </w:r>
      <w:proofErr w:type="spellStart"/>
      <w:r w:rsidRPr="001C76E2">
        <w:rPr>
          <w:rFonts w:ascii="Arial" w:hAnsi="Arial" w:cs="Arial"/>
          <w:i/>
          <w:iCs/>
          <w:sz w:val="22"/>
          <w:szCs w:val="22"/>
        </w:rPr>
        <w:t>Neurosci</w:t>
      </w:r>
      <w:bookmarkEnd w:id="11"/>
      <w:proofErr w:type="spellEnd"/>
      <w:r w:rsidRPr="001C76E2">
        <w:rPr>
          <w:rFonts w:ascii="Arial" w:hAnsi="Arial" w:cs="Arial"/>
          <w:sz w:val="22"/>
          <w:szCs w:val="22"/>
        </w:rPr>
        <w:t xml:space="preserve">, 17(2):231-240, Feb 2022.  </w:t>
      </w:r>
    </w:p>
    <w:p w14:paraId="685EA04B"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113854FC" w14:textId="77777777" w:rsidR="00A54D3E" w:rsidRPr="001C76E2" w:rsidRDefault="00A54D3E" w:rsidP="00A54D3E">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lang w:val="fr-FR"/>
        </w:rPr>
        <w:t>2021</w:t>
      </w:r>
    </w:p>
    <w:p w14:paraId="39210510" w14:textId="33AF2C7D"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Andrew T. Grainger, Arun </w:t>
      </w:r>
      <w:proofErr w:type="spellStart"/>
      <w:r w:rsidRPr="001C76E2">
        <w:rPr>
          <w:rFonts w:ascii="Arial" w:hAnsi="Arial" w:cs="Arial"/>
          <w:sz w:val="22"/>
          <w:szCs w:val="22"/>
        </w:rPr>
        <w:t>Krishnaraj</w:t>
      </w:r>
      <w:proofErr w:type="spellEnd"/>
      <w:r w:rsidRPr="001C76E2">
        <w:rPr>
          <w:rFonts w:ascii="Arial" w:hAnsi="Arial" w:cs="Arial"/>
          <w:sz w:val="22"/>
          <w:szCs w:val="22"/>
        </w:rPr>
        <w:t>, Michael H. Quinones, </w:t>
      </w:r>
      <w:r w:rsidRPr="001C76E2">
        <w:rPr>
          <w:rFonts w:ascii="Arial" w:hAnsi="Arial" w:cs="Arial"/>
          <w:b/>
          <w:bCs/>
          <w:sz w:val="22"/>
          <w:szCs w:val="22"/>
        </w:rPr>
        <w:t>Nicholas J. Tustison</w:t>
      </w:r>
      <w:r w:rsidRPr="001C76E2">
        <w:rPr>
          <w:rFonts w:ascii="Arial" w:hAnsi="Arial" w:cs="Arial"/>
          <w:sz w:val="22"/>
          <w:szCs w:val="22"/>
        </w:rPr>
        <w:t xml:space="preserve">, Samantha Epstein, Daniela Fuller, Aakash Jha, Kevin L. Allman, </w:t>
      </w:r>
      <w:proofErr w:type="spellStart"/>
      <w:r w:rsidRPr="001C76E2">
        <w:rPr>
          <w:rFonts w:ascii="Arial" w:hAnsi="Arial" w:cs="Arial"/>
          <w:sz w:val="22"/>
          <w:szCs w:val="22"/>
        </w:rPr>
        <w:t>Weibin</w:t>
      </w:r>
      <w:proofErr w:type="spellEnd"/>
      <w:r w:rsidRPr="001C76E2">
        <w:rPr>
          <w:rFonts w:ascii="Arial" w:hAnsi="Arial" w:cs="Arial"/>
          <w:sz w:val="22"/>
          <w:szCs w:val="22"/>
        </w:rPr>
        <w:t xml:space="preserve"> Shi*. </w:t>
      </w:r>
      <w:bookmarkStart w:id="12" w:name="OLE_LINK12"/>
      <w:r w:rsidRPr="001C76E2">
        <w:rPr>
          <w:rFonts w:ascii="Arial" w:hAnsi="Arial" w:cs="Arial"/>
          <w:sz w:val="22"/>
          <w:szCs w:val="22"/>
        </w:rPr>
        <w:t xml:space="preserve">Deep learning-based </w:t>
      </w:r>
      <w:r w:rsidRPr="001C76E2">
        <w:rPr>
          <w:rFonts w:ascii="Arial" w:hAnsi="Arial" w:cs="Arial"/>
          <w:sz w:val="22"/>
          <w:szCs w:val="22"/>
        </w:rPr>
        <w:lastRenderedPageBreak/>
        <w:t>quantification of abdominal subcutaneous and visceral fat volume on CT images</w:t>
      </w:r>
      <w:bookmarkEnd w:id="12"/>
      <w:r w:rsidRPr="001C76E2">
        <w:rPr>
          <w:rFonts w:ascii="Arial" w:hAnsi="Arial" w:cs="Arial"/>
          <w:sz w:val="22"/>
          <w:szCs w:val="22"/>
        </w:rPr>
        <w:t>.  </w:t>
      </w:r>
      <w:proofErr w:type="spellStart"/>
      <w:r w:rsidRPr="001C76E2">
        <w:rPr>
          <w:rFonts w:ascii="Arial" w:hAnsi="Arial" w:cs="Arial"/>
          <w:i/>
          <w:iCs/>
          <w:sz w:val="22"/>
          <w:szCs w:val="22"/>
        </w:rPr>
        <w:t>Acad</w:t>
      </w:r>
      <w:proofErr w:type="spellEnd"/>
      <w:r w:rsidRPr="001C76E2">
        <w:rPr>
          <w:rFonts w:ascii="Arial" w:hAnsi="Arial" w:cs="Arial"/>
          <w:i/>
          <w:iCs/>
          <w:sz w:val="22"/>
          <w:szCs w:val="22"/>
        </w:rPr>
        <w:t xml:space="preserve"> </w:t>
      </w:r>
      <w:proofErr w:type="spellStart"/>
      <w:r w:rsidRPr="001C76E2">
        <w:rPr>
          <w:rFonts w:ascii="Arial" w:hAnsi="Arial" w:cs="Arial"/>
          <w:i/>
          <w:iCs/>
          <w:sz w:val="22"/>
          <w:szCs w:val="22"/>
        </w:rPr>
        <w:t>Radiol</w:t>
      </w:r>
      <w:proofErr w:type="spellEnd"/>
      <w:r w:rsidRPr="001C76E2">
        <w:rPr>
          <w:rFonts w:ascii="Arial" w:hAnsi="Arial" w:cs="Arial"/>
          <w:sz w:val="22"/>
          <w:szCs w:val="22"/>
        </w:rPr>
        <w:t xml:space="preserve">, 28(11):1481-1487, Nov 2021.  </w:t>
      </w:r>
    </w:p>
    <w:p w14:paraId="42CC1586"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2A627FEF" w14:textId="624A99A4"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Mu He, Kun Qing, </w:t>
      </w:r>
      <w:r w:rsidRPr="001C76E2">
        <w:rPr>
          <w:rFonts w:ascii="Arial" w:hAnsi="Arial" w:cs="Arial"/>
          <w:b/>
          <w:bCs/>
          <w:sz w:val="22"/>
          <w:szCs w:val="22"/>
        </w:rPr>
        <w:t>Nicholas J. Tustison</w:t>
      </w:r>
      <w:r w:rsidRPr="001C76E2">
        <w:rPr>
          <w:rFonts w:ascii="Arial" w:hAnsi="Arial" w:cs="Arial"/>
          <w:sz w:val="22"/>
          <w:szCs w:val="22"/>
        </w:rPr>
        <w:t xml:space="preserve">, Zach Beaulac, Tabitha W. King, Thomas B. Huff, Mikell Paige, </w:t>
      </w:r>
      <w:proofErr w:type="spellStart"/>
      <w:r w:rsidRPr="001C76E2">
        <w:rPr>
          <w:rFonts w:ascii="Arial" w:hAnsi="Arial" w:cs="Arial"/>
          <w:sz w:val="22"/>
          <w:szCs w:val="22"/>
        </w:rPr>
        <w:t>Kranthikiran</w:t>
      </w:r>
      <w:proofErr w:type="spellEnd"/>
      <w:r w:rsidRPr="001C76E2">
        <w:rPr>
          <w:rFonts w:ascii="Arial" w:hAnsi="Arial" w:cs="Arial"/>
          <w:sz w:val="22"/>
          <w:szCs w:val="22"/>
        </w:rPr>
        <w:t xml:space="preserve"> </w:t>
      </w:r>
      <w:proofErr w:type="spellStart"/>
      <w:r w:rsidRPr="001C76E2">
        <w:rPr>
          <w:rFonts w:ascii="Arial" w:hAnsi="Arial" w:cs="Arial"/>
          <w:sz w:val="22"/>
          <w:szCs w:val="22"/>
        </w:rPr>
        <w:t>Earasi</w:t>
      </w:r>
      <w:proofErr w:type="spellEnd"/>
      <w:r w:rsidRPr="001C76E2">
        <w:rPr>
          <w:rFonts w:ascii="Arial" w:hAnsi="Arial" w:cs="Arial"/>
          <w:sz w:val="22"/>
          <w:szCs w:val="22"/>
        </w:rPr>
        <w:t xml:space="preserve">, </w:t>
      </w:r>
      <w:proofErr w:type="spellStart"/>
      <w:r w:rsidRPr="001C76E2">
        <w:rPr>
          <w:rFonts w:ascii="Arial" w:hAnsi="Arial" w:cs="Arial"/>
          <w:sz w:val="22"/>
          <w:szCs w:val="22"/>
        </w:rPr>
        <w:t>Roselove</w:t>
      </w:r>
      <w:proofErr w:type="spellEnd"/>
      <w:r w:rsidRPr="001C76E2">
        <w:rPr>
          <w:rFonts w:ascii="Arial" w:hAnsi="Arial" w:cs="Arial"/>
          <w:sz w:val="22"/>
          <w:szCs w:val="22"/>
        </w:rPr>
        <w:t xml:space="preserve"> Nunoo-Asare, Sarah Struchen, Marie Burdick, </w:t>
      </w:r>
      <w:proofErr w:type="spellStart"/>
      <w:r w:rsidRPr="001C76E2">
        <w:rPr>
          <w:rFonts w:ascii="Arial" w:hAnsi="Arial" w:cs="Arial"/>
          <w:sz w:val="22"/>
          <w:szCs w:val="22"/>
        </w:rPr>
        <w:t>Zhimin</w:t>
      </w:r>
      <w:proofErr w:type="spellEnd"/>
      <w:r w:rsidRPr="001C76E2">
        <w:rPr>
          <w:rFonts w:ascii="Arial" w:hAnsi="Arial" w:cs="Arial"/>
          <w:sz w:val="22"/>
          <w:szCs w:val="22"/>
        </w:rPr>
        <w:t xml:space="preserve"> Zhang, Alan Ropp, Grady W. Miller, James T. Patrie, Jaime F. Mata, John P. Mugler III, and Yun M. Shim*. </w:t>
      </w:r>
      <w:bookmarkStart w:id="13" w:name="OLE_LINK13"/>
      <w:r w:rsidRPr="001C76E2">
        <w:rPr>
          <w:rFonts w:ascii="Arial" w:hAnsi="Arial" w:cs="Arial"/>
          <w:sz w:val="22"/>
          <w:szCs w:val="22"/>
        </w:rPr>
        <w:t>Characterizing gas exchange physiology in healthy young electronic-cigarette users with hyperpolarized 129Xe MRI: a pilot study</w:t>
      </w:r>
      <w:bookmarkEnd w:id="13"/>
      <w:r w:rsidRPr="001C76E2">
        <w:rPr>
          <w:rFonts w:ascii="Arial" w:hAnsi="Arial" w:cs="Arial"/>
          <w:sz w:val="22"/>
          <w:szCs w:val="22"/>
        </w:rPr>
        <w:t>.  </w:t>
      </w:r>
      <w:r w:rsidRPr="001C76E2">
        <w:rPr>
          <w:rFonts w:ascii="Arial" w:hAnsi="Arial" w:cs="Arial"/>
          <w:i/>
          <w:iCs/>
          <w:sz w:val="22"/>
          <w:szCs w:val="22"/>
        </w:rPr>
        <w:t xml:space="preserve">Int J Chron Obstruct </w:t>
      </w:r>
      <w:proofErr w:type="spellStart"/>
      <w:r w:rsidRPr="001C76E2">
        <w:rPr>
          <w:rFonts w:ascii="Arial" w:hAnsi="Arial" w:cs="Arial"/>
          <w:i/>
          <w:iCs/>
          <w:sz w:val="22"/>
          <w:szCs w:val="22"/>
        </w:rPr>
        <w:t>Pulmon</w:t>
      </w:r>
      <w:proofErr w:type="spellEnd"/>
      <w:r w:rsidRPr="001C76E2">
        <w:rPr>
          <w:rFonts w:ascii="Arial" w:hAnsi="Arial" w:cs="Arial"/>
          <w:i/>
          <w:iCs/>
          <w:sz w:val="22"/>
          <w:szCs w:val="22"/>
        </w:rPr>
        <w:t xml:space="preserve"> Dis</w:t>
      </w:r>
      <w:r w:rsidRPr="001C76E2">
        <w:rPr>
          <w:rFonts w:ascii="Arial" w:hAnsi="Arial" w:cs="Arial"/>
          <w:sz w:val="22"/>
          <w:szCs w:val="22"/>
        </w:rPr>
        <w:t xml:space="preserve">, 16:3183-3187, Nov 2021. </w:t>
      </w:r>
    </w:p>
    <w:p w14:paraId="1FD2CDE4"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7531640A" w14:textId="62F5076F"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Nicholas J. Tustison*</w:t>
      </w:r>
      <w:r w:rsidRPr="001C76E2">
        <w:rPr>
          <w:rFonts w:ascii="Arial" w:hAnsi="Arial" w:cs="Arial"/>
          <w:sz w:val="22"/>
          <w:szCs w:val="22"/>
        </w:rPr>
        <w:t xml:space="preserve">, Talissa A. Altes, Kun Qing, Mu He, G. Wilson Miller, Brian B. Avants, Yun M. Shim, James C. Gee, John P. Mugler III, and Jaime F. Mata. Image- versus histogram-based considerations in semantic segmentation of pulmonary hyperpolarized gas images.  </w:t>
      </w:r>
      <w:r w:rsidRPr="001C76E2">
        <w:rPr>
          <w:rFonts w:ascii="Arial" w:hAnsi="Arial" w:cs="Arial"/>
          <w:i/>
          <w:iCs/>
          <w:sz w:val="22"/>
          <w:szCs w:val="22"/>
        </w:rPr>
        <w:t xml:space="preserve">Magn </w:t>
      </w:r>
      <w:proofErr w:type="spellStart"/>
      <w:r w:rsidRPr="001C76E2">
        <w:rPr>
          <w:rFonts w:ascii="Arial" w:hAnsi="Arial" w:cs="Arial"/>
          <w:i/>
          <w:iCs/>
          <w:sz w:val="22"/>
          <w:szCs w:val="22"/>
        </w:rPr>
        <w:t>Reson</w:t>
      </w:r>
      <w:proofErr w:type="spellEnd"/>
      <w:r w:rsidRPr="001C76E2">
        <w:rPr>
          <w:rFonts w:ascii="Arial" w:hAnsi="Arial" w:cs="Arial"/>
          <w:i/>
          <w:iCs/>
          <w:sz w:val="22"/>
          <w:szCs w:val="22"/>
        </w:rPr>
        <w:t xml:space="preserve"> Med</w:t>
      </w:r>
      <w:r w:rsidRPr="001C76E2">
        <w:rPr>
          <w:rFonts w:ascii="Arial" w:hAnsi="Arial" w:cs="Arial"/>
          <w:sz w:val="22"/>
          <w:szCs w:val="22"/>
        </w:rPr>
        <w:t xml:space="preserve">, 86(5):2822-2836, Nov 2021. </w:t>
      </w:r>
    </w:p>
    <w:p w14:paraId="02D7C707" w14:textId="6D2B2BE0"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Jaime Mata*, Steven Guan, Kun Qing, </w:t>
      </w:r>
      <w:r w:rsidRPr="001C76E2">
        <w:rPr>
          <w:rFonts w:ascii="Arial" w:hAnsi="Arial" w:cs="Arial"/>
          <w:b/>
          <w:bCs/>
          <w:sz w:val="22"/>
          <w:szCs w:val="22"/>
        </w:rPr>
        <w:t>Nicholas Tustison</w:t>
      </w:r>
      <w:r w:rsidRPr="001C76E2">
        <w:rPr>
          <w:rFonts w:ascii="Arial" w:hAnsi="Arial" w:cs="Arial"/>
          <w:sz w:val="22"/>
          <w:szCs w:val="22"/>
        </w:rPr>
        <w:t xml:space="preserve">, Yun Shim, John P Mugler 3rd, Talissa Altes, Jhosep </w:t>
      </w:r>
      <w:proofErr w:type="spellStart"/>
      <w:r w:rsidRPr="001C76E2">
        <w:rPr>
          <w:rFonts w:ascii="Arial" w:hAnsi="Arial" w:cs="Arial"/>
          <w:sz w:val="22"/>
          <w:szCs w:val="22"/>
        </w:rPr>
        <w:t>Huaromo</w:t>
      </w:r>
      <w:proofErr w:type="spellEnd"/>
      <w:r w:rsidRPr="001C76E2">
        <w:rPr>
          <w:rFonts w:ascii="Arial" w:hAnsi="Arial" w:cs="Arial"/>
          <w:sz w:val="22"/>
          <w:szCs w:val="22"/>
        </w:rPr>
        <w:t>, Borna Mehrad. Evaluation of Regional Lung Function in Pulmonary Fibrosis with Xenon-129 MRI. </w:t>
      </w:r>
      <w:r w:rsidRPr="001C76E2">
        <w:rPr>
          <w:rFonts w:ascii="Arial" w:hAnsi="Arial" w:cs="Arial"/>
          <w:i/>
          <w:iCs/>
          <w:sz w:val="22"/>
          <w:szCs w:val="22"/>
        </w:rPr>
        <w:t>Tomography</w:t>
      </w:r>
      <w:r w:rsidRPr="001C76E2">
        <w:rPr>
          <w:rFonts w:ascii="Arial" w:hAnsi="Arial" w:cs="Arial"/>
          <w:sz w:val="22"/>
          <w:szCs w:val="22"/>
        </w:rPr>
        <w:t xml:space="preserve">, 7(3):452-465, Sep 2021.  </w:t>
      </w:r>
    </w:p>
    <w:p w14:paraId="2AFB0088"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7A502298" w14:textId="2C3F2890"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William Teague*, Jaime Mata, Kun Qing, </w:t>
      </w:r>
      <w:r w:rsidRPr="001C76E2">
        <w:rPr>
          <w:rFonts w:ascii="Arial" w:hAnsi="Arial" w:cs="Arial"/>
          <w:b/>
          <w:bCs/>
          <w:sz w:val="22"/>
          <w:szCs w:val="22"/>
        </w:rPr>
        <w:t>Nicholas Tustison</w:t>
      </w:r>
      <w:r w:rsidRPr="001C76E2">
        <w:rPr>
          <w:rFonts w:ascii="Arial" w:hAnsi="Arial" w:cs="Arial"/>
          <w:sz w:val="22"/>
          <w:szCs w:val="22"/>
        </w:rPr>
        <w:t>, John Mugler, Craig Meyer, Eduard de Lange, Michael Shim, Kristin Wavell, Talissa Altes. Measures of Ventilation Heterogeneity Mapped with Hyperpolarized Helium-3 (HHe-3) MRI Demonstrate a T2-High Phenotype in Asthma.  </w:t>
      </w:r>
      <w:proofErr w:type="spellStart"/>
      <w:r w:rsidRPr="001C76E2">
        <w:rPr>
          <w:rFonts w:ascii="Arial" w:hAnsi="Arial" w:cs="Arial"/>
          <w:i/>
          <w:iCs/>
          <w:sz w:val="22"/>
          <w:szCs w:val="22"/>
        </w:rPr>
        <w:t>Pediatr</w:t>
      </w:r>
      <w:proofErr w:type="spellEnd"/>
      <w:r w:rsidRPr="001C76E2">
        <w:rPr>
          <w:rFonts w:ascii="Arial" w:hAnsi="Arial" w:cs="Arial"/>
          <w:i/>
          <w:iCs/>
          <w:sz w:val="22"/>
          <w:szCs w:val="22"/>
        </w:rPr>
        <w:t xml:space="preserve"> </w:t>
      </w:r>
      <w:proofErr w:type="spellStart"/>
      <w:r w:rsidRPr="001C76E2">
        <w:rPr>
          <w:rFonts w:ascii="Arial" w:hAnsi="Arial" w:cs="Arial"/>
          <w:i/>
          <w:iCs/>
          <w:sz w:val="22"/>
          <w:szCs w:val="22"/>
        </w:rPr>
        <w:t>Pulmonol</w:t>
      </w:r>
      <w:proofErr w:type="spellEnd"/>
      <w:r w:rsidRPr="001C76E2">
        <w:rPr>
          <w:rFonts w:ascii="Arial" w:hAnsi="Arial" w:cs="Arial"/>
          <w:sz w:val="22"/>
          <w:szCs w:val="22"/>
        </w:rPr>
        <w:t xml:space="preserve">, 56(6):1440-1448, Jun 2021.  </w:t>
      </w:r>
    </w:p>
    <w:p w14:paraId="6F4C131B"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5485F69B" w14:textId="0E03DD47"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Nicholas J. Tustison*</w:t>
      </w:r>
      <w:r w:rsidRPr="001C76E2">
        <w:rPr>
          <w:rFonts w:ascii="Arial" w:hAnsi="Arial" w:cs="Arial"/>
          <w:sz w:val="22"/>
          <w:szCs w:val="22"/>
        </w:rPr>
        <w:t xml:space="preserve">, Philip A. Cook, Andrew J. Holbrook, Hans J. Johnson, John </w:t>
      </w:r>
      <w:proofErr w:type="spellStart"/>
      <w:r w:rsidRPr="001C76E2">
        <w:rPr>
          <w:rFonts w:ascii="Arial" w:hAnsi="Arial" w:cs="Arial"/>
          <w:sz w:val="22"/>
          <w:szCs w:val="22"/>
        </w:rPr>
        <w:t>Muschelli</w:t>
      </w:r>
      <w:proofErr w:type="spellEnd"/>
      <w:r w:rsidRPr="001C76E2">
        <w:rPr>
          <w:rFonts w:ascii="Arial" w:hAnsi="Arial" w:cs="Arial"/>
          <w:sz w:val="22"/>
          <w:szCs w:val="22"/>
        </w:rPr>
        <w:t xml:space="preserve">, Gabriel A. </w:t>
      </w:r>
      <w:proofErr w:type="spellStart"/>
      <w:r w:rsidRPr="001C76E2">
        <w:rPr>
          <w:rFonts w:ascii="Arial" w:hAnsi="Arial" w:cs="Arial"/>
          <w:sz w:val="22"/>
          <w:szCs w:val="22"/>
        </w:rPr>
        <w:t>Devenyi</w:t>
      </w:r>
      <w:proofErr w:type="spellEnd"/>
      <w:r w:rsidRPr="001C76E2">
        <w:rPr>
          <w:rFonts w:ascii="Arial" w:hAnsi="Arial" w:cs="Arial"/>
          <w:sz w:val="22"/>
          <w:szCs w:val="22"/>
        </w:rPr>
        <w:t xml:space="preserve">, Jeffrey T. Duda, </w:t>
      </w:r>
      <w:proofErr w:type="spellStart"/>
      <w:r w:rsidRPr="001C76E2">
        <w:rPr>
          <w:rFonts w:ascii="Arial" w:hAnsi="Arial" w:cs="Arial"/>
          <w:sz w:val="22"/>
          <w:szCs w:val="22"/>
        </w:rPr>
        <w:t>Sandhitsu</w:t>
      </w:r>
      <w:proofErr w:type="spellEnd"/>
      <w:r w:rsidRPr="001C76E2">
        <w:rPr>
          <w:rFonts w:ascii="Arial" w:hAnsi="Arial" w:cs="Arial"/>
          <w:sz w:val="22"/>
          <w:szCs w:val="22"/>
        </w:rPr>
        <w:t xml:space="preserve"> R. Das, Nicholas C. Cullen, Daniel L. Gillen, Michael A. Yassa, James R. Stone, James C. Gee, and Brian B. Avants for the Alzheimer’s Disease Neuroimaging Initiative. The </w:t>
      </w:r>
      <w:proofErr w:type="spellStart"/>
      <w:r w:rsidRPr="001C76E2">
        <w:rPr>
          <w:rFonts w:ascii="Arial" w:hAnsi="Arial" w:cs="Arial"/>
          <w:sz w:val="22"/>
          <w:szCs w:val="22"/>
        </w:rPr>
        <w:t>ANTsX</w:t>
      </w:r>
      <w:proofErr w:type="spellEnd"/>
      <w:r w:rsidRPr="001C76E2">
        <w:rPr>
          <w:rFonts w:ascii="Arial" w:hAnsi="Arial" w:cs="Arial"/>
          <w:sz w:val="22"/>
          <w:szCs w:val="22"/>
        </w:rPr>
        <w:t xml:space="preserve"> ecosystem for quantitative biological and medical imaging. </w:t>
      </w:r>
      <w:r w:rsidRPr="001C76E2">
        <w:rPr>
          <w:rFonts w:ascii="Arial" w:hAnsi="Arial" w:cs="Arial"/>
          <w:i/>
          <w:iCs/>
          <w:sz w:val="22"/>
          <w:szCs w:val="22"/>
        </w:rPr>
        <w:t>Sci Rep</w:t>
      </w:r>
      <w:r w:rsidRPr="001C76E2">
        <w:rPr>
          <w:rFonts w:ascii="Arial" w:hAnsi="Arial" w:cs="Arial"/>
          <w:sz w:val="22"/>
          <w:szCs w:val="22"/>
        </w:rPr>
        <w:t xml:space="preserve">. 11(1):9068, Apr 2021.  </w:t>
      </w:r>
    </w:p>
    <w:p w14:paraId="325285A1" w14:textId="2A7348CC"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Brian B. Avants*, </w:t>
      </w:r>
      <w:r w:rsidRPr="001C76E2">
        <w:rPr>
          <w:rFonts w:ascii="Arial" w:hAnsi="Arial" w:cs="Arial"/>
          <w:b/>
          <w:bCs/>
          <w:sz w:val="22"/>
          <w:szCs w:val="22"/>
        </w:rPr>
        <w:t>Nicholas J. Tustison</w:t>
      </w:r>
      <w:r w:rsidRPr="001C76E2">
        <w:rPr>
          <w:rFonts w:ascii="Arial" w:hAnsi="Arial" w:cs="Arial"/>
          <w:sz w:val="22"/>
          <w:szCs w:val="22"/>
        </w:rPr>
        <w:t>, and James R. Stone. Interpretable, similarity-driven multi-view embeddings from high-dimensional biomedical data.  </w:t>
      </w:r>
      <w:r w:rsidRPr="001C76E2">
        <w:rPr>
          <w:rFonts w:ascii="Arial" w:hAnsi="Arial" w:cs="Arial"/>
          <w:i/>
          <w:iCs/>
          <w:sz w:val="22"/>
          <w:szCs w:val="22"/>
        </w:rPr>
        <w:t xml:space="preserve">Nat </w:t>
      </w:r>
      <w:proofErr w:type="spellStart"/>
      <w:r w:rsidRPr="001C76E2">
        <w:rPr>
          <w:rFonts w:ascii="Arial" w:hAnsi="Arial" w:cs="Arial"/>
          <w:i/>
          <w:iCs/>
          <w:sz w:val="22"/>
          <w:szCs w:val="22"/>
        </w:rPr>
        <w:t>Comput</w:t>
      </w:r>
      <w:proofErr w:type="spellEnd"/>
      <w:r w:rsidRPr="001C76E2">
        <w:rPr>
          <w:rFonts w:ascii="Arial" w:hAnsi="Arial" w:cs="Arial"/>
          <w:i/>
          <w:iCs/>
          <w:sz w:val="22"/>
          <w:szCs w:val="22"/>
        </w:rPr>
        <w:t xml:space="preserve"> Sci</w:t>
      </w:r>
      <w:r w:rsidRPr="001C76E2">
        <w:rPr>
          <w:rFonts w:ascii="Arial" w:hAnsi="Arial" w:cs="Arial"/>
          <w:sz w:val="22"/>
          <w:szCs w:val="22"/>
        </w:rPr>
        <w:t xml:space="preserve">, 1(2):143-152, Feb 2021. </w:t>
      </w:r>
    </w:p>
    <w:p w14:paraId="22DD4BDB"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processed the data and provided direction with respect to the software used.</w:t>
      </w:r>
    </w:p>
    <w:p w14:paraId="1EB3C649" w14:textId="77777777" w:rsidR="00A54D3E" w:rsidRPr="001C76E2" w:rsidRDefault="00A54D3E" w:rsidP="00A54D3E">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lang w:val="fr-FR"/>
        </w:rPr>
        <w:t>2020</w:t>
      </w:r>
    </w:p>
    <w:p w14:paraId="71CA9B0F" w14:textId="23BC7F0C"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James Stone*, Brian Avants, </w:t>
      </w:r>
      <w:r w:rsidRPr="001C76E2">
        <w:rPr>
          <w:rFonts w:ascii="Arial" w:hAnsi="Arial" w:cs="Arial"/>
          <w:b/>
          <w:bCs/>
          <w:sz w:val="22"/>
          <w:szCs w:val="22"/>
        </w:rPr>
        <w:t>Nicholas Tustison</w:t>
      </w:r>
      <w:r w:rsidRPr="001C76E2">
        <w:rPr>
          <w:rFonts w:ascii="Arial" w:hAnsi="Arial" w:cs="Arial"/>
          <w:sz w:val="22"/>
          <w:szCs w:val="22"/>
        </w:rPr>
        <w:t xml:space="preserve">, Eric Wasserman, Jessica Gill, Elena </w:t>
      </w:r>
      <w:proofErr w:type="spellStart"/>
      <w:r w:rsidRPr="001C76E2">
        <w:rPr>
          <w:rFonts w:ascii="Arial" w:hAnsi="Arial" w:cs="Arial"/>
          <w:sz w:val="22"/>
          <w:szCs w:val="22"/>
        </w:rPr>
        <w:t>Polejaeva</w:t>
      </w:r>
      <w:proofErr w:type="spellEnd"/>
      <w:r w:rsidRPr="001C76E2">
        <w:rPr>
          <w:rFonts w:ascii="Arial" w:hAnsi="Arial" w:cs="Arial"/>
          <w:sz w:val="22"/>
          <w:szCs w:val="22"/>
        </w:rPr>
        <w:t xml:space="preserve">, Kristine Dell, Walter Carr, Angela Yarnell, Matthew LoPresti, Peter Walker, Meghan O’Brien, Natalie </w:t>
      </w:r>
      <w:proofErr w:type="spellStart"/>
      <w:r w:rsidRPr="001C76E2">
        <w:rPr>
          <w:rFonts w:ascii="Arial" w:hAnsi="Arial" w:cs="Arial"/>
          <w:sz w:val="22"/>
          <w:szCs w:val="22"/>
        </w:rPr>
        <w:t>Domeisen</w:t>
      </w:r>
      <w:proofErr w:type="spellEnd"/>
      <w:r w:rsidRPr="001C76E2">
        <w:rPr>
          <w:rFonts w:ascii="Arial" w:hAnsi="Arial" w:cs="Arial"/>
          <w:sz w:val="22"/>
          <w:szCs w:val="22"/>
        </w:rPr>
        <w:t>, Alycia Quick, Claire Modica, John D. Hughes, Francis Haran, Carl Goforth, and Stephen Ahlers. Functional and structural neuroimaging correlates of repetitive low-level blast exposure in career breachers.  </w:t>
      </w:r>
      <w:r w:rsidRPr="001C76E2">
        <w:rPr>
          <w:rFonts w:ascii="Arial" w:hAnsi="Arial" w:cs="Arial"/>
          <w:i/>
          <w:iCs/>
          <w:sz w:val="22"/>
          <w:szCs w:val="22"/>
        </w:rPr>
        <w:t>J Neurotrauma</w:t>
      </w:r>
      <w:r w:rsidRPr="001C76E2">
        <w:rPr>
          <w:rFonts w:ascii="Arial" w:hAnsi="Arial" w:cs="Arial"/>
          <w:sz w:val="22"/>
          <w:szCs w:val="22"/>
        </w:rPr>
        <w:t xml:space="preserve">, 37(23):2468-2481, Dec 2020.  </w:t>
      </w:r>
    </w:p>
    <w:p w14:paraId="04AB85AA"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43337DEF" w14:textId="1162A709"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Lukasz </w:t>
      </w:r>
      <w:proofErr w:type="spellStart"/>
      <w:r w:rsidRPr="001C76E2">
        <w:rPr>
          <w:rFonts w:ascii="Arial" w:hAnsi="Arial" w:cs="Arial"/>
          <w:sz w:val="22"/>
          <w:szCs w:val="22"/>
        </w:rPr>
        <w:t>Myc</w:t>
      </w:r>
      <w:proofErr w:type="spellEnd"/>
      <w:r w:rsidRPr="001C76E2">
        <w:rPr>
          <w:rFonts w:ascii="Arial" w:hAnsi="Arial" w:cs="Arial"/>
          <w:sz w:val="22"/>
          <w:szCs w:val="22"/>
        </w:rPr>
        <w:t>, Kun Qing, Mu He, </w:t>
      </w:r>
      <w:r w:rsidRPr="001C76E2">
        <w:rPr>
          <w:rFonts w:ascii="Arial" w:hAnsi="Arial" w:cs="Arial"/>
          <w:b/>
          <w:bCs/>
          <w:sz w:val="22"/>
          <w:szCs w:val="22"/>
        </w:rPr>
        <w:t>Nicholas Tustison</w:t>
      </w:r>
      <w:r w:rsidRPr="001C76E2">
        <w:rPr>
          <w:rFonts w:ascii="Arial" w:hAnsi="Arial" w:cs="Arial"/>
          <w:sz w:val="22"/>
          <w:szCs w:val="22"/>
        </w:rPr>
        <w:t xml:space="preserve">, Zixuan Lin, Ani W </w:t>
      </w:r>
      <w:proofErr w:type="spellStart"/>
      <w:r w:rsidRPr="001C76E2">
        <w:rPr>
          <w:rFonts w:ascii="Arial" w:hAnsi="Arial" w:cs="Arial"/>
          <w:sz w:val="22"/>
          <w:szCs w:val="22"/>
        </w:rPr>
        <w:t>Manichaikul</w:t>
      </w:r>
      <w:proofErr w:type="spellEnd"/>
      <w:r w:rsidRPr="001C76E2">
        <w:rPr>
          <w:rFonts w:ascii="Arial" w:hAnsi="Arial" w:cs="Arial"/>
          <w:sz w:val="22"/>
          <w:szCs w:val="22"/>
        </w:rPr>
        <w:t xml:space="preserve">, James Patrie, Joanne Cassani, </w:t>
      </w:r>
      <w:proofErr w:type="spellStart"/>
      <w:r w:rsidRPr="001C76E2">
        <w:rPr>
          <w:rFonts w:ascii="Arial" w:hAnsi="Arial" w:cs="Arial"/>
          <w:sz w:val="22"/>
          <w:szCs w:val="22"/>
        </w:rPr>
        <w:t>Roselove</w:t>
      </w:r>
      <w:proofErr w:type="spellEnd"/>
      <w:r w:rsidRPr="001C76E2">
        <w:rPr>
          <w:rFonts w:ascii="Arial" w:hAnsi="Arial" w:cs="Arial"/>
          <w:sz w:val="22"/>
          <w:szCs w:val="22"/>
        </w:rPr>
        <w:t xml:space="preserve"> N Nunoo-Asare, Yong Huang, Zaid Obaida, Sina </w:t>
      </w:r>
      <w:proofErr w:type="spellStart"/>
      <w:r w:rsidRPr="001C76E2">
        <w:rPr>
          <w:rFonts w:ascii="Arial" w:hAnsi="Arial" w:cs="Arial"/>
          <w:sz w:val="22"/>
          <w:szCs w:val="22"/>
        </w:rPr>
        <w:t>Tafti</w:t>
      </w:r>
      <w:proofErr w:type="spellEnd"/>
      <w:r w:rsidRPr="001C76E2">
        <w:rPr>
          <w:rFonts w:ascii="Arial" w:hAnsi="Arial" w:cs="Arial"/>
          <w:sz w:val="22"/>
          <w:szCs w:val="22"/>
        </w:rPr>
        <w:t xml:space="preserve">, Alan </w:t>
      </w:r>
      <w:r w:rsidRPr="001C76E2">
        <w:rPr>
          <w:rFonts w:ascii="Arial" w:hAnsi="Arial" w:cs="Arial"/>
          <w:sz w:val="22"/>
          <w:szCs w:val="22"/>
        </w:rPr>
        <w:lastRenderedPageBreak/>
        <w:t xml:space="preserve">M Ropp, Grady Wilson Miller, Jaime Mata, Talissa Altes, John Mugler, and Y Michael Shim*. </w:t>
      </w:r>
      <w:proofErr w:type="spellStart"/>
      <w:r w:rsidRPr="001C76E2">
        <w:rPr>
          <w:rFonts w:ascii="Arial" w:hAnsi="Arial" w:cs="Arial"/>
          <w:sz w:val="22"/>
          <w:szCs w:val="22"/>
        </w:rPr>
        <w:t>Characterisation</w:t>
      </w:r>
      <w:proofErr w:type="spellEnd"/>
      <w:r w:rsidRPr="001C76E2">
        <w:rPr>
          <w:rFonts w:ascii="Arial" w:hAnsi="Arial" w:cs="Arial"/>
          <w:sz w:val="22"/>
          <w:szCs w:val="22"/>
        </w:rPr>
        <w:t xml:space="preserve"> of gas exchange in COPD with dissolved-phase </w:t>
      </w:r>
      <w:proofErr w:type="spellStart"/>
      <w:r w:rsidRPr="001C76E2">
        <w:rPr>
          <w:rFonts w:ascii="Arial" w:hAnsi="Arial" w:cs="Arial"/>
          <w:sz w:val="22"/>
          <w:szCs w:val="22"/>
        </w:rPr>
        <w:t>hyperpolarised</w:t>
      </w:r>
      <w:proofErr w:type="spellEnd"/>
      <w:r w:rsidRPr="001C76E2">
        <w:rPr>
          <w:rFonts w:ascii="Arial" w:hAnsi="Arial" w:cs="Arial"/>
          <w:sz w:val="22"/>
          <w:szCs w:val="22"/>
        </w:rPr>
        <w:t xml:space="preserve"> xenon-129 MRI.  </w:t>
      </w:r>
      <w:r w:rsidRPr="001C76E2">
        <w:rPr>
          <w:rFonts w:ascii="Arial" w:hAnsi="Arial" w:cs="Arial"/>
          <w:i/>
          <w:iCs/>
          <w:sz w:val="22"/>
          <w:szCs w:val="22"/>
        </w:rPr>
        <w:t>Thorax</w:t>
      </w:r>
      <w:r w:rsidRPr="001C76E2">
        <w:rPr>
          <w:rFonts w:ascii="Arial" w:hAnsi="Arial" w:cs="Arial"/>
          <w:sz w:val="22"/>
          <w:szCs w:val="22"/>
        </w:rPr>
        <w:t xml:space="preserve">, 76(2):178-181, Nov 2020. </w:t>
      </w:r>
    </w:p>
    <w:p w14:paraId="297315FD"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3F1F4E6C" w14:textId="3AC0E54E"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sz w:val="22"/>
          <w:szCs w:val="22"/>
        </w:rPr>
        <w:t xml:space="preserve">Yi Xin, Maurizio </w:t>
      </w:r>
      <w:proofErr w:type="spellStart"/>
      <w:r w:rsidRPr="001C76E2">
        <w:rPr>
          <w:rFonts w:ascii="Arial" w:hAnsi="Arial" w:cs="Arial"/>
          <w:sz w:val="22"/>
          <w:szCs w:val="22"/>
        </w:rPr>
        <w:t>Cereda</w:t>
      </w:r>
      <w:proofErr w:type="spellEnd"/>
      <w:r w:rsidRPr="001C76E2">
        <w:rPr>
          <w:rFonts w:ascii="Arial" w:hAnsi="Arial" w:cs="Arial"/>
          <w:sz w:val="22"/>
          <w:szCs w:val="22"/>
        </w:rPr>
        <w:t xml:space="preserve">, Hooman Hamedani, Kevin T. Martin, Nicholas J. Tustison, Mehrdad </w:t>
      </w:r>
      <w:proofErr w:type="spellStart"/>
      <w:r w:rsidRPr="001C76E2">
        <w:rPr>
          <w:rFonts w:ascii="Arial" w:hAnsi="Arial" w:cs="Arial"/>
          <w:sz w:val="22"/>
          <w:szCs w:val="22"/>
        </w:rPr>
        <w:t>Pourfathi</w:t>
      </w:r>
      <w:proofErr w:type="spellEnd"/>
      <w:r w:rsidRPr="001C76E2">
        <w:rPr>
          <w:rFonts w:ascii="Arial" w:hAnsi="Arial" w:cs="Arial"/>
          <w:sz w:val="22"/>
          <w:szCs w:val="22"/>
        </w:rPr>
        <w:t xml:space="preserve">, Stephen Kadlecek, Sarmad Siddiqui, Faraz </w:t>
      </w:r>
      <w:proofErr w:type="spellStart"/>
      <w:r w:rsidRPr="001C76E2">
        <w:rPr>
          <w:rFonts w:ascii="Arial" w:hAnsi="Arial" w:cs="Arial"/>
          <w:sz w:val="22"/>
          <w:szCs w:val="22"/>
        </w:rPr>
        <w:t>Amzajerdian</w:t>
      </w:r>
      <w:proofErr w:type="spellEnd"/>
      <w:r w:rsidRPr="001C76E2">
        <w:rPr>
          <w:rFonts w:ascii="Arial" w:hAnsi="Arial" w:cs="Arial"/>
          <w:sz w:val="22"/>
          <w:szCs w:val="22"/>
        </w:rPr>
        <w:t xml:space="preserve">, Marc Connell, Nicholas Abate, Agi </w:t>
      </w:r>
      <w:proofErr w:type="spellStart"/>
      <w:r w:rsidRPr="001C76E2">
        <w:rPr>
          <w:rFonts w:ascii="Arial" w:hAnsi="Arial" w:cs="Arial"/>
          <w:sz w:val="22"/>
          <w:szCs w:val="22"/>
        </w:rPr>
        <w:t>Kajanaku</w:t>
      </w:r>
      <w:proofErr w:type="spellEnd"/>
      <w:r w:rsidRPr="001C76E2">
        <w:rPr>
          <w:rFonts w:ascii="Arial" w:hAnsi="Arial" w:cs="Arial"/>
          <w:sz w:val="22"/>
          <w:szCs w:val="22"/>
        </w:rPr>
        <w:t xml:space="preserve">, Ian Duncan, James C. Gee, and Rahim R. </w:t>
      </w:r>
      <w:proofErr w:type="spellStart"/>
      <w:r w:rsidRPr="001C76E2">
        <w:rPr>
          <w:rFonts w:ascii="Arial" w:hAnsi="Arial" w:cs="Arial"/>
          <w:sz w:val="22"/>
          <w:szCs w:val="22"/>
        </w:rPr>
        <w:t>Rizi</w:t>
      </w:r>
      <w:proofErr w:type="spellEnd"/>
      <w:r w:rsidRPr="001C76E2">
        <w:rPr>
          <w:rFonts w:ascii="Arial" w:hAnsi="Arial" w:cs="Arial"/>
          <w:sz w:val="22"/>
          <w:szCs w:val="22"/>
        </w:rPr>
        <w:t>*. Positional Therapy and Regional Pulmonary Ventilation: High Resolution Alignment of Prone and Supine Computed Tomography Images in a Large Animal Model.  </w:t>
      </w:r>
      <w:r w:rsidRPr="001C76E2">
        <w:rPr>
          <w:rFonts w:ascii="Arial" w:hAnsi="Arial" w:cs="Arial"/>
          <w:i/>
          <w:iCs/>
          <w:sz w:val="22"/>
          <w:szCs w:val="22"/>
        </w:rPr>
        <w:t>Anesthesiology</w:t>
      </w:r>
      <w:r w:rsidRPr="001C76E2">
        <w:rPr>
          <w:rFonts w:ascii="Arial" w:hAnsi="Arial" w:cs="Arial"/>
          <w:sz w:val="22"/>
          <w:szCs w:val="22"/>
        </w:rPr>
        <w:t>, 133(5): 1093–1105, Nov 2020.</w:t>
      </w:r>
    </w:p>
    <w:p w14:paraId="2F1051F6"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20252435" w14:textId="1529BE06"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Joanne C. Beer, </w:t>
      </w:r>
      <w:r w:rsidRPr="001C76E2">
        <w:rPr>
          <w:rFonts w:ascii="Arial" w:hAnsi="Arial" w:cs="Arial"/>
          <w:b/>
          <w:bCs/>
          <w:sz w:val="22"/>
          <w:szCs w:val="22"/>
        </w:rPr>
        <w:t>Nicholas J. Tustison</w:t>
      </w:r>
      <w:r w:rsidRPr="001C76E2">
        <w:rPr>
          <w:rFonts w:ascii="Arial" w:hAnsi="Arial" w:cs="Arial"/>
          <w:sz w:val="22"/>
          <w:szCs w:val="22"/>
        </w:rPr>
        <w:t xml:space="preserve">, Philip A. Cook, Yvette I. Sheline, Russell T. Shinohara, Kristin A. Linn*, for the Alzheimer’s Disease Neuroimaging Initiative. Longitudinal </w:t>
      </w:r>
      <w:proofErr w:type="spellStart"/>
      <w:r w:rsidRPr="001C76E2">
        <w:rPr>
          <w:rFonts w:ascii="Arial" w:hAnsi="Arial" w:cs="Arial"/>
          <w:sz w:val="22"/>
          <w:szCs w:val="22"/>
        </w:rPr>
        <w:t>ComBat</w:t>
      </w:r>
      <w:proofErr w:type="spellEnd"/>
      <w:r w:rsidRPr="001C76E2">
        <w:rPr>
          <w:rFonts w:ascii="Arial" w:hAnsi="Arial" w:cs="Arial"/>
          <w:sz w:val="22"/>
          <w:szCs w:val="22"/>
        </w:rPr>
        <w:t>: A Method for Harmonizing Longitudinal Multi-</w:t>
      </w:r>
      <w:proofErr w:type="gramStart"/>
      <w:r w:rsidRPr="001C76E2">
        <w:rPr>
          <w:rFonts w:ascii="Arial" w:hAnsi="Arial" w:cs="Arial"/>
          <w:sz w:val="22"/>
          <w:szCs w:val="22"/>
        </w:rPr>
        <w:t>scanner</w:t>
      </w:r>
      <w:proofErr w:type="gramEnd"/>
      <w:r w:rsidRPr="001C76E2">
        <w:rPr>
          <w:rFonts w:ascii="Arial" w:hAnsi="Arial" w:cs="Arial"/>
          <w:sz w:val="22"/>
          <w:szCs w:val="22"/>
        </w:rPr>
        <w:t xml:space="preserve"> Imaging Data.  </w:t>
      </w:r>
      <w:r w:rsidRPr="001C76E2">
        <w:rPr>
          <w:rFonts w:ascii="Arial" w:hAnsi="Arial" w:cs="Arial"/>
          <w:i/>
          <w:iCs/>
          <w:sz w:val="22"/>
          <w:szCs w:val="22"/>
        </w:rPr>
        <w:t>Neuroimage</w:t>
      </w:r>
      <w:r w:rsidRPr="001C76E2">
        <w:rPr>
          <w:rFonts w:ascii="Arial" w:hAnsi="Arial" w:cs="Arial"/>
          <w:sz w:val="22"/>
          <w:szCs w:val="22"/>
        </w:rPr>
        <w:t>, 220:117129, Oct 2020.</w:t>
      </w:r>
    </w:p>
    <w:p w14:paraId="4BEAD6ED"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0B441B7E" w14:textId="6D7DA1FF"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Erin D. Bigler*, Marc Skiles, Benjamin S.C. Wade, Tracy J. Abildskov, </w:t>
      </w:r>
      <w:r w:rsidRPr="001C76E2">
        <w:rPr>
          <w:rFonts w:ascii="Arial" w:hAnsi="Arial" w:cs="Arial"/>
          <w:b/>
          <w:bCs/>
          <w:sz w:val="22"/>
          <w:szCs w:val="22"/>
        </w:rPr>
        <w:t>Nicholas J. Tustison</w:t>
      </w:r>
      <w:r w:rsidRPr="001C76E2">
        <w:rPr>
          <w:rFonts w:ascii="Arial" w:hAnsi="Arial" w:cs="Arial"/>
          <w:sz w:val="22"/>
          <w:szCs w:val="22"/>
        </w:rPr>
        <w:t xml:space="preserve">, Randall S. Scheibel, Mary R. Newsome, Andrew R. Mayer, James R. Stone, Brian A. Taylor, David F. Tate, William C. Walker, Harvey S. Levin, and Elisabeth A. Wilde. </w:t>
      </w:r>
      <w:proofErr w:type="spellStart"/>
      <w:r w:rsidRPr="001C76E2">
        <w:rPr>
          <w:rFonts w:ascii="Arial" w:hAnsi="Arial" w:cs="Arial"/>
          <w:sz w:val="22"/>
          <w:szCs w:val="22"/>
        </w:rPr>
        <w:t>FreeSurfer</w:t>
      </w:r>
      <w:proofErr w:type="spellEnd"/>
      <w:r w:rsidRPr="001C76E2">
        <w:rPr>
          <w:rFonts w:ascii="Arial" w:hAnsi="Arial" w:cs="Arial"/>
          <w:sz w:val="22"/>
          <w:szCs w:val="22"/>
        </w:rPr>
        <w:t xml:space="preserve"> 5.3 versus 6.0: Are volumes comparable? A Chronic Effects of Neurotrauma Consortium Study.  </w:t>
      </w:r>
      <w:r w:rsidRPr="001C76E2">
        <w:rPr>
          <w:rFonts w:ascii="Arial" w:hAnsi="Arial" w:cs="Arial"/>
          <w:i/>
          <w:iCs/>
          <w:sz w:val="22"/>
          <w:szCs w:val="22"/>
        </w:rPr>
        <w:t xml:space="preserve">Brain Imaging </w:t>
      </w:r>
      <w:proofErr w:type="spellStart"/>
      <w:r w:rsidRPr="001C76E2">
        <w:rPr>
          <w:rFonts w:ascii="Arial" w:hAnsi="Arial" w:cs="Arial"/>
          <w:i/>
          <w:iCs/>
          <w:sz w:val="22"/>
          <w:szCs w:val="22"/>
        </w:rPr>
        <w:t>Behav</w:t>
      </w:r>
      <w:proofErr w:type="spellEnd"/>
      <w:r w:rsidRPr="001C76E2">
        <w:rPr>
          <w:rFonts w:ascii="Arial" w:hAnsi="Arial" w:cs="Arial"/>
          <w:sz w:val="22"/>
          <w:szCs w:val="22"/>
        </w:rPr>
        <w:t>, 14(5):1318-1327, Oct 2020.</w:t>
      </w:r>
    </w:p>
    <w:p w14:paraId="4EDF58A2"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695830F7" w14:textId="11D3AA74"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J. Sebastian Giudice, Ahmed Alshareef, Taotao Wu, Christina A. Gancayco, Kristen A. Reynier, </w:t>
      </w:r>
      <w:r w:rsidRPr="001C76E2">
        <w:rPr>
          <w:rFonts w:ascii="Arial" w:hAnsi="Arial" w:cs="Arial"/>
          <w:b/>
          <w:bCs/>
          <w:sz w:val="22"/>
          <w:szCs w:val="22"/>
        </w:rPr>
        <w:t>Nicholas J. Tustison</w:t>
      </w:r>
      <w:r w:rsidRPr="001C76E2">
        <w:rPr>
          <w:rFonts w:ascii="Arial" w:hAnsi="Arial" w:cs="Arial"/>
          <w:sz w:val="22"/>
          <w:szCs w:val="22"/>
        </w:rPr>
        <w:t xml:space="preserve">, T. Jason </w:t>
      </w:r>
      <w:proofErr w:type="spellStart"/>
      <w:r w:rsidRPr="001C76E2">
        <w:rPr>
          <w:rFonts w:ascii="Arial" w:hAnsi="Arial" w:cs="Arial"/>
          <w:sz w:val="22"/>
          <w:szCs w:val="22"/>
        </w:rPr>
        <w:t>Druzgal</w:t>
      </w:r>
      <w:proofErr w:type="spellEnd"/>
      <w:r w:rsidRPr="001C76E2">
        <w:rPr>
          <w:rFonts w:ascii="Arial" w:hAnsi="Arial" w:cs="Arial"/>
          <w:sz w:val="22"/>
          <w:szCs w:val="22"/>
        </w:rPr>
        <w:t>, and Matthew B. Panzer*. An Image Registration-Based Morphing Technique for Generating Subject-Specific Brain Finite Element Models.  </w:t>
      </w:r>
      <w:r w:rsidRPr="001C76E2">
        <w:rPr>
          <w:rFonts w:ascii="Arial" w:hAnsi="Arial" w:cs="Arial"/>
          <w:i/>
          <w:iCs/>
          <w:sz w:val="22"/>
          <w:szCs w:val="22"/>
        </w:rPr>
        <w:t>Ann Biomed Eng</w:t>
      </w:r>
      <w:r w:rsidRPr="001C76E2">
        <w:rPr>
          <w:rFonts w:ascii="Arial" w:hAnsi="Arial" w:cs="Arial"/>
          <w:sz w:val="22"/>
          <w:szCs w:val="22"/>
        </w:rPr>
        <w:t xml:space="preserve">, 48(10):2412-2424, Oct 2020. </w:t>
      </w:r>
    </w:p>
    <w:p w14:paraId="775B6611"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0867A16D" w14:textId="003EDFB6"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Eric Aliotta*, Sunil W Dutta, Xue Feng, </w:t>
      </w:r>
      <w:r w:rsidRPr="001C76E2">
        <w:rPr>
          <w:rFonts w:ascii="Arial" w:hAnsi="Arial" w:cs="Arial"/>
          <w:b/>
          <w:bCs/>
          <w:sz w:val="22"/>
          <w:szCs w:val="22"/>
        </w:rPr>
        <w:t>Nicholas J Tustison</w:t>
      </w:r>
      <w:r w:rsidRPr="001C76E2">
        <w:rPr>
          <w:rFonts w:ascii="Arial" w:hAnsi="Arial" w:cs="Arial"/>
          <w:sz w:val="22"/>
          <w:szCs w:val="22"/>
        </w:rPr>
        <w:t xml:space="preserve">, Prem P </w:t>
      </w:r>
      <w:proofErr w:type="spellStart"/>
      <w:r w:rsidRPr="001C76E2">
        <w:rPr>
          <w:rFonts w:ascii="Arial" w:hAnsi="Arial" w:cs="Arial"/>
          <w:sz w:val="22"/>
          <w:szCs w:val="22"/>
        </w:rPr>
        <w:t>Batchala</w:t>
      </w:r>
      <w:proofErr w:type="spellEnd"/>
      <w:r w:rsidRPr="001C76E2">
        <w:rPr>
          <w:rFonts w:ascii="Arial" w:hAnsi="Arial" w:cs="Arial"/>
          <w:sz w:val="22"/>
          <w:szCs w:val="22"/>
        </w:rPr>
        <w:t xml:space="preserve">, David Schiff, Maria-Beatriz Lopes, Rajan Jain, Jason </w:t>
      </w:r>
      <w:proofErr w:type="spellStart"/>
      <w:r w:rsidRPr="001C76E2">
        <w:rPr>
          <w:rFonts w:ascii="Arial" w:hAnsi="Arial" w:cs="Arial"/>
          <w:sz w:val="22"/>
          <w:szCs w:val="22"/>
        </w:rPr>
        <w:t>Druzgal</w:t>
      </w:r>
      <w:proofErr w:type="spellEnd"/>
      <w:r w:rsidRPr="001C76E2">
        <w:rPr>
          <w:rFonts w:ascii="Arial" w:hAnsi="Arial" w:cs="Arial"/>
          <w:sz w:val="22"/>
          <w:szCs w:val="22"/>
        </w:rPr>
        <w:t xml:space="preserve">, </w:t>
      </w:r>
      <w:proofErr w:type="spellStart"/>
      <w:r w:rsidRPr="001C76E2">
        <w:rPr>
          <w:rFonts w:ascii="Arial" w:hAnsi="Arial" w:cs="Arial"/>
          <w:sz w:val="22"/>
          <w:szCs w:val="22"/>
        </w:rPr>
        <w:t>Sugoto</w:t>
      </w:r>
      <w:proofErr w:type="spellEnd"/>
      <w:r w:rsidRPr="001C76E2">
        <w:rPr>
          <w:rFonts w:ascii="Arial" w:hAnsi="Arial" w:cs="Arial"/>
          <w:sz w:val="22"/>
          <w:szCs w:val="22"/>
        </w:rPr>
        <w:t xml:space="preserve"> Mukherjee, Sohil H Patel. Automated Apparent Diffusion Coefficient Analysis for Genotype Prediction in Lower Grade Glioma: Association with the T2-FLAIR Mismatch Sign.  </w:t>
      </w:r>
      <w:r w:rsidRPr="001C76E2">
        <w:rPr>
          <w:rFonts w:ascii="Arial" w:hAnsi="Arial" w:cs="Arial"/>
          <w:i/>
          <w:iCs/>
          <w:sz w:val="22"/>
          <w:szCs w:val="22"/>
        </w:rPr>
        <w:t xml:space="preserve">J </w:t>
      </w:r>
      <w:proofErr w:type="spellStart"/>
      <w:r w:rsidRPr="001C76E2">
        <w:rPr>
          <w:rFonts w:ascii="Arial" w:hAnsi="Arial" w:cs="Arial"/>
          <w:i/>
          <w:iCs/>
          <w:sz w:val="22"/>
          <w:szCs w:val="22"/>
        </w:rPr>
        <w:t>Neurooncol</w:t>
      </w:r>
      <w:proofErr w:type="spellEnd"/>
      <w:r w:rsidRPr="001C76E2">
        <w:rPr>
          <w:rFonts w:ascii="Arial" w:hAnsi="Arial" w:cs="Arial"/>
          <w:sz w:val="22"/>
          <w:szCs w:val="22"/>
        </w:rPr>
        <w:t xml:space="preserve">, 149(2):325-335, Sep 2020.  </w:t>
      </w:r>
    </w:p>
    <w:p w14:paraId="0AA880D5"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7D6321A0" w14:textId="07190C1B"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Andrew Holbrook*, </w:t>
      </w:r>
      <w:r w:rsidRPr="001C76E2">
        <w:rPr>
          <w:rFonts w:ascii="Arial" w:hAnsi="Arial" w:cs="Arial"/>
          <w:b/>
          <w:bCs/>
          <w:sz w:val="22"/>
          <w:szCs w:val="22"/>
        </w:rPr>
        <w:t>Nicholas Tustison</w:t>
      </w:r>
      <w:r w:rsidRPr="001C76E2">
        <w:rPr>
          <w:rFonts w:ascii="Arial" w:hAnsi="Arial" w:cs="Arial"/>
          <w:sz w:val="22"/>
          <w:szCs w:val="22"/>
        </w:rPr>
        <w:t xml:space="preserve">, Freddie Marquez, Jared Roberts, Michael A. Yassa, Daniel Gillen. Anterolateral entorhinal cortex thickness as a new biomarker for early detection of Alzheimer’s disease.  </w:t>
      </w:r>
      <w:proofErr w:type="spellStart"/>
      <w:r w:rsidRPr="001C76E2">
        <w:rPr>
          <w:rFonts w:ascii="Arial" w:hAnsi="Arial" w:cs="Arial"/>
          <w:i/>
          <w:iCs/>
          <w:sz w:val="22"/>
          <w:szCs w:val="22"/>
        </w:rPr>
        <w:t>Alzheimers</w:t>
      </w:r>
      <w:proofErr w:type="spellEnd"/>
      <w:r w:rsidRPr="001C76E2">
        <w:rPr>
          <w:rFonts w:ascii="Arial" w:hAnsi="Arial" w:cs="Arial"/>
          <w:i/>
          <w:iCs/>
          <w:sz w:val="22"/>
          <w:szCs w:val="22"/>
        </w:rPr>
        <w:t xml:space="preserve"> Dement (</w:t>
      </w:r>
      <w:proofErr w:type="spellStart"/>
      <w:r w:rsidRPr="001C76E2">
        <w:rPr>
          <w:rFonts w:ascii="Arial" w:hAnsi="Arial" w:cs="Arial"/>
          <w:i/>
          <w:iCs/>
          <w:sz w:val="22"/>
          <w:szCs w:val="22"/>
        </w:rPr>
        <w:t>Amst</w:t>
      </w:r>
      <w:proofErr w:type="spellEnd"/>
      <w:r w:rsidRPr="001C76E2">
        <w:rPr>
          <w:rFonts w:ascii="Arial" w:hAnsi="Arial" w:cs="Arial"/>
          <w:i/>
          <w:iCs/>
          <w:sz w:val="22"/>
          <w:szCs w:val="22"/>
        </w:rPr>
        <w:t>)</w:t>
      </w:r>
      <w:r w:rsidRPr="001C76E2">
        <w:rPr>
          <w:rFonts w:ascii="Arial" w:hAnsi="Arial" w:cs="Arial"/>
          <w:sz w:val="22"/>
          <w:szCs w:val="22"/>
        </w:rPr>
        <w:t>, 12(1</w:t>
      </w:r>
      <w:proofErr w:type="gramStart"/>
      <w:r w:rsidRPr="001C76E2">
        <w:rPr>
          <w:rFonts w:ascii="Arial" w:hAnsi="Arial" w:cs="Arial"/>
          <w:sz w:val="22"/>
          <w:szCs w:val="22"/>
        </w:rPr>
        <w:t>):e</w:t>
      </w:r>
      <w:proofErr w:type="gramEnd"/>
      <w:r w:rsidRPr="001C76E2">
        <w:rPr>
          <w:rFonts w:ascii="Arial" w:hAnsi="Arial" w:cs="Arial"/>
          <w:sz w:val="22"/>
          <w:szCs w:val="22"/>
        </w:rPr>
        <w:t>12068, Aug 2020.</w:t>
      </w:r>
    </w:p>
    <w:p w14:paraId="5F0DE472"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3301C3DB" w14:textId="66F22A1F"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Chase S Hall*, James D Quirk, Charles W Goss, Daphne Lew, Jim Kozlowski, Robert P Thomen, Jason C Woods, </w:t>
      </w:r>
      <w:r w:rsidRPr="001C76E2">
        <w:rPr>
          <w:rFonts w:ascii="Arial" w:hAnsi="Arial" w:cs="Arial"/>
          <w:b/>
          <w:bCs/>
          <w:sz w:val="22"/>
          <w:szCs w:val="22"/>
        </w:rPr>
        <w:t>Nicholas J. Tustison</w:t>
      </w:r>
      <w:r w:rsidRPr="001C76E2">
        <w:rPr>
          <w:rFonts w:ascii="Arial" w:hAnsi="Arial" w:cs="Arial"/>
          <w:sz w:val="22"/>
          <w:szCs w:val="22"/>
        </w:rPr>
        <w:t xml:space="preserve">, John P Mugler 3rd, Lora Gallagher, Tammy Koch, Ken B Schechtman, Iulian C </w:t>
      </w:r>
      <w:proofErr w:type="spellStart"/>
      <w:r w:rsidRPr="001C76E2">
        <w:rPr>
          <w:rFonts w:ascii="Arial" w:hAnsi="Arial" w:cs="Arial"/>
          <w:sz w:val="22"/>
          <w:szCs w:val="22"/>
        </w:rPr>
        <w:t>Ruset</w:t>
      </w:r>
      <w:proofErr w:type="spellEnd"/>
      <w:r w:rsidRPr="001C76E2">
        <w:rPr>
          <w:rFonts w:ascii="Arial" w:hAnsi="Arial" w:cs="Arial"/>
          <w:sz w:val="22"/>
          <w:szCs w:val="22"/>
        </w:rPr>
        <w:t xml:space="preserve">, F William Hersman, Mario Castro. Single-Session Bronchial </w:t>
      </w:r>
      <w:r w:rsidRPr="001C76E2">
        <w:rPr>
          <w:rFonts w:ascii="Arial" w:hAnsi="Arial" w:cs="Arial"/>
          <w:sz w:val="22"/>
          <w:szCs w:val="22"/>
        </w:rPr>
        <w:lastRenderedPageBreak/>
        <w:t>Thermoplasty Guided by </w:t>
      </w:r>
      <w:r w:rsidRPr="001C76E2">
        <w:rPr>
          <w:rFonts w:ascii="Arial" w:hAnsi="Arial" w:cs="Arial"/>
          <w:sz w:val="22"/>
          <w:szCs w:val="22"/>
          <w:vertAlign w:val="superscript"/>
        </w:rPr>
        <w:t>129</w:t>
      </w:r>
      <w:r w:rsidRPr="001C76E2">
        <w:rPr>
          <w:rFonts w:ascii="Arial" w:hAnsi="Arial" w:cs="Arial"/>
          <w:sz w:val="22"/>
          <w:szCs w:val="22"/>
        </w:rPr>
        <w:t>Xe Magnetic Resonance Imaging.  </w:t>
      </w:r>
      <w:r w:rsidRPr="001C76E2">
        <w:rPr>
          <w:rFonts w:ascii="Arial" w:hAnsi="Arial" w:cs="Arial"/>
          <w:i/>
          <w:iCs/>
          <w:sz w:val="22"/>
          <w:szCs w:val="22"/>
        </w:rPr>
        <w:t>Am J Respir Crit Care Med</w:t>
      </w:r>
      <w:r w:rsidRPr="001C76E2">
        <w:rPr>
          <w:rFonts w:ascii="Arial" w:hAnsi="Arial" w:cs="Arial"/>
          <w:sz w:val="22"/>
          <w:szCs w:val="22"/>
        </w:rPr>
        <w:t xml:space="preserve">, 202(4):524-534, Aug 2020. </w:t>
      </w:r>
    </w:p>
    <w:p w14:paraId="65C36540" w14:textId="7346C5F5" w:rsidR="00A54D3E" w:rsidRPr="001C76E2" w:rsidRDefault="00A54D3E" w:rsidP="00A54D3E">
      <w:pPr>
        <w:pStyle w:val="BodyText"/>
        <w:spacing w:before="120" w:after="120"/>
        <w:ind w:left="720" w:right="-54"/>
        <w:jc w:val="both"/>
        <w:rPr>
          <w:rFonts w:ascii="Arial" w:hAnsi="Arial" w:cs="Arial"/>
          <w:i/>
          <w:iCs/>
          <w:sz w:val="22"/>
          <w:szCs w:val="22"/>
        </w:rPr>
      </w:pPr>
      <w:r w:rsidRPr="00184565">
        <w:rPr>
          <w:rFonts w:ascii="Arial" w:hAnsi="Arial" w:cs="Arial"/>
          <w:sz w:val="22"/>
          <w:szCs w:val="22"/>
        </w:rPr>
        <w:t>Dr. Tustison provided direction with respect to the software used and guidance on analysis protocols</w:t>
      </w:r>
      <w:r w:rsidR="002B5D10">
        <w:rPr>
          <w:rFonts w:ascii="Arial" w:hAnsi="Arial" w:cs="Arial"/>
          <w:sz w:val="22"/>
          <w:szCs w:val="22"/>
        </w:rPr>
        <w:t>.</w:t>
      </w:r>
    </w:p>
    <w:p w14:paraId="1410270A" w14:textId="7D254FB2"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Cuneyt Yilmaz, D. Merrill Dane, </w:t>
      </w:r>
      <w:r w:rsidRPr="001C76E2">
        <w:rPr>
          <w:rFonts w:ascii="Arial" w:hAnsi="Arial" w:cs="Arial"/>
          <w:b/>
          <w:bCs/>
          <w:sz w:val="22"/>
          <w:szCs w:val="22"/>
        </w:rPr>
        <w:t>Nicholas Tustison</w:t>
      </w:r>
      <w:r w:rsidRPr="001C76E2">
        <w:rPr>
          <w:rFonts w:ascii="Arial" w:hAnsi="Arial" w:cs="Arial"/>
          <w:sz w:val="22"/>
          <w:szCs w:val="22"/>
        </w:rPr>
        <w:t>, Gang Song, James C. Gee, and Connie W. Hsia*. In vivo imaging of canine lung deformation: Effects of posture, pneumonectomy, and inhaled erythropoietin.  </w:t>
      </w:r>
      <w:r w:rsidRPr="001C76E2">
        <w:rPr>
          <w:rFonts w:ascii="Arial" w:hAnsi="Arial" w:cs="Arial"/>
          <w:i/>
          <w:iCs/>
          <w:sz w:val="22"/>
          <w:szCs w:val="22"/>
        </w:rPr>
        <w:t xml:space="preserve">J Appl </w:t>
      </w:r>
      <w:proofErr w:type="spellStart"/>
      <w:r w:rsidRPr="001C76E2">
        <w:rPr>
          <w:rFonts w:ascii="Arial" w:hAnsi="Arial" w:cs="Arial"/>
          <w:i/>
          <w:iCs/>
          <w:sz w:val="22"/>
          <w:szCs w:val="22"/>
        </w:rPr>
        <w:t>Physiol</w:t>
      </w:r>
      <w:proofErr w:type="spellEnd"/>
      <w:r w:rsidRPr="001C76E2">
        <w:rPr>
          <w:rFonts w:ascii="Arial" w:hAnsi="Arial" w:cs="Arial"/>
          <w:i/>
          <w:iCs/>
          <w:sz w:val="22"/>
          <w:szCs w:val="22"/>
        </w:rPr>
        <w:t xml:space="preserve"> (1985)</w:t>
      </w:r>
      <w:r w:rsidRPr="001C76E2">
        <w:rPr>
          <w:rFonts w:ascii="Arial" w:hAnsi="Arial" w:cs="Arial"/>
          <w:sz w:val="22"/>
          <w:szCs w:val="22"/>
        </w:rPr>
        <w:t xml:space="preserve">, 128(5):1093-1105, May 2020.  </w:t>
      </w:r>
    </w:p>
    <w:p w14:paraId="4AB6557E"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4FFA98B7" w14:textId="1B6F5E12"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Xue Feng*, </w:t>
      </w:r>
      <w:r w:rsidRPr="001C76E2">
        <w:rPr>
          <w:rFonts w:ascii="Arial" w:hAnsi="Arial" w:cs="Arial"/>
          <w:b/>
          <w:bCs/>
          <w:sz w:val="22"/>
          <w:szCs w:val="22"/>
        </w:rPr>
        <w:t>Nicholas James Tustison</w:t>
      </w:r>
      <w:r w:rsidRPr="001C76E2">
        <w:rPr>
          <w:rFonts w:ascii="Arial" w:hAnsi="Arial" w:cs="Arial"/>
          <w:sz w:val="22"/>
          <w:szCs w:val="22"/>
        </w:rPr>
        <w:t>, Sohil H. Patel, and Craig H. Meyer. Brain Tumor Segmentation using an Ensemble of 3D U-Nets and Overall Survival Prediction using Radiomic Features.  </w:t>
      </w:r>
      <w:r w:rsidRPr="001C76E2">
        <w:rPr>
          <w:rFonts w:ascii="Arial" w:hAnsi="Arial" w:cs="Arial"/>
          <w:i/>
          <w:iCs/>
          <w:sz w:val="22"/>
          <w:szCs w:val="22"/>
        </w:rPr>
        <w:t xml:space="preserve">Front </w:t>
      </w:r>
      <w:proofErr w:type="spellStart"/>
      <w:r w:rsidRPr="001C76E2">
        <w:rPr>
          <w:rFonts w:ascii="Arial" w:hAnsi="Arial" w:cs="Arial"/>
          <w:i/>
          <w:iCs/>
          <w:sz w:val="22"/>
          <w:szCs w:val="22"/>
        </w:rPr>
        <w:t>Comput</w:t>
      </w:r>
      <w:proofErr w:type="spellEnd"/>
      <w:r w:rsidRPr="001C76E2">
        <w:rPr>
          <w:rFonts w:ascii="Arial" w:hAnsi="Arial" w:cs="Arial"/>
          <w:i/>
          <w:iCs/>
          <w:sz w:val="22"/>
          <w:szCs w:val="22"/>
        </w:rPr>
        <w:t xml:space="preserve"> </w:t>
      </w:r>
      <w:proofErr w:type="spellStart"/>
      <w:r w:rsidRPr="001C76E2">
        <w:rPr>
          <w:rFonts w:ascii="Arial" w:hAnsi="Arial" w:cs="Arial"/>
          <w:i/>
          <w:iCs/>
          <w:sz w:val="22"/>
          <w:szCs w:val="22"/>
        </w:rPr>
        <w:t>Neurosci</w:t>
      </w:r>
      <w:proofErr w:type="spellEnd"/>
      <w:r w:rsidRPr="001C76E2">
        <w:rPr>
          <w:rFonts w:ascii="Arial" w:hAnsi="Arial" w:cs="Arial"/>
          <w:sz w:val="22"/>
          <w:szCs w:val="22"/>
        </w:rPr>
        <w:t>, 14:25, Apr 2020.</w:t>
      </w:r>
    </w:p>
    <w:p w14:paraId="5BC18B6E"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2B0EEAD5" w14:textId="77777777" w:rsidR="00A54D3E" w:rsidRPr="001C76E2" w:rsidRDefault="00A54D3E" w:rsidP="00A54D3E">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lang w:val="fr-FR"/>
        </w:rPr>
        <w:t>2019</w:t>
      </w:r>
    </w:p>
    <w:p w14:paraId="7653A81F" w14:textId="1A789C80"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Duc M. Nguyen, Michael A. Yassa, </w:t>
      </w:r>
      <w:r w:rsidRPr="001C76E2">
        <w:rPr>
          <w:rFonts w:ascii="Arial" w:hAnsi="Arial" w:cs="Arial"/>
          <w:b/>
          <w:bCs/>
          <w:sz w:val="22"/>
          <w:szCs w:val="22"/>
        </w:rPr>
        <w:t>Nicholas J. Tustison</w:t>
      </w:r>
      <w:r w:rsidRPr="001C76E2">
        <w:rPr>
          <w:rFonts w:ascii="Arial" w:hAnsi="Arial" w:cs="Arial"/>
          <w:sz w:val="22"/>
          <w:szCs w:val="22"/>
        </w:rPr>
        <w:t xml:space="preserve">, Jared M. Roberts, Alexandra Kulikova, Alyson Nakamura, Elena I. </w:t>
      </w:r>
      <w:proofErr w:type="spellStart"/>
      <w:r w:rsidRPr="001C76E2">
        <w:rPr>
          <w:rFonts w:ascii="Arial" w:hAnsi="Arial" w:cs="Arial"/>
          <w:sz w:val="22"/>
          <w:szCs w:val="22"/>
        </w:rPr>
        <w:t>Ivleva</w:t>
      </w:r>
      <w:proofErr w:type="spellEnd"/>
      <w:r w:rsidRPr="001C76E2">
        <w:rPr>
          <w:rFonts w:ascii="Arial" w:hAnsi="Arial" w:cs="Arial"/>
          <w:sz w:val="22"/>
          <w:szCs w:val="22"/>
        </w:rPr>
        <w:t xml:space="preserve">, Erin Van </w:t>
      </w:r>
      <w:proofErr w:type="spellStart"/>
      <w:r w:rsidRPr="001C76E2">
        <w:rPr>
          <w:rFonts w:ascii="Arial" w:hAnsi="Arial" w:cs="Arial"/>
          <w:sz w:val="22"/>
          <w:szCs w:val="22"/>
        </w:rPr>
        <w:t>Enkevort</w:t>
      </w:r>
      <w:proofErr w:type="spellEnd"/>
      <w:r w:rsidRPr="001C76E2">
        <w:rPr>
          <w:rFonts w:ascii="Arial" w:hAnsi="Arial" w:cs="Arial"/>
          <w:sz w:val="22"/>
          <w:szCs w:val="22"/>
        </w:rPr>
        <w:t xml:space="preserve">, and E. Sherwood Brown*. The Relationship Between Cumulative Exogenous Corticosteroid Exposure and Volumes of Hippocampal Subfields and Surrounding Structures.  </w:t>
      </w:r>
      <w:r w:rsidRPr="00184565">
        <w:rPr>
          <w:rFonts w:ascii="Arial" w:hAnsi="Arial" w:cs="Arial"/>
          <w:i/>
          <w:iCs/>
          <w:sz w:val="22"/>
          <w:szCs w:val="22"/>
          <w:lang w:val="fr-FR"/>
        </w:rPr>
        <w:t xml:space="preserve">J Clin </w:t>
      </w:r>
      <w:proofErr w:type="spellStart"/>
      <w:r w:rsidRPr="00184565">
        <w:rPr>
          <w:rFonts w:ascii="Arial" w:hAnsi="Arial" w:cs="Arial"/>
          <w:i/>
          <w:iCs/>
          <w:sz w:val="22"/>
          <w:szCs w:val="22"/>
          <w:lang w:val="fr-FR"/>
        </w:rPr>
        <w:t>Psychopharmacol</w:t>
      </w:r>
      <w:proofErr w:type="spellEnd"/>
      <w:r w:rsidRPr="00184565">
        <w:rPr>
          <w:rFonts w:ascii="Arial" w:hAnsi="Arial" w:cs="Arial"/>
          <w:sz w:val="22"/>
          <w:szCs w:val="22"/>
          <w:lang w:val="fr-FR"/>
        </w:rPr>
        <w:t>, 39(6</w:t>
      </w:r>
      <w:proofErr w:type="gramStart"/>
      <w:r w:rsidRPr="00184565">
        <w:rPr>
          <w:rFonts w:ascii="Arial" w:hAnsi="Arial" w:cs="Arial"/>
          <w:sz w:val="22"/>
          <w:szCs w:val="22"/>
          <w:lang w:val="fr-FR"/>
        </w:rPr>
        <w:t>):</w:t>
      </w:r>
      <w:proofErr w:type="gramEnd"/>
      <w:r w:rsidRPr="00184565">
        <w:rPr>
          <w:rFonts w:ascii="Arial" w:hAnsi="Arial" w:cs="Arial"/>
          <w:sz w:val="22"/>
          <w:szCs w:val="22"/>
          <w:lang w:val="fr-FR"/>
        </w:rPr>
        <w:t xml:space="preserve">653-657, </w:t>
      </w:r>
      <w:proofErr w:type="spellStart"/>
      <w:r w:rsidRPr="00184565">
        <w:rPr>
          <w:rFonts w:ascii="Arial" w:hAnsi="Arial" w:cs="Arial"/>
          <w:sz w:val="22"/>
          <w:szCs w:val="22"/>
          <w:lang w:val="fr-FR"/>
        </w:rPr>
        <w:t>Nov</w:t>
      </w:r>
      <w:proofErr w:type="spellEnd"/>
      <w:r w:rsidRPr="00184565">
        <w:rPr>
          <w:rFonts w:ascii="Arial" w:hAnsi="Arial" w:cs="Arial"/>
          <w:sz w:val="22"/>
          <w:szCs w:val="22"/>
          <w:lang w:val="fr-FR"/>
        </w:rPr>
        <w:t>/</w:t>
      </w:r>
      <w:proofErr w:type="spellStart"/>
      <w:r w:rsidRPr="00184565">
        <w:rPr>
          <w:rFonts w:ascii="Arial" w:hAnsi="Arial" w:cs="Arial"/>
          <w:sz w:val="22"/>
          <w:szCs w:val="22"/>
          <w:lang w:val="fr-FR"/>
        </w:rPr>
        <w:t>Dec</w:t>
      </w:r>
      <w:proofErr w:type="spellEnd"/>
      <w:r w:rsidRPr="00184565">
        <w:rPr>
          <w:rFonts w:ascii="Arial" w:hAnsi="Arial" w:cs="Arial"/>
          <w:sz w:val="22"/>
          <w:szCs w:val="22"/>
          <w:lang w:val="fr-FR"/>
        </w:rPr>
        <w:t xml:space="preserve"> 2019. </w:t>
      </w:r>
    </w:p>
    <w:p w14:paraId="026596B1"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0E52A74C" w14:textId="6D586FF5"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Nicholas J. Tustison*</w:t>
      </w:r>
      <w:r w:rsidRPr="001C76E2">
        <w:rPr>
          <w:rFonts w:ascii="Arial" w:hAnsi="Arial" w:cs="Arial"/>
          <w:sz w:val="22"/>
          <w:szCs w:val="22"/>
        </w:rPr>
        <w:t>, Brian B. Avants, and James C. Gee. Learning image-based spatial transformations via convolutional neural networks: a review.  </w:t>
      </w:r>
      <w:r w:rsidRPr="001C76E2">
        <w:rPr>
          <w:rFonts w:ascii="Arial" w:hAnsi="Arial" w:cs="Arial"/>
          <w:i/>
          <w:iCs/>
          <w:sz w:val="22"/>
          <w:szCs w:val="22"/>
        </w:rPr>
        <w:t xml:space="preserve">Magn </w:t>
      </w:r>
      <w:proofErr w:type="spellStart"/>
      <w:r w:rsidRPr="001C76E2">
        <w:rPr>
          <w:rFonts w:ascii="Arial" w:hAnsi="Arial" w:cs="Arial"/>
          <w:i/>
          <w:iCs/>
          <w:sz w:val="22"/>
          <w:szCs w:val="22"/>
        </w:rPr>
        <w:t>Reson</w:t>
      </w:r>
      <w:proofErr w:type="spellEnd"/>
      <w:r w:rsidRPr="001C76E2">
        <w:rPr>
          <w:rFonts w:ascii="Arial" w:hAnsi="Arial" w:cs="Arial"/>
          <w:i/>
          <w:iCs/>
          <w:sz w:val="22"/>
          <w:szCs w:val="22"/>
        </w:rPr>
        <w:t xml:space="preserve"> Imaging</w:t>
      </w:r>
      <w:r w:rsidRPr="001C76E2">
        <w:rPr>
          <w:rFonts w:ascii="Arial" w:hAnsi="Arial" w:cs="Arial"/>
          <w:sz w:val="22"/>
          <w:szCs w:val="22"/>
        </w:rPr>
        <w:t xml:space="preserve">, 64:142-153, Dec 2019. </w:t>
      </w:r>
    </w:p>
    <w:p w14:paraId="13E8BB6C" w14:textId="51CD4F24"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E. Brown*, Alexandra Kulikova, Erin Van </w:t>
      </w:r>
      <w:proofErr w:type="spellStart"/>
      <w:r w:rsidRPr="001C76E2">
        <w:rPr>
          <w:rFonts w:ascii="Arial" w:hAnsi="Arial" w:cs="Arial"/>
          <w:sz w:val="22"/>
          <w:szCs w:val="22"/>
        </w:rPr>
        <w:t>Enkevort</w:t>
      </w:r>
      <w:proofErr w:type="spellEnd"/>
      <w:r w:rsidRPr="001C76E2">
        <w:rPr>
          <w:rFonts w:ascii="Arial" w:hAnsi="Arial" w:cs="Arial"/>
          <w:sz w:val="22"/>
          <w:szCs w:val="22"/>
        </w:rPr>
        <w:t xml:space="preserve">, Alyson Nakamura, Elena </w:t>
      </w:r>
      <w:proofErr w:type="spellStart"/>
      <w:r w:rsidRPr="001C76E2">
        <w:rPr>
          <w:rFonts w:ascii="Arial" w:hAnsi="Arial" w:cs="Arial"/>
          <w:sz w:val="22"/>
          <w:szCs w:val="22"/>
        </w:rPr>
        <w:t>Ivleva</w:t>
      </w:r>
      <w:proofErr w:type="spellEnd"/>
      <w:r w:rsidRPr="001C76E2">
        <w:rPr>
          <w:rFonts w:ascii="Arial" w:hAnsi="Arial" w:cs="Arial"/>
          <w:sz w:val="22"/>
          <w:szCs w:val="22"/>
        </w:rPr>
        <w:t>, </w:t>
      </w:r>
      <w:r w:rsidRPr="001C76E2">
        <w:rPr>
          <w:rFonts w:ascii="Arial" w:hAnsi="Arial" w:cs="Arial"/>
          <w:b/>
          <w:bCs/>
          <w:sz w:val="22"/>
          <w:szCs w:val="22"/>
        </w:rPr>
        <w:t>Nicholas Tustison</w:t>
      </w:r>
      <w:r w:rsidRPr="001C76E2">
        <w:rPr>
          <w:rFonts w:ascii="Arial" w:hAnsi="Arial" w:cs="Arial"/>
          <w:sz w:val="22"/>
          <w:szCs w:val="22"/>
        </w:rPr>
        <w:t xml:space="preserve">, Jared Roberts, Michael Yassa, </w:t>
      </w:r>
      <w:proofErr w:type="spellStart"/>
      <w:r w:rsidRPr="001C76E2">
        <w:rPr>
          <w:rFonts w:ascii="Arial" w:hAnsi="Arial" w:cs="Arial"/>
          <w:sz w:val="22"/>
          <w:szCs w:val="22"/>
        </w:rPr>
        <w:t>Changho</w:t>
      </w:r>
      <w:proofErr w:type="spellEnd"/>
      <w:r w:rsidRPr="001C76E2">
        <w:rPr>
          <w:rFonts w:ascii="Arial" w:hAnsi="Arial" w:cs="Arial"/>
          <w:sz w:val="22"/>
          <w:szCs w:val="22"/>
        </w:rPr>
        <w:t xml:space="preserve"> Choi, Alan </w:t>
      </w:r>
      <w:proofErr w:type="spellStart"/>
      <w:r w:rsidRPr="001C76E2">
        <w:rPr>
          <w:rFonts w:ascii="Arial" w:hAnsi="Arial" w:cs="Arial"/>
          <w:sz w:val="22"/>
          <w:szCs w:val="22"/>
        </w:rPr>
        <w:t>Frol</w:t>
      </w:r>
      <w:proofErr w:type="spellEnd"/>
      <w:r w:rsidRPr="001C76E2">
        <w:rPr>
          <w:rFonts w:ascii="Arial" w:hAnsi="Arial" w:cs="Arial"/>
          <w:sz w:val="22"/>
          <w:szCs w:val="22"/>
        </w:rPr>
        <w:t>, David Khan, Miguel Vazquez, Traci Holmes, and Kendra Malone. A Randomized Trial of an NMDA Receptor Antagonist for Reversing Corticosteroid Effects on the Human Hippocampus.  </w:t>
      </w:r>
      <w:r w:rsidRPr="001C76E2">
        <w:rPr>
          <w:rFonts w:ascii="Arial" w:hAnsi="Arial" w:cs="Arial"/>
          <w:i/>
          <w:iCs/>
          <w:sz w:val="22"/>
          <w:szCs w:val="22"/>
        </w:rPr>
        <w:t>Neuropsychopharmacology</w:t>
      </w:r>
      <w:r w:rsidRPr="001C76E2">
        <w:rPr>
          <w:rFonts w:ascii="Arial" w:hAnsi="Arial" w:cs="Arial"/>
          <w:sz w:val="22"/>
          <w:szCs w:val="22"/>
        </w:rPr>
        <w:t>, 44(13):2263-2267, Dec 2019.</w:t>
      </w:r>
      <w:r>
        <w:rPr>
          <w:rFonts w:ascii="Arial" w:hAnsi="Arial" w:cs="Arial"/>
          <w:sz w:val="22"/>
          <w:szCs w:val="22"/>
        </w:rPr>
        <w:t xml:space="preserve"> </w:t>
      </w:r>
    </w:p>
    <w:p w14:paraId="626ADA2D"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7853769E" w14:textId="77777777" w:rsidR="002B5D10"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2B5D10">
        <w:rPr>
          <w:rFonts w:ascii="Arial" w:hAnsi="Arial" w:cs="Arial"/>
          <w:sz w:val="22"/>
          <w:szCs w:val="22"/>
        </w:rPr>
        <w:t xml:space="preserve">Neda Jahanshad*, Joshua </w:t>
      </w:r>
      <w:proofErr w:type="spellStart"/>
      <w:r w:rsidRPr="002B5D10">
        <w:rPr>
          <w:rFonts w:ascii="Arial" w:hAnsi="Arial" w:cs="Arial"/>
          <w:sz w:val="22"/>
          <w:szCs w:val="22"/>
        </w:rPr>
        <w:t>Faskowitz</w:t>
      </w:r>
      <w:proofErr w:type="spellEnd"/>
      <w:r w:rsidRPr="002B5D10">
        <w:rPr>
          <w:rFonts w:ascii="Arial" w:hAnsi="Arial" w:cs="Arial"/>
          <w:sz w:val="22"/>
          <w:szCs w:val="22"/>
        </w:rPr>
        <w:t xml:space="preserve">, Gennady </w:t>
      </w:r>
      <w:proofErr w:type="spellStart"/>
      <w:r w:rsidRPr="002B5D10">
        <w:rPr>
          <w:rFonts w:ascii="Arial" w:hAnsi="Arial" w:cs="Arial"/>
          <w:sz w:val="22"/>
          <w:szCs w:val="22"/>
        </w:rPr>
        <w:t>Roshchupkin</w:t>
      </w:r>
      <w:proofErr w:type="spellEnd"/>
      <w:r w:rsidRPr="002B5D10">
        <w:rPr>
          <w:rFonts w:ascii="Arial" w:hAnsi="Arial" w:cs="Arial"/>
          <w:sz w:val="22"/>
          <w:szCs w:val="22"/>
        </w:rPr>
        <w:t xml:space="preserve">, Derrek P. </w:t>
      </w:r>
      <w:proofErr w:type="spellStart"/>
      <w:r w:rsidRPr="002B5D10">
        <w:rPr>
          <w:rFonts w:ascii="Arial" w:hAnsi="Arial" w:cs="Arial"/>
          <w:sz w:val="22"/>
          <w:szCs w:val="22"/>
        </w:rPr>
        <w:t>Hibar</w:t>
      </w:r>
      <w:proofErr w:type="spellEnd"/>
      <w:r w:rsidRPr="002B5D10">
        <w:rPr>
          <w:rFonts w:ascii="Arial" w:hAnsi="Arial" w:cs="Arial"/>
          <w:sz w:val="22"/>
          <w:szCs w:val="22"/>
        </w:rPr>
        <w:t>, Boris A. Gutman, </w:t>
      </w:r>
      <w:r w:rsidRPr="002B5D10">
        <w:rPr>
          <w:rFonts w:ascii="Arial" w:hAnsi="Arial" w:cs="Arial"/>
          <w:b/>
          <w:bCs/>
          <w:sz w:val="22"/>
          <w:szCs w:val="22"/>
        </w:rPr>
        <w:t>Nicholas J. Tustison</w:t>
      </w:r>
      <w:r w:rsidRPr="002B5D10">
        <w:rPr>
          <w:rFonts w:ascii="Arial" w:hAnsi="Arial" w:cs="Arial"/>
          <w:sz w:val="22"/>
          <w:szCs w:val="22"/>
        </w:rPr>
        <w:t xml:space="preserve">, </w:t>
      </w:r>
      <w:proofErr w:type="spellStart"/>
      <w:r w:rsidRPr="002B5D10">
        <w:rPr>
          <w:rFonts w:ascii="Arial" w:hAnsi="Arial" w:cs="Arial"/>
          <w:sz w:val="22"/>
          <w:szCs w:val="22"/>
        </w:rPr>
        <w:t>Hieab</w:t>
      </w:r>
      <w:proofErr w:type="spellEnd"/>
      <w:r w:rsidRPr="002B5D10">
        <w:rPr>
          <w:rFonts w:ascii="Arial" w:hAnsi="Arial" w:cs="Arial"/>
          <w:sz w:val="22"/>
          <w:szCs w:val="22"/>
        </w:rPr>
        <w:t xml:space="preserve"> H.H. Adams, </w:t>
      </w:r>
      <w:proofErr w:type="spellStart"/>
      <w:r w:rsidRPr="002B5D10">
        <w:rPr>
          <w:rFonts w:ascii="Arial" w:hAnsi="Arial" w:cs="Arial"/>
          <w:sz w:val="22"/>
          <w:szCs w:val="22"/>
        </w:rPr>
        <w:t>Wiro</w:t>
      </w:r>
      <w:proofErr w:type="spellEnd"/>
      <w:r w:rsidRPr="002B5D10">
        <w:rPr>
          <w:rFonts w:ascii="Arial" w:hAnsi="Arial" w:cs="Arial"/>
          <w:sz w:val="22"/>
          <w:szCs w:val="22"/>
        </w:rPr>
        <w:t xml:space="preserve"> J. Niessen, Meike W. </w:t>
      </w:r>
      <w:proofErr w:type="spellStart"/>
      <w:r w:rsidRPr="002B5D10">
        <w:rPr>
          <w:rFonts w:ascii="Arial" w:hAnsi="Arial" w:cs="Arial"/>
          <w:sz w:val="22"/>
          <w:szCs w:val="22"/>
        </w:rPr>
        <w:t>Vernooij</w:t>
      </w:r>
      <w:proofErr w:type="spellEnd"/>
      <w:r w:rsidRPr="002B5D10">
        <w:rPr>
          <w:rFonts w:ascii="Arial" w:hAnsi="Arial" w:cs="Arial"/>
          <w:sz w:val="22"/>
          <w:szCs w:val="22"/>
        </w:rPr>
        <w:t xml:space="preserve">, M. Arfan Ikram, Marcel P. Zwiers, Alejandro Arias Vasquez, Barbara Franke, Jennifer L. Kroll, Benson Mwangi, Jair C. Soares, Alex Ing, </w:t>
      </w:r>
      <w:proofErr w:type="spellStart"/>
      <w:r w:rsidRPr="002B5D10">
        <w:rPr>
          <w:rFonts w:ascii="Arial" w:hAnsi="Arial" w:cs="Arial"/>
          <w:sz w:val="22"/>
          <w:szCs w:val="22"/>
        </w:rPr>
        <w:t>Sylvane</w:t>
      </w:r>
      <w:proofErr w:type="spellEnd"/>
      <w:r w:rsidRPr="002B5D10">
        <w:rPr>
          <w:rFonts w:ascii="Arial" w:hAnsi="Arial" w:cs="Arial"/>
          <w:sz w:val="22"/>
          <w:szCs w:val="22"/>
        </w:rPr>
        <w:t xml:space="preserve"> Desrivieres, Gunter Schumann, Narelle K. Hansell, Greig I. de </w:t>
      </w:r>
      <w:proofErr w:type="spellStart"/>
      <w:r w:rsidRPr="002B5D10">
        <w:rPr>
          <w:rFonts w:ascii="Arial" w:hAnsi="Arial" w:cs="Arial"/>
          <w:sz w:val="22"/>
          <w:szCs w:val="22"/>
        </w:rPr>
        <w:t>Zubicaray</w:t>
      </w:r>
      <w:proofErr w:type="spellEnd"/>
      <w:r w:rsidRPr="002B5D10">
        <w:rPr>
          <w:rFonts w:ascii="Arial" w:hAnsi="Arial" w:cs="Arial"/>
          <w:sz w:val="22"/>
          <w:szCs w:val="22"/>
        </w:rPr>
        <w:t>, Katie L. McMahon, Nicholas G. Martin, Margaret J. Wright, Paul M. Thompson and the Alzheimer’s Disease Neuroimaging Initiative. Multi-Site meta-analysis of morphometry.  </w:t>
      </w:r>
      <w:r w:rsidRPr="002B5D10">
        <w:rPr>
          <w:rFonts w:ascii="Arial" w:hAnsi="Arial" w:cs="Arial"/>
          <w:i/>
          <w:iCs/>
          <w:sz w:val="22"/>
          <w:szCs w:val="22"/>
        </w:rPr>
        <w:t xml:space="preserve">IEEE/ACM Trans </w:t>
      </w:r>
      <w:proofErr w:type="spellStart"/>
      <w:r w:rsidRPr="002B5D10">
        <w:rPr>
          <w:rFonts w:ascii="Arial" w:hAnsi="Arial" w:cs="Arial"/>
          <w:i/>
          <w:iCs/>
          <w:sz w:val="22"/>
          <w:szCs w:val="22"/>
        </w:rPr>
        <w:t>Comput</w:t>
      </w:r>
      <w:proofErr w:type="spellEnd"/>
      <w:r w:rsidRPr="002B5D10">
        <w:rPr>
          <w:rFonts w:ascii="Arial" w:hAnsi="Arial" w:cs="Arial"/>
          <w:i/>
          <w:iCs/>
          <w:sz w:val="22"/>
          <w:szCs w:val="22"/>
        </w:rPr>
        <w:t xml:space="preserve"> Biol &amp; </w:t>
      </w:r>
      <w:proofErr w:type="spellStart"/>
      <w:r w:rsidRPr="002B5D10">
        <w:rPr>
          <w:rFonts w:ascii="Arial" w:hAnsi="Arial" w:cs="Arial"/>
          <w:i/>
          <w:iCs/>
          <w:sz w:val="22"/>
          <w:szCs w:val="22"/>
        </w:rPr>
        <w:t>Bioinform</w:t>
      </w:r>
      <w:proofErr w:type="spellEnd"/>
      <w:r w:rsidRPr="002B5D10">
        <w:rPr>
          <w:rFonts w:ascii="Arial" w:hAnsi="Arial" w:cs="Arial"/>
          <w:sz w:val="22"/>
          <w:szCs w:val="22"/>
        </w:rPr>
        <w:t xml:space="preserve">, 16(5):1508-1514, Oct 2019.   </w:t>
      </w:r>
    </w:p>
    <w:p w14:paraId="2A65506B" w14:textId="26ED4A98" w:rsidR="00A54D3E" w:rsidRPr="002B5D10" w:rsidRDefault="00A54D3E" w:rsidP="002B5D10">
      <w:pPr>
        <w:pStyle w:val="BodyText"/>
        <w:widowControl/>
        <w:autoSpaceDE/>
        <w:autoSpaceDN/>
        <w:spacing w:before="120" w:after="120"/>
        <w:ind w:left="720" w:right="-54"/>
        <w:jc w:val="both"/>
        <w:rPr>
          <w:rFonts w:ascii="Arial" w:hAnsi="Arial" w:cs="Arial"/>
          <w:sz w:val="22"/>
          <w:szCs w:val="22"/>
        </w:rPr>
      </w:pPr>
      <w:r w:rsidRPr="002B5D10">
        <w:rPr>
          <w:rFonts w:ascii="Arial" w:hAnsi="Arial" w:cs="Arial"/>
          <w:sz w:val="22"/>
          <w:szCs w:val="22"/>
        </w:rPr>
        <w:t>Dr. Tustison provided direction with respect to the software used and guidance on analysis protocols.</w:t>
      </w:r>
    </w:p>
    <w:p w14:paraId="7CCA6490" w14:textId="77777777" w:rsidR="002B5D10"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2B5D10">
        <w:rPr>
          <w:rFonts w:ascii="Arial" w:hAnsi="Arial" w:cs="Arial"/>
          <w:sz w:val="22"/>
          <w:szCs w:val="22"/>
        </w:rPr>
        <w:t>Erin D Bigler*, Tracy J Abildskov, Barry Eggleston, Brian A Taylor, David F Tate, Jo Ann Petrie, Mary R Newsome, Randall S Scheibel, Harvey Levin, William C Walker, Naomi Goodrich-Hunsaker, </w:t>
      </w:r>
      <w:r w:rsidRPr="002B5D10">
        <w:rPr>
          <w:rFonts w:ascii="Arial" w:hAnsi="Arial" w:cs="Arial"/>
          <w:b/>
          <w:bCs/>
          <w:sz w:val="22"/>
          <w:szCs w:val="22"/>
        </w:rPr>
        <w:t>Nicholas J Tustison</w:t>
      </w:r>
      <w:r w:rsidRPr="002B5D10">
        <w:rPr>
          <w:rFonts w:ascii="Arial" w:hAnsi="Arial" w:cs="Arial"/>
          <w:sz w:val="22"/>
          <w:szCs w:val="22"/>
        </w:rPr>
        <w:t xml:space="preserve">, James R Stone, Andrew R Mayer, Timothy D Duncan, Gerry E York, and Elisabeth A Wilde. Structural neuroimaging in mild traumatic brain injury: A </w:t>
      </w:r>
      <w:proofErr w:type="gramStart"/>
      <w:r w:rsidRPr="002B5D10">
        <w:rPr>
          <w:rFonts w:ascii="Arial" w:hAnsi="Arial" w:cs="Arial"/>
          <w:sz w:val="22"/>
          <w:szCs w:val="22"/>
        </w:rPr>
        <w:t>chronic</w:t>
      </w:r>
      <w:r w:rsidR="002B5D10" w:rsidRPr="002B5D10">
        <w:rPr>
          <w:rFonts w:ascii="Arial" w:hAnsi="Arial" w:cs="Arial"/>
          <w:sz w:val="22"/>
          <w:szCs w:val="22"/>
        </w:rPr>
        <w:t xml:space="preserve"> </w:t>
      </w:r>
      <w:r w:rsidRPr="002B5D10">
        <w:rPr>
          <w:rFonts w:ascii="Arial" w:hAnsi="Arial" w:cs="Arial"/>
          <w:sz w:val="22"/>
          <w:szCs w:val="22"/>
        </w:rPr>
        <w:t>effects</w:t>
      </w:r>
      <w:proofErr w:type="gramEnd"/>
      <w:r w:rsidRPr="002B5D10">
        <w:rPr>
          <w:rFonts w:ascii="Arial" w:hAnsi="Arial" w:cs="Arial"/>
          <w:sz w:val="22"/>
          <w:szCs w:val="22"/>
        </w:rPr>
        <w:t xml:space="preserve"> of neurotrauma consortium study. </w:t>
      </w:r>
      <w:r w:rsidRPr="002B5D10">
        <w:rPr>
          <w:rFonts w:ascii="Arial" w:hAnsi="Arial" w:cs="Arial"/>
          <w:i/>
          <w:iCs/>
          <w:sz w:val="22"/>
          <w:szCs w:val="22"/>
        </w:rPr>
        <w:t xml:space="preserve">Int J Methods </w:t>
      </w:r>
      <w:proofErr w:type="spellStart"/>
      <w:r w:rsidRPr="002B5D10">
        <w:rPr>
          <w:rFonts w:ascii="Arial" w:hAnsi="Arial" w:cs="Arial"/>
          <w:i/>
          <w:iCs/>
          <w:sz w:val="22"/>
          <w:szCs w:val="22"/>
        </w:rPr>
        <w:t>Psychiatr</w:t>
      </w:r>
      <w:proofErr w:type="spellEnd"/>
      <w:r w:rsidRPr="002B5D10">
        <w:rPr>
          <w:rFonts w:ascii="Arial" w:hAnsi="Arial" w:cs="Arial"/>
          <w:i/>
          <w:iCs/>
          <w:sz w:val="22"/>
          <w:szCs w:val="22"/>
        </w:rPr>
        <w:t xml:space="preserve"> Res</w:t>
      </w:r>
      <w:r w:rsidRPr="002B5D10">
        <w:rPr>
          <w:rFonts w:ascii="Arial" w:hAnsi="Arial" w:cs="Arial"/>
          <w:sz w:val="22"/>
          <w:szCs w:val="22"/>
        </w:rPr>
        <w:t xml:space="preserve">, 28(3): e1781, Sep 2019. </w:t>
      </w:r>
    </w:p>
    <w:p w14:paraId="02A8CEFC" w14:textId="24BCDF2C" w:rsidR="00A54D3E" w:rsidRPr="002B5D10" w:rsidRDefault="00A54D3E" w:rsidP="002B5D10">
      <w:pPr>
        <w:pStyle w:val="BodyText"/>
        <w:widowControl/>
        <w:autoSpaceDE/>
        <w:autoSpaceDN/>
        <w:spacing w:before="120" w:after="120"/>
        <w:ind w:left="720" w:right="-54"/>
        <w:jc w:val="both"/>
        <w:rPr>
          <w:rFonts w:ascii="Arial" w:hAnsi="Arial" w:cs="Arial"/>
          <w:sz w:val="22"/>
          <w:szCs w:val="22"/>
        </w:rPr>
      </w:pPr>
      <w:r w:rsidRPr="002B5D10">
        <w:rPr>
          <w:rFonts w:ascii="Arial" w:hAnsi="Arial" w:cs="Arial"/>
          <w:sz w:val="22"/>
          <w:szCs w:val="22"/>
        </w:rPr>
        <w:lastRenderedPageBreak/>
        <w:t>Dr. Tustison provided direction with respect to the software used and guidance on analysis protocols.</w:t>
      </w:r>
    </w:p>
    <w:p w14:paraId="21194AED" w14:textId="53A23FAA"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Nicholas J. Tustison*</w:t>
      </w:r>
      <w:r w:rsidRPr="001C76E2">
        <w:rPr>
          <w:rFonts w:ascii="Arial" w:hAnsi="Arial" w:cs="Arial"/>
          <w:sz w:val="22"/>
          <w:szCs w:val="22"/>
        </w:rPr>
        <w:t>, Andrew J. Holbrook, Brian B. Avants, Jared M. Roberts, Philip A. Cook, Zachariah M. Reagh, Jeffrey T. Duda, James R. Stone, Daniel L. Gillen, and Michael A. Yassa for the Alzheimer’s Disease Neuroimaging Initiative. Longitudinal mapping of cortical thickness measurements: an ADNI-based evaluation study.  </w:t>
      </w:r>
      <w:r w:rsidRPr="001C76E2">
        <w:rPr>
          <w:rFonts w:ascii="Arial" w:hAnsi="Arial" w:cs="Arial"/>
          <w:i/>
          <w:iCs/>
          <w:sz w:val="22"/>
          <w:szCs w:val="22"/>
        </w:rPr>
        <w:t xml:space="preserve">J </w:t>
      </w:r>
      <w:proofErr w:type="spellStart"/>
      <w:r w:rsidRPr="001C76E2">
        <w:rPr>
          <w:rFonts w:ascii="Arial" w:hAnsi="Arial" w:cs="Arial"/>
          <w:i/>
          <w:iCs/>
          <w:sz w:val="22"/>
          <w:szCs w:val="22"/>
        </w:rPr>
        <w:t>Alzheimers</w:t>
      </w:r>
      <w:proofErr w:type="spellEnd"/>
      <w:r w:rsidRPr="001C76E2">
        <w:rPr>
          <w:rFonts w:ascii="Arial" w:hAnsi="Arial" w:cs="Arial"/>
          <w:i/>
          <w:iCs/>
          <w:sz w:val="22"/>
          <w:szCs w:val="22"/>
        </w:rPr>
        <w:t xml:space="preserve"> Dis</w:t>
      </w:r>
      <w:r w:rsidRPr="001C76E2">
        <w:rPr>
          <w:rFonts w:ascii="Arial" w:hAnsi="Arial" w:cs="Arial"/>
          <w:sz w:val="22"/>
          <w:szCs w:val="22"/>
        </w:rPr>
        <w:t xml:space="preserve">, 71(1):165-183, Sep 2019. </w:t>
      </w:r>
    </w:p>
    <w:p w14:paraId="625C3479" w14:textId="12714EA7"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G. Allan Johnson*, Nian Wang, Robert J. Anderson, Min Chen, Gary P Cofer, James C. Gee, Forrest </w:t>
      </w:r>
      <w:proofErr w:type="spellStart"/>
      <w:r w:rsidRPr="001C76E2">
        <w:rPr>
          <w:rFonts w:ascii="Arial" w:hAnsi="Arial" w:cs="Arial"/>
          <w:sz w:val="22"/>
          <w:szCs w:val="22"/>
        </w:rPr>
        <w:t>Pratson</w:t>
      </w:r>
      <w:proofErr w:type="spellEnd"/>
      <w:r w:rsidRPr="001C76E2">
        <w:rPr>
          <w:rFonts w:ascii="Arial" w:hAnsi="Arial" w:cs="Arial"/>
          <w:sz w:val="22"/>
          <w:szCs w:val="22"/>
        </w:rPr>
        <w:t>, </w:t>
      </w:r>
      <w:r w:rsidRPr="001C76E2">
        <w:rPr>
          <w:rFonts w:ascii="Arial" w:hAnsi="Arial" w:cs="Arial"/>
          <w:b/>
          <w:bCs/>
          <w:sz w:val="22"/>
          <w:szCs w:val="22"/>
        </w:rPr>
        <w:t>Nicholas J. Tustison</w:t>
      </w:r>
      <w:r w:rsidRPr="001C76E2">
        <w:rPr>
          <w:rFonts w:ascii="Arial" w:hAnsi="Arial" w:cs="Arial"/>
          <w:sz w:val="22"/>
          <w:szCs w:val="22"/>
        </w:rPr>
        <w:t xml:space="preserve">, and Leonard White. Whole Mouse Brain </w:t>
      </w:r>
      <w:proofErr w:type="spellStart"/>
      <w:r w:rsidRPr="001C76E2">
        <w:rPr>
          <w:rFonts w:ascii="Arial" w:hAnsi="Arial" w:cs="Arial"/>
          <w:sz w:val="22"/>
          <w:szCs w:val="22"/>
        </w:rPr>
        <w:t>Connectomics</w:t>
      </w:r>
      <w:proofErr w:type="spellEnd"/>
      <w:r w:rsidRPr="001C76E2">
        <w:rPr>
          <w:rFonts w:ascii="Arial" w:hAnsi="Arial" w:cs="Arial"/>
          <w:sz w:val="22"/>
          <w:szCs w:val="22"/>
        </w:rPr>
        <w:t>. </w:t>
      </w:r>
      <w:r w:rsidRPr="001C76E2">
        <w:rPr>
          <w:rFonts w:ascii="Arial" w:hAnsi="Arial" w:cs="Arial"/>
          <w:i/>
          <w:iCs/>
          <w:sz w:val="22"/>
          <w:szCs w:val="22"/>
        </w:rPr>
        <w:t xml:space="preserve"> J Comp Neurol</w:t>
      </w:r>
      <w:r w:rsidRPr="001C76E2">
        <w:rPr>
          <w:rFonts w:ascii="Arial" w:hAnsi="Arial" w:cs="Arial"/>
          <w:sz w:val="22"/>
          <w:szCs w:val="22"/>
        </w:rPr>
        <w:t xml:space="preserve">, 527(13):2146-2157, Sep 2019.  </w:t>
      </w:r>
    </w:p>
    <w:p w14:paraId="0655F6A7"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2AE41F57" w14:textId="7930366C"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Neha Sinha, Zachariah M. Reagh, </w:t>
      </w:r>
      <w:r w:rsidRPr="001C76E2">
        <w:rPr>
          <w:rFonts w:ascii="Arial" w:hAnsi="Arial" w:cs="Arial"/>
          <w:b/>
          <w:bCs/>
          <w:sz w:val="22"/>
          <w:szCs w:val="22"/>
        </w:rPr>
        <w:t>Nicholas J. Tustison</w:t>
      </w:r>
      <w:r w:rsidRPr="001C76E2">
        <w:rPr>
          <w:rFonts w:ascii="Arial" w:hAnsi="Arial" w:cs="Arial"/>
          <w:sz w:val="22"/>
          <w:szCs w:val="22"/>
        </w:rPr>
        <w:t>, Chelsie N. Berg, Ashlee Shaw, Catherine E. Myers, Diane Hill, Michael A. Yassa, and Mark A. Gluck*. ABCA7 Risk Variant in Healthy Older African Americans is Associated with a Functionally Isolated Entorhinal Cortex Mediating Deficient Generalization of Prior Discrimination Training.  </w:t>
      </w:r>
      <w:r w:rsidRPr="001C76E2">
        <w:rPr>
          <w:rFonts w:ascii="Arial" w:hAnsi="Arial" w:cs="Arial"/>
          <w:i/>
          <w:iCs/>
          <w:sz w:val="22"/>
          <w:szCs w:val="22"/>
        </w:rPr>
        <w:t>Hippocampus</w:t>
      </w:r>
      <w:r w:rsidRPr="001C76E2">
        <w:rPr>
          <w:rFonts w:ascii="Arial" w:hAnsi="Arial" w:cs="Arial"/>
          <w:sz w:val="22"/>
          <w:szCs w:val="22"/>
        </w:rPr>
        <w:t>, 29(6):527-538, Jun 2019.</w:t>
      </w:r>
      <w:r w:rsidRPr="001C76E2">
        <w:rPr>
          <w:rFonts w:ascii="Arial" w:hAnsi="Arial" w:cs="Arial"/>
          <w:sz w:val="22"/>
          <w:szCs w:val="22"/>
          <w:lang w:val="fr-FR"/>
        </w:rPr>
        <w:t xml:space="preserve">  </w:t>
      </w:r>
    </w:p>
    <w:p w14:paraId="0C9308B4"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7FC1886D" w14:textId="49A4B3D0"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Xue Feng*, Kun Qing, </w:t>
      </w:r>
      <w:r w:rsidRPr="001C76E2">
        <w:rPr>
          <w:rFonts w:ascii="Arial" w:hAnsi="Arial" w:cs="Arial"/>
          <w:b/>
          <w:bCs/>
          <w:sz w:val="22"/>
          <w:szCs w:val="22"/>
        </w:rPr>
        <w:t>Nicholas J. Tustison</w:t>
      </w:r>
      <w:r w:rsidRPr="001C76E2">
        <w:rPr>
          <w:rFonts w:ascii="Arial" w:hAnsi="Arial" w:cs="Arial"/>
          <w:sz w:val="22"/>
          <w:szCs w:val="22"/>
        </w:rPr>
        <w:t>, Craig H. Meyer, and Quan Chen. Deep convolutional neural network for segmentation of thoracic organs-at-risk using cropped 3D images.  </w:t>
      </w:r>
      <w:r w:rsidRPr="001C76E2">
        <w:rPr>
          <w:rFonts w:ascii="Arial" w:hAnsi="Arial" w:cs="Arial"/>
          <w:i/>
          <w:iCs/>
          <w:sz w:val="22"/>
          <w:szCs w:val="22"/>
        </w:rPr>
        <w:t>Medical Physics</w:t>
      </w:r>
      <w:r w:rsidRPr="001C76E2">
        <w:rPr>
          <w:rFonts w:ascii="Arial" w:hAnsi="Arial" w:cs="Arial"/>
          <w:sz w:val="22"/>
          <w:szCs w:val="22"/>
        </w:rPr>
        <w:t>, 46(5):2169-2180, May 2019.</w:t>
      </w:r>
      <w:r w:rsidRPr="001C76E2">
        <w:rPr>
          <w:rFonts w:ascii="Arial" w:hAnsi="Arial" w:cs="Arial"/>
          <w:sz w:val="22"/>
          <w:szCs w:val="22"/>
          <w:lang w:val="fr-FR"/>
        </w:rPr>
        <w:t xml:space="preserve">  </w:t>
      </w:r>
    </w:p>
    <w:p w14:paraId="3E9BAFCA"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collaborated on the software.</w:t>
      </w:r>
    </w:p>
    <w:p w14:paraId="75B3AB53" w14:textId="4E92FFAA"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Nasreen Sayed, </w:t>
      </w:r>
      <w:proofErr w:type="spellStart"/>
      <w:r w:rsidRPr="001C76E2">
        <w:rPr>
          <w:rFonts w:ascii="Arial" w:hAnsi="Arial" w:cs="Arial"/>
          <w:sz w:val="22"/>
          <w:szCs w:val="22"/>
        </w:rPr>
        <w:t>Changho</w:t>
      </w:r>
      <w:proofErr w:type="spellEnd"/>
      <w:r w:rsidRPr="001C76E2">
        <w:rPr>
          <w:rFonts w:ascii="Arial" w:hAnsi="Arial" w:cs="Arial"/>
          <w:sz w:val="22"/>
          <w:szCs w:val="22"/>
        </w:rPr>
        <w:t xml:space="preserve"> Choi, </w:t>
      </w:r>
      <w:r w:rsidRPr="001C76E2">
        <w:rPr>
          <w:rFonts w:ascii="Arial" w:hAnsi="Arial" w:cs="Arial"/>
          <w:b/>
          <w:bCs/>
          <w:sz w:val="22"/>
          <w:szCs w:val="22"/>
        </w:rPr>
        <w:t>Nicholas Tustison</w:t>
      </w:r>
      <w:r w:rsidRPr="001C76E2">
        <w:rPr>
          <w:rFonts w:ascii="Arial" w:hAnsi="Arial" w:cs="Arial"/>
          <w:sz w:val="22"/>
          <w:szCs w:val="22"/>
        </w:rPr>
        <w:t xml:space="preserve">, Jared Roberts, Michael Yassa, Erin Van </w:t>
      </w:r>
      <w:proofErr w:type="spellStart"/>
      <w:r w:rsidRPr="001C76E2">
        <w:rPr>
          <w:rFonts w:ascii="Arial" w:hAnsi="Arial" w:cs="Arial"/>
          <w:sz w:val="22"/>
          <w:szCs w:val="22"/>
        </w:rPr>
        <w:t>Enkevort</w:t>
      </w:r>
      <w:proofErr w:type="spellEnd"/>
      <w:r w:rsidRPr="001C76E2">
        <w:rPr>
          <w:rFonts w:ascii="Arial" w:hAnsi="Arial" w:cs="Arial"/>
          <w:sz w:val="22"/>
          <w:szCs w:val="22"/>
        </w:rPr>
        <w:t xml:space="preserve">, Alyson Nakamura, Elena I </w:t>
      </w:r>
      <w:proofErr w:type="spellStart"/>
      <w:r w:rsidRPr="001C76E2">
        <w:rPr>
          <w:rFonts w:ascii="Arial" w:hAnsi="Arial" w:cs="Arial"/>
          <w:sz w:val="22"/>
          <w:szCs w:val="22"/>
        </w:rPr>
        <w:t>Ivleva</w:t>
      </w:r>
      <w:proofErr w:type="spellEnd"/>
      <w:r w:rsidRPr="001C76E2">
        <w:rPr>
          <w:rFonts w:ascii="Arial" w:hAnsi="Arial" w:cs="Arial"/>
          <w:sz w:val="22"/>
          <w:szCs w:val="22"/>
        </w:rPr>
        <w:t xml:space="preserve">, Prabha </w:t>
      </w:r>
      <w:proofErr w:type="spellStart"/>
      <w:r w:rsidRPr="001C76E2">
        <w:rPr>
          <w:rFonts w:ascii="Arial" w:hAnsi="Arial" w:cs="Arial"/>
          <w:sz w:val="22"/>
          <w:szCs w:val="22"/>
        </w:rPr>
        <w:t>Sunderajan</w:t>
      </w:r>
      <w:proofErr w:type="spellEnd"/>
      <w:r w:rsidRPr="001C76E2">
        <w:rPr>
          <w:rFonts w:ascii="Arial" w:hAnsi="Arial" w:cs="Arial"/>
          <w:sz w:val="22"/>
          <w:szCs w:val="22"/>
        </w:rPr>
        <w:t xml:space="preserve">, David A Khan, Miguel Vazquez, Bruce McEwen, Alexandra Kulikova, Traci Holmes, and Sherwood Brown*. A Randomized, Double-Blind, Placebo-Controlled Trial of Lamotrigine for Prescription Corticosteroid Effects on the Human Hippocampus. </w:t>
      </w:r>
      <w:proofErr w:type="spellStart"/>
      <w:r w:rsidRPr="001C76E2">
        <w:rPr>
          <w:rFonts w:ascii="Arial" w:hAnsi="Arial" w:cs="Arial"/>
          <w:i/>
          <w:iCs/>
          <w:sz w:val="22"/>
          <w:szCs w:val="22"/>
        </w:rPr>
        <w:t>Eur</w:t>
      </w:r>
      <w:proofErr w:type="spellEnd"/>
      <w:r w:rsidRPr="001C76E2">
        <w:rPr>
          <w:rFonts w:ascii="Arial" w:hAnsi="Arial" w:cs="Arial"/>
          <w:i/>
          <w:iCs/>
          <w:sz w:val="22"/>
          <w:szCs w:val="22"/>
        </w:rPr>
        <w:t xml:space="preserve"> </w:t>
      </w:r>
      <w:proofErr w:type="spellStart"/>
      <w:r w:rsidRPr="001C76E2">
        <w:rPr>
          <w:rFonts w:ascii="Arial" w:hAnsi="Arial" w:cs="Arial"/>
          <w:i/>
          <w:iCs/>
          <w:sz w:val="22"/>
          <w:szCs w:val="22"/>
        </w:rPr>
        <w:t>Neuropsychopharmacol</w:t>
      </w:r>
      <w:proofErr w:type="spellEnd"/>
      <w:r w:rsidRPr="001C76E2">
        <w:rPr>
          <w:rFonts w:ascii="Arial" w:hAnsi="Arial" w:cs="Arial"/>
          <w:sz w:val="22"/>
          <w:szCs w:val="22"/>
        </w:rPr>
        <w:t xml:space="preserve">, 29(3):376-383, Mar 2019.  </w:t>
      </w:r>
    </w:p>
    <w:p w14:paraId="08C09248"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5EB882AF" w14:textId="7866F312"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Nicholas J. Tustison*</w:t>
      </w:r>
      <w:r w:rsidRPr="001C76E2">
        <w:rPr>
          <w:rFonts w:ascii="Arial" w:hAnsi="Arial" w:cs="Arial"/>
          <w:sz w:val="22"/>
          <w:szCs w:val="22"/>
        </w:rPr>
        <w:t>, Brian B. Avants, Zixuan Lin, Xue Feng, Nicholas Cullen, Jaime F. Mata, Lucia Flors, James C. Gee, Talissa A. Altes, John P. Mugler III, and Kun Qing. Convolutional Neural Networks with Template-Based Data Augmentation for Functional Lung Image Quantification.  </w:t>
      </w:r>
      <w:proofErr w:type="spellStart"/>
      <w:r w:rsidRPr="001C76E2">
        <w:rPr>
          <w:rFonts w:ascii="Arial" w:hAnsi="Arial" w:cs="Arial"/>
          <w:i/>
          <w:iCs/>
          <w:sz w:val="22"/>
          <w:szCs w:val="22"/>
        </w:rPr>
        <w:t>Acad</w:t>
      </w:r>
      <w:proofErr w:type="spellEnd"/>
      <w:r w:rsidRPr="001C76E2">
        <w:rPr>
          <w:rFonts w:ascii="Arial" w:hAnsi="Arial" w:cs="Arial"/>
          <w:i/>
          <w:iCs/>
          <w:sz w:val="22"/>
          <w:szCs w:val="22"/>
        </w:rPr>
        <w:t xml:space="preserve"> </w:t>
      </w:r>
      <w:proofErr w:type="spellStart"/>
      <w:r w:rsidRPr="001C76E2">
        <w:rPr>
          <w:rFonts w:ascii="Arial" w:hAnsi="Arial" w:cs="Arial"/>
          <w:i/>
          <w:iCs/>
          <w:sz w:val="22"/>
          <w:szCs w:val="22"/>
        </w:rPr>
        <w:t>Radiol</w:t>
      </w:r>
      <w:proofErr w:type="spellEnd"/>
      <w:r w:rsidRPr="001C76E2">
        <w:rPr>
          <w:rFonts w:ascii="Arial" w:hAnsi="Arial" w:cs="Arial"/>
          <w:sz w:val="22"/>
          <w:szCs w:val="22"/>
        </w:rPr>
        <w:t xml:space="preserve">, 26(3):412-423, Mar 2019. </w:t>
      </w:r>
    </w:p>
    <w:p w14:paraId="677A6C0F" w14:textId="20880356"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K Qing, </w:t>
      </w:r>
      <w:r w:rsidRPr="001C76E2">
        <w:rPr>
          <w:rFonts w:ascii="Arial" w:hAnsi="Arial" w:cs="Arial"/>
          <w:b/>
          <w:bCs/>
          <w:sz w:val="22"/>
          <w:szCs w:val="22"/>
        </w:rPr>
        <w:t>NJ Tustison</w:t>
      </w:r>
      <w:r w:rsidRPr="001C76E2">
        <w:rPr>
          <w:rFonts w:ascii="Arial" w:hAnsi="Arial" w:cs="Arial"/>
          <w:sz w:val="22"/>
          <w:szCs w:val="22"/>
        </w:rPr>
        <w:t>, JP Mugler 3rd, JF Mata, Z Lin, L Zhao, D Wang, X Feng, JY Shin JY, SJ Callahan, MP Bergman, K Ruppert, TA Altes, JM Cassani, and YM Shim*. Probing Changes in Lung Physiology in COPD Using CT, Perfusion MRI, and Hyperpolarized Xenon-129 MRI.  </w:t>
      </w:r>
      <w:proofErr w:type="spellStart"/>
      <w:r w:rsidRPr="001C76E2">
        <w:rPr>
          <w:rFonts w:ascii="Arial" w:hAnsi="Arial" w:cs="Arial"/>
          <w:i/>
          <w:iCs/>
          <w:sz w:val="22"/>
          <w:szCs w:val="22"/>
        </w:rPr>
        <w:t>Acad</w:t>
      </w:r>
      <w:proofErr w:type="spellEnd"/>
      <w:r w:rsidRPr="001C76E2">
        <w:rPr>
          <w:rFonts w:ascii="Arial" w:hAnsi="Arial" w:cs="Arial"/>
          <w:i/>
          <w:iCs/>
          <w:sz w:val="22"/>
          <w:szCs w:val="22"/>
        </w:rPr>
        <w:t xml:space="preserve"> </w:t>
      </w:r>
      <w:proofErr w:type="spellStart"/>
      <w:r w:rsidRPr="001C76E2">
        <w:rPr>
          <w:rFonts w:ascii="Arial" w:hAnsi="Arial" w:cs="Arial"/>
          <w:i/>
          <w:iCs/>
          <w:sz w:val="22"/>
          <w:szCs w:val="22"/>
        </w:rPr>
        <w:t>Radiol</w:t>
      </w:r>
      <w:proofErr w:type="spellEnd"/>
      <w:r w:rsidRPr="001C76E2">
        <w:rPr>
          <w:rFonts w:ascii="Arial" w:hAnsi="Arial" w:cs="Arial"/>
          <w:sz w:val="22"/>
          <w:szCs w:val="22"/>
        </w:rPr>
        <w:t xml:space="preserve">, 26(3):326-334, Mar 2019. </w:t>
      </w:r>
    </w:p>
    <w:p w14:paraId="5E905849"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6297C461" w14:textId="77777777" w:rsidR="00A54D3E" w:rsidRPr="001C76E2" w:rsidRDefault="00A54D3E" w:rsidP="00A54D3E">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lang w:val="fr-FR"/>
        </w:rPr>
        <w:t>2018</w:t>
      </w:r>
    </w:p>
    <w:p w14:paraId="7355B199" w14:textId="1CF4AF38"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Andrew T. Grainger, </w:t>
      </w:r>
      <w:r w:rsidRPr="001C76E2">
        <w:rPr>
          <w:rFonts w:ascii="Arial" w:hAnsi="Arial" w:cs="Arial"/>
          <w:b/>
          <w:bCs/>
          <w:sz w:val="22"/>
          <w:szCs w:val="22"/>
        </w:rPr>
        <w:t>Nicholas J. Tustison</w:t>
      </w:r>
      <w:r w:rsidRPr="001C76E2">
        <w:rPr>
          <w:rFonts w:ascii="Arial" w:hAnsi="Arial" w:cs="Arial"/>
          <w:sz w:val="22"/>
          <w:szCs w:val="22"/>
        </w:rPr>
        <w:t xml:space="preserve">, Kun Qing, Rene Roy, Stuart S. Berr, and </w:t>
      </w:r>
      <w:proofErr w:type="spellStart"/>
      <w:r w:rsidRPr="001C76E2">
        <w:rPr>
          <w:rFonts w:ascii="Arial" w:hAnsi="Arial" w:cs="Arial"/>
          <w:sz w:val="22"/>
          <w:szCs w:val="22"/>
        </w:rPr>
        <w:t>Weibin</w:t>
      </w:r>
      <w:proofErr w:type="spellEnd"/>
      <w:r w:rsidRPr="001C76E2">
        <w:rPr>
          <w:rFonts w:ascii="Arial" w:hAnsi="Arial" w:cs="Arial"/>
          <w:sz w:val="22"/>
          <w:szCs w:val="22"/>
        </w:rPr>
        <w:t xml:space="preserve"> Shi*. Deep learning-based quantification of abdominal fat on magnetic resonance images.  </w:t>
      </w:r>
      <w:proofErr w:type="spellStart"/>
      <w:r w:rsidRPr="001C76E2">
        <w:rPr>
          <w:rFonts w:ascii="Arial" w:hAnsi="Arial" w:cs="Arial"/>
          <w:i/>
          <w:iCs/>
          <w:sz w:val="22"/>
          <w:szCs w:val="22"/>
        </w:rPr>
        <w:t>PLoS</w:t>
      </w:r>
      <w:proofErr w:type="spellEnd"/>
      <w:r w:rsidRPr="001C76E2">
        <w:rPr>
          <w:rFonts w:ascii="Arial" w:hAnsi="Arial" w:cs="Arial"/>
          <w:i/>
          <w:iCs/>
          <w:sz w:val="22"/>
          <w:szCs w:val="22"/>
        </w:rPr>
        <w:t xml:space="preserve"> One</w:t>
      </w:r>
      <w:r w:rsidRPr="001C76E2">
        <w:rPr>
          <w:rFonts w:ascii="Arial" w:hAnsi="Arial" w:cs="Arial"/>
          <w:sz w:val="22"/>
          <w:szCs w:val="22"/>
        </w:rPr>
        <w:t>, 13(9</w:t>
      </w:r>
      <w:proofErr w:type="gramStart"/>
      <w:r w:rsidRPr="001C76E2">
        <w:rPr>
          <w:rFonts w:ascii="Arial" w:hAnsi="Arial" w:cs="Arial"/>
          <w:sz w:val="22"/>
          <w:szCs w:val="22"/>
        </w:rPr>
        <w:t>):e</w:t>
      </w:r>
      <w:proofErr w:type="gramEnd"/>
      <w:r w:rsidRPr="001C76E2">
        <w:rPr>
          <w:rFonts w:ascii="Arial" w:hAnsi="Arial" w:cs="Arial"/>
          <w:sz w:val="22"/>
          <w:szCs w:val="22"/>
        </w:rPr>
        <w:t xml:space="preserve">0204071, Sep 2018. </w:t>
      </w:r>
    </w:p>
    <w:p w14:paraId="398B3E28"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developed and trained the deep learning models.</w:t>
      </w:r>
    </w:p>
    <w:p w14:paraId="2DDC5CE0" w14:textId="71F2BAED"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lastRenderedPageBreak/>
        <w:t xml:space="preserve">Xin Y, </w:t>
      </w:r>
      <w:proofErr w:type="spellStart"/>
      <w:r w:rsidRPr="001C76E2">
        <w:rPr>
          <w:rFonts w:ascii="Arial" w:hAnsi="Arial" w:cs="Arial"/>
          <w:sz w:val="22"/>
          <w:szCs w:val="22"/>
        </w:rPr>
        <w:t>Cereda</w:t>
      </w:r>
      <w:proofErr w:type="spellEnd"/>
      <w:r w:rsidRPr="001C76E2">
        <w:rPr>
          <w:rFonts w:ascii="Arial" w:hAnsi="Arial" w:cs="Arial"/>
          <w:sz w:val="22"/>
          <w:szCs w:val="22"/>
        </w:rPr>
        <w:t xml:space="preserve"> M, Hamedani H, </w:t>
      </w:r>
      <w:proofErr w:type="spellStart"/>
      <w:r w:rsidRPr="001C76E2">
        <w:rPr>
          <w:rFonts w:ascii="Arial" w:hAnsi="Arial" w:cs="Arial"/>
          <w:sz w:val="22"/>
          <w:szCs w:val="22"/>
        </w:rPr>
        <w:t>Pourfathi</w:t>
      </w:r>
      <w:proofErr w:type="spellEnd"/>
      <w:r w:rsidRPr="001C76E2">
        <w:rPr>
          <w:rFonts w:ascii="Arial" w:hAnsi="Arial" w:cs="Arial"/>
          <w:sz w:val="22"/>
          <w:szCs w:val="22"/>
        </w:rPr>
        <w:t xml:space="preserve"> M, Siddiqui S, Meeder N, </w:t>
      </w:r>
      <w:proofErr w:type="spellStart"/>
      <w:r w:rsidRPr="001C76E2">
        <w:rPr>
          <w:rFonts w:ascii="Arial" w:hAnsi="Arial" w:cs="Arial"/>
          <w:sz w:val="22"/>
          <w:szCs w:val="22"/>
        </w:rPr>
        <w:t>Kadlacek</w:t>
      </w:r>
      <w:proofErr w:type="spellEnd"/>
      <w:r w:rsidRPr="001C76E2">
        <w:rPr>
          <w:rFonts w:ascii="Arial" w:hAnsi="Arial" w:cs="Arial"/>
          <w:sz w:val="22"/>
          <w:szCs w:val="22"/>
        </w:rPr>
        <w:t xml:space="preserve"> S, Duncan I, </w:t>
      </w:r>
      <w:proofErr w:type="spellStart"/>
      <w:r w:rsidRPr="001C76E2">
        <w:rPr>
          <w:rFonts w:ascii="Arial" w:hAnsi="Arial" w:cs="Arial"/>
          <w:sz w:val="22"/>
          <w:szCs w:val="22"/>
        </w:rPr>
        <w:t>Profka</w:t>
      </w:r>
      <w:proofErr w:type="spellEnd"/>
      <w:r w:rsidRPr="001C76E2">
        <w:rPr>
          <w:rFonts w:ascii="Arial" w:hAnsi="Arial" w:cs="Arial"/>
          <w:sz w:val="22"/>
          <w:szCs w:val="22"/>
        </w:rPr>
        <w:t xml:space="preserve"> H, Rajaei J, </w:t>
      </w:r>
      <w:r w:rsidRPr="001C76E2">
        <w:rPr>
          <w:rFonts w:ascii="Arial" w:hAnsi="Arial" w:cs="Arial"/>
          <w:b/>
          <w:bCs/>
          <w:sz w:val="22"/>
          <w:szCs w:val="22"/>
        </w:rPr>
        <w:t>Tustison N</w:t>
      </w:r>
      <w:r w:rsidRPr="001C76E2">
        <w:rPr>
          <w:rFonts w:ascii="Arial" w:hAnsi="Arial" w:cs="Arial"/>
          <w:sz w:val="22"/>
          <w:szCs w:val="22"/>
        </w:rPr>
        <w:t xml:space="preserve">, Gee J, Kavanagh B, and </w:t>
      </w:r>
      <w:proofErr w:type="spellStart"/>
      <w:r w:rsidRPr="001C76E2">
        <w:rPr>
          <w:rFonts w:ascii="Arial" w:hAnsi="Arial" w:cs="Arial"/>
          <w:sz w:val="22"/>
          <w:szCs w:val="22"/>
        </w:rPr>
        <w:t>Rizi</w:t>
      </w:r>
      <w:proofErr w:type="spellEnd"/>
      <w:r w:rsidRPr="001C76E2">
        <w:rPr>
          <w:rFonts w:ascii="Arial" w:hAnsi="Arial" w:cs="Arial"/>
          <w:sz w:val="22"/>
          <w:szCs w:val="22"/>
        </w:rPr>
        <w:t xml:space="preserve"> R*. Unstable Inflation Causing Injury: Insight from Prone Position and Paired </w:t>
      </w:r>
      <w:proofErr w:type="gramStart"/>
      <w:r w:rsidRPr="001C76E2">
        <w:rPr>
          <w:rFonts w:ascii="Arial" w:hAnsi="Arial" w:cs="Arial"/>
          <w:sz w:val="22"/>
          <w:szCs w:val="22"/>
        </w:rPr>
        <w:t>CT Scans</w:t>
      </w:r>
      <w:proofErr w:type="gramEnd"/>
      <w:r w:rsidRPr="001C76E2">
        <w:rPr>
          <w:rFonts w:ascii="Arial" w:hAnsi="Arial" w:cs="Arial"/>
          <w:sz w:val="22"/>
          <w:szCs w:val="22"/>
        </w:rPr>
        <w:t>.  </w:t>
      </w:r>
      <w:r w:rsidRPr="001C76E2">
        <w:rPr>
          <w:rFonts w:ascii="Arial" w:hAnsi="Arial" w:cs="Arial"/>
          <w:i/>
          <w:iCs/>
          <w:sz w:val="22"/>
          <w:szCs w:val="22"/>
        </w:rPr>
        <w:t>Am J Respir Crit Care Med</w:t>
      </w:r>
      <w:r w:rsidRPr="001C76E2">
        <w:rPr>
          <w:rFonts w:ascii="Arial" w:hAnsi="Arial" w:cs="Arial"/>
          <w:sz w:val="22"/>
          <w:szCs w:val="22"/>
        </w:rPr>
        <w:t xml:space="preserve">, 198(2):197-207, Jul 2018. </w:t>
      </w:r>
    </w:p>
    <w:p w14:paraId="79E3B6C4"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2FE782A7" w14:textId="07FA1029"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Das S*, Xie L, Wisse L, </w:t>
      </w:r>
      <w:proofErr w:type="spellStart"/>
      <w:r w:rsidRPr="001C76E2">
        <w:rPr>
          <w:rFonts w:ascii="Arial" w:hAnsi="Arial" w:cs="Arial"/>
          <w:sz w:val="22"/>
          <w:szCs w:val="22"/>
        </w:rPr>
        <w:t>Ittyerah</w:t>
      </w:r>
      <w:proofErr w:type="spellEnd"/>
      <w:r w:rsidRPr="001C76E2">
        <w:rPr>
          <w:rFonts w:ascii="Arial" w:hAnsi="Arial" w:cs="Arial"/>
          <w:sz w:val="22"/>
          <w:szCs w:val="22"/>
        </w:rPr>
        <w:t xml:space="preserve"> R, </w:t>
      </w:r>
      <w:r w:rsidRPr="001C76E2">
        <w:rPr>
          <w:rFonts w:ascii="Arial" w:hAnsi="Arial" w:cs="Arial"/>
          <w:b/>
          <w:bCs/>
          <w:sz w:val="22"/>
          <w:szCs w:val="22"/>
        </w:rPr>
        <w:t>Tustison N</w:t>
      </w:r>
      <w:r w:rsidRPr="001C76E2">
        <w:rPr>
          <w:rFonts w:ascii="Arial" w:hAnsi="Arial" w:cs="Arial"/>
          <w:sz w:val="22"/>
          <w:szCs w:val="22"/>
        </w:rPr>
        <w:t xml:space="preserve">, Dickerson B, Yushkevich P, and Wolk D. Longitudinal and cross-sectional structural MRI correlates of AV-1451 uptake. </w:t>
      </w:r>
      <w:proofErr w:type="spellStart"/>
      <w:r w:rsidRPr="001C76E2">
        <w:rPr>
          <w:rFonts w:ascii="Arial" w:hAnsi="Arial" w:cs="Arial"/>
          <w:i/>
          <w:iCs/>
          <w:sz w:val="22"/>
          <w:szCs w:val="22"/>
        </w:rPr>
        <w:t>Neurobiol</w:t>
      </w:r>
      <w:proofErr w:type="spellEnd"/>
      <w:r w:rsidRPr="001C76E2">
        <w:rPr>
          <w:rFonts w:ascii="Arial" w:hAnsi="Arial" w:cs="Arial"/>
          <w:i/>
          <w:iCs/>
          <w:sz w:val="22"/>
          <w:szCs w:val="22"/>
        </w:rPr>
        <w:t xml:space="preserve"> Aging,</w:t>
      </w:r>
      <w:r w:rsidRPr="001C76E2">
        <w:rPr>
          <w:rFonts w:ascii="Arial" w:hAnsi="Arial" w:cs="Arial"/>
          <w:sz w:val="22"/>
          <w:szCs w:val="22"/>
        </w:rPr>
        <w:t xml:space="preserve"> 66:49-58, Jun 2018. </w:t>
      </w:r>
    </w:p>
    <w:p w14:paraId="5F8C0779"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1A079FC0" w14:textId="1F4AA454"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Neha Sinha, Chelsie N., Berg, </w:t>
      </w:r>
      <w:r w:rsidRPr="001C76E2">
        <w:rPr>
          <w:rFonts w:ascii="Arial" w:hAnsi="Arial" w:cs="Arial"/>
          <w:b/>
          <w:bCs/>
          <w:sz w:val="22"/>
          <w:szCs w:val="22"/>
        </w:rPr>
        <w:t>Nicholas J. Tustison</w:t>
      </w:r>
      <w:r w:rsidRPr="001C76E2">
        <w:rPr>
          <w:rFonts w:ascii="Arial" w:hAnsi="Arial" w:cs="Arial"/>
          <w:sz w:val="22"/>
          <w:szCs w:val="22"/>
        </w:rPr>
        <w:t>, Ashlee Shaw, Diane Hill, Michael A. Yassa, and Mark A. Gluck*. APOE ε4 Status in Healthy Older African Americans is Associated with Deficits in Pattern Separation and Hippocampal Hyperactivation.  </w:t>
      </w:r>
      <w:proofErr w:type="spellStart"/>
      <w:r w:rsidRPr="001C76E2">
        <w:rPr>
          <w:rFonts w:ascii="Arial" w:hAnsi="Arial" w:cs="Arial"/>
          <w:i/>
          <w:iCs/>
          <w:sz w:val="22"/>
          <w:szCs w:val="22"/>
        </w:rPr>
        <w:t>Neurobiol</w:t>
      </w:r>
      <w:proofErr w:type="spellEnd"/>
      <w:r w:rsidRPr="001C76E2">
        <w:rPr>
          <w:rFonts w:ascii="Arial" w:hAnsi="Arial" w:cs="Arial"/>
          <w:i/>
          <w:iCs/>
          <w:sz w:val="22"/>
          <w:szCs w:val="22"/>
        </w:rPr>
        <w:t xml:space="preserve"> Aging</w:t>
      </w:r>
      <w:r w:rsidRPr="001C76E2">
        <w:rPr>
          <w:rFonts w:ascii="Arial" w:hAnsi="Arial" w:cs="Arial"/>
          <w:sz w:val="22"/>
          <w:szCs w:val="22"/>
        </w:rPr>
        <w:t xml:space="preserve">, 26;69:221-229, May 2018.  </w:t>
      </w:r>
    </w:p>
    <w:p w14:paraId="318846B8"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62C9F6A6" w14:textId="77777777" w:rsidR="002B5D10" w:rsidRPr="002B5D10" w:rsidRDefault="00A54D3E" w:rsidP="002B5D10">
      <w:pPr>
        <w:pStyle w:val="BodyText"/>
        <w:widowControl/>
        <w:numPr>
          <w:ilvl w:val="0"/>
          <w:numId w:val="43"/>
        </w:numPr>
        <w:autoSpaceDE/>
        <w:autoSpaceDN/>
        <w:spacing w:before="120" w:after="120"/>
        <w:ind w:right="-54"/>
        <w:jc w:val="both"/>
        <w:rPr>
          <w:rFonts w:ascii="Arial" w:hAnsi="Arial" w:cs="Arial"/>
          <w:i/>
          <w:iCs/>
          <w:sz w:val="22"/>
          <w:szCs w:val="22"/>
        </w:rPr>
      </w:pPr>
      <w:r w:rsidRPr="001C76E2">
        <w:rPr>
          <w:rFonts w:ascii="Arial" w:hAnsi="Arial" w:cs="Arial"/>
          <w:sz w:val="22"/>
          <w:szCs w:val="22"/>
        </w:rPr>
        <w:t>Reagh ZM, Noche JA,</w:t>
      </w:r>
      <w:r w:rsidRPr="001C76E2">
        <w:rPr>
          <w:rFonts w:ascii="Arial" w:hAnsi="Arial" w:cs="Arial"/>
          <w:b/>
          <w:bCs/>
          <w:sz w:val="22"/>
          <w:szCs w:val="22"/>
        </w:rPr>
        <w:t xml:space="preserve"> Tustison NJ</w:t>
      </w:r>
      <w:r w:rsidRPr="001C76E2">
        <w:rPr>
          <w:rFonts w:ascii="Arial" w:hAnsi="Arial" w:cs="Arial"/>
          <w:sz w:val="22"/>
          <w:szCs w:val="22"/>
        </w:rPr>
        <w:t xml:space="preserve">, Delisle D, Murray EA, and Yassa MA*. Functional Imbalance of Anterolateral Entorhinal Cortex and Hippocampal Dentate/CA3 Underlies Age-Related Object Pattern Separation Deficits. </w:t>
      </w:r>
      <w:r w:rsidRPr="001C76E2">
        <w:rPr>
          <w:rFonts w:ascii="Arial" w:hAnsi="Arial" w:cs="Arial"/>
          <w:i/>
          <w:iCs/>
          <w:sz w:val="22"/>
          <w:szCs w:val="22"/>
        </w:rPr>
        <w:t xml:space="preserve">Neuron, </w:t>
      </w:r>
      <w:r w:rsidRPr="001C76E2">
        <w:rPr>
          <w:rFonts w:ascii="Arial" w:hAnsi="Arial" w:cs="Arial"/>
          <w:iCs/>
          <w:sz w:val="22"/>
          <w:szCs w:val="22"/>
        </w:rPr>
        <w:t>97(5):1187-1198, Mar 2018</w:t>
      </w:r>
      <w:r w:rsidRPr="001C76E2">
        <w:rPr>
          <w:rFonts w:ascii="Arial" w:hAnsi="Arial" w:cs="Arial"/>
          <w:i/>
          <w:iCs/>
          <w:sz w:val="22"/>
          <w:szCs w:val="22"/>
        </w:rPr>
        <w:t>.</w:t>
      </w:r>
      <w:r w:rsidRPr="001C76E2">
        <w:rPr>
          <w:rFonts w:ascii="Arial" w:hAnsi="Arial" w:cs="Arial"/>
          <w:iCs/>
          <w:sz w:val="22"/>
          <w:szCs w:val="22"/>
        </w:rPr>
        <w:t xml:space="preserve">  </w:t>
      </w:r>
    </w:p>
    <w:p w14:paraId="2E0A911B" w14:textId="35719E12" w:rsidR="00A54D3E" w:rsidRPr="001C76E2" w:rsidRDefault="00A54D3E" w:rsidP="002B5D10">
      <w:pPr>
        <w:pStyle w:val="BodyText"/>
        <w:widowControl/>
        <w:autoSpaceDE/>
        <w:autoSpaceDN/>
        <w:spacing w:before="120" w:after="120"/>
        <w:ind w:left="720" w:right="-54"/>
        <w:jc w:val="both"/>
        <w:rPr>
          <w:rFonts w:ascii="Arial" w:hAnsi="Arial" w:cs="Arial"/>
          <w:i/>
          <w:iCs/>
          <w:sz w:val="22"/>
          <w:szCs w:val="22"/>
        </w:rPr>
      </w:pPr>
      <w:r w:rsidRPr="00184565">
        <w:rPr>
          <w:rFonts w:ascii="Arial" w:hAnsi="Arial" w:cs="Arial"/>
          <w:sz w:val="22"/>
          <w:szCs w:val="22"/>
        </w:rPr>
        <w:t>Dr. Tustison provided direction with respect to the software used and guidance on analysis protocols.</w:t>
      </w:r>
    </w:p>
    <w:p w14:paraId="666D951E" w14:textId="79081D89"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Barbosa Jr. EM*, Shou H, Simpson S, Gee J, </w:t>
      </w:r>
      <w:r w:rsidRPr="001C76E2">
        <w:rPr>
          <w:rFonts w:ascii="Arial" w:hAnsi="Arial" w:cs="Arial"/>
          <w:b/>
          <w:bCs/>
          <w:sz w:val="22"/>
          <w:szCs w:val="22"/>
        </w:rPr>
        <w:t>Tustison N</w:t>
      </w:r>
      <w:r w:rsidRPr="001C76E2">
        <w:rPr>
          <w:rFonts w:ascii="Arial" w:hAnsi="Arial" w:cs="Arial"/>
          <w:sz w:val="22"/>
          <w:szCs w:val="22"/>
        </w:rPr>
        <w:t xml:space="preserve">, and Lee JC. Quantitative CT metrics from the transplanted lung can predict FEV1 after lung transplantation. </w:t>
      </w:r>
      <w:r w:rsidRPr="001C76E2">
        <w:rPr>
          <w:rFonts w:ascii="Arial" w:hAnsi="Arial" w:cs="Arial"/>
          <w:i/>
          <w:iCs/>
          <w:sz w:val="22"/>
          <w:szCs w:val="22"/>
        </w:rPr>
        <w:t xml:space="preserve">J </w:t>
      </w:r>
      <w:proofErr w:type="spellStart"/>
      <w:r w:rsidRPr="001C76E2">
        <w:rPr>
          <w:rFonts w:ascii="Arial" w:hAnsi="Arial" w:cs="Arial"/>
          <w:i/>
          <w:iCs/>
          <w:sz w:val="22"/>
          <w:szCs w:val="22"/>
        </w:rPr>
        <w:t>Thorac</w:t>
      </w:r>
      <w:proofErr w:type="spellEnd"/>
      <w:r w:rsidRPr="001C76E2">
        <w:rPr>
          <w:rFonts w:ascii="Arial" w:hAnsi="Arial" w:cs="Arial"/>
          <w:i/>
          <w:iCs/>
          <w:sz w:val="22"/>
          <w:szCs w:val="22"/>
        </w:rPr>
        <w:t xml:space="preserve"> Imaging</w:t>
      </w:r>
      <w:r w:rsidRPr="001C76E2">
        <w:rPr>
          <w:rFonts w:ascii="Arial" w:hAnsi="Arial" w:cs="Arial"/>
          <w:sz w:val="22"/>
          <w:szCs w:val="22"/>
        </w:rPr>
        <w:t xml:space="preserve">, 33(2):112-123, Mar 2018.  </w:t>
      </w:r>
    </w:p>
    <w:p w14:paraId="14FE97B6"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060EE59B" w14:textId="77777777" w:rsidR="00A54D3E" w:rsidRPr="001C76E2" w:rsidRDefault="00A54D3E" w:rsidP="00A54D3E">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lang w:val="fr-FR"/>
        </w:rPr>
        <w:t>2017</w:t>
      </w:r>
    </w:p>
    <w:p w14:paraId="048B1F8A" w14:textId="47620BCD"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proofErr w:type="spellStart"/>
      <w:r w:rsidRPr="001C76E2">
        <w:rPr>
          <w:rFonts w:ascii="Arial" w:hAnsi="Arial" w:cs="Arial"/>
          <w:sz w:val="22"/>
          <w:szCs w:val="22"/>
        </w:rPr>
        <w:t>Cereda</w:t>
      </w:r>
      <w:proofErr w:type="spellEnd"/>
      <w:r w:rsidRPr="001C76E2">
        <w:rPr>
          <w:rFonts w:ascii="Arial" w:hAnsi="Arial" w:cs="Arial"/>
          <w:sz w:val="22"/>
          <w:szCs w:val="22"/>
        </w:rPr>
        <w:t xml:space="preserve"> M*, Xin Y, Hamedani H, Bellani G, Kadlecek S, Clapp J, Guerra L, Meeder N, Rajaei J,</w:t>
      </w:r>
      <w:r w:rsidRPr="001C76E2">
        <w:rPr>
          <w:rFonts w:ascii="Arial" w:hAnsi="Arial" w:cs="Arial"/>
          <w:b/>
          <w:bCs/>
          <w:sz w:val="22"/>
          <w:szCs w:val="22"/>
        </w:rPr>
        <w:t xml:space="preserve"> Tustison NJ</w:t>
      </w:r>
      <w:r w:rsidRPr="001C76E2">
        <w:rPr>
          <w:rFonts w:ascii="Arial" w:hAnsi="Arial" w:cs="Arial"/>
          <w:sz w:val="22"/>
          <w:szCs w:val="22"/>
        </w:rPr>
        <w:t xml:space="preserve">, Gee JC, Kavanagh BP, and </w:t>
      </w:r>
      <w:proofErr w:type="spellStart"/>
      <w:r w:rsidRPr="001C76E2">
        <w:rPr>
          <w:rFonts w:ascii="Arial" w:hAnsi="Arial" w:cs="Arial"/>
          <w:sz w:val="22"/>
          <w:szCs w:val="22"/>
        </w:rPr>
        <w:t>Rizi</w:t>
      </w:r>
      <w:proofErr w:type="spellEnd"/>
      <w:r w:rsidRPr="001C76E2">
        <w:rPr>
          <w:rFonts w:ascii="Arial" w:hAnsi="Arial" w:cs="Arial"/>
          <w:sz w:val="22"/>
          <w:szCs w:val="22"/>
        </w:rPr>
        <w:t xml:space="preserve"> RR. Tidal Changes on CT and Progression of ARDS.  </w:t>
      </w:r>
      <w:r w:rsidRPr="001C76E2">
        <w:rPr>
          <w:rFonts w:ascii="Arial" w:hAnsi="Arial" w:cs="Arial"/>
          <w:i/>
          <w:iCs/>
          <w:sz w:val="22"/>
          <w:szCs w:val="22"/>
        </w:rPr>
        <w:t>Thorax</w:t>
      </w:r>
      <w:r w:rsidRPr="001C76E2">
        <w:rPr>
          <w:rFonts w:ascii="Arial" w:hAnsi="Arial" w:cs="Arial"/>
          <w:sz w:val="22"/>
          <w:szCs w:val="22"/>
        </w:rPr>
        <w:t xml:space="preserve">, 72(11):981-989, Nov 2017.  </w:t>
      </w:r>
    </w:p>
    <w:p w14:paraId="68459565"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50814099" w14:textId="5500EE67"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Barbosa Jr. EM*, Simpson S, Lee JC, </w:t>
      </w:r>
      <w:r w:rsidRPr="001C76E2">
        <w:rPr>
          <w:rFonts w:ascii="Arial" w:hAnsi="Arial" w:cs="Arial"/>
          <w:b/>
          <w:bCs/>
          <w:sz w:val="22"/>
          <w:szCs w:val="22"/>
        </w:rPr>
        <w:t>Tustison N</w:t>
      </w:r>
      <w:r w:rsidRPr="001C76E2">
        <w:rPr>
          <w:rFonts w:ascii="Arial" w:hAnsi="Arial" w:cs="Arial"/>
          <w:sz w:val="22"/>
          <w:szCs w:val="22"/>
        </w:rPr>
        <w:t>, Gee J, and Shou H.  Multivariate modeling using quantitative CT metrics may improve accuracy of diagnosis of bronchiolitis obliterans syndrome after lung transplantation.  </w:t>
      </w:r>
      <w:proofErr w:type="spellStart"/>
      <w:r w:rsidRPr="001C76E2">
        <w:rPr>
          <w:rFonts w:ascii="Arial" w:hAnsi="Arial" w:cs="Arial"/>
          <w:i/>
          <w:iCs/>
          <w:sz w:val="22"/>
          <w:szCs w:val="22"/>
        </w:rPr>
        <w:t>Comput</w:t>
      </w:r>
      <w:proofErr w:type="spellEnd"/>
      <w:r w:rsidRPr="001C76E2">
        <w:rPr>
          <w:rFonts w:ascii="Arial" w:hAnsi="Arial" w:cs="Arial"/>
          <w:i/>
          <w:iCs/>
          <w:sz w:val="22"/>
          <w:szCs w:val="22"/>
        </w:rPr>
        <w:t xml:space="preserve"> Biol Med</w:t>
      </w:r>
      <w:r w:rsidRPr="001C76E2">
        <w:rPr>
          <w:rFonts w:ascii="Arial" w:hAnsi="Arial" w:cs="Arial"/>
          <w:sz w:val="22"/>
          <w:szCs w:val="22"/>
        </w:rPr>
        <w:t xml:space="preserve">, 89:275-281, Oct 2017.  </w:t>
      </w:r>
    </w:p>
    <w:p w14:paraId="0997FF8F"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0E48DA6C" w14:textId="77777777" w:rsidR="002B5D10"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2B5D10">
        <w:rPr>
          <w:rFonts w:ascii="Arial" w:hAnsi="Arial" w:cs="Arial"/>
          <w:sz w:val="22"/>
          <w:szCs w:val="22"/>
        </w:rPr>
        <w:t>Maga AM*, </w:t>
      </w:r>
      <w:r w:rsidRPr="002B5D10">
        <w:rPr>
          <w:rFonts w:ascii="Arial" w:hAnsi="Arial" w:cs="Arial"/>
          <w:b/>
          <w:bCs/>
          <w:sz w:val="22"/>
          <w:szCs w:val="22"/>
        </w:rPr>
        <w:t>Tustison NJ</w:t>
      </w:r>
      <w:r w:rsidRPr="002B5D10">
        <w:rPr>
          <w:rFonts w:ascii="Arial" w:hAnsi="Arial" w:cs="Arial"/>
          <w:sz w:val="22"/>
          <w:szCs w:val="22"/>
        </w:rPr>
        <w:t>, and Avants BB. A population level atlas of </w:t>
      </w:r>
      <w:r w:rsidRPr="002B5D10">
        <w:rPr>
          <w:rFonts w:ascii="Arial" w:hAnsi="Arial" w:cs="Arial"/>
          <w:i/>
          <w:iCs/>
          <w:sz w:val="22"/>
          <w:szCs w:val="22"/>
        </w:rPr>
        <w:t>Mus musculus</w:t>
      </w:r>
      <w:r w:rsidRPr="002B5D10">
        <w:rPr>
          <w:rFonts w:ascii="Arial" w:hAnsi="Arial" w:cs="Arial"/>
          <w:sz w:val="22"/>
          <w:szCs w:val="22"/>
        </w:rPr>
        <w:t> craniofacial skeleton and automated image-based shape analysis.  </w:t>
      </w:r>
      <w:r w:rsidRPr="002B5D10">
        <w:rPr>
          <w:rFonts w:ascii="Arial" w:hAnsi="Arial" w:cs="Arial"/>
          <w:i/>
          <w:iCs/>
          <w:sz w:val="22"/>
          <w:szCs w:val="22"/>
        </w:rPr>
        <w:t>J Anat</w:t>
      </w:r>
      <w:r w:rsidRPr="002B5D10">
        <w:rPr>
          <w:rFonts w:ascii="Arial" w:hAnsi="Arial" w:cs="Arial"/>
          <w:sz w:val="22"/>
          <w:szCs w:val="22"/>
        </w:rPr>
        <w:t xml:space="preserve">, 231(3):433-443, Sep 2017.  </w:t>
      </w:r>
    </w:p>
    <w:p w14:paraId="065FAE28" w14:textId="5D367C3B" w:rsidR="00A54D3E" w:rsidRPr="002B5D10" w:rsidRDefault="00A54D3E" w:rsidP="002B5D10">
      <w:pPr>
        <w:pStyle w:val="BodyText"/>
        <w:widowControl/>
        <w:autoSpaceDE/>
        <w:autoSpaceDN/>
        <w:spacing w:before="120" w:after="120"/>
        <w:ind w:left="720" w:right="-54"/>
        <w:jc w:val="both"/>
        <w:rPr>
          <w:rFonts w:ascii="Arial" w:hAnsi="Arial" w:cs="Arial"/>
          <w:sz w:val="22"/>
          <w:szCs w:val="22"/>
        </w:rPr>
      </w:pPr>
      <w:r w:rsidRPr="002B5D10">
        <w:rPr>
          <w:rFonts w:ascii="Arial" w:hAnsi="Arial" w:cs="Arial"/>
          <w:sz w:val="22"/>
          <w:szCs w:val="22"/>
        </w:rPr>
        <w:t>Dr. Tustison provided direction with respect to the software used and guidance on analysis protocols.</w:t>
      </w:r>
    </w:p>
    <w:p w14:paraId="1FA8DB6C" w14:textId="1BF025CC"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lang w:val="fr-FR"/>
        </w:rPr>
      </w:pPr>
      <w:proofErr w:type="spellStart"/>
      <w:r w:rsidRPr="001C76E2">
        <w:rPr>
          <w:rFonts w:ascii="Arial" w:hAnsi="Arial" w:cs="Arial"/>
          <w:sz w:val="22"/>
          <w:szCs w:val="22"/>
        </w:rPr>
        <w:t>Pontré</w:t>
      </w:r>
      <w:proofErr w:type="spellEnd"/>
      <w:r w:rsidRPr="001C76E2">
        <w:rPr>
          <w:rFonts w:ascii="Arial" w:hAnsi="Arial" w:cs="Arial"/>
          <w:sz w:val="22"/>
          <w:szCs w:val="22"/>
        </w:rPr>
        <w:t xml:space="preserve"> B*, Cowan, DiBella E, </w:t>
      </w:r>
      <w:proofErr w:type="spellStart"/>
      <w:r w:rsidRPr="001C76E2">
        <w:rPr>
          <w:rFonts w:ascii="Arial" w:hAnsi="Arial" w:cs="Arial"/>
          <w:sz w:val="22"/>
          <w:szCs w:val="22"/>
        </w:rPr>
        <w:t>Kulaseharan</w:t>
      </w:r>
      <w:proofErr w:type="spellEnd"/>
      <w:r w:rsidRPr="001C76E2">
        <w:rPr>
          <w:rFonts w:ascii="Arial" w:hAnsi="Arial" w:cs="Arial"/>
          <w:sz w:val="22"/>
          <w:szCs w:val="22"/>
        </w:rPr>
        <w:t xml:space="preserve"> S, Likhite D, Noorman N, </w:t>
      </w:r>
      <w:proofErr w:type="spellStart"/>
      <w:r w:rsidRPr="001C76E2">
        <w:rPr>
          <w:rFonts w:ascii="Arial" w:hAnsi="Arial" w:cs="Arial"/>
          <w:sz w:val="22"/>
          <w:szCs w:val="22"/>
        </w:rPr>
        <w:t>Tautz</w:t>
      </w:r>
      <w:proofErr w:type="spellEnd"/>
      <w:r w:rsidRPr="001C76E2">
        <w:rPr>
          <w:rFonts w:ascii="Arial" w:hAnsi="Arial" w:cs="Arial"/>
          <w:sz w:val="22"/>
          <w:szCs w:val="22"/>
        </w:rPr>
        <w:t xml:space="preserve"> L, </w:t>
      </w:r>
      <w:r w:rsidRPr="001C76E2">
        <w:rPr>
          <w:rFonts w:ascii="Arial" w:hAnsi="Arial" w:cs="Arial"/>
          <w:b/>
          <w:bCs/>
          <w:sz w:val="22"/>
          <w:szCs w:val="22"/>
        </w:rPr>
        <w:t>Tustison N</w:t>
      </w:r>
      <w:r w:rsidRPr="001C76E2">
        <w:rPr>
          <w:rFonts w:ascii="Arial" w:hAnsi="Arial" w:cs="Arial"/>
          <w:sz w:val="22"/>
          <w:szCs w:val="22"/>
        </w:rPr>
        <w:t xml:space="preserve">, Wollny G, Young AA, and </w:t>
      </w:r>
      <w:proofErr w:type="spellStart"/>
      <w:r w:rsidRPr="001C76E2">
        <w:rPr>
          <w:rFonts w:ascii="Arial" w:hAnsi="Arial" w:cs="Arial"/>
          <w:sz w:val="22"/>
          <w:szCs w:val="22"/>
        </w:rPr>
        <w:t>Suinesiaputra</w:t>
      </w:r>
      <w:proofErr w:type="spellEnd"/>
      <w:r w:rsidRPr="001C76E2">
        <w:rPr>
          <w:rFonts w:ascii="Arial" w:hAnsi="Arial" w:cs="Arial"/>
          <w:sz w:val="22"/>
          <w:szCs w:val="22"/>
        </w:rPr>
        <w:t xml:space="preserve"> A. An Open Benchmark Challenge for Motion Correction of Myocardial Perfusion MRI.  </w:t>
      </w:r>
      <w:r w:rsidRPr="001C76E2">
        <w:rPr>
          <w:rFonts w:ascii="Arial" w:hAnsi="Arial" w:cs="Arial"/>
          <w:i/>
          <w:iCs/>
          <w:sz w:val="22"/>
          <w:szCs w:val="22"/>
        </w:rPr>
        <w:t>IEEE J Biomed Health Inform</w:t>
      </w:r>
      <w:r w:rsidRPr="001C76E2">
        <w:rPr>
          <w:rFonts w:ascii="Arial" w:hAnsi="Arial" w:cs="Arial"/>
          <w:sz w:val="22"/>
          <w:szCs w:val="22"/>
        </w:rPr>
        <w:t xml:space="preserve">, 21(5):1315-1326, Sep 2017. </w:t>
      </w:r>
    </w:p>
    <w:p w14:paraId="2BF67C20"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lastRenderedPageBreak/>
        <w:t>Dr. Tustison participated in the challenge described by the manuscript and won the best paper award.</w:t>
      </w:r>
    </w:p>
    <w:p w14:paraId="2A04B2D0" w14:textId="66E6BE4D"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Ladd AC*, </w:t>
      </w:r>
      <w:proofErr w:type="spellStart"/>
      <w:r w:rsidRPr="001C76E2">
        <w:rPr>
          <w:rFonts w:ascii="Arial" w:hAnsi="Arial" w:cs="Arial"/>
          <w:sz w:val="22"/>
          <w:szCs w:val="22"/>
        </w:rPr>
        <w:t>Browhan</w:t>
      </w:r>
      <w:proofErr w:type="spellEnd"/>
      <w:r w:rsidRPr="001C76E2">
        <w:rPr>
          <w:rFonts w:ascii="Arial" w:hAnsi="Arial" w:cs="Arial"/>
          <w:sz w:val="22"/>
          <w:szCs w:val="22"/>
        </w:rPr>
        <w:t xml:space="preserve"> DG, Thomas RR, Keeney PM, Berr SB, Khan MS, Portell FR, </w:t>
      </w:r>
      <w:proofErr w:type="spellStart"/>
      <w:r w:rsidRPr="001C76E2">
        <w:rPr>
          <w:rFonts w:ascii="Arial" w:hAnsi="Arial" w:cs="Arial"/>
          <w:sz w:val="22"/>
          <w:szCs w:val="22"/>
        </w:rPr>
        <w:t>Shakenov</w:t>
      </w:r>
      <w:proofErr w:type="spellEnd"/>
      <w:r w:rsidRPr="001C76E2">
        <w:rPr>
          <w:rFonts w:ascii="Arial" w:hAnsi="Arial" w:cs="Arial"/>
          <w:sz w:val="22"/>
          <w:szCs w:val="22"/>
        </w:rPr>
        <w:t xml:space="preserve"> MZ, Antkowiak PF, Kundu B, </w:t>
      </w:r>
      <w:r w:rsidRPr="001C76E2">
        <w:rPr>
          <w:rFonts w:ascii="Arial" w:hAnsi="Arial" w:cs="Arial"/>
          <w:b/>
          <w:bCs/>
          <w:sz w:val="22"/>
          <w:szCs w:val="22"/>
        </w:rPr>
        <w:t>Tustison N</w:t>
      </w:r>
      <w:r w:rsidRPr="001C76E2">
        <w:rPr>
          <w:rFonts w:ascii="Arial" w:hAnsi="Arial" w:cs="Arial"/>
          <w:sz w:val="22"/>
          <w:szCs w:val="22"/>
        </w:rPr>
        <w:t xml:space="preserve">, Bennett Jr. JP. RNA-seq Analyses Reveal that Cervical Spinal Cords and Anterior Motor Neurons from Amyotrophic Lateral Sclerosis Subjects Show Reduced Expression of Mitochondrial DNA-Encoded Respiratory Genes, and </w:t>
      </w:r>
      <w:proofErr w:type="spellStart"/>
      <w:r w:rsidRPr="001C76E2">
        <w:rPr>
          <w:rFonts w:ascii="Arial" w:hAnsi="Arial" w:cs="Arial"/>
          <w:sz w:val="22"/>
          <w:szCs w:val="22"/>
        </w:rPr>
        <w:t>rhTFAM</w:t>
      </w:r>
      <w:proofErr w:type="spellEnd"/>
      <w:r w:rsidRPr="001C76E2">
        <w:rPr>
          <w:rFonts w:ascii="Arial" w:hAnsi="Arial" w:cs="Arial"/>
          <w:sz w:val="22"/>
          <w:szCs w:val="22"/>
        </w:rPr>
        <w:t xml:space="preserve"> May Correct This Respiratory Deficiency.  </w:t>
      </w:r>
      <w:r w:rsidRPr="001C76E2">
        <w:rPr>
          <w:rFonts w:ascii="Arial" w:hAnsi="Arial" w:cs="Arial"/>
          <w:i/>
          <w:iCs/>
          <w:sz w:val="22"/>
          <w:szCs w:val="22"/>
        </w:rPr>
        <w:t>Brain Res,</w:t>
      </w:r>
      <w:r w:rsidRPr="001C76E2">
        <w:rPr>
          <w:rFonts w:ascii="Arial" w:hAnsi="Arial" w:cs="Arial"/>
          <w:sz w:val="22"/>
          <w:szCs w:val="22"/>
        </w:rPr>
        <w:t xml:space="preserve"> 1667:74-83, Jul 2017.  </w:t>
      </w:r>
    </w:p>
    <w:p w14:paraId="114CB194"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46453057" w14:textId="3D1F7CD8"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Altes TA*, Johnson M, Fidler M, </w:t>
      </w:r>
      <w:proofErr w:type="spellStart"/>
      <w:r w:rsidRPr="001C76E2">
        <w:rPr>
          <w:rFonts w:ascii="Arial" w:hAnsi="Arial" w:cs="Arial"/>
          <w:sz w:val="22"/>
          <w:szCs w:val="22"/>
        </w:rPr>
        <w:t>Botfield</w:t>
      </w:r>
      <w:proofErr w:type="spellEnd"/>
      <w:r w:rsidRPr="001C76E2">
        <w:rPr>
          <w:rFonts w:ascii="Arial" w:hAnsi="Arial" w:cs="Arial"/>
          <w:sz w:val="22"/>
          <w:szCs w:val="22"/>
        </w:rPr>
        <w:t xml:space="preserve"> M,</w:t>
      </w:r>
      <w:r w:rsidRPr="001C76E2">
        <w:rPr>
          <w:rFonts w:ascii="Arial" w:hAnsi="Arial" w:cs="Arial"/>
          <w:b/>
          <w:bCs/>
          <w:sz w:val="22"/>
          <w:szCs w:val="22"/>
        </w:rPr>
        <w:t xml:space="preserve"> Tustison NJ</w:t>
      </w:r>
      <w:r w:rsidRPr="001C76E2">
        <w:rPr>
          <w:rFonts w:ascii="Arial" w:hAnsi="Arial" w:cs="Arial"/>
          <w:sz w:val="22"/>
          <w:szCs w:val="22"/>
        </w:rPr>
        <w:t>, Leiva-Salinas C, de Lange EE, Froh D, and Mugler III JP. Use of hyperpolarized helium-3 MRI to assess response to ivacaftor treatment in patients with cystic fibrosis.  </w:t>
      </w:r>
      <w:r w:rsidRPr="001C76E2">
        <w:rPr>
          <w:rFonts w:ascii="Arial" w:hAnsi="Arial" w:cs="Arial"/>
          <w:i/>
          <w:iCs/>
          <w:sz w:val="22"/>
          <w:szCs w:val="22"/>
        </w:rPr>
        <w:t xml:space="preserve">J Cyst </w:t>
      </w:r>
      <w:proofErr w:type="spellStart"/>
      <w:r w:rsidRPr="001C76E2">
        <w:rPr>
          <w:rFonts w:ascii="Arial" w:hAnsi="Arial" w:cs="Arial"/>
          <w:i/>
          <w:iCs/>
          <w:sz w:val="22"/>
          <w:szCs w:val="22"/>
        </w:rPr>
        <w:t>Fibros</w:t>
      </w:r>
      <w:proofErr w:type="spellEnd"/>
      <w:r w:rsidRPr="001C76E2">
        <w:rPr>
          <w:rFonts w:ascii="Arial" w:hAnsi="Arial" w:cs="Arial"/>
          <w:sz w:val="22"/>
          <w:szCs w:val="22"/>
        </w:rPr>
        <w:t xml:space="preserve">, 16(2):267-274, Mar 2017.  </w:t>
      </w:r>
    </w:p>
    <w:p w14:paraId="675C4E92"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5B3F367E" w14:textId="77777777" w:rsidR="00A54D3E" w:rsidRPr="001C76E2" w:rsidRDefault="00A54D3E" w:rsidP="00A54D3E">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lang w:val="fr-FR"/>
        </w:rPr>
        <w:t>2016</w:t>
      </w:r>
    </w:p>
    <w:p w14:paraId="231A587E" w14:textId="7C054162"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lang w:val="fr-FR"/>
        </w:rPr>
      </w:pPr>
      <w:r w:rsidRPr="00184565">
        <w:rPr>
          <w:rFonts w:ascii="Arial" w:hAnsi="Arial" w:cs="Arial"/>
          <w:sz w:val="22"/>
          <w:szCs w:val="22"/>
        </w:rPr>
        <w:t xml:space="preserve">Stone JR*, Wilde EA, Taylor BA, Tate DF, Levin H, Bigler ED, Scheibel RS, Newsome MR, Mayer AR, Abildskov T, Black GM, Lennon MJ, York GE, Agarwal R, </w:t>
      </w:r>
      <w:proofErr w:type="spellStart"/>
      <w:r w:rsidRPr="00184565">
        <w:rPr>
          <w:rFonts w:ascii="Arial" w:hAnsi="Arial" w:cs="Arial"/>
          <w:sz w:val="22"/>
          <w:szCs w:val="22"/>
        </w:rPr>
        <w:t>DeVillasante</w:t>
      </w:r>
      <w:proofErr w:type="spellEnd"/>
      <w:r w:rsidRPr="00184565">
        <w:rPr>
          <w:rFonts w:ascii="Arial" w:hAnsi="Arial" w:cs="Arial"/>
          <w:sz w:val="22"/>
          <w:szCs w:val="22"/>
        </w:rPr>
        <w:t xml:space="preserve"> J, Ritter JL, Walker PB, Ahlers ST, and </w:t>
      </w:r>
      <w:r w:rsidRPr="00184565">
        <w:rPr>
          <w:rFonts w:ascii="Arial" w:hAnsi="Arial" w:cs="Arial"/>
          <w:b/>
          <w:sz w:val="22"/>
          <w:szCs w:val="22"/>
        </w:rPr>
        <w:t>Tustison NJ</w:t>
      </w:r>
      <w:r w:rsidRPr="00184565">
        <w:rPr>
          <w:rFonts w:ascii="Arial" w:hAnsi="Arial" w:cs="Arial"/>
          <w:sz w:val="22"/>
          <w:szCs w:val="22"/>
        </w:rPr>
        <w:t xml:space="preserve">. Supervised learning technique for the automated identification of white matter hyperintensities in traumatic brain injury.  </w:t>
      </w:r>
      <w:r w:rsidRPr="001C76E2">
        <w:rPr>
          <w:rFonts w:ascii="Arial" w:hAnsi="Arial" w:cs="Arial"/>
          <w:i/>
          <w:sz w:val="22"/>
          <w:szCs w:val="22"/>
          <w:lang w:val="fr-FR"/>
        </w:rPr>
        <w:t xml:space="preserve">Brain </w:t>
      </w:r>
      <w:proofErr w:type="spellStart"/>
      <w:r w:rsidRPr="001C76E2">
        <w:rPr>
          <w:rFonts w:ascii="Arial" w:hAnsi="Arial" w:cs="Arial"/>
          <w:i/>
          <w:sz w:val="22"/>
          <w:szCs w:val="22"/>
          <w:lang w:val="fr-FR"/>
        </w:rPr>
        <w:t>Inj</w:t>
      </w:r>
      <w:proofErr w:type="spellEnd"/>
      <w:r w:rsidRPr="001C76E2">
        <w:rPr>
          <w:rFonts w:ascii="Arial" w:hAnsi="Arial" w:cs="Arial"/>
          <w:i/>
          <w:sz w:val="22"/>
          <w:szCs w:val="22"/>
          <w:lang w:val="fr-FR"/>
        </w:rPr>
        <w:t xml:space="preserve">, </w:t>
      </w:r>
      <w:r w:rsidRPr="001C76E2">
        <w:rPr>
          <w:rFonts w:ascii="Arial" w:hAnsi="Arial" w:cs="Arial"/>
          <w:sz w:val="22"/>
          <w:szCs w:val="22"/>
          <w:lang w:val="fr-FR"/>
        </w:rPr>
        <w:t xml:space="preserve">30(12) :1442-1451, 2016. </w:t>
      </w:r>
    </w:p>
    <w:p w14:paraId="44C18FA6"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50B09DC8" w14:textId="70AA416A"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lang w:val="fr-FR"/>
        </w:rPr>
      </w:pPr>
      <w:r w:rsidRPr="00A54D3E">
        <w:rPr>
          <w:rFonts w:ascii="Arial" w:hAnsi="Arial" w:cs="Arial"/>
          <w:sz w:val="22"/>
          <w:szCs w:val="22"/>
        </w:rPr>
        <w:t xml:space="preserve">Wilde EA*, Bigler ED, Huff TJ, Wang H, Black GM, Christensen Z, Goodrich-Hunsaker N, Petrie JA, Abildskov T, Taylor BA, Stone JR, </w:t>
      </w:r>
      <w:r w:rsidRPr="00A54D3E">
        <w:rPr>
          <w:rFonts w:ascii="Arial" w:hAnsi="Arial" w:cs="Arial"/>
          <w:b/>
          <w:sz w:val="22"/>
          <w:szCs w:val="22"/>
        </w:rPr>
        <w:t>Tustison NJ</w:t>
      </w:r>
      <w:r w:rsidRPr="00A54D3E">
        <w:rPr>
          <w:rFonts w:ascii="Arial" w:hAnsi="Arial" w:cs="Arial"/>
          <w:sz w:val="22"/>
          <w:szCs w:val="22"/>
        </w:rPr>
        <w:t xml:space="preserve">, Newsome MR, Levin HS, Chu ZD, York GE, and Tate DF. </w:t>
      </w:r>
      <w:r w:rsidRPr="00184565">
        <w:rPr>
          <w:rFonts w:ascii="Arial" w:hAnsi="Arial" w:cs="Arial"/>
          <w:sz w:val="22"/>
          <w:szCs w:val="22"/>
        </w:rPr>
        <w:t xml:space="preserve">Quantitative Structural Neuroimaging of Mild Traumatic Brain Injury in the Chronic Effects of Neurotrauma Consortium (CENC): Comparison of Volumetric Data within and across Scanners. </w:t>
      </w:r>
      <w:r w:rsidRPr="001C76E2">
        <w:rPr>
          <w:rFonts w:ascii="Arial" w:hAnsi="Arial" w:cs="Arial"/>
          <w:i/>
          <w:sz w:val="22"/>
          <w:szCs w:val="22"/>
          <w:lang w:val="fr-FR"/>
        </w:rPr>
        <w:t xml:space="preserve">Brain </w:t>
      </w:r>
      <w:proofErr w:type="spellStart"/>
      <w:r w:rsidRPr="001C76E2">
        <w:rPr>
          <w:rFonts w:ascii="Arial" w:hAnsi="Arial" w:cs="Arial"/>
          <w:i/>
          <w:sz w:val="22"/>
          <w:szCs w:val="22"/>
          <w:lang w:val="fr-FR"/>
        </w:rPr>
        <w:t>Inj</w:t>
      </w:r>
      <w:proofErr w:type="spellEnd"/>
      <w:r w:rsidRPr="001C76E2">
        <w:rPr>
          <w:rFonts w:ascii="Arial" w:hAnsi="Arial" w:cs="Arial"/>
          <w:i/>
          <w:sz w:val="22"/>
          <w:szCs w:val="22"/>
          <w:lang w:val="fr-FR"/>
        </w:rPr>
        <w:t>,</w:t>
      </w:r>
      <w:r w:rsidRPr="001C76E2">
        <w:rPr>
          <w:rFonts w:ascii="Arial" w:hAnsi="Arial" w:cs="Arial"/>
          <w:sz w:val="22"/>
          <w:szCs w:val="22"/>
          <w:lang w:val="fr-FR"/>
        </w:rPr>
        <w:t xml:space="preserve"> 30(12) :1442-1451, 2016. </w:t>
      </w:r>
    </w:p>
    <w:p w14:paraId="22A1F0A1"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provided direction with respect to the software used and guidance on analysis protocols.</w:t>
      </w:r>
    </w:p>
    <w:p w14:paraId="39990457" w14:textId="4E9C603D"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lang w:val="fr-FR"/>
        </w:rPr>
      </w:pPr>
      <w:r w:rsidRPr="00A54D3E">
        <w:rPr>
          <w:rFonts w:ascii="Arial" w:hAnsi="Arial" w:cs="Arial"/>
          <w:sz w:val="22"/>
          <w:szCs w:val="22"/>
        </w:rPr>
        <w:t xml:space="preserve">Flors L, Mugler JP, De Lange EE, Miller GW, Mata JF, </w:t>
      </w:r>
      <w:r w:rsidRPr="00A54D3E">
        <w:rPr>
          <w:rFonts w:ascii="Arial" w:hAnsi="Arial" w:cs="Arial"/>
          <w:b/>
          <w:sz w:val="22"/>
          <w:szCs w:val="22"/>
        </w:rPr>
        <w:t>Tustison N</w:t>
      </w:r>
      <w:r w:rsidRPr="00A54D3E">
        <w:rPr>
          <w:rFonts w:ascii="Arial" w:hAnsi="Arial" w:cs="Arial"/>
          <w:sz w:val="22"/>
          <w:szCs w:val="22"/>
        </w:rPr>
        <w:t xml:space="preserve">, </w:t>
      </w:r>
      <w:proofErr w:type="spellStart"/>
      <w:r w:rsidRPr="00A54D3E">
        <w:rPr>
          <w:rFonts w:ascii="Arial" w:hAnsi="Arial" w:cs="Arial"/>
          <w:sz w:val="22"/>
          <w:szCs w:val="22"/>
        </w:rPr>
        <w:t>Ruset</w:t>
      </w:r>
      <w:proofErr w:type="spellEnd"/>
      <w:r w:rsidRPr="00A54D3E">
        <w:rPr>
          <w:rFonts w:ascii="Arial" w:hAnsi="Arial" w:cs="Arial"/>
          <w:sz w:val="22"/>
          <w:szCs w:val="22"/>
        </w:rPr>
        <w:t xml:space="preserve"> IC, Hersman WW, and Altes TA*. </w:t>
      </w:r>
      <w:r w:rsidRPr="00184565">
        <w:rPr>
          <w:rFonts w:ascii="Arial" w:hAnsi="Arial" w:cs="Arial"/>
          <w:sz w:val="22"/>
          <w:szCs w:val="22"/>
        </w:rPr>
        <w:t xml:space="preserve">Hyperpolarized Gas Magnetic Resonance Lung Imaging in Children and Young Adults. </w:t>
      </w:r>
      <w:r w:rsidRPr="001C76E2">
        <w:rPr>
          <w:rFonts w:ascii="Arial" w:hAnsi="Arial" w:cs="Arial"/>
          <w:i/>
          <w:sz w:val="22"/>
          <w:szCs w:val="22"/>
          <w:lang w:val="fr-FR"/>
        </w:rPr>
        <w:t xml:space="preserve">J </w:t>
      </w:r>
      <w:proofErr w:type="spellStart"/>
      <w:r w:rsidRPr="001C76E2">
        <w:rPr>
          <w:rFonts w:ascii="Arial" w:hAnsi="Arial" w:cs="Arial"/>
          <w:i/>
          <w:sz w:val="22"/>
          <w:szCs w:val="22"/>
          <w:lang w:val="fr-FR"/>
        </w:rPr>
        <w:t>Thorac</w:t>
      </w:r>
      <w:proofErr w:type="spellEnd"/>
      <w:r w:rsidRPr="001C76E2">
        <w:rPr>
          <w:rFonts w:ascii="Arial" w:hAnsi="Arial" w:cs="Arial"/>
          <w:i/>
          <w:sz w:val="22"/>
          <w:szCs w:val="22"/>
          <w:lang w:val="fr-FR"/>
        </w:rPr>
        <w:t xml:space="preserve"> </w:t>
      </w:r>
      <w:proofErr w:type="spellStart"/>
      <w:r w:rsidRPr="001C76E2">
        <w:rPr>
          <w:rFonts w:ascii="Arial" w:hAnsi="Arial" w:cs="Arial"/>
          <w:i/>
          <w:sz w:val="22"/>
          <w:szCs w:val="22"/>
          <w:lang w:val="fr-FR"/>
        </w:rPr>
        <w:t>Imag</w:t>
      </w:r>
      <w:proofErr w:type="spellEnd"/>
      <w:r w:rsidRPr="001C76E2">
        <w:rPr>
          <w:rFonts w:ascii="Arial" w:hAnsi="Arial" w:cs="Arial"/>
          <w:sz w:val="22"/>
          <w:szCs w:val="22"/>
          <w:lang w:val="fr-FR"/>
        </w:rPr>
        <w:t>, 31(5</w:t>
      </w:r>
      <w:proofErr w:type="gramStart"/>
      <w:r w:rsidRPr="001C76E2">
        <w:rPr>
          <w:rFonts w:ascii="Arial" w:hAnsi="Arial" w:cs="Arial"/>
          <w:sz w:val="22"/>
          <w:szCs w:val="22"/>
          <w:lang w:val="fr-FR"/>
        </w:rPr>
        <w:t>):</w:t>
      </w:r>
      <w:proofErr w:type="gramEnd"/>
      <w:r w:rsidRPr="001C76E2">
        <w:rPr>
          <w:rFonts w:ascii="Arial" w:hAnsi="Arial" w:cs="Arial"/>
          <w:sz w:val="22"/>
          <w:szCs w:val="22"/>
          <w:lang w:val="fr-FR"/>
        </w:rPr>
        <w:t xml:space="preserve">285-295, Sep 2016.  </w:t>
      </w:r>
    </w:p>
    <w:p w14:paraId="3E484BC2" w14:textId="77777777" w:rsidR="00A54D3E" w:rsidRPr="001C76E2" w:rsidRDefault="00A54D3E" w:rsidP="00A54D3E">
      <w:pPr>
        <w:pStyle w:val="BodyText"/>
        <w:spacing w:before="120" w:after="120"/>
        <w:ind w:left="720" w:right="-54"/>
        <w:jc w:val="both"/>
        <w:rPr>
          <w:rFonts w:ascii="Arial" w:hAnsi="Arial" w:cs="Arial"/>
          <w:sz w:val="22"/>
          <w:szCs w:val="22"/>
          <w:lang w:val="fr-FR"/>
        </w:rPr>
      </w:pPr>
      <w:r w:rsidRPr="001C76E2">
        <w:rPr>
          <w:rFonts w:ascii="Arial" w:hAnsi="Arial" w:cs="Arial"/>
          <w:sz w:val="22"/>
          <w:szCs w:val="22"/>
          <w:lang w:val="fr-FR"/>
        </w:rPr>
        <w:t xml:space="preserve">Dr. Tustison </w:t>
      </w:r>
      <w:proofErr w:type="spellStart"/>
      <w:r w:rsidRPr="001C76E2">
        <w:rPr>
          <w:rFonts w:ascii="Arial" w:hAnsi="Arial" w:cs="Arial"/>
          <w:sz w:val="22"/>
          <w:szCs w:val="22"/>
          <w:lang w:val="fr-FR"/>
        </w:rPr>
        <w:t>provided</w:t>
      </w:r>
      <w:proofErr w:type="spellEnd"/>
      <w:r w:rsidRPr="001C76E2">
        <w:rPr>
          <w:rFonts w:ascii="Arial" w:hAnsi="Arial" w:cs="Arial"/>
          <w:sz w:val="22"/>
          <w:szCs w:val="22"/>
          <w:lang w:val="fr-FR"/>
        </w:rPr>
        <w:t xml:space="preserve"> the image </w:t>
      </w:r>
      <w:proofErr w:type="spellStart"/>
      <w:r w:rsidRPr="001C76E2">
        <w:rPr>
          <w:rFonts w:ascii="Arial" w:hAnsi="Arial" w:cs="Arial"/>
          <w:sz w:val="22"/>
          <w:szCs w:val="22"/>
          <w:lang w:val="fr-FR"/>
        </w:rPr>
        <w:t>analysis</w:t>
      </w:r>
      <w:proofErr w:type="spellEnd"/>
      <w:r w:rsidRPr="001C76E2">
        <w:rPr>
          <w:rFonts w:ascii="Arial" w:hAnsi="Arial" w:cs="Arial"/>
          <w:sz w:val="22"/>
          <w:szCs w:val="22"/>
          <w:lang w:val="fr-FR"/>
        </w:rPr>
        <w:t xml:space="preserve"> techniques for </w:t>
      </w:r>
      <w:proofErr w:type="spellStart"/>
      <w:r w:rsidRPr="001C76E2">
        <w:rPr>
          <w:rFonts w:ascii="Arial" w:hAnsi="Arial" w:cs="Arial"/>
          <w:sz w:val="22"/>
          <w:szCs w:val="22"/>
          <w:lang w:val="fr-FR"/>
        </w:rPr>
        <w:t>quantifying</w:t>
      </w:r>
      <w:proofErr w:type="spellEnd"/>
      <w:r w:rsidRPr="001C76E2">
        <w:rPr>
          <w:rFonts w:ascii="Arial" w:hAnsi="Arial" w:cs="Arial"/>
          <w:sz w:val="22"/>
          <w:szCs w:val="22"/>
          <w:lang w:val="fr-FR"/>
        </w:rPr>
        <w:t xml:space="preserve"> ventilation.</w:t>
      </w:r>
    </w:p>
    <w:p w14:paraId="768F1642" w14:textId="6024F12E"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lang w:val="fr-FR"/>
        </w:rPr>
      </w:pPr>
      <w:proofErr w:type="spellStart"/>
      <w:r w:rsidRPr="001C76E2">
        <w:rPr>
          <w:rFonts w:ascii="Arial" w:hAnsi="Arial" w:cs="Arial"/>
          <w:sz w:val="22"/>
          <w:szCs w:val="22"/>
          <w:lang w:val="fr-FR"/>
        </w:rPr>
        <w:t>Filiano</w:t>
      </w:r>
      <w:proofErr w:type="spellEnd"/>
      <w:r w:rsidRPr="001C76E2">
        <w:rPr>
          <w:rFonts w:ascii="Arial" w:hAnsi="Arial" w:cs="Arial"/>
          <w:sz w:val="22"/>
          <w:szCs w:val="22"/>
          <w:lang w:val="fr-FR"/>
        </w:rPr>
        <w:t xml:space="preserve"> AJ, Xu Y, </w:t>
      </w:r>
      <w:r w:rsidRPr="001C76E2">
        <w:rPr>
          <w:rFonts w:ascii="Arial" w:hAnsi="Arial" w:cs="Arial"/>
          <w:b/>
          <w:sz w:val="22"/>
          <w:szCs w:val="22"/>
          <w:lang w:val="fr-FR"/>
        </w:rPr>
        <w:t>Tustison NJ</w:t>
      </w:r>
      <w:r w:rsidRPr="001C76E2">
        <w:rPr>
          <w:rFonts w:ascii="Arial" w:hAnsi="Arial" w:cs="Arial"/>
          <w:sz w:val="22"/>
          <w:szCs w:val="22"/>
          <w:lang w:val="fr-FR"/>
        </w:rPr>
        <w:t xml:space="preserve">, Marsh RL, Baker W, Smirnov I, </w:t>
      </w:r>
      <w:proofErr w:type="spellStart"/>
      <w:r w:rsidRPr="001C76E2">
        <w:rPr>
          <w:rFonts w:ascii="Arial" w:hAnsi="Arial" w:cs="Arial"/>
          <w:sz w:val="22"/>
          <w:szCs w:val="22"/>
          <w:lang w:val="fr-FR"/>
        </w:rPr>
        <w:t>Overall</w:t>
      </w:r>
      <w:proofErr w:type="spellEnd"/>
      <w:r w:rsidRPr="001C76E2">
        <w:rPr>
          <w:rFonts w:ascii="Arial" w:hAnsi="Arial" w:cs="Arial"/>
          <w:sz w:val="22"/>
          <w:szCs w:val="22"/>
          <w:lang w:val="fr-FR"/>
        </w:rPr>
        <w:t xml:space="preserve"> CC, </w:t>
      </w:r>
      <w:proofErr w:type="spellStart"/>
      <w:r w:rsidRPr="001C76E2">
        <w:rPr>
          <w:rFonts w:ascii="Arial" w:hAnsi="Arial" w:cs="Arial"/>
          <w:sz w:val="22"/>
          <w:szCs w:val="22"/>
          <w:lang w:val="fr-FR"/>
        </w:rPr>
        <w:t>Gadani</w:t>
      </w:r>
      <w:proofErr w:type="spellEnd"/>
      <w:r w:rsidRPr="001C76E2">
        <w:rPr>
          <w:rFonts w:ascii="Arial" w:hAnsi="Arial" w:cs="Arial"/>
          <w:sz w:val="22"/>
          <w:szCs w:val="22"/>
          <w:lang w:val="fr-FR"/>
        </w:rPr>
        <w:t xml:space="preserve"> SP, Turner SD, </w:t>
      </w:r>
      <w:proofErr w:type="spellStart"/>
      <w:r w:rsidRPr="001C76E2">
        <w:rPr>
          <w:rFonts w:ascii="Arial" w:hAnsi="Arial" w:cs="Arial"/>
          <w:sz w:val="22"/>
          <w:szCs w:val="22"/>
          <w:lang w:val="fr-FR"/>
        </w:rPr>
        <w:t>Weng</w:t>
      </w:r>
      <w:proofErr w:type="spellEnd"/>
      <w:r w:rsidRPr="001C76E2">
        <w:rPr>
          <w:rFonts w:ascii="Arial" w:hAnsi="Arial" w:cs="Arial"/>
          <w:sz w:val="22"/>
          <w:szCs w:val="22"/>
          <w:lang w:val="fr-FR"/>
        </w:rPr>
        <w:t xml:space="preserve"> Z, </w:t>
      </w:r>
      <w:proofErr w:type="spellStart"/>
      <w:r w:rsidRPr="001C76E2">
        <w:rPr>
          <w:rFonts w:ascii="Arial" w:hAnsi="Arial" w:cs="Arial"/>
          <w:sz w:val="22"/>
          <w:szCs w:val="22"/>
          <w:lang w:val="fr-FR"/>
        </w:rPr>
        <w:t>Peerzade</w:t>
      </w:r>
      <w:proofErr w:type="spellEnd"/>
      <w:r w:rsidRPr="001C76E2">
        <w:rPr>
          <w:rFonts w:ascii="Arial" w:hAnsi="Arial" w:cs="Arial"/>
          <w:sz w:val="22"/>
          <w:szCs w:val="22"/>
          <w:lang w:val="fr-FR"/>
        </w:rPr>
        <w:t xml:space="preserve"> SN, Chen H, Lee KS, Scott MM, </w:t>
      </w:r>
      <w:proofErr w:type="spellStart"/>
      <w:r w:rsidRPr="001C76E2">
        <w:rPr>
          <w:rFonts w:ascii="Arial" w:hAnsi="Arial" w:cs="Arial"/>
          <w:sz w:val="22"/>
          <w:szCs w:val="22"/>
          <w:lang w:val="fr-FR"/>
        </w:rPr>
        <w:t>Beenhakker</w:t>
      </w:r>
      <w:proofErr w:type="spellEnd"/>
      <w:r w:rsidRPr="001C76E2">
        <w:rPr>
          <w:rFonts w:ascii="Arial" w:hAnsi="Arial" w:cs="Arial"/>
          <w:sz w:val="22"/>
          <w:szCs w:val="22"/>
          <w:lang w:val="fr-FR"/>
        </w:rPr>
        <w:t xml:space="preserve"> MP, </w:t>
      </w:r>
      <w:proofErr w:type="spellStart"/>
      <w:r w:rsidRPr="001C76E2">
        <w:rPr>
          <w:rFonts w:ascii="Arial" w:hAnsi="Arial" w:cs="Arial"/>
          <w:sz w:val="22"/>
          <w:szCs w:val="22"/>
          <w:lang w:val="fr-FR"/>
        </w:rPr>
        <w:t>Litvak</w:t>
      </w:r>
      <w:proofErr w:type="spellEnd"/>
      <w:r w:rsidRPr="001C76E2">
        <w:rPr>
          <w:rFonts w:ascii="Arial" w:hAnsi="Arial" w:cs="Arial"/>
          <w:sz w:val="22"/>
          <w:szCs w:val="22"/>
          <w:lang w:val="fr-FR"/>
        </w:rPr>
        <w:t xml:space="preserve"> V, and </w:t>
      </w:r>
      <w:proofErr w:type="spellStart"/>
      <w:r w:rsidRPr="001C76E2">
        <w:rPr>
          <w:rFonts w:ascii="Arial" w:hAnsi="Arial" w:cs="Arial"/>
          <w:sz w:val="22"/>
          <w:szCs w:val="22"/>
          <w:lang w:val="fr-FR"/>
        </w:rPr>
        <w:t>Kipnis</w:t>
      </w:r>
      <w:proofErr w:type="spellEnd"/>
      <w:r w:rsidRPr="001C76E2">
        <w:rPr>
          <w:rFonts w:ascii="Arial" w:hAnsi="Arial" w:cs="Arial"/>
          <w:sz w:val="22"/>
          <w:szCs w:val="22"/>
          <w:lang w:val="fr-FR"/>
        </w:rPr>
        <w:t xml:space="preserve"> J*.  </w:t>
      </w:r>
      <w:r w:rsidRPr="00184565">
        <w:rPr>
          <w:rFonts w:ascii="Arial" w:hAnsi="Arial" w:cs="Arial"/>
          <w:sz w:val="22"/>
          <w:szCs w:val="22"/>
        </w:rPr>
        <w:t>Unexpected role of interferon-</w:t>
      </w:r>
      <w:r w:rsidRPr="001C76E2">
        <w:rPr>
          <w:rFonts w:ascii="Arial" w:hAnsi="Arial" w:cs="Arial"/>
          <w:sz w:val="22"/>
          <w:szCs w:val="22"/>
          <w:lang w:val="fr-FR"/>
        </w:rPr>
        <w:t>γ</w:t>
      </w:r>
      <w:r w:rsidRPr="00184565">
        <w:rPr>
          <w:rFonts w:ascii="Arial" w:hAnsi="Arial" w:cs="Arial"/>
          <w:sz w:val="22"/>
          <w:szCs w:val="22"/>
        </w:rPr>
        <w:t xml:space="preserve"> in regulating neuronal connectivity and social </w:t>
      </w:r>
      <w:proofErr w:type="spellStart"/>
      <w:r w:rsidRPr="00184565">
        <w:rPr>
          <w:rFonts w:ascii="Arial" w:hAnsi="Arial" w:cs="Arial"/>
          <w:sz w:val="22"/>
          <w:szCs w:val="22"/>
        </w:rPr>
        <w:t>behaviour</w:t>
      </w:r>
      <w:proofErr w:type="spellEnd"/>
      <w:r w:rsidRPr="00184565">
        <w:rPr>
          <w:rFonts w:ascii="Arial" w:hAnsi="Arial" w:cs="Arial"/>
          <w:sz w:val="22"/>
          <w:szCs w:val="22"/>
        </w:rPr>
        <w:t xml:space="preserve">. </w:t>
      </w:r>
      <w:r w:rsidRPr="001C76E2">
        <w:rPr>
          <w:rFonts w:ascii="Arial" w:hAnsi="Arial" w:cs="Arial"/>
          <w:i/>
          <w:sz w:val="22"/>
          <w:szCs w:val="22"/>
          <w:lang w:val="fr-FR"/>
        </w:rPr>
        <w:t>Nature</w:t>
      </w:r>
      <w:r w:rsidRPr="001C76E2">
        <w:rPr>
          <w:rFonts w:ascii="Arial" w:hAnsi="Arial" w:cs="Arial"/>
          <w:sz w:val="22"/>
          <w:szCs w:val="22"/>
          <w:lang w:val="fr-FR"/>
        </w:rPr>
        <w:t>, 535(7612</w:t>
      </w:r>
      <w:proofErr w:type="gramStart"/>
      <w:r w:rsidRPr="001C76E2">
        <w:rPr>
          <w:rFonts w:ascii="Arial" w:hAnsi="Arial" w:cs="Arial"/>
          <w:sz w:val="22"/>
          <w:szCs w:val="22"/>
          <w:lang w:val="fr-FR"/>
        </w:rPr>
        <w:t>):</w:t>
      </w:r>
      <w:proofErr w:type="gramEnd"/>
      <w:r w:rsidRPr="001C76E2">
        <w:rPr>
          <w:rFonts w:ascii="Arial" w:hAnsi="Arial" w:cs="Arial"/>
          <w:sz w:val="22"/>
          <w:szCs w:val="22"/>
          <w:lang w:val="fr-FR"/>
        </w:rPr>
        <w:t xml:space="preserve">425-9, </w:t>
      </w:r>
      <w:proofErr w:type="spellStart"/>
      <w:r w:rsidRPr="001C76E2">
        <w:rPr>
          <w:rFonts w:ascii="Arial" w:hAnsi="Arial" w:cs="Arial"/>
          <w:sz w:val="22"/>
          <w:szCs w:val="22"/>
          <w:lang w:val="fr-FR"/>
        </w:rPr>
        <w:t>Jul</w:t>
      </w:r>
      <w:proofErr w:type="spellEnd"/>
      <w:r w:rsidRPr="001C76E2">
        <w:rPr>
          <w:rFonts w:ascii="Arial" w:hAnsi="Arial" w:cs="Arial"/>
          <w:sz w:val="22"/>
          <w:szCs w:val="22"/>
          <w:lang w:val="fr-FR"/>
        </w:rPr>
        <w:t xml:space="preserve"> 2016. </w:t>
      </w:r>
    </w:p>
    <w:p w14:paraId="6A55D870"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 Tustison performed the fMRI analysis.</w:t>
      </w:r>
    </w:p>
    <w:p w14:paraId="7A5D2144" w14:textId="04455692"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84565">
        <w:rPr>
          <w:rFonts w:ascii="Arial" w:hAnsi="Arial" w:cs="Arial"/>
          <w:b/>
          <w:sz w:val="22"/>
          <w:szCs w:val="22"/>
        </w:rPr>
        <w:t>Tustison NJ*</w:t>
      </w:r>
      <w:r w:rsidRPr="00184565">
        <w:rPr>
          <w:rFonts w:ascii="Arial" w:hAnsi="Arial" w:cs="Arial"/>
          <w:sz w:val="22"/>
          <w:szCs w:val="22"/>
        </w:rPr>
        <w:t xml:space="preserve">, Qing K, Wang C, Altes TA, and Mugler JP, III. Atlas-based estimation of lung and lobar anatomy in proton MRI. </w:t>
      </w:r>
      <w:proofErr w:type="spellStart"/>
      <w:r w:rsidRPr="001C76E2">
        <w:rPr>
          <w:rFonts w:ascii="Arial" w:hAnsi="Arial" w:cs="Arial"/>
          <w:i/>
          <w:sz w:val="22"/>
          <w:szCs w:val="22"/>
          <w:lang w:val="fr-FR"/>
        </w:rPr>
        <w:t>Magn</w:t>
      </w:r>
      <w:proofErr w:type="spellEnd"/>
      <w:r w:rsidRPr="001C76E2">
        <w:rPr>
          <w:rFonts w:ascii="Arial" w:hAnsi="Arial" w:cs="Arial"/>
          <w:i/>
          <w:sz w:val="22"/>
          <w:szCs w:val="22"/>
          <w:lang w:val="fr-FR"/>
        </w:rPr>
        <w:t xml:space="preserve"> </w:t>
      </w:r>
      <w:proofErr w:type="spellStart"/>
      <w:r w:rsidRPr="001C76E2">
        <w:rPr>
          <w:rFonts w:ascii="Arial" w:hAnsi="Arial" w:cs="Arial"/>
          <w:i/>
          <w:sz w:val="22"/>
          <w:szCs w:val="22"/>
          <w:lang w:val="fr-FR"/>
        </w:rPr>
        <w:t>Reson</w:t>
      </w:r>
      <w:proofErr w:type="spellEnd"/>
      <w:r w:rsidRPr="001C76E2">
        <w:rPr>
          <w:rFonts w:ascii="Arial" w:hAnsi="Arial" w:cs="Arial"/>
          <w:i/>
          <w:sz w:val="22"/>
          <w:szCs w:val="22"/>
          <w:lang w:val="fr-FR"/>
        </w:rPr>
        <w:t xml:space="preserve"> Med</w:t>
      </w:r>
      <w:r w:rsidRPr="001C76E2">
        <w:rPr>
          <w:rFonts w:ascii="Arial" w:hAnsi="Arial" w:cs="Arial"/>
          <w:sz w:val="22"/>
          <w:szCs w:val="22"/>
          <w:lang w:val="fr-FR"/>
        </w:rPr>
        <w:t>, 76(1</w:t>
      </w:r>
      <w:proofErr w:type="gramStart"/>
      <w:r w:rsidRPr="001C76E2">
        <w:rPr>
          <w:rFonts w:ascii="Arial" w:hAnsi="Arial" w:cs="Arial"/>
          <w:sz w:val="22"/>
          <w:szCs w:val="22"/>
          <w:lang w:val="fr-FR"/>
        </w:rPr>
        <w:t>):</w:t>
      </w:r>
      <w:proofErr w:type="gramEnd"/>
      <w:r w:rsidRPr="001C76E2">
        <w:rPr>
          <w:rFonts w:ascii="Arial" w:hAnsi="Arial" w:cs="Arial"/>
          <w:sz w:val="22"/>
          <w:szCs w:val="22"/>
          <w:lang w:val="fr-FR"/>
        </w:rPr>
        <w:t xml:space="preserve">315-20, </w:t>
      </w:r>
      <w:proofErr w:type="spellStart"/>
      <w:r w:rsidRPr="001C76E2">
        <w:rPr>
          <w:rFonts w:ascii="Arial" w:hAnsi="Arial" w:cs="Arial"/>
          <w:sz w:val="22"/>
          <w:szCs w:val="22"/>
          <w:lang w:val="fr-FR"/>
        </w:rPr>
        <w:t>Jul</w:t>
      </w:r>
      <w:proofErr w:type="spellEnd"/>
      <w:r w:rsidRPr="001C76E2">
        <w:rPr>
          <w:rFonts w:ascii="Arial" w:hAnsi="Arial" w:cs="Arial"/>
          <w:sz w:val="22"/>
          <w:szCs w:val="22"/>
          <w:lang w:val="fr-FR"/>
        </w:rPr>
        <w:t xml:space="preserve"> 2016.  </w:t>
      </w:r>
      <w:r w:rsidRPr="001C76E2">
        <w:rPr>
          <w:rFonts w:ascii="Arial" w:hAnsi="Arial" w:cs="Arial"/>
          <w:sz w:val="22"/>
          <w:szCs w:val="22"/>
        </w:rPr>
        <w:t>DOI: </w:t>
      </w:r>
      <w:hyperlink r:id="rId16" w:tgtFrame="_blank" w:history="1">
        <w:r w:rsidRPr="001C76E2">
          <w:rPr>
            <w:rStyle w:val="Hyperlink"/>
            <w:rFonts w:ascii="Arial" w:hAnsi="Arial" w:cs="Arial"/>
            <w:sz w:val="22"/>
            <w:szCs w:val="22"/>
          </w:rPr>
          <w:t>10.1002/mrm.25824</w:t>
        </w:r>
      </w:hyperlink>
      <w:r w:rsidRPr="001C76E2">
        <w:rPr>
          <w:rFonts w:ascii="Arial" w:hAnsi="Arial" w:cs="Arial"/>
          <w:sz w:val="22"/>
          <w:szCs w:val="22"/>
          <w:lang w:val="fr-FR"/>
        </w:rPr>
        <w:t>.</w:t>
      </w:r>
      <w:r w:rsidRPr="001C76E2">
        <w:rPr>
          <w:rFonts w:ascii="Arial" w:hAnsi="Arial" w:cs="Arial"/>
          <w:sz w:val="22"/>
          <w:szCs w:val="22"/>
        </w:rPr>
        <w:t xml:space="preserve"> </w:t>
      </w:r>
    </w:p>
    <w:p w14:paraId="61D23313" w14:textId="7316BEE1"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lang w:val="fr-FR"/>
        </w:rPr>
      </w:pPr>
      <w:r w:rsidRPr="00184565">
        <w:rPr>
          <w:rFonts w:ascii="Arial" w:hAnsi="Arial" w:cs="Arial"/>
          <w:sz w:val="22"/>
          <w:szCs w:val="22"/>
        </w:rPr>
        <w:t xml:space="preserve">Allen GI*, Amoroso N, Anghel C, </w:t>
      </w:r>
      <w:proofErr w:type="spellStart"/>
      <w:r w:rsidRPr="00184565">
        <w:rPr>
          <w:rFonts w:ascii="Arial" w:hAnsi="Arial" w:cs="Arial"/>
          <w:sz w:val="22"/>
          <w:szCs w:val="22"/>
        </w:rPr>
        <w:t>Balagurusamy</w:t>
      </w:r>
      <w:proofErr w:type="spellEnd"/>
      <w:r w:rsidRPr="00184565">
        <w:rPr>
          <w:rFonts w:ascii="Arial" w:hAnsi="Arial" w:cs="Arial"/>
          <w:sz w:val="22"/>
          <w:szCs w:val="22"/>
        </w:rPr>
        <w:t xml:space="preserve"> V, Bare CJ, Beaton D, Bellotti R, Bennett DA, Boehme K, Boutros PC, </w:t>
      </w:r>
      <w:proofErr w:type="spellStart"/>
      <w:r w:rsidRPr="00184565">
        <w:rPr>
          <w:rFonts w:ascii="Arial" w:hAnsi="Arial" w:cs="Arial"/>
          <w:sz w:val="22"/>
          <w:szCs w:val="22"/>
        </w:rPr>
        <w:t>Caberlotto</w:t>
      </w:r>
      <w:proofErr w:type="spellEnd"/>
      <w:r w:rsidRPr="00184565">
        <w:rPr>
          <w:rFonts w:ascii="Arial" w:hAnsi="Arial" w:cs="Arial"/>
          <w:sz w:val="22"/>
          <w:szCs w:val="22"/>
        </w:rPr>
        <w:t xml:space="preserve"> L, </w:t>
      </w:r>
      <w:proofErr w:type="spellStart"/>
      <w:r w:rsidRPr="00184565">
        <w:rPr>
          <w:rFonts w:ascii="Arial" w:hAnsi="Arial" w:cs="Arial"/>
          <w:sz w:val="22"/>
          <w:szCs w:val="22"/>
        </w:rPr>
        <w:t>Caloian</w:t>
      </w:r>
      <w:proofErr w:type="spellEnd"/>
      <w:r w:rsidRPr="00184565">
        <w:rPr>
          <w:rFonts w:ascii="Arial" w:hAnsi="Arial" w:cs="Arial"/>
          <w:sz w:val="22"/>
          <w:szCs w:val="22"/>
        </w:rPr>
        <w:t xml:space="preserve"> C, Campbell F, Neto EC, Chang Y-C, Chen B, Chen C-Y, Chien T-Y, Clark T, Das S, </w:t>
      </w:r>
      <w:proofErr w:type="spellStart"/>
      <w:r w:rsidRPr="00184565">
        <w:rPr>
          <w:rFonts w:ascii="Arial" w:hAnsi="Arial" w:cs="Arial"/>
          <w:sz w:val="22"/>
          <w:szCs w:val="22"/>
        </w:rPr>
        <w:t>Davatzikos</w:t>
      </w:r>
      <w:proofErr w:type="spellEnd"/>
      <w:r w:rsidRPr="00184565">
        <w:rPr>
          <w:rFonts w:ascii="Arial" w:hAnsi="Arial" w:cs="Arial"/>
          <w:sz w:val="22"/>
          <w:szCs w:val="22"/>
        </w:rPr>
        <w:t xml:space="preserve"> C, Deng J, </w:t>
      </w:r>
      <w:proofErr w:type="spellStart"/>
      <w:r w:rsidRPr="00184565">
        <w:rPr>
          <w:rFonts w:ascii="Arial" w:hAnsi="Arial" w:cs="Arial"/>
          <w:sz w:val="22"/>
          <w:szCs w:val="22"/>
        </w:rPr>
        <w:t>Dillenberger</w:t>
      </w:r>
      <w:proofErr w:type="spellEnd"/>
      <w:r w:rsidRPr="00184565">
        <w:rPr>
          <w:rFonts w:ascii="Arial" w:hAnsi="Arial" w:cs="Arial"/>
          <w:sz w:val="22"/>
          <w:szCs w:val="22"/>
        </w:rPr>
        <w:t xml:space="preserve"> D, Dobson RJB, Dong Q, Doshi J, Duma D, Errico R, </w:t>
      </w:r>
      <w:proofErr w:type="spellStart"/>
      <w:r w:rsidRPr="00184565">
        <w:rPr>
          <w:rFonts w:ascii="Arial" w:hAnsi="Arial" w:cs="Arial"/>
          <w:sz w:val="22"/>
          <w:szCs w:val="22"/>
        </w:rPr>
        <w:t>Erus</w:t>
      </w:r>
      <w:proofErr w:type="spellEnd"/>
      <w:r w:rsidRPr="00184565">
        <w:rPr>
          <w:rFonts w:ascii="Arial" w:hAnsi="Arial" w:cs="Arial"/>
          <w:sz w:val="22"/>
          <w:szCs w:val="22"/>
        </w:rPr>
        <w:t xml:space="preserve"> G, Everett E, Fardo DW, Friend SH, Fröhlich H, Gan J, St George-Hyslop P, Ghosh SS, Glaab E, Green RC, Guan Y, Hong M-Y, Huang C, Hwang J, </w:t>
      </w:r>
      <w:r w:rsidRPr="00184565">
        <w:rPr>
          <w:rFonts w:ascii="Arial" w:hAnsi="Arial" w:cs="Arial"/>
          <w:sz w:val="22"/>
          <w:szCs w:val="22"/>
        </w:rPr>
        <w:lastRenderedPageBreak/>
        <w:t>Ibrahim J, Inglese P, Jiang Q, Katsumata Y, Kauwe JSK</w:t>
      </w:r>
      <w:r w:rsidRPr="00184565">
        <w:rPr>
          <w:rFonts w:ascii="Arial" w:hAnsi="Arial" w:cs="Arial"/>
          <w:sz w:val="22"/>
          <w:szCs w:val="22"/>
          <w:vertAlign w:val="superscript"/>
        </w:rPr>
        <w:t>*</w:t>
      </w:r>
      <w:r w:rsidRPr="00184565">
        <w:rPr>
          <w:rFonts w:ascii="Arial" w:hAnsi="Arial" w:cs="Arial"/>
          <w:sz w:val="22"/>
          <w:szCs w:val="22"/>
        </w:rPr>
        <w:t>, Klein A</w:t>
      </w:r>
      <w:r w:rsidRPr="00184565">
        <w:rPr>
          <w:rFonts w:ascii="Arial" w:hAnsi="Arial" w:cs="Arial"/>
          <w:sz w:val="22"/>
          <w:szCs w:val="22"/>
          <w:vertAlign w:val="superscript"/>
        </w:rPr>
        <w:t>*</w:t>
      </w:r>
      <w:r w:rsidRPr="00184565">
        <w:rPr>
          <w:rFonts w:ascii="Arial" w:hAnsi="Arial" w:cs="Arial"/>
          <w:sz w:val="22"/>
          <w:szCs w:val="22"/>
        </w:rPr>
        <w:t xml:space="preserve">, Kong D, Krause R, Lalonde E, Lauria M, Lee E, Lin X, Liu Z, Livingstone J, Logsdon BA, </w:t>
      </w:r>
      <w:proofErr w:type="spellStart"/>
      <w:r w:rsidRPr="00184565">
        <w:rPr>
          <w:rFonts w:ascii="Arial" w:hAnsi="Arial" w:cs="Arial"/>
          <w:sz w:val="22"/>
          <w:szCs w:val="22"/>
        </w:rPr>
        <w:t>Lovestone</w:t>
      </w:r>
      <w:proofErr w:type="spellEnd"/>
      <w:r w:rsidRPr="00184565">
        <w:rPr>
          <w:rFonts w:ascii="Arial" w:hAnsi="Arial" w:cs="Arial"/>
          <w:sz w:val="22"/>
          <w:szCs w:val="22"/>
        </w:rPr>
        <w:t xml:space="preserve"> S, </w:t>
      </w:r>
      <w:proofErr w:type="spellStart"/>
      <w:r w:rsidRPr="00184565">
        <w:rPr>
          <w:rFonts w:ascii="Arial" w:hAnsi="Arial" w:cs="Arial"/>
          <w:sz w:val="22"/>
          <w:szCs w:val="22"/>
        </w:rPr>
        <w:t>Lyappan</w:t>
      </w:r>
      <w:proofErr w:type="spellEnd"/>
      <w:r w:rsidRPr="00184565">
        <w:rPr>
          <w:rFonts w:ascii="Arial" w:hAnsi="Arial" w:cs="Arial"/>
          <w:sz w:val="22"/>
          <w:szCs w:val="22"/>
        </w:rPr>
        <w:t xml:space="preserve"> A, Ma M, Malhotra A, </w:t>
      </w:r>
      <w:proofErr w:type="spellStart"/>
      <w:r w:rsidRPr="00184565">
        <w:rPr>
          <w:rFonts w:ascii="Arial" w:hAnsi="Arial" w:cs="Arial"/>
          <w:sz w:val="22"/>
          <w:szCs w:val="22"/>
        </w:rPr>
        <w:t>Mangravite</w:t>
      </w:r>
      <w:proofErr w:type="spellEnd"/>
      <w:r w:rsidRPr="00184565">
        <w:rPr>
          <w:rFonts w:ascii="Arial" w:hAnsi="Arial" w:cs="Arial"/>
          <w:sz w:val="22"/>
          <w:szCs w:val="22"/>
        </w:rPr>
        <w:t xml:space="preserve"> LM</w:t>
      </w:r>
      <w:r w:rsidRPr="00184565">
        <w:rPr>
          <w:rFonts w:ascii="Arial" w:hAnsi="Arial" w:cs="Arial"/>
          <w:sz w:val="22"/>
          <w:szCs w:val="22"/>
          <w:vertAlign w:val="superscript"/>
        </w:rPr>
        <w:t>*</w:t>
      </w:r>
      <w:r w:rsidRPr="00184565">
        <w:rPr>
          <w:rFonts w:ascii="Arial" w:hAnsi="Arial" w:cs="Arial"/>
          <w:sz w:val="22"/>
          <w:szCs w:val="22"/>
        </w:rPr>
        <w:t xml:space="preserve">, Maxwell TJ, Merrill E, Nagorski J, </w:t>
      </w:r>
      <w:proofErr w:type="spellStart"/>
      <w:r w:rsidRPr="00184565">
        <w:rPr>
          <w:rFonts w:ascii="Arial" w:hAnsi="Arial" w:cs="Arial"/>
          <w:sz w:val="22"/>
          <w:szCs w:val="22"/>
        </w:rPr>
        <w:t>Namasivayam</w:t>
      </w:r>
      <w:proofErr w:type="spellEnd"/>
      <w:r w:rsidRPr="00184565">
        <w:rPr>
          <w:rFonts w:ascii="Arial" w:hAnsi="Arial" w:cs="Arial"/>
          <w:sz w:val="22"/>
          <w:szCs w:val="22"/>
        </w:rPr>
        <w:t xml:space="preserve"> A, Narayan M, Naz M, Newhouse SJ, Norman TC, </w:t>
      </w:r>
      <w:proofErr w:type="spellStart"/>
      <w:r w:rsidRPr="00184565">
        <w:rPr>
          <w:rFonts w:ascii="Arial" w:hAnsi="Arial" w:cs="Arial"/>
          <w:sz w:val="22"/>
          <w:szCs w:val="22"/>
        </w:rPr>
        <w:t>Nurtdinov</w:t>
      </w:r>
      <w:proofErr w:type="spellEnd"/>
      <w:r w:rsidRPr="00184565">
        <w:rPr>
          <w:rFonts w:ascii="Arial" w:hAnsi="Arial" w:cs="Arial"/>
          <w:sz w:val="22"/>
          <w:szCs w:val="22"/>
        </w:rPr>
        <w:t xml:space="preserve"> RN, </w:t>
      </w:r>
      <w:proofErr w:type="spellStart"/>
      <w:r w:rsidRPr="00184565">
        <w:rPr>
          <w:rFonts w:ascii="Arial" w:hAnsi="Arial" w:cs="Arial"/>
          <w:sz w:val="22"/>
          <w:szCs w:val="22"/>
        </w:rPr>
        <w:t>Oyang</w:t>
      </w:r>
      <w:proofErr w:type="spellEnd"/>
      <w:r w:rsidRPr="00184565">
        <w:rPr>
          <w:rFonts w:ascii="Arial" w:hAnsi="Arial" w:cs="Arial"/>
          <w:sz w:val="22"/>
          <w:szCs w:val="22"/>
        </w:rPr>
        <w:t xml:space="preserve"> Y-J, </w:t>
      </w:r>
      <w:proofErr w:type="spellStart"/>
      <w:r w:rsidRPr="00184565">
        <w:rPr>
          <w:rFonts w:ascii="Arial" w:hAnsi="Arial" w:cs="Arial"/>
          <w:sz w:val="22"/>
          <w:szCs w:val="22"/>
        </w:rPr>
        <w:t>Pawitan</w:t>
      </w:r>
      <w:proofErr w:type="spellEnd"/>
      <w:r w:rsidRPr="00184565">
        <w:rPr>
          <w:rFonts w:ascii="Arial" w:hAnsi="Arial" w:cs="Arial"/>
          <w:sz w:val="22"/>
          <w:szCs w:val="22"/>
        </w:rPr>
        <w:t xml:space="preserve"> Y, Peng S, Peters MA</w:t>
      </w:r>
      <w:r w:rsidRPr="00184565">
        <w:rPr>
          <w:rFonts w:ascii="Arial" w:hAnsi="Arial" w:cs="Arial"/>
          <w:sz w:val="22"/>
          <w:szCs w:val="22"/>
          <w:vertAlign w:val="superscript"/>
        </w:rPr>
        <w:t>*</w:t>
      </w:r>
      <w:r w:rsidRPr="00184565">
        <w:rPr>
          <w:rFonts w:ascii="Arial" w:hAnsi="Arial" w:cs="Arial"/>
          <w:sz w:val="22"/>
          <w:szCs w:val="22"/>
        </w:rPr>
        <w:t xml:space="preserve">, Piccolo SR, Praveen P, </w:t>
      </w:r>
      <w:proofErr w:type="spellStart"/>
      <w:r w:rsidRPr="00184565">
        <w:rPr>
          <w:rFonts w:ascii="Arial" w:hAnsi="Arial" w:cs="Arial"/>
          <w:sz w:val="22"/>
          <w:szCs w:val="22"/>
        </w:rPr>
        <w:t>Priami</w:t>
      </w:r>
      <w:proofErr w:type="spellEnd"/>
      <w:r w:rsidRPr="00184565">
        <w:rPr>
          <w:rFonts w:ascii="Arial" w:hAnsi="Arial" w:cs="Arial"/>
          <w:sz w:val="22"/>
          <w:szCs w:val="22"/>
        </w:rPr>
        <w:t xml:space="preserve"> C, </w:t>
      </w:r>
      <w:proofErr w:type="spellStart"/>
      <w:r w:rsidRPr="00184565">
        <w:rPr>
          <w:rFonts w:ascii="Arial" w:hAnsi="Arial" w:cs="Arial"/>
          <w:sz w:val="22"/>
          <w:szCs w:val="22"/>
        </w:rPr>
        <w:t>Sabelnykova</w:t>
      </w:r>
      <w:proofErr w:type="spellEnd"/>
      <w:r w:rsidRPr="00184565">
        <w:rPr>
          <w:rFonts w:ascii="Arial" w:hAnsi="Arial" w:cs="Arial"/>
          <w:sz w:val="22"/>
          <w:szCs w:val="22"/>
        </w:rPr>
        <w:t xml:space="preserve"> VY, Senger P, Shen X, Simmons A, </w:t>
      </w:r>
      <w:proofErr w:type="spellStart"/>
      <w:r w:rsidRPr="00184565">
        <w:rPr>
          <w:rFonts w:ascii="Arial" w:hAnsi="Arial" w:cs="Arial"/>
          <w:sz w:val="22"/>
          <w:szCs w:val="22"/>
        </w:rPr>
        <w:t>Sotiras</w:t>
      </w:r>
      <w:proofErr w:type="spellEnd"/>
      <w:r w:rsidRPr="00184565">
        <w:rPr>
          <w:rFonts w:ascii="Arial" w:hAnsi="Arial" w:cs="Arial"/>
          <w:sz w:val="22"/>
          <w:szCs w:val="22"/>
        </w:rPr>
        <w:t xml:space="preserve"> A, </w:t>
      </w:r>
      <w:proofErr w:type="spellStart"/>
      <w:r w:rsidRPr="00184565">
        <w:rPr>
          <w:rFonts w:ascii="Arial" w:hAnsi="Arial" w:cs="Arial"/>
          <w:sz w:val="22"/>
          <w:szCs w:val="22"/>
        </w:rPr>
        <w:t>Stolovitzky</w:t>
      </w:r>
      <w:proofErr w:type="spellEnd"/>
      <w:r w:rsidRPr="00184565">
        <w:rPr>
          <w:rFonts w:ascii="Arial" w:hAnsi="Arial" w:cs="Arial"/>
          <w:sz w:val="22"/>
          <w:szCs w:val="22"/>
        </w:rPr>
        <w:t xml:space="preserve"> G, Tangaro S, Tateo A, Tung Y-A, </w:t>
      </w:r>
      <w:r w:rsidRPr="00184565">
        <w:rPr>
          <w:rFonts w:ascii="Arial" w:hAnsi="Arial" w:cs="Arial"/>
          <w:b/>
          <w:sz w:val="22"/>
          <w:szCs w:val="22"/>
        </w:rPr>
        <w:t>Tustison NJ</w:t>
      </w:r>
      <w:r w:rsidRPr="00184565">
        <w:rPr>
          <w:rFonts w:ascii="Arial" w:hAnsi="Arial" w:cs="Arial"/>
          <w:sz w:val="22"/>
          <w:szCs w:val="22"/>
        </w:rPr>
        <w:t xml:space="preserve">, Varol E, Vradenburg G, Weiner MW, Xiao G, Xie L, Xie Y, Xu J, Yang H, Zhan X, Zhou Y, Zhu F, Zhu H, and Zhu S. Alzheimer's Disease Neuroimaging Initiative. Crowdsourced estimation of cognitive decline and resilience in Alzheimer's disease. </w:t>
      </w:r>
      <w:proofErr w:type="spellStart"/>
      <w:r w:rsidRPr="001C76E2">
        <w:rPr>
          <w:rFonts w:ascii="Arial" w:hAnsi="Arial" w:cs="Arial"/>
          <w:i/>
          <w:sz w:val="22"/>
          <w:szCs w:val="22"/>
          <w:lang w:val="fr-FR"/>
        </w:rPr>
        <w:t>Alzheimers</w:t>
      </w:r>
      <w:proofErr w:type="spellEnd"/>
      <w:r w:rsidRPr="001C76E2">
        <w:rPr>
          <w:rFonts w:ascii="Arial" w:hAnsi="Arial" w:cs="Arial"/>
          <w:i/>
          <w:sz w:val="22"/>
          <w:szCs w:val="22"/>
          <w:lang w:val="fr-FR"/>
        </w:rPr>
        <w:t xml:space="preserve"> </w:t>
      </w:r>
      <w:proofErr w:type="spellStart"/>
      <w:r w:rsidRPr="001C76E2">
        <w:rPr>
          <w:rFonts w:ascii="Arial" w:hAnsi="Arial" w:cs="Arial"/>
          <w:i/>
          <w:sz w:val="22"/>
          <w:szCs w:val="22"/>
          <w:lang w:val="fr-FR"/>
        </w:rPr>
        <w:t>Dement</w:t>
      </w:r>
      <w:proofErr w:type="spellEnd"/>
      <w:r w:rsidRPr="001C76E2">
        <w:rPr>
          <w:rFonts w:ascii="Arial" w:hAnsi="Arial" w:cs="Arial"/>
          <w:sz w:val="22"/>
          <w:szCs w:val="22"/>
          <w:lang w:val="fr-FR"/>
        </w:rPr>
        <w:t xml:space="preserve">, 12(6) :645-53, Jun 2016.  </w:t>
      </w:r>
    </w:p>
    <w:p w14:paraId="57FE4607"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ANTs software library, written by Dr. Tustison, was used to provide cortical thickness measures.</w:t>
      </w:r>
    </w:p>
    <w:p w14:paraId="50D16A7C" w14:textId="4AA5C582"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lang w:val="fr-FR"/>
        </w:rPr>
      </w:pPr>
      <w:r w:rsidRPr="00184565">
        <w:rPr>
          <w:rFonts w:ascii="Arial" w:hAnsi="Arial" w:cs="Arial"/>
          <w:sz w:val="22"/>
          <w:szCs w:val="22"/>
        </w:rPr>
        <w:t xml:space="preserve">Hasan KM*, Mwangi B, Cao B, Keser Z, </w:t>
      </w:r>
      <w:r w:rsidRPr="00184565">
        <w:rPr>
          <w:rFonts w:ascii="Arial" w:hAnsi="Arial" w:cs="Arial"/>
          <w:b/>
          <w:sz w:val="22"/>
          <w:szCs w:val="22"/>
        </w:rPr>
        <w:t>Tustison NJ</w:t>
      </w:r>
      <w:r w:rsidRPr="00184565">
        <w:rPr>
          <w:rFonts w:ascii="Arial" w:hAnsi="Arial" w:cs="Arial"/>
          <w:sz w:val="22"/>
          <w:szCs w:val="22"/>
        </w:rPr>
        <w:t xml:space="preserve">, </w:t>
      </w:r>
      <w:proofErr w:type="spellStart"/>
      <w:r w:rsidRPr="00184565">
        <w:rPr>
          <w:rFonts w:ascii="Arial" w:hAnsi="Arial" w:cs="Arial"/>
          <w:sz w:val="22"/>
          <w:szCs w:val="22"/>
        </w:rPr>
        <w:t>Kochunov</w:t>
      </w:r>
      <w:proofErr w:type="spellEnd"/>
      <w:r w:rsidRPr="00184565">
        <w:rPr>
          <w:rFonts w:ascii="Arial" w:hAnsi="Arial" w:cs="Arial"/>
          <w:sz w:val="22"/>
          <w:szCs w:val="22"/>
        </w:rPr>
        <w:t xml:space="preserve"> P, Frye RE, </w:t>
      </w:r>
      <w:proofErr w:type="spellStart"/>
      <w:r w:rsidRPr="00184565">
        <w:rPr>
          <w:rFonts w:ascii="Arial" w:hAnsi="Arial" w:cs="Arial"/>
          <w:sz w:val="22"/>
          <w:szCs w:val="22"/>
        </w:rPr>
        <w:t>Savatic</w:t>
      </w:r>
      <w:proofErr w:type="spellEnd"/>
      <w:r w:rsidRPr="00184565">
        <w:rPr>
          <w:rFonts w:ascii="Arial" w:hAnsi="Arial" w:cs="Arial"/>
          <w:sz w:val="22"/>
          <w:szCs w:val="22"/>
        </w:rPr>
        <w:t xml:space="preserve"> M, and Soares J. Entorhinal cortex thickness across the human lifespan. </w:t>
      </w:r>
      <w:r w:rsidRPr="001C76E2">
        <w:rPr>
          <w:rFonts w:ascii="Arial" w:hAnsi="Arial" w:cs="Arial"/>
          <w:i/>
          <w:sz w:val="22"/>
          <w:szCs w:val="22"/>
          <w:lang w:val="fr-FR"/>
        </w:rPr>
        <w:t xml:space="preserve">J </w:t>
      </w:r>
      <w:proofErr w:type="spellStart"/>
      <w:r w:rsidRPr="001C76E2">
        <w:rPr>
          <w:rFonts w:ascii="Arial" w:hAnsi="Arial" w:cs="Arial"/>
          <w:i/>
          <w:sz w:val="22"/>
          <w:szCs w:val="22"/>
          <w:lang w:val="fr-FR"/>
        </w:rPr>
        <w:t>Neuroimaging</w:t>
      </w:r>
      <w:proofErr w:type="spellEnd"/>
      <w:r w:rsidRPr="001C76E2">
        <w:rPr>
          <w:rFonts w:ascii="Arial" w:hAnsi="Arial" w:cs="Arial"/>
          <w:sz w:val="22"/>
          <w:szCs w:val="22"/>
          <w:lang w:val="fr-FR"/>
        </w:rPr>
        <w:t xml:space="preserve">, 26(3) :278-82, May 2016.  </w:t>
      </w:r>
    </w:p>
    <w:p w14:paraId="0CEEFF20"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entorhinal cortical thickness measures for the well-known ADNI data set were provided by Dr. Tustison.</w:t>
      </w:r>
    </w:p>
    <w:p w14:paraId="47BE2D91" w14:textId="5496EB29"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proofErr w:type="spellStart"/>
      <w:r w:rsidRPr="00184565">
        <w:rPr>
          <w:rFonts w:ascii="Arial" w:hAnsi="Arial" w:cs="Arial"/>
          <w:sz w:val="22"/>
          <w:szCs w:val="22"/>
        </w:rPr>
        <w:t>Pustina</w:t>
      </w:r>
      <w:proofErr w:type="spellEnd"/>
      <w:r w:rsidRPr="00184565">
        <w:rPr>
          <w:rFonts w:ascii="Arial" w:hAnsi="Arial" w:cs="Arial"/>
          <w:sz w:val="22"/>
          <w:szCs w:val="22"/>
        </w:rPr>
        <w:t xml:space="preserve"> DP*, Coslett BH, </w:t>
      </w:r>
      <w:proofErr w:type="spellStart"/>
      <w:r w:rsidRPr="00184565">
        <w:rPr>
          <w:rFonts w:ascii="Arial" w:hAnsi="Arial" w:cs="Arial"/>
          <w:sz w:val="22"/>
          <w:szCs w:val="22"/>
        </w:rPr>
        <w:t>Turkeltaub</w:t>
      </w:r>
      <w:proofErr w:type="spellEnd"/>
      <w:r w:rsidRPr="00184565">
        <w:rPr>
          <w:rFonts w:ascii="Arial" w:hAnsi="Arial" w:cs="Arial"/>
          <w:sz w:val="22"/>
          <w:szCs w:val="22"/>
        </w:rPr>
        <w:t xml:space="preserve"> PE, </w:t>
      </w:r>
      <w:r w:rsidRPr="00184565">
        <w:rPr>
          <w:rFonts w:ascii="Arial" w:hAnsi="Arial" w:cs="Arial"/>
          <w:b/>
          <w:sz w:val="22"/>
          <w:szCs w:val="22"/>
        </w:rPr>
        <w:t>Tustison N</w:t>
      </w:r>
      <w:r w:rsidRPr="00184565">
        <w:rPr>
          <w:rFonts w:ascii="Arial" w:hAnsi="Arial" w:cs="Arial"/>
          <w:sz w:val="22"/>
          <w:szCs w:val="22"/>
        </w:rPr>
        <w:t xml:space="preserve">, Schwartz MF, and Avants B. Automated segmentation of chronic stroke lesions using LINDA: Lesion Identification with Neighborhood Data Analysis. </w:t>
      </w:r>
      <w:r w:rsidRPr="001C76E2">
        <w:rPr>
          <w:rFonts w:ascii="Arial" w:hAnsi="Arial" w:cs="Arial"/>
          <w:i/>
          <w:sz w:val="22"/>
          <w:szCs w:val="22"/>
          <w:lang w:val="fr-FR"/>
        </w:rPr>
        <w:t>Hum Brain Mapp</w:t>
      </w:r>
      <w:r w:rsidRPr="001C76E2">
        <w:rPr>
          <w:rFonts w:ascii="Arial" w:hAnsi="Arial" w:cs="Arial"/>
          <w:sz w:val="22"/>
          <w:szCs w:val="22"/>
          <w:lang w:val="fr-FR"/>
        </w:rPr>
        <w:t xml:space="preserve">, 37(4) :1405-21, </w:t>
      </w:r>
      <w:proofErr w:type="spellStart"/>
      <w:r w:rsidRPr="001C76E2">
        <w:rPr>
          <w:rFonts w:ascii="Arial" w:hAnsi="Arial" w:cs="Arial"/>
          <w:sz w:val="22"/>
          <w:szCs w:val="22"/>
          <w:lang w:val="fr-FR"/>
        </w:rPr>
        <w:t>Apr</w:t>
      </w:r>
      <w:proofErr w:type="spellEnd"/>
      <w:r w:rsidRPr="001C76E2">
        <w:rPr>
          <w:rFonts w:ascii="Arial" w:hAnsi="Arial" w:cs="Arial"/>
          <w:sz w:val="22"/>
          <w:szCs w:val="22"/>
          <w:lang w:val="fr-FR"/>
        </w:rPr>
        <w:t xml:space="preserve"> 2016</w:t>
      </w:r>
      <w:r w:rsidRPr="001C76E2">
        <w:rPr>
          <w:rFonts w:ascii="Arial" w:hAnsi="Arial" w:cs="Arial"/>
          <w:sz w:val="22"/>
          <w:szCs w:val="22"/>
        </w:rPr>
        <w:t xml:space="preserve">.  </w:t>
      </w:r>
    </w:p>
    <w:p w14:paraId="65E6DD54"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core machine learning framework was written by Dr. Tustison and enhanced for lesion application.</w:t>
      </w:r>
    </w:p>
    <w:p w14:paraId="64C5CE8F" w14:textId="69BB3461"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lang w:val="fr-FR"/>
        </w:rPr>
      </w:pPr>
      <w:r w:rsidRPr="00184565">
        <w:rPr>
          <w:rFonts w:ascii="Arial" w:hAnsi="Arial" w:cs="Arial"/>
          <w:sz w:val="22"/>
          <w:szCs w:val="22"/>
        </w:rPr>
        <w:t xml:space="preserve">Altes TA*, Mugler JP, III, Ruppert K, </w:t>
      </w:r>
      <w:r w:rsidRPr="00184565">
        <w:rPr>
          <w:rFonts w:ascii="Arial" w:hAnsi="Arial" w:cs="Arial"/>
          <w:b/>
          <w:sz w:val="22"/>
          <w:szCs w:val="22"/>
        </w:rPr>
        <w:t>Tustison NJ</w:t>
      </w:r>
      <w:r w:rsidRPr="00184565">
        <w:rPr>
          <w:rFonts w:ascii="Arial" w:hAnsi="Arial" w:cs="Arial"/>
          <w:sz w:val="22"/>
          <w:szCs w:val="22"/>
        </w:rPr>
        <w:t xml:space="preserve">, Gersbach J, </w:t>
      </w:r>
      <w:proofErr w:type="spellStart"/>
      <w:r w:rsidRPr="00184565">
        <w:rPr>
          <w:rFonts w:ascii="Arial" w:hAnsi="Arial" w:cs="Arial"/>
          <w:sz w:val="22"/>
          <w:szCs w:val="22"/>
        </w:rPr>
        <w:t>Szentpetery</w:t>
      </w:r>
      <w:proofErr w:type="spellEnd"/>
      <w:r w:rsidRPr="00184565">
        <w:rPr>
          <w:rFonts w:ascii="Arial" w:hAnsi="Arial" w:cs="Arial"/>
          <w:sz w:val="22"/>
          <w:szCs w:val="22"/>
        </w:rPr>
        <w:t xml:space="preserve"> S, Meyer CH, de Lange EE, and Teague WG. Clinical Correlates of Lung Ventilation in Asthmatic Children. </w:t>
      </w:r>
      <w:r w:rsidRPr="00184565">
        <w:rPr>
          <w:rFonts w:ascii="Arial" w:hAnsi="Arial" w:cs="Arial"/>
          <w:i/>
          <w:sz w:val="22"/>
          <w:szCs w:val="22"/>
        </w:rPr>
        <w:t xml:space="preserve">J Allergy Clin </w:t>
      </w:r>
      <w:proofErr w:type="spellStart"/>
      <w:r w:rsidRPr="00184565">
        <w:rPr>
          <w:rFonts w:ascii="Arial" w:hAnsi="Arial" w:cs="Arial"/>
          <w:i/>
          <w:sz w:val="22"/>
          <w:szCs w:val="22"/>
        </w:rPr>
        <w:t>Immun</w:t>
      </w:r>
      <w:proofErr w:type="spellEnd"/>
      <w:r w:rsidRPr="00184565">
        <w:rPr>
          <w:rFonts w:ascii="Arial" w:hAnsi="Arial" w:cs="Arial"/>
          <w:sz w:val="22"/>
          <w:szCs w:val="22"/>
        </w:rPr>
        <w:t>, 137(3) :789-796, Mar 2016.</w:t>
      </w:r>
    </w:p>
    <w:p w14:paraId="13922522" w14:textId="77777777" w:rsidR="00A54D3E" w:rsidRPr="001C76E2" w:rsidRDefault="00A54D3E" w:rsidP="00A54D3E">
      <w:pPr>
        <w:pStyle w:val="BodyText"/>
        <w:spacing w:before="120" w:after="120"/>
        <w:ind w:left="720" w:right="-54"/>
        <w:jc w:val="both"/>
        <w:rPr>
          <w:rFonts w:ascii="Arial" w:hAnsi="Arial" w:cs="Arial"/>
          <w:sz w:val="22"/>
          <w:szCs w:val="22"/>
          <w:lang w:val="fr-FR"/>
        </w:rPr>
      </w:pPr>
      <w:r w:rsidRPr="001C76E2">
        <w:rPr>
          <w:rFonts w:ascii="Arial" w:hAnsi="Arial" w:cs="Arial"/>
          <w:sz w:val="22"/>
          <w:szCs w:val="22"/>
          <w:lang w:val="fr-FR"/>
        </w:rPr>
        <w:t xml:space="preserve">Dr. Tustison </w:t>
      </w:r>
      <w:proofErr w:type="spellStart"/>
      <w:r w:rsidRPr="001C76E2">
        <w:rPr>
          <w:rFonts w:ascii="Arial" w:hAnsi="Arial" w:cs="Arial"/>
          <w:sz w:val="22"/>
          <w:szCs w:val="22"/>
          <w:lang w:val="fr-FR"/>
        </w:rPr>
        <w:t>provided</w:t>
      </w:r>
      <w:proofErr w:type="spellEnd"/>
      <w:r w:rsidRPr="001C76E2">
        <w:rPr>
          <w:rFonts w:ascii="Arial" w:hAnsi="Arial" w:cs="Arial"/>
          <w:sz w:val="22"/>
          <w:szCs w:val="22"/>
          <w:lang w:val="fr-FR"/>
        </w:rPr>
        <w:t xml:space="preserve"> the image </w:t>
      </w:r>
      <w:proofErr w:type="spellStart"/>
      <w:r w:rsidRPr="001C76E2">
        <w:rPr>
          <w:rFonts w:ascii="Arial" w:hAnsi="Arial" w:cs="Arial"/>
          <w:sz w:val="22"/>
          <w:szCs w:val="22"/>
          <w:lang w:val="fr-FR"/>
        </w:rPr>
        <w:t>analysis</w:t>
      </w:r>
      <w:proofErr w:type="spellEnd"/>
      <w:r w:rsidRPr="001C76E2">
        <w:rPr>
          <w:rFonts w:ascii="Arial" w:hAnsi="Arial" w:cs="Arial"/>
          <w:sz w:val="22"/>
          <w:szCs w:val="22"/>
          <w:lang w:val="fr-FR"/>
        </w:rPr>
        <w:t xml:space="preserve"> techniques for </w:t>
      </w:r>
      <w:proofErr w:type="spellStart"/>
      <w:r w:rsidRPr="001C76E2">
        <w:rPr>
          <w:rFonts w:ascii="Arial" w:hAnsi="Arial" w:cs="Arial"/>
          <w:sz w:val="22"/>
          <w:szCs w:val="22"/>
          <w:lang w:val="fr-FR"/>
        </w:rPr>
        <w:t>quantifying</w:t>
      </w:r>
      <w:proofErr w:type="spellEnd"/>
      <w:r w:rsidRPr="001C76E2">
        <w:rPr>
          <w:rFonts w:ascii="Arial" w:hAnsi="Arial" w:cs="Arial"/>
          <w:sz w:val="22"/>
          <w:szCs w:val="22"/>
          <w:lang w:val="fr-FR"/>
        </w:rPr>
        <w:t xml:space="preserve"> ventilation.</w:t>
      </w:r>
    </w:p>
    <w:p w14:paraId="68A75361" w14:textId="77777777" w:rsidR="00A54D3E" w:rsidRPr="001C76E2" w:rsidRDefault="00A54D3E" w:rsidP="00A54D3E">
      <w:pPr>
        <w:pStyle w:val="BodyText"/>
        <w:spacing w:before="120" w:after="120"/>
        <w:ind w:left="720" w:right="-54"/>
        <w:jc w:val="both"/>
        <w:rPr>
          <w:rFonts w:ascii="Arial" w:hAnsi="Arial" w:cs="Arial"/>
          <w:b/>
          <w:bCs/>
          <w:sz w:val="22"/>
          <w:szCs w:val="22"/>
          <w:lang w:val="fr-FR"/>
        </w:rPr>
      </w:pPr>
      <w:r w:rsidRPr="001C76E2">
        <w:rPr>
          <w:rFonts w:ascii="Arial" w:hAnsi="Arial" w:cs="Arial"/>
          <w:b/>
          <w:bCs/>
          <w:sz w:val="22"/>
          <w:szCs w:val="22"/>
          <w:lang w:val="fr-FR"/>
        </w:rPr>
        <w:t>2015</w:t>
      </w:r>
    </w:p>
    <w:p w14:paraId="76369BC2" w14:textId="4DD55A69"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84565">
        <w:rPr>
          <w:rFonts w:ascii="Arial" w:hAnsi="Arial" w:cs="Arial"/>
          <w:sz w:val="22"/>
          <w:szCs w:val="22"/>
          <w:lang w:val="fr-FR"/>
        </w:rPr>
        <w:t>Qing K*</w:t>
      </w:r>
      <w:r w:rsidRPr="001C76E2">
        <w:rPr>
          <w:rFonts w:ascii="Arial" w:hAnsi="Arial" w:cs="Arial"/>
          <w:sz w:val="22"/>
          <w:szCs w:val="22"/>
          <w:lang w:val="de-DE"/>
        </w:rPr>
        <w:t>, Altes</w:t>
      </w:r>
      <w:r w:rsidRPr="00184565">
        <w:rPr>
          <w:rFonts w:ascii="Arial" w:hAnsi="Arial" w:cs="Arial"/>
          <w:sz w:val="22"/>
          <w:szCs w:val="22"/>
          <w:lang w:val="fr-FR"/>
        </w:rPr>
        <w:t xml:space="preserve"> TA, </w:t>
      </w:r>
      <w:r w:rsidRPr="00184565">
        <w:rPr>
          <w:rFonts w:ascii="Arial" w:hAnsi="Arial" w:cs="Arial"/>
          <w:b/>
          <w:bCs/>
          <w:sz w:val="22"/>
          <w:szCs w:val="22"/>
          <w:lang w:val="fr-FR"/>
        </w:rPr>
        <w:t>Tustison NJ</w:t>
      </w:r>
      <w:r w:rsidRPr="00184565">
        <w:rPr>
          <w:rFonts w:ascii="Arial" w:hAnsi="Arial" w:cs="Arial"/>
          <w:sz w:val="22"/>
          <w:szCs w:val="22"/>
          <w:lang w:val="fr-FR"/>
        </w:rPr>
        <w:t>, Feng X</w:t>
      </w:r>
      <w:r w:rsidRPr="001C76E2">
        <w:rPr>
          <w:rFonts w:ascii="Arial" w:hAnsi="Arial" w:cs="Arial"/>
          <w:sz w:val="22"/>
          <w:szCs w:val="22"/>
          <w:lang w:val="de-DE"/>
        </w:rPr>
        <w:t>, Chen</w:t>
      </w:r>
      <w:r w:rsidRPr="00184565">
        <w:rPr>
          <w:rFonts w:ascii="Arial" w:hAnsi="Arial" w:cs="Arial"/>
          <w:sz w:val="22"/>
          <w:szCs w:val="22"/>
          <w:lang w:val="fr-FR"/>
        </w:rPr>
        <w:t xml:space="preserve"> X</w:t>
      </w:r>
      <w:r w:rsidRPr="001C76E2">
        <w:rPr>
          <w:rFonts w:ascii="Arial" w:hAnsi="Arial" w:cs="Arial"/>
          <w:sz w:val="22"/>
          <w:szCs w:val="22"/>
          <w:lang w:val="da-DK"/>
        </w:rPr>
        <w:t xml:space="preserve">, </w:t>
      </w:r>
      <w:proofErr w:type="spellStart"/>
      <w:r w:rsidRPr="001C76E2">
        <w:rPr>
          <w:rFonts w:ascii="Arial" w:hAnsi="Arial" w:cs="Arial"/>
          <w:sz w:val="22"/>
          <w:szCs w:val="22"/>
          <w:lang w:val="da-DK"/>
        </w:rPr>
        <w:t>Mata</w:t>
      </w:r>
      <w:proofErr w:type="spellEnd"/>
      <w:r w:rsidRPr="00184565">
        <w:rPr>
          <w:rFonts w:ascii="Arial" w:hAnsi="Arial" w:cs="Arial"/>
          <w:sz w:val="22"/>
          <w:szCs w:val="22"/>
          <w:lang w:val="fr-FR"/>
        </w:rPr>
        <w:t xml:space="preserve"> JF, Miller GW</w:t>
      </w:r>
      <w:r w:rsidRPr="001C76E2">
        <w:rPr>
          <w:rFonts w:ascii="Arial" w:hAnsi="Arial" w:cs="Arial"/>
          <w:sz w:val="22"/>
          <w:szCs w:val="22"/>
          <w:lang w:val="fr-FR"/>
        </w:rPr>
        <w:t>, de Lange</w:t>
      </w:r>
      <w:r w:rsidRPr="00184565">
        <w:rPr>
          <w:rFonts w:ascii="Arial" w:hAnsi="Arial" w:cs="Arial"/>
          <w:sz w:val="22"/>
          <w:szCs w:val="22"/>
          <w:lang w:val="fr-FR"/>
        </w:rPr>
        <w:t xml:space="preserve"> EE</w:t>
      </w:r>
      <w:r w:rsidRPr="001C76E2">
        <w:rPr>
          <w:rFonts w:ascii="Arial" w:hAnsi="Arial" w:cs="Arial"/>
          <w:sz w:val="22"/>
          <w:szCs w:val="22"/>
          <w:lang w:val="de-DE"/>
        </w:rPr>
        <w:t>, Tobias</w:t>
      </w:r>
      <w:r w:rsidRPr="00184565">
        <w:rPr>
          <w:rFonts w:ascii="Arial" w:hAnsi="Arial" w:cs="Arial"/>
          <w:sz w:val="22"/>
          <w:szCs w:val="22"/>
          <w:lang w:val="fr-FR"/>
        </w:rPr>
        <w:t xml:space="preserve"> WA, </w:t>
      </w:r>
      <w:proofErr w:type="spellStart"/>
      <w:r w:rsidRPr="00184565">
        <w:rPr>
          <w:rFonts w:ascii="Arial" w:hAnsi="Arial" w:cs="Arial"/>
          <w:sz w:val="22"/>
          <w:szCs w:val="22"/>
          <w:lang w:val="fr-FR"/>
        </w:rPr>
        <w:t>Cates</w:t>
      </w:r>
      <w:proofErr w:type="spellEnd"/>
      <w:r w:rsidRPr="00184565">
        <w:rPr>
          <w:rFonts w:ascii="Arial" w:hAnsi="Arial" w:cs="Arial"/>
          <w:sz w:val="22"/>
          <w:szCs w:val="22"/>
          <w:lang w:val="fr-FR"/>
        </w:rPr>
        <w:t xml:space="preserve"> GD, Jr., </w:t>
      </w:r>
      <w:proofErr w:type="spellStart"/>
      <w:r w:rsidRPr="00184565">
        <w:rPr>
          <w:rFonts w:ascii="Arial" w:hAnsi="Arial" w:cs="Arial"/>
          <w:sz w:val="22"/>
          <w:szCs w:val="22"/>
          <w:lang w:val="fr-FR"/>
        </w:rPr>
        <w:t>Brookeman</w:t>
      </w:r>
      <w:proofErr w:type="spellEnd"/>
      <w:r w:rsidRPr="00184565">
        <w:rPr>
          <w:rFonts w:ascii="Arial" w:hAnsi="Arial" w:cs="Arial"/>
          <w:sz w:val="22"/>
          <w:szCs w:val="22"/>
          <w:lang w:val="fr-FR"/>
        </w:rPr>
        <w:t xml:space="preserve"> JR, and Mugler JP, III. </w:t>
      </w:r>
      <w:r w:rsidRPr="001C76E2">
        <w:rPr>
          <w:rFonts w:ascii="Arial" w:hAnsi="Arial" w:cs="Arial"/>
          <w:sz w:val="22"/>
          <w:szCs w:val="22"/>
        </w:rPr>
        <w:t xml:space="preserve">Rapid Acquisition of Helium-3 and Proton 3D Image Sets of the Human Lung in a Single Breath-hold using Compressed Sensing.  </w:t>
      </w:r>
      <w:proofErr w:type="spellStart"/>
      <w:r w:rsidRPr="001C76E2">
        <w:rPr>
          <w:rFonts w:ascii="Arial" w:hAnsi="Arial" w:cs="Arial"/>
          <w:i/>
          <w:iCs/>
          <w:sz w:val="22"/>
          <w:szCs w:val="22"/>
          <w:lang w:val="it-IT"/>
        </w:rPr>
        <w:t>Magn</w:t>
      </w:r>
      <w:proofErr w:type="spellEnd"/>
      <w:r w:rsidRPr="001C76E2">
        <w:rPr>
          <w:rFonts w:ascii="Arial" w:hAnsi="Arial" w:cs="Arial"/>
          <w:i/>
          <w:iCs/>
          <w:sz w:val="22"/>
          <w:szCs w:val="22"/>
          <w:lang w:val="it-IT"/>
        </w:rPr>
        <w:t xml:space="preserve"> </w:t>
      </w:r>
      <w:proofErr w:type="spellStart"/>
      <w:r w:rsidRPr="001C76E2">
        <w:rPr>
          <w:rFonts w:ascii="Arial" w:hAnsi="Arial" w:cs="Arial"/>
          <w:i/>
          <w:iCs/>
          <w:sz w:val="22"/>
          <w:szCs w:val="22"/>
          <w:lang w:val="it-IT"/>
        </w:rPr>
        <w:t>Reson</w:t>
      </w:r>
      <w:proofErr w:type="spellEnd"/>
      <w:r w:rsidRPr="001C76E2">
        <w:rPr>
          <w:rFonts w:ascii="Arial" w:hAnsi="Arial" w:cs="Arial"/>
          <w:i/>
          <w:iCs/>
          <w:sz w:val="22"/>
          <w:szCs w:val="22"/>
          <w:lang w:val="it-IT"/>
        </w:rPr>
        <w:t xml:space="preserve"> </w:t>
      </w:r>
      <w:proofErr w:type="spellStart"/>
      <w:r w:rsidRPr="001C76E2">
        <w:rPr>
          <w:rFonts w:ascii="Arial" w:hAnsi="Arial" w:cs="Arial"/>
          <w:i/>
          <w:iCs/>
          <w:sz w:val="22"/>
          <w:szCs w:val="22"/>
          <w:lang w:val="it-IT"/>
        </w:rPr>
        <w:t>Med</w:t>
      </w:r>
      <w:proofErr w:type="spellEnd"/>
      <w:r w:rsidRPr="001C76E2">
        <w:rPr>
          <w:rFonts w:ascii="Arial" w:hAnsi="Arial" w:cs="Arial"/>
          <w:sz w:val="22"/>
          <w:szCs w:val="22"/>
        </w:rPr>
        <w:t xml:space="preserve">, 74(4):1110-5, October 2015.  </w:t>
      </w:r>
    </w:p>
    <w:p w14:paraId="2802546B"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sz w:val="22"/>
          <w:szCs w:val="22"/>
          <w:lang w:val="fr-FR"/>
        </w:rPr>
        <w:t xml:space="preserve">Dr. Tustison </w:t>
      </w:r>
      <w:proofErr w:type="spellStart"/>
      <w:r w:rsidRPr="001C76E2">
        <w:rPr>
          <w:rFonts w:ascii="Arial" w:hAnsi="Arial" w:cs="Arial"/>
          <w:sz w:val="22"/>
          <w:szCs w:val="22"/>
          <w:lang w:val="fr-FR"/>
        </w:rPr>
        <w:t>provided</w:t>
      </w:r>
      <w:proofErr w:type="spellEnd"/>
      <w:r w:rsidRPr="001C76E2">
        <w:rPr>
          <w:rFonts w:ascii="Arial" w:hAnsi="Arial" w:cs="Arial"/>
          <w:sz w:val="22"/>
          <w:szCs w:val="22"/>
          <w:lang w:val="fr-FR"/>
        </w:rPr>
        <w:t xml:space="preserve"> the image </w:t>
      </w:r>
      <w:proofErr w:type="spellStart"/>
      <w:r w:rsidRPr="001C76E2">
        <w:rPr>
          <w:rFonts w:ascii="Arial" w:hAnsi="Arial" w:cs="Arial"/>
          <w:sz w:val="22"/>
          <w:szCs w:val="22"/>
          <w:lang w:val="fr-FR"/>
        </w:rPr>
        <w:t>analysis</w:t>
      </w:r>
      <w:proofErr w:type="spellEnd"/>
      <w:r w:rsidRPr="001C76E2">
        <w:rPr>
          <w:rFonts w:ascii="Arial" w:hAnsi="Arial" w:cs="Arial"/>
          <w:sz w:val="22"/>
          <w:szCs w:val="22"/>
          <w:lang w:val="fr-FR"/>
        </w:rPr>
        <w:t xml:space="preserve"> techniques for </w:t>
      </w:r>
      <w:proofErr w:type="spellStart"/>
      <w:r w:rsidRPr="001C76E2">
        <w:rPr>
          <w:rFonts w:ascii="Arial" w:hAnsi="Arial" w:cs="Arial"/>
          <w:sz w:val="22"/>
          <w:szCs w:val="22"/>
          <w:lang w:val="fr-FR"/>
        </w:rPr>
        <w:t>quantifying</w:t>
      </w:r>
      <w:proofErr w:type="spellEnd"/>
      <w:r w:rsidRPr="001C76E2">
        <w:rPr>
          <w:rFonts w:ascii="Arial" w:hAnsi="Arial" w:cs="Arial"/>
          <w:sz w:val="22"/>
          <w:szCs w:val="22"/>
          <w:lang w:val="fr-FR"/>
        </w:rPr>
        <w:t xml:space="preserve"> ventilation.</w:t>
      </w:r>
    </w:p>
    <w:p w14:paraId="7C6D58C5" w14:textId="0CFA3A93"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Menze BH*, Jakab A, Bauer S, Kalpathy-Cramer J, Farahani K, Kirby J, Burren Y, </w:t>
      </w:r>
      <w:proofErr w:type="spellStart"/>
      <w:r w:rsidRPr="001C76E2">
        <w:rPr>
          <w:rFonts w:ascii="Arial" w:hAnsi="Arial" w:cs="Arial"/>
          <w:sz w:val="22"/>
          <w:szCs w:val="22"/>
        </w:rPr>
        <w:t>Porz</w:t>
      </w:r>
      <w:proofErr w:type="spellEnd"/>
      <w:r w:rsidRPr="001C76E2">
        <w:rPr>
          <w:rFonts w:ascii="Arial" w:hAnsi="Arial" w:cs="Arial"/>
          <w:sz w:val="22"/>
          <w:szCs w:val="22"/>
        </w:rPr>
        <w:t xml:space="preserve"> N, </w:t>
      </w:r>
      <w:proofErr w:type="spellStart"/>
      <w:r w:rsidRPr="001C76E2">
        <w:rPr>
          <w:rFonts w:ascii="Arial" w:hAnsi="Arial" w:cs="Arial"/>
          <w:sz w:val="22"/>
          <w:szCs w:val="22"/>
        </w:rPr>
        <w:t>Slotboom</w:t>
      </w:r>
      <w:proofErr w:type="spellEnd"/>
      <w:r w:rsidRPr="001C76E2">
        <w:rPr>
          <w:rFonts w:ascii="Arial" w:hAnsi="Arial" w:cs="Arial"/>
          <w:sz w:val="22"/>
          <w:szCs w:val="22"/>
        </w:rPr>
        <w:t xml:space="preserve"> J, Wiest R, </w:t>
      </w:r>
      <w:proofErr w:type="spellStart"/>
      <w:r w:rsidRPr="001C76E2">
        <w:rPr>
          <w:rFonts w:ascii="Arial" w:hAnsi="Arial" w:cs="Arial"/>
          <w:sz w:val="22"/>
          <w:szCs w:val="22"/>
        </w:rPr>
        <w:t>Lanczi</w:t>
      </w:r>
      <w:proofErr w:type="spellEnd"/>
      <w:r w:rsidRPr="001C76E2">
        <w:rPr>
          <w:rFonts w:ascii="Arial" w:hAnsi="Arial" w:cs="Arial"/>
          <w:sz w:val="22"/>
          <w:szCs w:val="22"/>
        </w:rPr>
        <w:t xml:space="preserve"> L, Gerstner E, Weber M-A, Arbel T, Avants BB, Ayache N, Buendia P, Collins DL, Cordier N, Corso JJ, </w:t>
      </w:r>
      <w:proofErr w:type="spellStart"/>
      <w:r w:rsidRPr="001C76E2">
        <w:rPr>
          <w:rFonts w:ascii="Arial" w:hAnsi="Arial" w:cs="Arial"/>
          <w:sz w:val="22"/>
          <w:szCs w:val="22"/>
        </w:rPr>
        <w:t>Criminisi</w:t>
      </w:r>
      <w:proofErr w:type="spellEnd"/>
      <w:r w:rsidRPr="001C76E2">
        <w:rPr>
          <w:rFonts w:ascii="Arial" w:hAnsi="Arial" w:cs="Arial"/>
          <w:sz w:val="22"/>
          <w:szCs w:val="22"/>
        </w:rPr>
        <w:t xml:space="preserve"> A, Das T, </w:t>
      </w:r>
      <w:proofErr w:type="spellStart"/>
      <w:r w:rsidRPr="001C76E2">
        <w:rPr>
          <w:rFonts w:ascii="Arial" w:hAnsi="Arial" w:cs="Arial"/>
          <w:sz w:val="22"/>
          <w:szCs w:val="22"/>
        </w:rPr>
        <w:t>Delingete</w:t>
      </w:r>
      <w:proofErr w:type="spellEnd"/>
      <w:r w:rsidRPr="001C76E2">
        <w:rPr>
          <w:rFonts w:ascii="Arial" w:hAnsi="Arial" w:cs="Arial"/>
          <w:sz w:val="22"/>
          <w:szCs w:val="22"/>
        </w:rPr>
        <w:t xml:space="preserve"> H, </w:t>
      </w:r>
      <w:proofErr w:type="spellStart"/>
      <w:r w:rsidRPr="001C76E2">
        <w:rPr>
          <w:rFonts w:ascii="Arial" w:hAnsi="Arial" w:cs="Arial"/>
          <w:sz w:val="22"/>
          <w:szCs w:val="22"/>
        </w:rPr>
        <w:t>Demiralp</w:t>
      </w:r>
      <w:proofErr w:type="spellEnd"/>
      <w:r w:rsidRPr="001C76E2">
        <w:rPr>
          <w:rFonts w:ascii="Arial" w:hAnsi="Arial" w:cs="Arial"/>
          <w:sz w:val="22"/>
          <w:szCs w:val="22"/>
        </w:rPr>
        <w:t xml:space="preserve"> C, Durst CR, </w:t>
      </w:r>
      <w:proofErr w:type="spellStart"/>
      <w:r w:rsidRPr="001C76E2">
        <w:rPr>
          <w:rFonts w:ascii="Arial" w:hAnsi="Arial" w:cs="Arial"/>
          <w:sz w:val="22"/>
          <w:szCs w:val="22"/>
        </w:rPr>
        <w:t>Dojat</w:t>
      </w:r>
      <w:proofErr w:type="spellEnd"/>
      <w:r w:rsidRPr="001C76E2">
        <w:rPr>
          <w:rFonts w:ascii="Arial" w:hAnsi="Arial" w:cs="Arial"/>
          <w:sz w:val="22"/>
          <w:szCs w:val="22"/>
        </w:rPr>
        <w:t xml:space="preserve"> M, Doyle S, Festa J, Forbes F, Geremia E, Glocker B, Golland P, Guo X, </w:t>
      </w:r>
      <w:proofErr w:type="spellStart"/>
      <w:r w:rsidRPr="001C76E2">
        <w:rPr>
          <w:rFonts w:ascii="Arial" w:hAnsi="Arial" w:cs="Arial"/>
          <w:sz w:val="22"/>
          <w:szCs w:val="22"/>
        </w:rPr>
        <w:t>Hamamci</w:t>
      </w:r>
      <w:proofErr w:type="spellEnd"/>
      <w:r w:rsidRPr="001C76E2">
        <w:rPr>
          <w:rFonts w:ascii="Arial" w:hAnsi="Arial" w:cs="Arial"/>
          <w:sz w:val="22"/>
          <w:szCs w:val="22"/>
        </w:rPr>
        <w:t xml:space="preserve"> A, </w:t>
      </w:r>
      <w:proofErr w:type="spellStart"/>
      <w:r w:rsidRPr="001C76E2">
        <w:rPr>
          <w:rFonts w:ascii="Arial" w:hAnsi="Arial" w:cs="Arial"/>
          <w:sz w:val="22"/>
          <w:szCs w:val="22"/>
        </w:rPr>
        <w:t>Iftekharuddin</w:t>
      </w:r>
      <w:proofErr w:type="spellEnd"/>
      <w:r w:rsidRPr="001C76E2">
        <w:rPr>
          <w:rFonts w:ascii="Arial" w:hAnsi="Arial" w:cs="Arial"/>
          <w:sz w:val="22"/>
          <w:szCs w:val="22"/>
        </w:rPr>
        <w:t xml:space="preserve"> KM, Jena R, John NM, </w:t>
      </w:r>
      <w:proofErr w:type="spellStart"/>
      <w:r w:rsidRPr="001C76E2">
        <w:rPr>
          <w:rFonts w:ascii="Arial" w:hAnsi="Arial" w:cs="Arial"/>
          <w:sz w:val="22"/>
          <w:szCs w:val="22"/>
        </w:rPr>
        <w:t>Konukoglu</w:t>
      </w:r>
      <w:proofErr w:type="spellEnd"/>
      <w:r w:rsidRPr="001C76E2">
        <w:rPr>
          <w:rFonts w:ascii="Arial" w:hAnsi="Arial" w:cs="Arial"/>
          <w:sz w:val="22"/>
          <w:szCs w:val="22"/>
        </w:rPr>
        <w:t xml:space="preserve"> E, Lashkari D, Mariz JA, Meier R, Pereira S, Precup D, Price SJ, </w:t>
      </w:r>
      <w:proofErr w:type="spellStart"/>
      <w:r w:rsidRPr="001C76E2">
        <w:rPr>
          <w:rFonts w:ascii="Arial" w:hAnsi="Arial" w:cs="Arial"/>
          <w:sz w:val="22"/>
          <w:szCs w:val="22"/>
        </w:rPr>
        <w:t>Riklin</w:t>
      </w:r>
      <w:proofErr w:type="spellEnd"/>
      <w:r w:rsidRPr="001C76E2">
        <w:rPr>
          <w:rFonts w:ascii="Arial" w:hAnsi="Arial" w:cs="Arial"/>
          <w:sz w:val="22"/>
          <w:szCs w:val="22"/>
        </w:rPr>
        <w:t xml:space="preserve">-Raviv T, Reza SMS, Ryan M, Schwartz L, Shin H-C, Shotton J, Silva CA, Sousa N, Subbanna NK, Szekely G, Taylor TJ, Thomas OM, </w:t>
      </w:r>
      <w:r w:rsidRPr="001C76E2">
        <w:rPr>
          <w:rFonts w:ascii="Arial" w:hAnsi="Arial" w:cs="Arial"/>
          <w:b/>
          <w:bCs/>
          <w:sz w:val="22"/>
          <w:szCs w:val="22"/>
        </w:rPr>
        <w:t>Tustison NJ</w:t>
      </w:r>
      <w:r w:rsidRPr="001C76E2">
        <w:rPr>
          <w:rFonts w:ascii="Arial" w:hAnsi="Arial" w:cs="Arial"/>
          <w:sz w:val="22"/>
          <w:szCs w:val="22"/>
        </w:rPr>
        <w:t xml:space="preserve">, Unal G, Vasseur F, </w:t>
      </w:r>
      <w:proofErr w:type="spellStart"/>
      <w:r w:rsidRPr="001C76E2">
        <w:rPr>
          <w:rFonts w:ascii="Arial" w:hAnsi="Arial" w:cs="Arial"/>
          <w:sz w:val="22"/>
          <w:szCs w:val="22"/>
        </w:rPr>
        <w:t>Wintermark</w:t>
      </w:r>
      <w:proofErr w:type="spellEnd"/>
      <w:r w:rsidRPr="001C76E2">
        <w:rPr>
          <w:rFonts w:ascii="Arial" w:hAnsi="Arial" w:cs="Arial"/>
          <w:sz w:val="22"/>
          <w:szCs w:val="22"/>
        </w:rPr>
        <w:t xml:space="preserve"> M, Ye DH, Zhao L, Zhao B, </w:t>
      </w:r>
      <w:proofErr w:type="spellStart"/>
      <w:r w:rsidRPr="001C76E2">
        <w:rPr>
          <w:rFonts w:ascii="Arial" w:hAnsi="Arial" w:cs="Arial"/>
          <w:sz w:val="22"/>
          <w:szCs w:val="22"/>
        </w:rPr>
        <w:t>Zikic</w:t>
      </w:r>
      <w:proofErr w:type="spellEnd"/>
      <w:r w:rsidRPr="001C76E2">
        <w:rPr>
          <w:rFonts w:ascii="Arial" w:hAnsi="Arial" w:cs="Arial"/>
          <w:sz w:val="22"/>
          <w:szCs w:val="22"/>
        </w:rPr>
        <w:t xml:space="preserve"> D, </w:t>
      </w:r>
      <w:proofErr w:type="spellStart"/>
      <w:r w:rsidRPr="001C76E2">
        <w:rPr>
          <w:rFonts w:ascii="Arial" w:hAnsi="Arial" w:cs="Arial"/>
          <w:sz w:val="22"/>
          <w:szCs w:val="22"/>
        </w:rPr>
        <w:t>Prastawa</w:t>
      </w:r>
      <w:proofErr w:type="spellEnd"/>
      <w:r w:rsidRPr="001C76E2">
        <w:rPr>
          <w:rFonts w:ascii="Arial" w:hAnsi="Arial" w:cs="Arial"/>
          <w:sz w:val="22"/>
          <w:szCs w:val="22"/>
        </w:rPr>
        <w:t xml:space="preserve"> M, Reyes M, and </w:t>
      </w:r>
      <w:proofErr w:type="spellStart"/>
      <w:r w:rsidRPr="001C76E2">
        <w:rPr>
          <w:rFonts w:ascii="Arial" w:hAnsi="Arial" w:cs="Arial"/>
          <w:sz w:val="22"/>
          <w:szCs w:val="22"/>
        </w:rPr>
        <w:t>Leemput</w:t>
      </w:r>
      <w:proofErr w:type="spellEnd"/>
      <w:r w:rsidRPr="001C76E2">
        <w:rPr>
          <w:rFonts w:ascii="Arial" w:hAnsi="Arial" w:cs="Arial"/>
          <w:sz w:val="22"/>
          <w:szCs w:val="22"/>
        </w:rPr>
        <w:t xml:space="preserve"> KV. The Multimodal Brain Tumor Image Segmentation Benchmark (BRATS). </w:t>
      </w:r>
      <w:r w:rsidRPr="00184565">
        <w:rPr>
          <w:rFonts w:ascii="Arial" w:hAnsi="Arial" w:cs="Arial"/>
          <w:i/>
          <w:iCs/>
          <w:sz w:val="22"/>
          <w:szCs w:val="22"/>
        </w:rPr>
        <w:t>IEEE Trans</w:t>
      </w:r>
      <w:r w:rsidRPr="001C76E2">
        <w:rPr>
          <w:rFonts w:ascii="Arial" w:hAnsi="Arial" w:cs="Arial"/>
          <w:i/>
          <w:iCs/>
          <w:sz w:val="22"/>
          <w:szCs w:val="22"/>
        </w:rPr>
        <w:t xml:space="preserve"> Med Imaging</w:t>
      </w:r>
      <w:r w:rsidRPr="001C76E2">
        <w:rPr>
          <w:rFonts w:ascii="Arial" w:hAnsi="Arial" w:cs="Arial"/>
          <w:sz w:val="22"/>
          <w:szCs w:val="22"/>
          <w:lang w:val="it-IT"/>
        </w:rPr>
        <w:t xml:space="preserve">, 34(10):1993-2024, </w:t>
      </w:r>
      <w:proofErr w:type="spellStart"/>
      <w:r w:rsidRPr="001C76E2">
        <w:rPr>
          <w:rFonts w:ascii="Arial" w:hAnsi="Arial" w:cs="Arial"/>
          <w:sz w:val="22"/>
          <w:szCs w:val="22"/>
          <w:lang w:val="it-IT"/>
        </w:rPr>
        <w:t>October</w:t>
      </w:r>
      <w:proofErr w:type="spellEnd"/>
      <w:r w:rsidRPr="001C76E2">
        <w:rPr>
          <w:rFonts w:ascii="Arial" w:hAnsi="Arial" w:cs="Arial"/>
          <w:sz w:val="22"/>
          <w:szCs w:val="22"/>
          <w:lang w:val="it-IT"/>
        </w:rPr>
        <w:t xml:space="preserve"> 2015.</w:t>
      </w:r>
      <w:r w:rsidRPr="001C76E2">
        <w:rPr>
          <w:rFonts w:ascii="Arial" w:hAnsi="Arial" w:cs="Arial"/>
          <w:sz w:val="22"/>
          <w:szCs w:val="22"/>
        </w:rPr>
        <w:t xml:space="preserve">  </w:t>
      </w:r>
    </w:p>
    <w:p w14:paraId="09F37DD9"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sz w:val="22"/>
          <w:szCs w:val="22"/>
        </w:rPr>
        <w:t>This manuscript details automated brain tumor segmentation competitions for the years 2012 and 2013.  Dr. Tustison competed in and won the competition in 2013.</w:t>
      </w:r>
    </w:p>
    <w:p w14:paraId="5D2FA01C" w14:textId="76A5D75D"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Roberts JM, </w:t>
      </w:r>
      <w:r w:rsidRPr="001C76E2">
        <w:rPr>
          <w:rFonts w:ascii="Arial" w:hAnsi="Arial" w:cs="Arial"/>
          <w:b/>
          <w:sz w:val="22"/>
          <w:szCs w:val="22"/>
        </w:rPr>
        <w:t>Tustison N</w:t>
      </w:r>
      <w:r w:rsidRPr="001C76E2">
        <w:rPr>
          <w:rFonts w:ascii="Arial" w:hAnsi="Arial" w:cs="Arial"/>
          <w:sz w:val="22"/>
          <w:szCs w:val="22"/>
        </w:rPr>
        <w:t>, Stone J,</w:t>
      </w:r>
      <w:r w:rsidRPr="001C76E2">
        <w:rPr>
          <w:rFonts w:ascii="Arial" w:hAnsi="Arial" w:cs="Arial"/>
          <w:b/>
          <w:sz w:val="22"/>
          <w:szCs w:val="22"/>
        </w:rPr>
        <w:t xml:space="preserve"> </w:t>
      </w:r>
      <w:r w:rsidRPr="001C76E2">
        <w:rPr>
          <w:rFonts w:ascii="Arial" w:hAnsi="Arial" w:cs="Arial"/>
          <w:sz w:val="22"/>
          <w:szCs w:val="22"/>
        </w:rPr>
        <w:t xml:space="preserve">Avants B, Cook P, and Yassa MA*.  Entorhinal cortical thickness, ApoE4 status, and cognitive decline in ADNI participants. </w:t>
      </w:r>
      <w:proofErr w:type="spellStart"/>
      <w:r w:rsidRPr="001C76E2">
        <w:rPr>
          <w:rFonts w:ascii="Arial" w:hAnsi="Arial" w:cs="Arial"/>
          <w:i/>
          <w:sz w:val="22"/>
          <w:szCs w:val="22"/>
          <w:lang w:val="fr-FR"/>
        </w:rPr>
        <w:t>Alzheimers</w:t>
      </w:r>
      <w:proofErr w:type="spellEnd"/>
      <w:r w:rsidRPr="001C76E2">
        <w:rPr>
          <w:rFonts w:ascii="Arial" w:hAnsi="Arial" w:cs="Arial"/>
          <w:i/>
          <w:sz w:val="22"/>
          <w:szCs w:val="22"/>
          <w:lang w:val="fr-FR"/>
        </w:rPr>
        <w:t xml:space="preserve"> </w:t>
      </w:r>
      <w:proofErr w:type="spellStart"/>
      <w:r w:rsidRPr="001C76E2">
        <w:rPr>
          <w:rFonts w:ascii="Arial" w:hAnsi="Arial" w:cs="Arial"/>
          <w:i/>
          <w:sz w:val="22"/>
          <w:szCs w:val="22"/>
          <w:lang w:val="fr-FR"/>
        </w:rPr>
        <w:t>Dement</w:t>
      </w:r>
      <w:proofErr w:type="spellEnd"/>
      <w:r w:rsidRPr="001C76E2">
        <w:rPr>
          <w:rFonts w:ascii="Arial" w:hAnsi="Arial" w:cs="Arial"/>
          <w:i/>
          <w:sz w:val="22"/>
          <w:szCs w:val="22"/>
          <w:lang w:val="fr-FR"/>
        </w:rPr>
        <w:t xml:space="preserve">, </w:t>
      </w:r>
      <w:r w:rsidRPr="001C76E2">
        <w:rPr>
          <w:rFonts w:ascii="Arial" w:hAnsi="Arial" w:cs="Arial"/>
          <w:sz w:val="22"/>
          <w:szCs w:val="22"/>
          <w:lang w:val="fr-FR"/>
        </w:rPr>
        <w:t xml:space="preserve">11(7), </w:t>
      </w:r>
      <w:proofErr w:type="spellStart"/>
      <w:r w:rsidRPr="001C76E2">
        <w:rPr>
          <w:rFonts w:ascii="Arial" w:hAnsi="Arial" w:cs="Arial"/>
          <w:sz w:val="22"/>
          <w:szCs w:val="22"/>
          <w:lang w:val="fr-FR"/>
        </w:rPr>
        <w:t>Supplement</w:t>
      </w:r>
      <w:proofErr w:type="spellEnd"/>
      <w:r w:rsidRPr="001C76E2">
        <w:rPr>
          <w:rFonts w:ascii="Arial" w:hAnsi="Arial" w:cs="Arial"/>
          <w:sz w:val="22"/>
          <w:szCs w:val="22"/>
          <w:lang w:val="fr-FR"/>
        </w:rPr>
        <w:t xml:space="preserve">, Page P35, July 2015.  </w:t>
      </w:r>
    </w:p>
    <w:p w14:paraId="071E2772"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sz w:val="22"/>
          <w:szCs w:val="22"/>
        </w:rPr>
        <w:lastRenderedPageBreak/>
        <w:t>Dr. Tustison provided the processed ADNI data and mentored the first author in the use of ANTs to derive further measurements for this publication.</w:t>
      </w:r>
    </w:p>
    <w:p w14:paraId="2ADBE8A7" w14:textId="5344134E"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Durst CR*</w:t>
      </w:r>
      <w:r w:rsidRPr="001C76E2">
        <w:rPr>
          <w:rFonts w:ascii="Arial" w:hAnsi="Arial" w:cs="Arial"/>
          <w:sz w:val="22"/>
          <w:szCs w:val="22"/>
          <w:lang w:val="de-DE"/>
        </w:rPr>
        <w:t>, Michael</w:t>
      </w:r>
      <w:r w:rsidRPr="001C76E2">
        <w:rPr>
          <w:rFonts w:ascii="Arial" w:hAnsi="Arial" w:cs="Arial"/>
          <w:sz w:val="22"/>
          <w:szCs w:val="22"/>
        </w:rPr>
        <w:t xml:space="preserve"> N, </w:t>
      </w:r>
      <w:r w:rsidRPr="001C76E2">
        <w:rPr>
          <w:rFonts w:ascii="Arial" w:hAnsi="Arial" w:cs="Arial"/>
          <w:b/>
          <w:bCs/>
          <w:sz w:val="22"/>
          <w:szCs w:val="22"/>
        </w:rPr>
        <w:t>Tustison NJ</w:t>
      </w:r>
      <w:r w:rsidRPr="001C76E2">
        <w:rPr>
          <w:rFonts w:ascii="Arial" w:hAnsi="Arial" w:cs="Arial"/>
          <w:sz w:val="22"/>
          <w:szCs w:val="22"/>
        </w:rPr>
        <w:t>, Patrie JT, Raghavan P</w:t>
      </w:r>
      <w:r w:rsidRPr="001C76E2">
        <w:rPr>
          <w:rFonts w:ascii="Arial" w:hAnsi="Arial" w:cs="Arial"/>
          <w:sz w:val="22"/>
          <w:szCs w:val="22"/>
          <w:lang w:val="de-DE"/>
        </w:rPr>
        <w:t xml:space="preserve">, </w:t>
      </w:r>
      <w:proofErr w:type="spellStart"/>
      <w:r w:rsidRPr="001C76E2">
        <w:rPr>
          <w:rFonts w:ascii="Arial" w:hAnsi="Arial" w:cs="Arial"/>
          <w:sz w:val="22"/>
          <w:szCs w:val="22"/>
          <w:lang w:val="de-DE"/>
        </w:rPr>
        <w:t>Wintermark</w:t>
      </w:r>
      <w:proofErr w:type="spellEnd"/>
      <w:r w:rsidRPr="001C76E2">
        <w:rPr>
          <w:rFonts w:ascii="Arial" w:hAnsi="Arial" w:cs="Arial"/>
          <w:sz w:val="22"/>
          <w:szCs w:val="22"/>
        </w:rPr>
        <w:t xml:space="preserve"> M, and Velan SS. Noninvasive Evaluation of the Regional Variations of GABA using Magnetic Resonance Spectroscopy at 3 Tesla. </w:t>
      </w:r>
      <w:r w:rsidRPr="001C76E2">
        <w:rPr>
          <w:rFonts w:ascii="Arial" w:hAnsi="Arial" w:cs="Arial"/>
          <w:i/>
          <w:iCs/>
          <w:sz w:val="22"/>
          <w:szCs w:val="22"/>
        </w:rPr>
        <w:t xml:space="preserve">Magn </w:t>
      </w:r>
      <w:proofErr w:type="spellStart"/>
      <w:r w:rsidRPr="001C76E2">
        <w:rPr>
          <w:rFonts w:ascii="Arial" w:hAnsi="Arial" w:cs="Arial"/>
          <w:i/>
          <w:iCs/>
          <w:sz w:val="22"/>
          <w:szCs w:val="22"/>
        </w:rPr>
        <w:t>Reson</w:t>
      </w:r>
      <w:proofErr w:type="spellEnd"/>
      <w:r w:rsidRPr="001C76E2">
        <w:rPr>
          <w:rFonts w:ascii="Arial" w:hAnsi="Arial" w:cs="Arial"/>
          <w:i/>
          <w:iCs/>
          <w:sz w:val="22"/>
          <w:szCs w:val="22"/>
        </w:rPr>
        <w:t xml:space="preserve"> Imaging</w:t>
      </w:r>
      <w:r w:rsidRPr="001C76E2">
        <w:rPr>
          <w:rFonts w:ascii="Arial" w:hAnsi="Arial" w:cs="Arial"/>
          <w:sz w:val="22"/>
          <w:szCs w:val="22"/>
        </w:rPr>
        <w:t>, 33(5):611-7, June 2015</w:t>
      </w:r>
      <w:r w:rsidRPr="001C76E2">
        <w:rPr>
          <w:rFonts w:ascii="Arial" w:hAnsi="Arial" w:cs="Arial"/>
          <w:sz w:val="22"/>
          <w:szCs w:val="22"/>
          <w:lang w:val="pt-PT"/>
        </w:rPr>
        <w:t>.</w:t>
      </w:r>
      <w:r w:rsidRPr="001C76E2">
        <w:rPr>
          <w:rFonts w:ascii="Arial" w:hAnsi="Arial" w:cs="Arial"/>
          <w:sz w:val="22"/>
          <w:szCs w:val="22"/>
        </w:rPr>
        <w:t xml:space="preserve">  </w:t>
      </w:r>
    </w:p>
    <w:p w14:paraId="517916E6"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ANTs software library, written by Dr. Tustison, was used to provide the quantitative image measures.</w:t>
      </w:r>
    </w:p>
    <w:p w14:paraId="2D70534B" w14:textId="1FC67024"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Tustison NJ*</w:t>
      </w:r>
      <w:r w:rsidRPr="001C76E2">
        <w:rPr>
          <w:rFonts w:ascii="Arial" w:hAnsi="Arial" w:cs="Arial"/>
          <w:sz w:val="22"/>
          <w:szCs w:val="22"/>
          <w:lang w:val="pt-PT"/>
        </w:rPr>
        <w:t xml:space="preserve">, </w:t>
      </w:r>
      <w:proofErr w:type="spellStart"/>
      <w:r w:rsidRPr="001C76E2">
        <w:rPr>
          <w:rFonts w:ascii="Arial" w:hAnsi="Arial" w:cs="Arial"/>
          <w:sz w:val="22"/>
          <w:szCs w:val="22"/>
          <w:lang w:val="pt-PT"/>
        </w:rPr>
        <w:t>Shrinhidi</w:t>
      </w:r>
      <w:proofErr w:type="spellEnd"/>
      <w:r w:rsidRPr="001C76E2">
        <w:rPr>
          <w:rFonts w:ascii="Arial" w:hAnsi="Arial" w:cs="Arial"/>
          <w:sz w:val="22"/>
          <w:szCs w:val="22"/>
        </w:rPr>
        <w:t xml:space="preserve"> KL</w:t>
      </w:r>
      <w:r w:rsidRPr="001C76E2">
        <w:rPr>
          <w:rFonts w:ascii="Arial" w:hAnsi="Arial" w:cs="Arial"/>
          <w:sz w:val="22"/>
          <w:szCs w:val="22"/>
          <w:lang w:val="de-DE"/>
        </w:rPr>
        <w:t xml:space="preserve">, </w:t>
      </w:r>
      <w:proofErr w:type="spellStart"/>
      <w:r w:rsidRPr="001C76E2">
        <w:rPr>
          <w:rFonts w:ascii="Arial" w:hAnsi="Arial" w:cs="Arial"/>
          <w:sz w:val="22"/>
          <w:szCs w:val="22"/>
          <w:lang w:val="de-DE"/>
        </w:rPr>
        <w:t>Wintermark</w:t>
      </w:r>
      <w:proofErr w:type="spellEnd"/>
      <w:r w:rsidRPr="001C76E2">
        <w:rPr>
          <w:rFonts w:ascii="Arial" w:hAnsi="Arial" w:cs="Arial"/>
          <w:sz w:val="22"/>
          <w:szCs w:val="22"/>
        </w:rPr>
        <w:t xml:space="preserve"> M</w:t>
      </w:r>
      <w:r w:rsidRPr="001C76E2">
        <w:rPr>
          <w:rFonts w:ascii="Arial" w:hAnsi="Arial" w:cs="Arial"/>
          <w:sz w:val="22"/>
          <w:szCs w:val="22"/>
          <w:lang w:val="nl-NL"/>
        </w:rPr>
        <w:t xml:space="preserve">, </w:t>
      </w:r>
      <w:proofErr w:type="spellStart"/>
      <w:r w:rsidRPr="001C76E2">
        <w:rPr>
          <w:rFonts w:ascii="Arial" w:hAnsi="Arial" w:cs="Arial"/>
          <w:sz w:val="22"/>
          <w:szCs w:val="22"/>
          <w:lang w:val="nl-NL"/>
        </w:rPr>
        <w:t>Durst</w:t>
      </w:r>
      <w:proofErr w:type="spellEnd"/>
      <w:r w:rsidRPr="001C76E2">
        <w:rPr>
          <w:rFonts w:ascii="Arial" w:hAnsi="Arial" w:cs="Arial"/>
          <w:sz w:val="22"/>
          <w:szCs w:val="22"/>
        </w:rPr>
        <w:t xml:space="preserve"> CR</w:t>
      </w:r>
      <w:r w:rsidRPr="001C76E2">
        <w:rPr>
          <w:rFonts w:ascii="Arial" w:hAnsi="Arial" w:cs="Arial"/>
          <w:sz w:val="22"/>
          <w:szCs w:val="22"/>
          <w:lang w:val="de-DE"/>
        </w:rPr>
        <w:t>, Kandel</w:t>
      </w:r>
      <w:r w:rsidRPr="001C76E2">
        <w:rPr>
          <w:rFonts w:ascii="Arial" w:hAnsi="Arial" w:cs="Arial"/>
          <w:sz w:val="22"/>
          <w:szCs w:val="22"/>
        </w:rPr>
        <w:t xml:space="preserve"> BM</w:t>
      </w:r>
      <w:r w:rsidRPr="001C76E2">
        <w:rPr>
          <w:rFonts w:ascii="Arial" w:hAnsi="Arial" w:cs="Arial"/>
          <w:sz w:val="22"/>
          <w:szCs w:val="22"/>
          <w:lang w:val="nl-NL"/>
        </w:rPr>
        <w:t xml:space="preserve">, </w:t>
      </w:r>
      <w:proofErr w:type="spellStart"/>
      <w:r w:rsidRPr="001C76E2">
        <w:rPr>
          <w:rFonts w:ascii="Arial" w:hAnsi="Arial" w:cs="Arial"/>
          <w:sz w:val="22"/>
          <w:szCs w:val="22"/>
          <w:lang w:val="nl-NL"/>
        </w:rPr>
        <w:t>Gee</w:t>
      </w:r>
      <w:proofErr w:type="spellEnd"/>
      <w:r w:rsidRPr="001C76E2">
        <w:rPr>
          <w:rFonts w:ascii="Arial" w:hAnsi="Arial" w:cs="Arial"/>
          <w:sz w:val="22"/>
          <w:szCs w:val="22"/>
        </w:rPr>
        <w:t xml:space="preserve"> JC</w:t>
      </w:r>
      <w:r w:rsidRPr="001C76E2">
        <w:rPr>
          <w:rFonts w:ascii="Arial" w:hAnsi="Arial" w:cs="Arial"/>
          <w:sz w:val="22"/>
          <w:szCs w:val="22"/>
          <w:lang w:val="it-IT"/>
        </w:rPr>
        <w:t>, Grossman</w:t>
      </w:r>
      <w:r w:rsidRPr="001C76E2">
        <w:rPr>
          <w:rFonts w:ascii="Arial" w:hAnsi="Arial" w:cs="Arial"/>
          <w:sz w:val="22"/>
          <w:szCs w:val="22"/>
        </w:rPr>
        <w:t xml:space="preserve"> MC, and Avants BB.  Optimal symmetric multimodal templates and concatenated random forests for supervised brain tumor segmentation (simplified) with </w:t>
      </w:r>
      <w:proofErr w:type="spellStart"/>
      <w:r w:rsidRPr="001C76E2">
        <w:rPr>
          <w:rFonts w:ascii="Arial" w:hAnsi="Arial" w:cs="Arial"/>
          <w:sz w:val="22"/>
          <w:szCs w:val="22"/>
        </w:rPr>
        <w:t>ANTsR</w:t>
      </w:r>
      <w:proofErr w:type="spellEnd"/>
      <w:r w:rsidRPr="001C76E2">
        <w:rPr>
          <w:rFonts w:ascii="Arial" w:hAnsi="Arial" w:cs="Arial"/>
          <w:sz w:val="22"/>
          <w:szCs w:val="22"/>
        </w:rPr>
        <w:t xml:space="preserve">. </w:t>
      </w:r>
      <w:r w:rsidRPr="001C76E2">
        <w:rPr>
          <w:rFonts w:ascii="Arial" w:hAnsi="Arial" w:cs="Arial"/>
          <w:i/>
          <w:iCs/>
          <w:sz w:val="22"/>
          <w:szCs w:val="22"/>
        </w:rPr>
        <w:t>Neuroinformatics</w:t>
      </w:r>
      <w:r w:rsidRPr="001C76E2">
        <w:rPr>
          <w:rFonts w:ascii="Arial" w:hAnsi="Arial" w:cs="Arial"/>
          <w:sz w:val="22"/>
          <w:szCs w:val="22"/>
        </w:rPr>
        <w:t>, 13(2):209-225, April 2015</w:t>
      </w:r>
      <w:r w:rsidRPr="001C76E2">
        <w:rPr>
          <w:rFonts w:ascii="Arial" w:hAnsi="Arial" w:cs="Arial"/>
          <w:sz w:val="22"/>
          <w:szCs w:val="22"/>
          <w:lang w:val="pt-PT"/>
        </w:rPr>
        <w:t>.</w:t>
      </w:r>
      <w:r w:rsidRPr="001C76E2">
        <w:rPr>
          <w:rFonts w:ascii="Arial" w:hAnsi="Arial" w:cs="Arial"/>
          <w:sz w:val="22"/>
          <w:szCs w:val="22"/>
        </w:rPr>
        <w:t xml:space="preserve">  </w:t>
      </w:r>
    </w:p>
    <w:p w14:paraId="493820A3" w14:textId="1AC8C915"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84565">
        <w:rPr>
          <w:rFonts w:ascii="Arial" w:hAnsi="Arial" w:cs="Arial"/>
          <w:sz w:val="22"/>
          <w:szCs w:val="22"/>
        </w:rPr>
        <w:t>Avants</w:t>
      </w:r>
      <w:r w:rsidRPr="001C76E2">
        <w:rPr>
          <w:rFonts w:ascii="Arial" w:hAnsi="Arial" w:cs="Arial"/>
          <w:sz w:val="22"/>
          <w:szCs w:val="22"/>
        </w:rPr>
        <w:t xml:space="preserve"> BB*</w:t>
      </w:r>
      <w:r w:rsidRPr="001C76E2">
        <w:rPr>
          <w:rFonts w:ascii="Arial" w:hAnsi="Arial" w:cs="Arial"/>
          <w:sz w:val="22"/>
          <w:szCs w:val="22"/>
          <w:lang w:val="de-DE"/>
        </w:rPr>
        <w:t>, Johnson</w:t>
      </w:r>
      <w:r w:rsidRPr="001C76E2">
        <w:rPr>
          <w:rFonts w:ascii="Arial" w:hAnsi="Arial" w:cs="Arial"/>
          <w:sz w:val="22"/>
          <w:szCs w:val="22"/>
        </w:rPr>
        <w:t xml:space="preserve"> HJ, and </w:t>
      </w:r>
      <w:r w:rsidRPr="001C76E2">
        <w:rPr>
          <w:rFonts w:ascii="Arial" w:hAnsi="Arial" w:cs="Arial"/>
          <w:b/>
          <w:sz w:val="22"/>
          <w:szCs w:val="22"/>
        </w:rPr>
        <w:t>Tustison NJ</w:t>
      </w:r>
      <w:r w:rsidRPr="001C76E2">
        <w:rPr>
          <w:rFonts w:ascii="Arial" w:hAnsi="Arial" w:cs="Arial"/>
          <w:sz w:val="22"/>
          <w:szCs w:val="22"/>
        </w:rPr>
        <w:t xml:space="preserve">. Neuroinformatics and The Insight </w:t>
      </w:r>
      <w:proofErr w:type="spellStart"/>
      <w:r w:rsidRPr="001C76E2">
        <w:rPr>
          <w:rFonts w:ascii="Arial" w:hAnsi="Arial" w:cs="Arial"/>
          <w:sz w:val="22"/>
          <w:szCs w:val="22"/>
        </w:rPr>
        <w:t>ToolKit</w:t>
      </w:r>
      <w:proofErr w:type="spellEnd"/>
      <w:r w:rsidRPr="001C76E2">
        <w:rPr>
          <w:rFonts w:ascii="Arial" w:hAnsi="Arial" w:cs="Arial"/>
          <w:sz w:val="22"/>
          <w:szCs w:val="22"/>
        </w:rPr>
        <w:t xml:space="preserve">. </w:t>
      </w:r>
      <w:r w:rsidRPr="001C76E2">
        <w:rPr>
          <w:rFonts w:ascii="Arial" w:hAnsi="Arial" w:cs="Arial"/>
          <w:i/>
          <w:sz w:val="22"/>
          <w:szCs w:val="22"/>
        </w:rPr>
        <w:t xml:space="preserve">Front </w:t>
      </w:r>
      <w:proofErr w:type="spellStart"/>
      <w:r w:rsidRPr="001C76E2">
        <w:rPr>
          <w:rFonts w:ascii="Arial" w:hAnsi="Arial" w:cs="Arial"/>
          <w:i/>
          <w:sz w:val="22"/>
          <w:szCs w:val="22"/>
        </w:rPr>
        <w:t>Neuroinform</w:t>
      </w:r>
      <w:proofErr w:type="spellEnd"/>
      <w:r w:rsidRPr="001C76E2">
        <w:rPr>
          <w:rFonts w:ascii="Arial" w:hAnsi="Arial" w:cs="Arial"/>
          <w:i/>
          <w:sz w:val="22"/>
          <w:szCs w:val="22"/>
        </w:rPr>
        <w:t xml:space="preserve">, </w:t>
      </w:r>
      <w:r w:rsidRPr="001C76E2">
        <w:rPr>
          <w:rFonts w:ascii="Arial" w:hAnsi="Arial" w:cs="Arial"/>
          <w:sz w:val="22"/>
          <w:szCs w:val="22"/>
        </w:rPr>
        <w:t>9:5, March 2015</w:t>
      </w:r>
      <w:r>
        <w:rPr>
          <w:rFonts w:ascii="Arial" w:hAnsi="Arial" w:cs="Arial"/>
          <w:sz w:val="22"/>
          <w:szCs w:val="22"/>
          <w:lang w:val="pt-PT"/>
        </w:rPr>
        <w:t>.</w:t>
      </w:r>
      <w:r w:rsidRPr="001C76E2">
        <w:rPr>
          <w:rFonts w:ascii="Arial" w:hAnsi="Arial" w:cs="Arial"/>
          <w:sz w:val="22"/>
          <w:szCs w:val="22"/>
          <w:lang w:val="pt-PT"/>
        </w:rPr>
        <w:t xml:space="preserve"> </w:t>
      </w:r>
      <w:r w:rsidRPr="001C76E2">
        <w:rPr>
          <w:rFonts w:ascii="Arial" w:hAnsi="Arial" w:cs="Arial"/>
          <w:sz w:val="22"/>
          <w:szCs w:val="22"/>
        </w:rPr>
        <w:t xml:space="preserve"> </w:t>
      </w:r>
      <w:r w:rsidRPr="001C76E2">
        <w:rPr>
          <w:rFonts w:ascii="Arial" w:hAnsi="Arial" w:cs="Arial"/>
          <w:sz w:val="22"/>
          <w:szCs w:val="22"/>
          <w:lang w:val="pt-PT"/>
        </w:rPr>
        <w:t xml:space="preserve">  </w:t>
      </w:r>
    </w:p>
    <w:p w14:paraId="0948F67E" w14:textId="77777777" w:rsidR="00A54D3E" w:rsidRPr="001C76E2" w:rsidRDefault="00A54D3E" w:rsidP="00A54D3E">
      <w:pPr>
        <w:pStyle w:val="BodyText"/>
        <w:spacing w:before="120" w:after="120"/>
        <w:ind w:left="720" w:right="-54"/>
        <w:jc w:val="both"/>
        <w:rPr>
          <w:rFonts w:ascii="Arial" w:hAnsi="Arial" w:cs="Arial"/>
          <w:sz w:val="22"/>
          <w:szCs w:val="22"/>
        </w:rPr>
      </w:pPr>
      <w:proofErr w:type="spellStart"/>
      <w:r w:rsidRPr="001C76E2">
        <w:rPr>
          <w:rFonts w:ascii="Arial" w:hAnsi="Arial" w:cs="Arial"/>
          <w:sz w:val="22"/>
          <w:szCs w:val="22"/>
          <w:lang w:val="pt-PT"/>
        </w:rPr>
        <w:t>This</w:t>
      </w:r>
      <w:proofErr w:type="spellEnd"/>
      <w:r w:rsidRPr="001C76E2">
        <w:rPr>
          <w:rFonts w:ascii="Arial" w:hAnsi="Arial" w:cs="Arial"/>
          <w:sz w:val="22"/>
          <w:szCs w:val="22"/>
          <w:lang w:val="pt-PT"/>
        </w:rPr>
        <w:t xml:space="preserve"> </w:t>
      </w:r>
      <w:proofErr w:type="spellStart"/>
      <w:r w:rsidRPr="001C76E2">
        <w:rPr>
          <w:rFonts w:ascii="Arial" w:hAnsi="Arial" w:cs="Arial"/>
          <w:sz w:val="22"/>
          <w:szCs w:val="22"/>
          <w:lang w:val="pt-PT"/>
        </w:rPr>
        <w:t>article</w:t>
      </w:r>
      <w:proofErr w:type="spellEnd"/>
      <w:r w:rsidRPr="001C76E2">
        <w:rPr>
          <w:rFonts w:ascii="Arial" w:hAnsi="Arial" w:cs="Arial"/>
          <w:sz w:val="22"/>
          <w:szCs w:val="22"/>
          <w:lang w:val="pt-PT"/>
        </w:rPr>
        <w:t xml:space="preserve"> </w:t>
      </w:r>
      <w:proofErr w:type="spellStart"/>
      <w:r w:rsidRPr="001C76E2">
        <w:rPr>
          <w:rFonts w:ascii="Arial" w:hAnsi="Arial" w:cs="Arial"/>
          <w:sz w:val="22"/>
          <w:szCs w:val="22"/>
          <w:lang w:val="pt-PT"/>
        </w:rPr>
        <w:t>introduces</w:t>
      </w:r>
      <w:proofErr w:type="spellEnd"/>
      <w:r w:rsidRPr="001C76E2">
        <w:rPr>
          <w:rFonts w:ascii="Arial" w:hAnsi="Arial" w:cs="Arial"/>
          <w:sz w:val="22"/>
          <w:szCs w:val="22"/>
          <w:lang w:val="pt-PT"/>
        </w:rPr>
        <w:t xml:space="preserve"> a </w:t>
      </w:r>
      <w:proofErr w:type="spellStart"/>
      <w:r w:rsidRPr="001C76E2">
        <w:rPr>
          <w:rFonts w:ascii="Arial" w:hAnsi="Arial" w:cs="Arial"/>
          <w:sz w:val="22"/>
          <w:szCs w:val="22"/>
          <w:lang w:val="pt-PT"/>
        </w:rPr>
        <w:t>special</w:t>
      </w:r>
      <w:proofErr w:type="spellEnd"/>
      <w:r w:rsidRPr="001C76E2">
        <w:rPr>
          <w:rFonts w:ascii="Arial" w:hAnsi="Arial" w:cs="Arial"/>
          <w:sz w:val="22"/>
          <w:szCs w:val="22"/>
          <w:lang w:val="pt-PT"/>
        </w:rPr>
        <w:t xml:space="preserve"> </w:t>
      </w:r>
      <w:proofErr w:type="spellStart"/>
      <w:r w:rsidRPr="001C76E2">
        <w:rPr>
          <w:rFonts w:ascii="Arial" w:hAnsi="Arial" w:cs="Arial"/>
          <w:sz w:val="22"/>
          <w:szCs w:val="22"/>
          <w:lang w:val="pt-PT"/>
        </w:rPr>
        <w:t>journal</w:t>
      </w:r>
      <w:proofErr w:type="spellEnd"/>
      <w:r w:rsidRPr="001C76E2">
        <w:rPr>
          <w:rFonts w:ascii="Arial" w:hAnsi="Arial" w:cs="Arial"/>
          <w:sz w:val="22"/>
          <w:szCs w:val="22"/>
          <w:lang w:val="pt-PT"/>
        </w:rPr>
        <w:t xml:space="preserve"> </w:t>
      </w:r>
      <w:proofErr w:type="spellStart"/>
      <w:r w:rsidRPr="001C76E2">
        <w:rPr>
          <w:rFonts w:ascii="Arial" w:hAnsi="Arial" w:cs="Arial"/>
          <w:sz w:val="22"/>
          <w:szCs w:val="22"/>
          <w:lang w:val="pt-PT"/>
        </w:rPr>
        <w:t>issue</w:t>
      </w:r>
      <w:proofErr w:type="spellEnd"/>
      <w:r w:rsidRPr="001C76E2">
        <w:rPr>
          <w:rFonts w:ascii="Arial" w:hAnsi="Arial" w:cs="Arial"/>
          <w:sz w:val="22"/>
          <w:szCs w:val="22"/>
          <w:lang w:val="pt-PT"/>
        </w:rPr>
        <w:t xml:space="preserve"> </w:t>
      </w:r>
      <w:proofErr w:type="spellStart"/>
      <w:r w:rsidRPr="001C76E2">
        <w:rPr>
          <w:rFonts w:ascii="Arial" w:hAnsi="Arial" w:cs="Arial"/>
          <w:sz w:val="22"/>
          <w:szCs w:val="22"/>
          <w:lang w:val="pt-PT"/>
        </w:rPr>
        <w:t>partially</w:t>
      </w:r>
      <w:proofErr w:type="spellEnd"/>
      <w:r w:rsidRPr="001C76E2">
        <w:rPr>
          <w:rFonts w:ascii="Arial" w:hAnsi="Arial" w:cs="Arial"/>
          <w:sz w:val="22"/>
          <w:szCs w:val="22"/>
          <w:lang w:val="pt-PT"/>
        </w:rPr>
        <w:t xml:space="preserve"> </w:t>
      </w:r>
      <w:proofErr w:type="spellStart"/>
      <w:r w:rsidRPr="001C76E2">
        <w:rPr>
          <w:rFonts w:ascii="Arial" w:hAnsi="Arial" w:cs="Arial"/>
          <w:sz w:val="22"/>
          <w:szCs w:val="22"/>
          <w:lang w:val="pt-PT"/>
        </w:rPr>
        <w:t>edited</w:t>
      </w:r>
      <w:proofErr w:type="spellEnd"/>
      <w:r w:rsidRPr="001C76E2">
        <w:rPr>
          <w:rFonts w:ascii="Arial" w:hAnsi="Arial" w:cs="Arial"/>
          <w:sz w:val="22"/>
          <w:szCs w:val="22"/>
          <w:lang w:val="pt-PT"/>
        </w:rPr>
        <w:t xml:space="preserve"> </w:t>
      </w:r>
      <w:proofErr w:type="spellStart"/>
      <w:r w:rsidRPr="001C76E2">
        <w:rPr>
          <w:rFonts w:ascii="Arial" w:hAnsi="Arial" w:cs="Arial"/>
          <w:sz w:val="22"/>
          <w:szCs w:val="22"/>
          <w:lang w:val="pt-PT"/>
        </w:rPr>
        <w:t>by</w:t>
      </w:r>
      <w:proofErr w:type="spellEnd"/>
      <w:r w:rsidRPr="001C76E2">
        <w:rPr>
          <w:rFonts w:ascii="Arial" w:hAnsi="Arial" w:cs="Arial"/>
          <w:sz w:val="22"/>
          <w:szCs w:val="22"/>
          <w:lang w:val="pt-PT"/>
        </w:rPr>
        <w:t xml:space="preserve"> Dr. Tustison.</w:t>
      </w:r>
    </w:p>
    <w:p w14:paraId="4F24FB1E" w14:textId="23D6E05B"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84565">
        <w:rPr>
          <w:rFonts w:ascii="Arial" w:hAnsi="Arial" w:cs="Arial"/>
          <w:sz w:val="22"/>
          <w:szCs w:val="22"/>
        </w:rPr>
        <w:t>Avants</w:t>
      </w:r>
      <w:r w:rsidRPr="001C76E2">
        <w:rPr>
          <w:rFonts w:ascii="Arial" w:hAnsi="Arial" w:cs="Arial"/>
          <w:sz w:val="22"/>
          <w:szCs w:val="22"/>
        </w:rPr>
        <w:t xml:space="preserve"> B</w:t>
      </w:r>
      <w:r w:rsidRPr="001C76E2">
        <w:rPr>
          <w:rFonts w:ascii="Arial" w:hAnsi="Arial" w:cs="Arial"/>
          <w:sz w:val="22"/>
          <w:szCs w:val="22"/>
          <w:lang w:val="nl-NL"/>
        </w:rPr>
        <w:t xml:space="preserve">, </w:t>
      </w:r>
      <w:proofErr w:type="spellStart"/>
      <w:r w:rsidRPr="001C76E2">
        <w:rPr>
          <w:rFonts w:ascii="Arial" w:hAnsi="Arial" w:cs="Arial"/>
          <w:sz w:val="22"/>
          <w:szCs w:val="22"/>
          <w:lang w:val="nl-NL"/>
        </w:rPr>
        <w:t>Duda</w:t>
      </w:r>
      <w:proofErr w:type="spellEnd"/>
      <w:r w:rsidRPr="001C76E2">
        <w:rPr>
          <w:rFonts w:ascii="Arial" w:hAnsi="Arial" w:cs="Arial"/>
          <w:sz w:val="22"/>
          <w:szCs w:val="22"/>
        </w:rPr>
        <w:t xml:space="preserve"> J</w:t>
      </w:r>
      <w:r w:rsidRPr="001C76E2">
        <w:rPr>
          <w:rFonts w:ascii="Arial" w:hAnsi="Arial" w:cs="Arial"/>
          <w:sz w:val="22"/>
          <w:szCs w:val="22"/>
          <w:lang w:val="da-DK"/>
        </w:rPr>
        <w:t>, Kilroy</w:t>
      </w:r>
      <w:r w:rsidRPr="001C76E2">
        <w:rPr>
          <w:rFonts w:ascii="Arial" w:hAnsi="Arial" w:cs="Arial"/>
          <w:sz w:val="22"/>
          <w:szCs w:val="22"/>
        </w:rPr>
        <w:t xml:space="preserve"> E, Jann K</w:t>
      </w:r>
      <w:r w:rsidRPr="001C76E2">
        <w:rPr>
          <w:rFonts w:ascii="Arial" w:hAnsi="Arial" w:cs="Arial"/>
          <w:sz w:val="22"/>
          <w:szCs w:val="22"/>
          <w:lang w:val="de-DE"/>
        </w:rPr>
        <w:t>, Kandel</w:t>
      </w:r>
      <w:r w:rsidRPr="001C76E2">
        <w:rPr>
          <w:rFonts w:ascii="Arial" w:hAnsi="Arial" w:cs="Arial"/>
          <w:sz w:val="22"/>
          <w:szCs w:val="22"/>
        </w:rPr>
        <w:t xml:space="preserve"> B, Yan L</w:t>
      </w:r>
      <w:r w:rsidRPr="001C76E2">
        <w:rPr>
          <w:rFonts w:ascii="Arial" w:hAnsi="Arial" w:cs="Arial"/>
          <w:sz w:val="22"/>
          <w:szCs w:val="22"/>
          <w:lang w:val="pt-PT"/>
        </w:rPr>
        <w:t xml:space="preserve">, </w:t>
      </w:r>
      <w:proofErr w:type="spellStart"/>
      <w:r w:rsidRPr="001C76E2">
        <w:rPr>
          <w:rFonts w:ascii="Arial" w:hAnsi="Arial" w:cs="Arial"/>
          <w:sz w:val="22"/>
          <w:szCs w:val="22"/>
          <w:lang w:val="pt-PT"/>
        </w:rPr>
        <w:t>Jog</w:t>
      </w:r>
      <w:proofErr w:type="spellEnd"/>
      <w:r w:rsidRPr="001C76E2">
        <w:rPr>
          <w:rFonts w:ascii="Arial" w:hAnsi="Arial" w:cs="Arial"/>
          <w:sz w:val="22"/>
          <w:szCs w:val="22"/>
        </w:rPr>
        <w:t xml:space="preserve"> M, </w:t>
      </w:r>
      <w:r w:rsidRPr="001C76E2">
        <w:rPr>
          <w:rFonts w:ascii="Arial" w:hAnsi="Arial" w:cs="Arial"/>
          <w:b/>
          <w:bCs/>
          <w:sz w:val="22"/>
          <w:szCs w:val="22"/>
        </w:rPr>
        <w:t>Tustison N</w:t>
      </w:r>
      <w:r w:rsidRPr="001C76E2">
        <w:rPr>
          <w:rFonts w:ascii="Arial" w:hAnsi="Arial" w:cs="Arial"/>
          <w:sz w:val="22"/>
          <w:szCs w:val="22"/>
        </w:rPr>
        <w:t>, Smith R</w:t>
      </w:r>
      <w:r w:rsidRPr="001C76E2">
        <w:rPr>
          <w:rFonts w:ascii="Arial" w:hAnsi="Arial" w:cs="Arial"/>
          <w:sz w:val="22"/>
          <w:szCs w:val="22"/>
          <w:lang w:val="de-DE"/>
        </w:rPr>
        <w:t>, Wang</w:t>
      </w:r>
      <w:r w:rsidRPr="001C76E2">
        <w:rPr>
          <w:rFonts w:ascii="Arial" w:hAnsi="Arial" w:cs="Arial"/>
          <w:sz w:val="22"/>
          <w:szCs w:val="22"/>
        </w:rPr>
        <w:t xml:space="preserve"> Y</w:t>
      </w:r>
      <w:r w:rsidRPr="001C76E2">
        <w:rPr>
          <w:rFonts w:ascii="Arial" w:hAnsi="Arial" w:cs="Arial"/>
          <w:sz w:val="22"/>
          <w:szCs w:val="22"/>
          <w:lang w:val="it-IT"/>
        </w:rPr>
        <w:t xml:space="preserve">, </w:t>
      </w:r>
      <w:proofErr w:type="spellStart"/>
      <w:r w:rsidRPr="001C76E2">
        <w:rPr>
          <w:rFonts w:ascii="Arial" w:hAnsi="Arial" w:cs="Arial"/>
          <w:sz w:val="22"/>
          <w:szCs w:val="22"/>
          <w:lang w:val="it-IT"/>
        </w:rPr>
        <w:t>Krasileva</w:t>
      </w:r>
      <w:proofErr w:type="spellEnd"/>
      <w:r w:rsidRPr="001C76E2">
        <w:rPr>
          <w:rFonts w:ascii="Arial" w:hAnsi="Arial" w:cs="Arial"/>
          <w:sz w:val="22"/>
          <w:szCs w:val="22"/>
        </w:rPr>
        <w:t xml:space="preserve"> K</w:t>
      </w:r>
      <w:r w:rsidRPr="001C76E2">
        <w:rPr>
          <w:rFonts w:ascii="Arial" w:hAnsi="Arial" w:cs="Arial"/>
          <w:sz w:val="22"/>
          <w:szCs w:val="22"/>
          <w:lang w:val="it-IT"/>
        </w:rPr>
        <w:t xml:space="preserve">, </w:t>
      </w:r>
      <w:proofErr w:type="spellStart"/>
      <w:r w:rsidRPr="001C76E2">
        <w:rPr>
          <w:rFonts w:ascii="Arial" w:hAnsi="Arial" w:cs="Arial"/>
          <w:sz w:val="22"/>
          <w:szCs w:val="22"/>
          <w:lang w:val="it-IT"/>
        </w:rPr>
        <w:t>Rapretto</w:t>
      </w:r>
      <w:proofErr w:type="spellEnd"/>
      <w:r w:rsidRPr="001C76E2">
        <w:rPr>
          <w:rFonts w:ascii="Arial" w:hAnsi="Arial" w:cs="Arial"/>
          <w:sz w:val="22"/>
          <w:szCs w:val="22"/>
        </w:rPr>
        <w:t xml:space="preserve"> M, and Wang D. The Pediatric Template of Brain Perfusion. </w:t>
      </w:r>
      <w:r w:rsidRPr="001C76E2">
        <w:rPr>
          <w:rFonts w:ascii="Arial" w:hAnsi="Arial" w:cs="Arial"/>
          <w:i/>
          <w:iCs/>
          <w:sz w:val="22"/>
          <w:szCs w:val="22"/>
        </w:rPr>
        <w:t>Scientific Data</w:t>
      </w:r>
      <w:r w:rsidRPr="001C76E2">
        <w:rPr>
          <w:rFonts w:ascii="Arial" w:hAnsi="Arial" w:cs="Arial"/>
          <w:sz w:val="22"/>
          <w:szCs w:val="22"/>
        </w:rPr>
        <w:t xml:space="preserve">, February 2015. </w:t>
      </w:r>
    </w:p>
    <w:p w14:paraId="58C28257"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ANTs software library, written by Drs. Avants and Tustison, was used to provide the quantitative image measures.</w:t>
      </w:r>
    </w:p>
    <w:p w14:paraId="390F38A5" w14:textId="2C54F697"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lang w:val="nl-NL"/>
        </w:rPr>
        <w:t>Xin</w:t>
      </w:r>
      <w:r w:rsidRPr="001C76E2">
        <w:rPr>
          <w:rFonts w:ascii="Arial" w:hAnsi="Arial" w:cs="Arial"/>
          <w:sz w:val="22"/>
          <w:szCs w:val="22"/>
        </w:rPr>
        <w:t xml:space="preserve"> Y</w:t>
      </w:r>
      <w:r w:rsidRPr="001C76E2">
        <w:rPr>
          <w:rFonts w:ascii="Arial" w:hAnsi="Arial" w:cs="Arial"/>
          <w:sz w:val="22"/>
          <w:szCs w:val="22"/>
          <w:lang w:val="da-DK"/>
        </w:rPr>
        <w:t>, Song</w:t>
      </w:r>
      <w:r w:rsidRPr="001C76E2">
        <w:rPr>
          <w:rFonts w:ascii="Arial" w:hAnsi="Arial" w:cs="Arial"/>
          <w:sz w:val="22"/>
          <w:szCs w:val="22"/>
        </w:rPr>
        <w:t xml:space="preserve"> G</w:t>
      </w:r>
      <w:r w:rsidRPr="001C76E2">
        <w:rPr>
          <w:rFonts w:ascii="Arial" w:hAnsi="Arial" w:cs="Arial"/>
          <w:sz w:val="22"/>
          <w:szCs w:val="22"/>
          <w:lang w:val="da-DK"/>
        </w:rPr>
        <w:t xml:space="preserve">, </w:t>
      </w:r>
      <w:proofErr w:type="spellStart"/>
      <w:r w:rsidRPr="001C76E2">
        <w:rPr>
          <w:rFonts w:ascii="Arial" w:hAnsi="Arial" w:cs="Arial"/>
          <w:sz w:val="22"/>
          <w:szCs w:val="22"/>
          <w:lang w:val="da-DK"/>
        </w:rPr>
        <w:t>Cereda</w:t>
      </w:r>
      <w:proofErr w:type="spellEnd"/>
      <w:r w:rsidRPr="001C76E2">
        <w:rPr>
          <w:rFonts w:ascii="Arial" w:hAnsi="Arial" w:cs="Arial"/>
          <w:sz w:val="22"/>
          <w:szCs w:val="22"/>
        </w:rPr>
        <w:t xml:space="preserve"> M, Kadlecek S, Hamedani H, Jiang Y, Rajaei J, Clapp J</w:t>
      </w:r>
      <w:r w:rsidRPr="001C76E2">
        <w:rPr>
          <w:rFonts w:ascii="Arial" w:hAnsi="Arial" w:cs="Arial"/>
          <w:sz w:val="22"/>
          <w:szCs w:val="22"/>
          <w:lang w:val="de-DE"/>
        </w:rPr>
        <w:t xml:space="preserve">, </w:t>
      </w:r>
      <w:proofErr w:type="spellStart"/>
      <w:r w:rsidRPr="001C76E2">
        <w:rPr>
          <w:rFonts w:ascii="Arial" w:hAnsi="Arial" w:cs="Arial"/>
          <w:sz w:val="22"/>
          <w:szCs w:val="22"/>
          <w:lang w:val="de-DE"/>
        </w:rPr>
        <w:t>Profka</w:t>
      </w:r>
      <w:proofErr w:type="spellEnd"/>
      <w:r w:rsidRPr="001C76E2">
        <w:rPr>
          <w:rFonts w:ascii="Arial" w:hAnsi="Arial" w:cs="Arial"/>
          <w:sz w:val="22"/>
          <w:szCs w:val="22"/>
        </w:rPr>
        <w:t xml:space="preserve"> H</w:t>
      </w:r>
      <w:r w:rsidRPr="001C76E2">
        <w:rPr>
          <w:rFonts w:ascii="Arial" w:hAnsi="Arial" w:cs="Arial"/>
          <w:sz w:val="22"/>
          <w:szCs w:val="22"/>
          <w:lang w:val="nl-NL"/>
        </w:rPr>
        <w:t xml:space="preserve">, </w:t>
      </w:r>
      <w:proofErr w:type="spellStart"/>
      <w:r w:rsidRPr="001C76E2">
        <w:rPr>
          <w:rFonts w:ascii="Arial" w:hAnsi="Arial" w:cs="Arial"/>
          <w:sz w:val="22"/>
          <w:szCs w:val="22"/>
          <w:lang w:val="nl-NL"/>
        </w:rPr>
        <w:t>Meeder</w:t>
      </w:r>
      <w:proofErr w:type="spellEnd"/>
      <w:r w:rsidRPr="001C76E2">
        <w:rPr>
          <w:rFonts w:ascii="Arial" w:hAnsi="Arial" w:cs="Arial"/>
          <w:sz w:val="22"/>
          <w:szCs w:val="22"/>
        </w:rPr>
        <w:t xml:space="preserve"> N</w:t>
      </w:r>
      <w:r w:rsidRPr="001C76E2">
        <w:rPr>
          <w:rFonts w:ascii="Arial" w:hAnsi="Arial" w:cs="Arial"/>
          <w:sz w:val="22"/>
          <w:szCs w:val="22"/>
          <w:lang w:val="de-DE"/>
        </w:rPr>
        <w:t>, Wu</w:t>
      </w:r>
      <w:r w:rsidRPr="001C76E2">
        <w:rPr>
          <w:rFonts w:ascii="Arial" w:hAnsi="Arial" w:cs="Arial"/>
          <w:sz w:val="22"/>
          <w:szCs w:val="22"/>
        </w:rPr>
        <w:t xml:space="preserve"> J, </w:t>
      </w:r>
      <w:r w:rsidRPr="001C76E2">
        <w:rPr>
          <w:rFonts w:ascii="Arial" w:hAnsi="Arial" w:cs="Arial"/>
          <w:b/>
          <w:bCs/>
          <w:sz w:val="22"/>
          <w:szCs w:val="22"/>
        </w:rPr>
        <w:t>Tustison N</w:t>
      </w:r>
      <w:r w:rsidRPr="001C76E2">
        <w:rPr>
          <w:rFonts w:ascii="Arial" w:hAnsi="Arial" w:cs="Arial"/>
          <w:sz w:val="22"/>
          <w:szCs w:val="22"/>
          <w:lang w:val="nl-NL"/>
        </w:rPr>
        <w:t xml:space="preserve">, </w:t>
      </w:r>
      <w:proofErr w:type="spellStart"/>
      <w:r w:rsidRPr="001C76E2">
        <w:rPr>
          <w:rFonts w:ascii="Arial" w:hAnsi="Arial" w:cs="Arial"/>
          <w:sz w:val="22"/>
          <w:szCs w:val="22"/>
          <w:lang w:val="nl-NL"/>
        </w:rPr>
        <w:t>Gee</w:t>
      </w:r>
      <w:proofErr w:type="spellEnd"/>
      <w:r w:rsidRPr="001C76E2">
        <w:rPr>
          <w:rFonts w:ascii="Arial" w:hAnsi="Arial" w:cs="Arial"/>
          <w:sz w:val="22"/>
          <w:szCs w:val="22"/>
        </w:rPr>
        <w:t xml:space="preserve"> J, and </w:t>
      </w:r>
      <w:proofErr w:type="spellStart"/>
      <w:r w:rsidRPr="001C76E2">
        <w:rPr>
          <w:rFonts w:ascii="Arial" w:hAnsi="Arial" w:cs="Arial"/>
          <w:sz w:val="22"/>
          <w:szCs w:val="22"/>
        </w:rPr>
        <w:t>Rizi</w:t>
      </w:r>
      <w:proofErr w:type="spellEnd"/>
      <w:r w:rsidRPr="001C76E2">
        <w:rPr>
          <w:rFonts w:ascii="Arial" w:hAnsi="Arial" w:cs="Arial"/>
          <w:sz w:val="22"/>
          <w:szCs w:val="22"/>
        </w:rPr>
        <w:t xml:space="preserve"> R*. Semi-Automatic Segmentation of Longitudinal Computed Tomography Images in a Rat Model of Lung Injury by Surfactant Depletion. </w:t>
      </w:r>
      <w:r w:rsidRPr="001C76E2">
        <w:rPr>
          <w:rFonts w:ascii="Arial" w:hAnsi="Arial" w:cs="Arial"/>
          <w:i/>
          <w:iCs/>
          <w:sz w:val="22"/>
          <w:szCs w:val="22"/>
        </w:rPr>
        <w:t xml:space="preserve">J Appl </w:t>
      </w:r>
      <w:proofErr w:type="spellStart"/>
      <w:r w:rsidRPr="001C76E2">
        <w:rPr>
          <w:rFonts w:ascii="Arial" w:hAnsi="Arial" w:cs="Arial"/>
          <w:i/>
          <w:iCs/>
          <w:sz w:val="22"/>
          <w:szCs w:val="22"/>
        </w:rPr>
        <w:t>Physiol</w:t>
      </w:r>
      <w:proofErr w:type="spellEnd"/>
      <w:r w:rsidRPr="001C76E2">
        <w:rPr>
          <w:rFonts w:ascii="Arial" w:hAnsi="Arial" w:cs="Arial"/>
          <w:i/>
          <w:iCs/>
          <w:sz w:val="22"/>
          <w:szCs w:val="22"/>
        </w:rPr>
        <w:t>,</w:t>
      </w:r>
      <w:r w:rsidRPr="001C76E2">
        <w:rPr>
          <w:rFonts w:ascii="Arial" w:hAnsi="Arial" w:cs="Arial"/>
          <w:sz w:val="22"/>
          <w:szCs w:val="22"/>
        </w:rPr>
        <w:t xml:space="preserve"> 118(3):377-85, February 2015.  </w:t>
      </w:r>
    </w:p>
    <w:p w14:paraId="17FCE125"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ANTs software library, written by Dr. Tustison, was used to provide the quantitative image measures.</w:t>
      </w:r>
    </w:p>
    <w:p w14:paraId="5B55FBB1" w14:textId="77777777" w:rsidR="00A54D3E" w:rsidRPr="001C76E2" w:rsidRDefault="00A54D3E" w:rsidP="00A54D3E">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lang w:val="fr-FR"/>
        </w:rPr>
        <w:t>2014</w:t>
      </w:r>
    </w:p>
    <w:p w14:paraId="0CA5986F" w14:textId="5284DC24"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proofErr w:type="spellStart"/>
      <w:r w:rsidRPr="001C76E2">
        <w:rPr>
          <w:rFonts w:ascii="Arial" w:hAnsi="Arial" w:cs="Arial"/>
          <w:sz w:val="22"/>
          <w:szCs w:val="22"/>
          <w:lang w:val="de-DE"/>
        </w:rPr>
        <w:t>Yoder</w:t>
      </w:r>
      <w:proofErr w:type="spellEnd"/>
      <w:r w:rsidRPr="001C76E2">
        <w:rPr>
          <w:rFonts w:ascii="Arial" w:hAnsi="Arial" w:cs="Arial"/>
          <w:sz w:val="22"/>
          <w:szCs w:val="22"/>
        </w:rPr>
        <w:t xml:space="preserve"> JH</w:t>
      </w:r>
      <w:r w:rsidRPr="001C76E2">
        <w:rPr>
          <w:rFonts w:ascii="Arial" w:hAnsi="Arial" w:cs="Arial"/>
          <w:sz w:val="22"/>
          <w:szCs w:val="22"/>
          <w:lang w:val="pt-PT"/>
        </w:rPr>
        <w:t xml:space="preserve">, </w:t>
      </w:r>
      <w:proofErr w:type="spellStart"/>
      <w:r w:rsidRPr="001C76E2">
        <w:rPr>
          <w:rFonts w:ascii="Arial" w:hAnsi="Arial" w:cs="Arial"/>
          <w:sz w:val="22"/>
          <w:szCs w:val="22"/>
          <w:lang w:val="pt-PT"/>
        </w:rPr>
        <w:t>Peloquin</w:t>
      </w:r>
      <w:proofErr w:type="spellEnd"/>
      <w:r w:rsidRPr="001C76E2">
        <w:rPr>
          <w:rFonts w:ascii="Arial" w:hAnsi="Arial" w:cs="Arial"/>
          <w:sz w:val="22"/>
          <w:szCs w:val="22"/>
        </w:rPr>
        <w:t xml:space="preserve"> JM</w:t>
      </w:r>
      <w:r w:rsidRPr="001C76E2">
        <w:rPr>
          <w:rFonts w:ascii="Arial" w:hAnsi="Arial" w:cs="Arial"/>
          <w:sz w:val="22"/>
          <w:szCs w:val="22"/>
          <w:lang w:val="da-DK"/>
        </w:rPr>
        <w:t>, Song</w:t>
      </w:r>
      <w:r w:rsidRPr="001C76E2">
        <w:rPr>
          <w:rFonts w:ascii="Arial" w:hAnsi="Arial" w:cs="Arial"/>
          <w:sz w:val="22"/>
          <w:szCs w:val="22"/>
        </w:rPr>
        <w:t xml:space="preserve"> G, </w:t>
      </w:r>
      <w:r w:rsidRPr="001C76E2">
        <w:rPr>
          <w:rFonts w:ascii="Arial" w:hAnsi="Arial" w:cs="Arial"/>
          <w:b/>
          <w:bCs/>
          <w:sz w:val="22"/>
          <w:szCs w:val="22"/>
        </w:rPr>
        <w:t>Tustison NJ</w:t>
      </w:r>
      <w:r w:rsidRPr="001C76E2">
        <w:rPr>
          <w:rFonts w:ascii="Arial" w:hAnsi="Arial" w:cs="Arial"/>
          <w:sz w:val="22"/>
          <w:szCs w:val="22"/>
          <w:lang w:val="nl-NL"/>
        </w:rPr>
        <w:t>, Moon</w:t>
      </w:r>
      <w:r w:rsidRPr="001C76E2">
        <w:rPr>
          <w:rFonts w:ascii="Arial" w:hAnsi="Arial" w:cs="Arial"/>
          <w:sz w:val="22"/>
          <w:szCs w:val="22"/>
        </w:rPr>
        <w:t xml:space="preserve"> SM, Wright AC, </w:t>
      </w:r>
      <w:proofErr w:type="spellStart"/>
      <w:r w:rsidRPr="001C76E2">
        <w:rPr>
          <w:rFonts w:ascii="Arial" w:hAnsi="Arial" w:cs="Arial"/>
          <w:sz w:val="22"/>
          <w:szCs w:val="22"/>
        </w:rPr>
        <w:t>Vresilovic</w:t>
      </w:r>
      <w:proofErr w:type="spellEnd"/>
      <w:r w:rsidRPr="001C76E2">
        <w:rPr>
          <w:rFonts w:ascii="Arial" w:hAnsi="Arial" w:cs="Arial"/>
          <w:sz w:val="22"/>
          <w:szCs w:val="22"/>
        </w:rPr>
        <w:t xml:space="preserve"> EJ</w:t>
      </w:r>
      <w:r w:rsidRPr="001C76E2">
        <w:rPr>
          <w:rFonts w:ascii="Arial" w:hAnsi="Arial" w:cs="Arial"/>
          <w:sz w:val="22"/>
          <w:szCs w:val="22"/>
          <w:lang w:val="nl-NL"/>
        </w:rPr>
        <w:t xml:space="preserve">, </w:t>
      </w:r>
      <w:proofErr w:type="spellStart"/>
      <w:r w:rsidRPr="001C76E2">
        <w:rPr>
          <w:rFonts w:ascii="Arial" w:hAnsi="Arial" w:cs="Arial"/>
          <w:sz w:val="22"/>
          <w:szCs w:val="22"/>
          <w:lang w:val="nl-NL"/>
        </w:rPr>
        <w:t>Gee</w:t>
      </w:r>
      <w:proofErr w:type="spellEnd"/>
      <w:r w:rsidRPr="001C76E2">
        <w:rPr>
          <w:rFonts w:ascii="Arial" w:hAnsi="Arial" w:cs="Arial"/>
          <w:sz w:val="22"/>
          <w:szCs w:val="22"/>
        </w:rPr>
        <w:t xml:space="preserve"> JC</w:t>
      </w:r>
      <w:r w:rsidRPr="00184565">
        <w:rPr>
          <w:rFonts w:ascii="Arial" w:hAnsi="Arial" w:cs="Arial"/>
          <w:sz w:val="22"/>
          <w:szCs w:val="22"/>
        </w:rPr>
        <w:t>, and Elliott</w:t>
      </w:r>
      <w:r w:rsidRPr="001C76E2">
        <w:rPr>
          <w:rFonts w:ascii="Arial" w:hAnsi="Arial" w:cs="Arial"/>
          <w:sz w:val="22"/>
          <w:szCs w:val="22"/>
        </w:rPr>
        <w:t xml:space="preserve"> DM*. Internal Human Intervertebral Disc 3D Strains Under Axial Compression Quantified Non-invasively with MRI and Image Registration. </w:t>
      </w:r>
      <w:r w:rsidRPr="001C76E2">
        <w:rPr>
          <w:rFonts w:ascii="Arial" w:hAnsi="Arial" w:cs="Arial"/>
          <w:i/>
          <w:iCs/>
          <w:sz w:val="22"/>
          <w:szCs w:val="22"/>
        </w:rPr>
        <w:t xml:space="preserve">J </w:t>
      </w:r>
      <w:proofErr w:type="spellStart"/>
      <w:r w:rsidRPr="001C76E2">
        <w:rPr>
          <w:rFonts w:ascii="Arial" w:hAnsi="Arial" w:cs="Arial"/>
          <w:i/>
          <w:iCs/>
          <w:sz w:val="22"/>
          <w:szCs w:val="22"/>
        </w:rPr>
        <w:t>Biomech</w:t>
      </w:r>
      <w:proofErr w:type="spellEnd"/>
      <w:r w:rsidRPr="001C76E2">
        <w:rPr>
          <w:rFonts w:ascii="Arial" w:hAnsi="Arial" w:cs="Arial"/>
          <w:i/>
          <w:iCs/>
          <w:sz w:val="22"/>
          <w:szCs w:val="22"/>
        </w:rPr>
        <w:t xml:space="preserve"> Eng-T ASME</w:t>
      </w:r>
      <w:r w:rsidRPr="001C76E2">
        <w:rPr>
          <w:rFonts w:ascii="Arial" w:hAnsi="Arial" w:cs="Arial"/>
          <w:sz w:val="22"/>
          <w:szCs w:val="22"/>
        </w:rPr>
        <w:t xml:space="preserve">, 136(11), Nov 2014.  </w:t>
      </w:r>
    </w:p>
    <w:p w14:paraId="47D599B7"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ANTs software library, written by Dr. Tustison, was used to provide the quantitative image measures.</w:t>
      </w:r>
    </w:p>
    <w:p w14:paraId="6876CE94" w14:textId="2B93219B"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Tustison NJ*</w:t>
      </w:r>
      <w:r w:rsidRPr="001C76E2">
        <w:rPr>
          <w:rFonts w:ascii="Arial" w:hAnsi="Arial" w:cs="Arial"/>
          <w:sz w:val="22"/>
          <w:szCs w:val="22"/>
          <w:lang w:val="nl-NL"/>
        </w:rPr>
        <w:t>, Cook</w:t>
      </w:r>
      <w:r w:rsidRPr="001C76E2">
        <w:rPr>
          <w:rFonts w:ascii="Arial" w:hAnsi="Arial" w:cs="Arial"/>
          <w:sz w:val="22"/>
          <w:szCs w:val="22"/>
        </w:rPr>
        <w:t xml:space="preserve"> PA</w:t>
      </w:r>
      <w:r w:rsidRPr="001C76E2">
        <w:rPr>
          <w:rFonts w:ascii="Arial" w:hAnsi="Arial" w:cs="Arial"/>
          <w:sz w:val="22"/>
          <w:szCs w:val="22"/>
          <w:lang w:val="de-DE"/>
        </w:rPr>
        <w:t>, Klein</w:t>
      </w:r>
      <w:r w:rsidRPr="001C76E2">
        <w:rPr>
          <w:rFonts w:ascii="Arial" w:hAnsi="Arial" w:cs="Arial"/>
          <w:sz w:val="22"/>
          <w:szCs w:val="22"/>
        </w:rPr>
        <w:t xml:space="preserve"> A</w:t>
      </w:r>
      <w:r w:rsidRPr="001C76E2">
        <w:rPr>
          <w:rFonts w:ascii="Arial" w:hAnsi="Arial" w:cs="Arial"/>
          <w:sz w:val="22"/>
          <w:szCs w:val="22"/>
          <w:lang w:val="da-DK"/>
        </w:rPr>
        <w:t>, Song</w:t>
      </w:r>
      <w:r w:rsidRPr="001C76E2">
        <w:rPr>
          <w:rFonts w:ascii="Arial" w:hAnsi="Arial" w:cs="Arial"/>
          <w:sz w:val="22"/>
          <w:szCs w:val="22"/>
        </w:rPr>
        <w:t xml:space="preserve"> G</w:t>
      </w:r>
      <w:r w:rsidRPr="001C76E2">
        <w:rPr>
          <w:rFonts w:ascii="Arial" w:hAnsi="Arial" w:cs="Arial"/>
          <w:sz w:val="22"/>
          <w:szCs w:val="22"/>
          <w:lang w:val="de-DE"/>
        </w:rPr>
        <w:t>, Das</w:t>
      </w:r>
      <w:r w:rsidRPr="001C76E2">
        <w:rPr>
          <w:rFonts w:ascii="Arial" w:hAnsi="Arial" w:cs="Arial"/>
          <w:sz w:val="22"/>
          <w:szCs w:val="22"/>
        </w:rPr>
        <w:t xml:space="preserve"> SR</w:t>
      </w:r>
      <w:r w:rsidRPr="001C76E2">
        <w:rPr>
          <w:rFonts w:ascii="Arial" w:hAnsi="Arial" w:cs="Arial"/>
          <w:sz w:val="22"/>
          <w:szCs w:val="22"/>
          <w:lang w:val="nl-NL"/>
        </w:rPr>
        <w:t xml:space="preserve">, </w:t>
      </w:r>
      <w:proofErr w:type="spellStart"/>
      <w:r w:rsidRPr="001C76E2">
        <w:rPr>
          <w:rFonts w:ascii="Arial" w:hAnsi="Arial" w:cs="Arial"/>
          <w:sz w:val="22"/>
          <w:szCs w:val="22"/>
          <w:lang w:val="nl-NL"/>
        </w:rPr>
        <w:t>Duda</w:t>
      </w:r>
      <w:proofErr w:type="spellEnd"/>
      <w:r w:rsidRPr="001C76E2">
        <w:rPr>
          <w:rFonts w:ascii="Arial" w:hAnsi="Arial" w:cs="Arial"/>
          <w:sz w:val="22"/>
          <w:szCs w:val="22"/>
        </w:rPr>
        <w:t xml:space="preserve"> JT</w:t>
      </w:r>
      <w:r w:rsidRPr="001C76E2">
        <w:rPr>
          <w:rFonts w:ascii="Arial" w:hAnsi="Arial" w:cs="Arial"/>
          <w:sz w:val="22"/>
          <w:szCs w:val="22"/>
          <w:lang w:val="de-DE"/>
        </w:rPr>
        <w:t>, Kandel</w:t>
      </w:r>
      <w:r w:rsidRPr="001C76E2">
        <w:rPr>
          <w:rFonts w:ascii="Arial" w:hAnsi="Arial" w:cs="Arial"/>
          <w:sz w:val="22"/>
          <w:szCs w:val="22"/>
        </w:rPr>
        <w:t xml:space="preserve"> BM</w:t>
      </w:r>
      <w:r w:rsidRPr="001C76E2">
        <w:rPr>
          <w:rFonts w:ascii="Arial" w:hAnsi="Arial" w:cs="Arial"/>
          <w:sz w:val="22"/>
          <w:szCs w:val="22"/>
          <w:lang w:val="nl-NL"/>
        </w:rPr>
        <w:t xml:space="preserve">, van </w:t>
      </w:r>
      <w:proofErr w:type="spellStart"/>
      <w:r w:rsidRPr="001C76E2">
        <w:rPr>
          <w:rFonts w:ascii="Arial" w:hAnsi="Arial" w:cs="Arial"/>
          <w:sz w:val="22"/>
          <w:szCs w:val="22"/>
          <w:lang w:val="nl-NL"/>
        </w:rPr>
        <w:t>Strien</w:t>
      </w:r>
      <w:proofErr w:type="spellEnd"/>
      <w:r w:rsidRPr="001C76E2">
        <w:rPr>
          <w:rFonts w:ascii="Arial" w:hAnsi="Arial" w:cs="Arial"/>
          <w:sz w:val="22"/>
          <w:szCs w:val="22"/>
        </w:rPr>
        <w:t xml:space="preserve"> N</w:t>
      </w:r>
      <w:r w:rsidRPr="001C76E2">
        <w:rPr>
          <w:rFonts w:ascii="Arial" w:hAnsi="Arial" w:cs="Arial"/>
          <w:sz w:val="22"/>
          <w:szCs w:val="22"/>
          <w:lang w:val="it-IT"/>
        </w:rPr>
        <w:t>, Stone</w:t>
      </w:r>
      <w:r w:rsidRPr="001C76E2">
        <w:rPr>
          <w:rFonts w:ascii="Arial" w:hAnsi="Arial" w:cs="Arial"/>
          <w:sz w:val="22"/>
          <w:szCs w:val="22"/>
        </w:rPr>
        <w:t xml:space="preserve"> JR</w:t>
      </w:r>
      <w:r w:rsidRPr="001C76E2">
        <w:rPr>
          <w:rFonts w:ascii="Arial" w:hAnsi="Arial" w:cs="Arial"/>
          <w:sz w:val="22"/>
          <w:szCs w:val="22"/>
          <w:lang w:val="nl-NL"/>
        </w:rPr>
        <w:t xml:space="preserve">, </w:t>
      </w:r>
      <w:proofErr w:type="spellStart"/>
      <w:r w:rsidRPr="001C76E2">
        <w:rPr>
          <w:rFonts w:ascii="Arial" w:hAnsi="Arial" w:cs="Arial"/>
          <w:sz w:val="22"/>
          <w:szCs w:val="22"/>
          <w:lang w:val="nl-NL"/>
        </w:rPr>
        <w:t>Gee</w:t>
      </w:r>
      <w:proofErr w:type="spellEnd"/>
      <w:r w:rsidRPr="001C76E2">
        <w:rPr>
          <w:rFonts w:ascii="Arial" w:hAnsi="Arial" w:cs="Arial"/>
          <w:sz w:val="22"/>
          <w:szCs w:val="22"/>
        </w:rPr>
        <w:t xml:space="preserve"> JC, and Avants BB. Large-Scale Evaluation of ANTs and </w:t>
      </w:r>
      <w:proofErr w:type="spellStart"/>
      <w:r w:rsidRPr="001C76E2">
        <w:rPr>
          <w:rFonts w:ascii="Arial" w:hAnsi="Arial" w:cs="Arial"/>
          <w:sz w:val="22"/>
          <w:szCs w:val="22"/>
        </w:rPr>
        <w:t>FreeSurfer</w:t>
      </w:r>
      <w:proofErr w:type="spellEnd"/>
      <w:r w:rsidRPr="001C76E2">
        <w:rPr>
          <w:rFonts w:ascii="Arial" w:hAnsi="Arial" w:cs="Arial"/>
          <w:sz w:val="22"/>
          <w:szCs w:val="22"/>
        </w:rPr>
        <w:t xml:space="preserve"> Cortical Thickness Measurements. </w:t>
      </w:r>
      <w:proofErr w:type="spellStart"/>
      <w:r w:rsidRPr="001C76E2">
        <w:rPr>
          <w:rFonts w:ascii="Arial" w:hAnsi="Arial" w:cs="Arial"/>
          <w:i/>
          <w:iCs/>
          <w:sz w:val="22"/>
          <w:szCs w:val="22"/>
          <w:lang w:val="it-IT"/>
        </w:rPr>
        <w:t>Neuroimage</w:t>
      </w:r>
      <w:proofErr w:type="spellEnd"/>
      <w:r w:rsidRPr="001C76E2">
        <w:rPr>
          <w:rFonts w:ascii="Arial" w:hAnsi="Arial" w:cs="Arial"/>
          <w:sz w:val="22"/>
          <w:szCs w:val="22"/>
        </w:rPr>
        <w:t xml:space="preserve">, 99:166-179, Oct 2014. </w:t>
      </w:r>
    </w:p>
    <w:p w14:paraId="30E00073" w14:textId="41BDFFFF"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Said N, Elias WE, Raghavan P, </w:t>
      </w:r>
      <w:proofErr w:type="spellStart"/>
      <w:r w:rsidRPr="001C76E2">
        <w:rPr>
          <w:rFonts w:ascii="Arial" w:hAnsi="Arial" w:cs="Arial"/>
          <w:sz w:val="22"/>
          <w:szCs w:val="22"/>
        </w:rPr>
        <w:t>Cupino</w:t>
      </w:r>
      <w:proofErr w:type="spellEnd"/>
      <w:r w:rsidRPr="001C76E2">
        <w:rPr>
          <w:rFonts w:ascii="Arial" w:hAnsi="Arial" w:cs="Arial"/>
          <w:sz w:val="22"/>
          <w:szCs w:val="22"/>
        </w:rPr>
        <w:t xml:space="preserve"> A, </w:t>
      </w:r>
      <w:r w:rsidRPr="001C76E2">
        <w:rPr>
          <w:rFonts w:ascii="Arial" w:hAnsi="Arial" w:cs="Arial"/>
          <w:b/>
          <w:bCs/>
          <w:sz w:val="22"/>
          <w:szCs w:val="22"/>
        </w:rPr>
        <w:t>Tustison N</w:t>
      </w:r>
      <w:r w:rsidRPr="001C76E2">
        <w:rPr>
          <w:rFonts w:ascii="Arial" w:hAnsi="Arial" w:cs="Arial"/>
          <w:sz w:val="22"/>
          <w:szCs w:val="22"/>
        </w:rPr>
        <w:t xml:space="preserve">, Frysinger R, Patrie J, Xin W, and </w:t>
      </w:r>
      <w:proofErr w:type="spellStart"/>
      <w:r w:rsidRPr="001C76E2">
        <w:rPr>
          <w:rFonts w:ascii="Arial" w:hAnsi="Arial" w:cs="Arial"/>
          <w:sz w:val="22"/>
          <w:szCs w:val="22"/>
        </w:rPr>
        <w:t>Wintermark</w:t>
      </w:r>
      <w:proofErr w:type="spellEnd"/>
      <w:r w:rsidRPr="001C76E2">
        <w:rPr>
          <w:rFonts w:ascii="Arial" w:hAnsi="Arial" w:cs="Arial"/>
          <w:sz w:val="22"/>
          <w:szCs w:val="22"/>
        </w:rPr>
        <w:t xml:space="preserve"> M*. Correlation of Diffusion Tensor Tractography and Intraoperative Macro-Stimulation during Deep Brain Stimulation for Parkinson's Disease.  </w:t>
      </w:r>
      <w:r w:rsidRPr="001C76E2">
        <w:rPr>
          <w:rFonts w:ascii="Arial" w:hAnsi="Arial" w:cs="Arial"/>
          <w:i/>
          <w:iCs/>
          <w:sz w:val="22"/>
          <w:szCs w:val="22"/>
        </w:rPr>
        <w:t xml:space="preserve">J </w:t>
      </w:r>
      <w:proofErr w:type="spellStart"/>
      <w:r w:rsidRPr="001C76E2">
        <w:rPr>
          <w:rFonts w:ascii="Arial" w:hAnsi="Arial" w:cs="Arial"/>
          <w:i/>
          <w:iCs/>
          <w:sz w:val="22"/>
          <w:szCs w:val="22"/>
        </w:rPr>
        <w:t>Neurosurg</w:t>
      </w:r>
      <w:proofErr w:type="spellEnd"/>
      <w:r w:rsidRPr="001C76E2">
        <w:rPr>
          <w:rFonts w:ascii="Arial" w:hAnsi="Arial" w:cs="Arial"/>
          <w:i/>
          <w:iCs/>
          <w:sz w:val="22"/>
          <w:szCs w:val="22"/>
        </w:rPr>
        <w:t>,</w:t>
      </w:r>
      <w:r w:rsidRPr="001C76E2">
        <w:rPr>
          <w:rFonts w:ascii="Arial" w:hAnsi="Arial" w:cs="Arial"/>
          <w:sz w:val="22"/>
          <w:szCs w:val="22"/>
        </w:rPr>
        <w:t xml:space="preserve"> 25:1-7, July 2014. </w:t>
      </w:r>
    </w:p>
    <w:p w14:paraId="1C7DF8D9"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ANTs software library, written by Dr. Tustison, was used to provide the quantitative image measures.</w:t>
      </w:r>
    </w:p>
    <w:p w14:paraId="27C051BC" w14:textId="3112C190"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proofErr w:type="spellStart"/>
      <w:r w:rsidRPr="001C76E2">
        <w:rPr>
          <w:rFonts w:ascii="Arial" w:hAnsi="Arial" w:cs="Arial"/>
          <w:sz w:val="22"/>
          <w:szCs w:val="22"/>
        </w:rPr>
        <w:t>Wintermark</w:t>
      </w:r>
      <w:proofErr w:type="spellEnd"/>
      <w:r w:rsidRPr="001C76E2">
        <w:rPr>
          <w:rFonts w:ascii="Arial" w:hAnsi="Arial" w:cs="Arial"/>
          <w:sz w:val="22"/>
          <w:szCs w:val="22"/>
        </w:rPr>
        <w:t xml:space="preserve"> M*, </w:t>
      </w:r>
      <w:r w:rsidRPr="001C76E2">
        <w:rPr>
          <w:rFonts w:ascii="Arial" w:hAnsi="Arial" w:cs="Arial"/>
          <w:b/>
          <w:bCs/>
          <w:sz w:val="22"/>
          <w:szCs w:val="22"/>
        </w:rPr>
        <w:t>Tustison NJ</w:t>
      </w:r>
      <w:r w:rsidRPr="001C76E2">
        <w:rPr>
          <w:rFonts w:ascii="Arial" w:hAnsi="Arial" w:cs="Arial"/>
          <w:sz w:val="22"/>
          <w:szCs w:val="22"/>
        </w:rPr>
        <w:t xml:space="preserve">, Patrie JT, Xin W, </w:t>
      </w:r>
      <w:proofErr w:type="spellStart"/>
      <w:r w:rsidRPr="001C76E2">
        <w:rPr>
          <w:rFonts w:ascii="Arial" w:hAnsi="Arial" w:cs="Arial"/>
          <w:sz w:val="22"/>
          <w:szCs w:val="22"/>
        </w:rPr>
        <w:t>Demartini</w:t>
      </w:r>
      <w:proofErr w:type="spellEnd"/>
      <w:r w:rsidRPr="001C76E2">
        <w:rPr>
          <w:rFonts w:ascii="Arial" w:hAnsi="Arial" w:cs="Arial"/>
          <w:sz w:val="22"/>
          <w:szCs w:val="22"/>
        </w:rPr>
        <w:t xml:space="preserve"> N, Eames M, Sumer S, Lau B, </w:t>
      </w:r>
      <w:proofErr w:type="spellStart"/>
      <w:r w:rsidRPr="001C76E2">
        <w:rPr>
          <w:rFonts w:ascii="Arial" w:hAnsi="Arial" w:cs="Arial"/>
          <w:sz w:val="22"/>
          <w:szCs w:val="22"/>
        </w:rPr>
        <w:t>Cupino</w:t>
      </w:r>
      <w:proofErr w:type="spellEnd"/>
      <w:r w:rsidRPr="001C76E2">
        <w:rPr>
          <w:rFonts w:ascii="Arial" w:hAnsi="Arial" w:cs="Arial"/>
          <w:sz w:val="22"/>
          <w:szCs w:val="22"/>
        </w:rPr>
        <w:t xml:space="preserve"> A, Snell J, Hananel A, Kassell N, and Aubry JF.  T1-weighted MRI as a substitute to CT for refocusing planning in MR-guided focused ultrasound.  </w:t>
      </w:r>
      <w:r w:rsidRPr="001C76E2">
        <w:rPr>
          <w:rFonts w:ascii="Arial" w:hAnsi="Arial" w:cs="Arial"/>
          <w:i/>
          <w:iCs/>
          <w:sz w:val="22"/>
          <w:szCs w:val="22"/>
        </w:rPr>
        <w:t>Phys Med Biol</w:t>
      </w:r>
      <w:r w:rsidRPr="001C76E2">
        <w:rPr>
          <w:rFonts w:ascii="Arial" w:hAnsi="Arial" w:cs="Arial"/>
          <w:sz w:val="22"/>
          <w:szCs w:val="22"/>
        </w:rPr>
        <w:t xml:space="preserve">, 59(13):3599-614, July 2014.  </w:t>
      </w:r>
    </w:p>
    <w:p w14:paraId="180C55EB"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lastRenderedPageBreak/>
        <w:t>The ANTs software library, written by Dr. Tustison, was used to provide the quantitative image measures.</w:t>
      </w:r>
    </w:p>
    <w:p w14:paraId="2C48C9D3" w14:textId="379888AE"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 Teague WG*, </w:t>
      </w:r>
      <w:r w:rsidRPr="001C76E2">
        <w:rPr>
          <w:rFonts w:ascii="Arial" w:hAnsi="Arial" w:cs="Arial"/>
          <w:b/>
          <w:sz w:val="22"/>
          <w:szCs w:val="22"/>
        </w:rPr>
        <w:t>Tustison NJ</w:t>
      </w:r>
      <w:r w:rsidRPr="001C76E2">
        <w:rPr>
          <w:rFonts w:ascii="Arial" w:hAnsi="Arial" w:cs="Arial"/>
          <w:sz w:val="22"/>
          <w:szCs w:val="22"/>
        </w:rPr>
        <w:t xml:space="preserve">, and Altes TA.  Ventilation Heterogeneity in Asthma. </w:t>
      </w:r>
      <w:r w:rsidRPr="001C76E2">
        <w:rPr>
          <w:rFonts w:ascii="Arial" w:hAnsi="Arial" w:cs="Arial"/>
          <w:i/>
          <w:sz w:val="22"/>
          <w:szCs w:val="22"/>
        </w:rPr>
        <w:t>J Asthma,</w:t>
      </w:r>
      <w:r w:rsidRPr="001C76E2">
        <w:rPr>
          <w:rFonts w:ascii="Arial" w:hAnsi="Arial" w:cs="Arial"/>
          <w:sz w:val="22"/>
          <w:szCs w:val="22"/>
        </w:rPr>
        <w:t xml:space="preserve"> 51(7):677-84, Sept 2014.  </w:t>
      </w:r>
    </w:p>
    <w:p w14:paraId="7F7378FE"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sz w:val="22"/>
          <w:szCs w:val="22"/>
        </w:rPr>
        <w:t>Dr. Tustison provided much of the quantitative analysis discussed.</w:t>
      </w:r>
    </w:p>
    <w:p w14:paraId="0BF5A435" w14:textId="71C04D1B"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Avants BB*, </w:t>
      </w:r>
      <w:r w:rsidRPr="001C76E2">
        <w:rPr>
          <w:rFonts w:ascii="Arial" w:hAnsi="Arial" w:cs="Arial"/>
          <w:b/>
          <w:sz w:val="22"/>
          <w:szCs w:val="22"/>
        </w:rPr>
        <w:t>Tustison NJ</w:t>
      </w:r>
      <w:r w:rsidRPr="001C76E2">
        <w:rPr>
          <w:rFonts w:ascii="Arial" w:hAnsi="Arial" w:cs="Arial"/>
          <w:sz w:val="22"/>
          <w:szCs w:val="22"/>
        </w:rPr>
        <w:t xml:space="preserve">, Stauffer M, Song G, Wu B, and Gee JC. The Insight </w:t>
      </w:r>
      <w:proofErr w:type="spellStart"/>
      <w:r w:rsidRPr="001C76E2">
        <w:rPr>
          <w:rFonts w:ascii="Arial" w:hAnsi="Arial" w:cs="Arial"/>
          <w:sz w:val="22"/>
          <w:szCs w:val="22"/>
        </w:rPr>
        <w:t>ToolKit</w:t>
      </w:r>
      <w:proofErr w:type="spellEnd"/>
      <w:r w:rsidRPr="001C76E2">
        <w:rPr>
          <w:rFonts w:ascii="Arial" w:hAnsi="Arial" w:cs="Arial"/>
          <w:sz w:val="22"/>
          <w:szCs w:val="22"/>
        </w:rPr>
        <w:t xml:space="preserve"> Image Registration Framework. </w:t>
      </w:r>
      <w:r w:rsidRPr="001C76E2">
        <w:rPr>
          <w:rFonts w:ascii="Arial" w:hAnsi="Arial" w:cs="Arial"/>
          <w:i/>
          <w:sz w:val="22"/>
          <w:szCs w:val="22"/>
        </w:rPr>
        <w:t xml:space="preserve">Front </w:t>
      </w:r>
      <w:proofErr w:type="spellStart"/>
      <w:r w:rsidRPr="001C76E2">
        <w:rPr>
          <w:rFonts w:ascii="Arial" w:hAnsi="Arial" w:cs="Arial"/>
          <w:i/>
          <w:sz w:val="22"/>
          <w:szCs w:val="22"/>
        </w:rPr>
        <w:t>Neuroinform</w:t>
      </w:r>
      <w:proofErr w:type="spellEnd"/>
      <w:r w:rsidRPr="001C76E2">
        <w:rPr>
          <w:rFonts w:ascii="Arial" w:hAnsi="Arial" w:cs="Arial"/>
          <w:sz w:val="22"/>
          <w:szCs w:val="22"/>
        </w:rPr>
        <w:t xml:space="preserve">, 8:44, 2014.  </w:t>
      </w:r>
    </w:p>
    <w:p w14:paraId="69A9495D"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sz w:val="22"/>
          <w:szCs w:val="22"/>
        </w:rPr>
        <w:t>Dr. Tustison was one of the principal architects and developers of the ITK image registration toolkit.</w:t>
      </w:r>
    </w:p>
    <w:p w14:paraId="1E7052E6" w14:textId="795AF31A"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proofErr w:type="spellStart"/>
      <w:r w:rsidRPr="001C76E2">
        <w:rPr>
          <w:rFonts w:ascii="Arial" w:hAnsi="Arial" w:cs="Arial"/>
          <w:sz w:val="22"/>
          <w:szCs w:val="22"/>
        </w:rPr>
        <w:t>Wintermark</w:t>
      </w:r>
      <w:proofErr w:type="spellEnd"/>
      <w:r w:rsidRPr="001C76E2">
        <w:rPr>
          <w:rFonts w:ascii="Arial" w:hAnsi="Arial" w:cs="Arial"/>
          <w:sz w:val="22"/>
          <w:szCs w:val="22"/>
        </w:rPr>
        <w:t xml:space="preserve"> M*, Huss DS, Shah BB, </w:t>
      </w:r>
      <w:r w:rsidRPr="001C76E2">
        <w:rPr>
          <w:rFonts w:ascii="Arial" w:hAnsi="Arial" w:cs="Arial"/>
          <w:b/>
          <w:bCs/>
          <w:sz w:val="22"/>
          <w:szCs w:val="22"/>
        </w:rPr>
        <w:t>Tustison N</w:t>
      </w:r>
      <w:r w:rsidRPr="001C76E2">
        <w:rPr>
          <w:rFonts w:ascii="Arial" w:hAnsi="Arial" w:cs="Arial"/>
          <w:sz w:val="22"/>
          <w:szCs w:val="22"/>
        </w:rPr>
        <w:t xml:space="preserve">, </w:t>
      </w:r>
      <w:proofErr w:type="spellStart"/>
      <w:r w:rsidRPr="001C76E2">
        <w:rPr>
          <w:rFonts w:ascii="Arial" w:hAnsi="Arial" w:cs="Arial"/>
          <w:sz w:val="22"/>
          <w:szCs w:val="22"/>
        </w:rPr>
        <w:t>Druzgal</w:t>
      </w:r>
      <w:proofErr w:type="spellEnd"/>
      <w:r w:rsidRPr="001C76E2">
        <w:rPr>
          <w:rFonts w:ascii="Arial" w:hAnsi="Arial" w:cs="Arial"/>
          <w:sz w:val="22"/>
          <w:szCs w:val="22"/>
        </w:rPr>
        <w:t xml:space="preserve"> TJ, Kassell N, and Elias J. Thalamic Connectivity in Patients with Essential Tremor Treated with MR Imaging-guided Focused Ultrasound: In Vivo Fiber Tracking by Using Diffusion-Tensor MR Imaging.  </w:t>
      </w:r>
      <w:r w:rsidRPr="001C76E2">
        <w:rPr>
          <w:rFonts w:ascii="Arial" w:hAnsi="Arial" w:cs="Arial"/>
          <w:i/>
          <w:iCs/>
          <w:sz w:val="22"/>
          <w:szCs w:val="22"/>
        </w:rPr>
        <w:t>Radiology</w:t>
      </w:r>
      <w:r w:rsidRPr="001C76E2">
        <w:rPr>
          <w:rFonts w:ascii="Arial" w:hAnsi="Arial" w:cs="Arial"/>
          <w:sz w:val="22"/>
          <w:szCs w:val="22"/>
        </w:rPr>
        <w:t xml:space="preserve">, 272(1):202-9, July 2014. </w:t>
      </w:r>
    </w:p>
    <w:p w14:paraId="5628FA6D"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ANTs software library, written by Dr. Tustison, was used to provide the quantitative image measures.</w:t>
      </w:r>
    </w:p>
    <w:p w14:paraId="7D1BFC43" w14:textId="312D14AC"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Tustison NJ*</w:t>
      </w:r>
      <w:r w:rsidRPr="001C76E2">
        <w:rPr>
          <w:rFonts w:ascii="Arial" w:hAnsi="Arial" w:cs="Arial"/>
          <w:sz w:val="22"/>
          <w:szCs w:val="22"/>
        </w:rPr>
        <w:t xml:space="preserve">, Avants BB, Cook PA, Kim J, Whyte J, Gee JC, and Stone JR. Logical Circularity in voxel-based analysis: normalization strategy may induce statistical bias. </w:t>
      </w:r>
      <w:r w:rsidRPr="00184565">
        <w:rPr>
          <w:rFonts w:ascii="Arial" w:hAnsi="Arial" w:cs="Arial"/>
          <w:i/>
          <w:sz w:val="22"/>
          <w:szCs w:val="22"/>
        </w:rPr>
        <w:t>Hum Brain Mapp</w:t>
      </w:r>
      <w:r w:rsidRPr="001C76E2">
        <w:rPr>
          <w:rFonts w:ascii="Arial" w:hAnsi="Arial" w:cs="Arial"/>
          <w:sz w:val="22"/>
          <w:szCs w:val="22"/>
        </w:rPr>
        <w:t>, 35:745-759, March 2014.</w:t>
      </w:r>
    </w:p>
    <w:p w14:paraId="35A9A049" w14:textId="297ED770"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Durst CR, Raghavan P, </w:t>
      </w:r>
      <w:proofErr w:type="spellStart"/>
      <w:r w:rsidRPr="001C76E2">
        <w:rPr>
          <w:rFonts w:ascii="Arial" w:hAnsi="Arial" w:cs="Arial"/>
          <w:sz w:val="22"/>
          <w:szCs w:val="22"/>
        </w:rPr>
        <w:t>Shaffrey</w:t>
      </w:r>
      <w:proofErr w:type="spellEnd"/>
      <w:r w:rsidRPr="001C76E2">
        <w:rPr>
          <w:rFonts w:ascii="Arial" w:hAnsi="Arial" w:cs="Arial"/>
          <w:sz w:val="22"/>
          <w:szCs w:val="22"/>
        </w:rPr>
        <w:t xml:space="preserve"> ME, Schiff D, Lopes MB, Sheehan JP, </w:t>
      </w:r>
      <w:r w:rsidRPr="001C76E2">
        <w:rPr>
          <w:rFonts w:ascii="Arial" w:hAnsi="Arial" w:cs="Arial"/>
          <w:b/>
          <w:bCs/>
          <w:sz w:val="22"/>
          <w:szCs w:val="22"/>
        </w:rPr>
        <w:t>Tustison NJ</w:t>
      </w:r>
      <w:r w:rsidRPr="001C76E2">
        <w:rPr>
          <w:rFonts w:ascii="Arial" w:hAnsi="Arial" w:cs="Arial"/>
          <w:sz w:val="22"/>
          <w:szCs w:val="22"/>
        </w:rPr>
        <w:t xml:space="preserve">, Patrie JT, Xin W, Elias WJ, Liu KC, Helm GA, </w:t>
      </w:r>
      <w:proofErr w:type="spellStart"/>
      <w:r w:rsidRPr="001C76E2">
        <w:rPr>
          <w:rFonts w:ascii="Arial" w:hAnsi="Arial" w:cs="Arial"/>
          <w:sz w:val="22"/>
          <w:szCs w:val="22"/>
        </w:rPr>
        <w:t>Cupino</w:t>
      </w:r>
      <w:proofErr w:type="spellEnd"/>
      <w:r w:rsidRPr="001C76E2">
        <w:rPr>
          <w:rFonts w:ascii="Arial" w:hAnsi="Arial" w:cs="Arial"/>
          <w:sz w:val="22"/>
          <w:szCs w:val="22"/>
        </w:rPr>
        <w:t xml:space="preserve"> A, and </w:t>
      </w:r>
      <w:proofErr w:type="spellStart"/>
      <w:r w:rsidRPr="001C76E2">
        <w:rPr>
          <w:rFonts w:ascii="Arial" w:hAnsi="Arial" w:cs="Arial"/>
          <w:sz w:val="22"/>
          <w:szCs w:val="22"/>
        </w:rPr>
        <w:t>Wintermark</w:t>
      </w:r>
      <w:proofErr w:type="spellEnd"/>
      <w:r w:rsidRPr="001C76E2">
        <w:rPr>
          <w:rFonts w:ascii="Arial" w:hAnsi="Arial" w:cs="Arial"/>
          <w:sz w:val="22"/>
          <w:szCs w:val="22"/>
        </w:rPr>
        <w:t xml:space="preserve"> M*. Multimodal MR imaging model to predict tumor infiltration in patients with gliomas. </w:t>
      </w:r>
      <w:r w:rsidRPr="001C76E2">
        <w:rPr>
          <w:rFonts w:ascii="Arial" w:hAnsi="Arial" w:cs="Arial"/>
          <w:i/>
          <w:iCs/>
          <w:sz w:val="22"/>
          <w:szCs w:val="22"/>
        </w:rPr>
        <w:t>Neuroradiology</w:t>
      </w:r>
      <w:r w:rsidRPr="001C76E2">
        <w:rPr>
          <w:rFonts w:ascii="Arial" w:hAnsi="Arial" w:cs="Arial"/>
          <w:sz w:val="22"/>
          <w:szCs w:val="22"/>
        </w:rPr>
        <w:t>, 56(2):107-115, February 2014.</w:t>
      </w:r>
    </w:p>
    <w:p w14:paraId="4776D36E"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ANTs software library, written by Dr. Tustison, was used to provide the quantitative image measures.</w:t>
      </w:r>
    </w:p>
    <w:p w14:paraId="349A04AB" w14:textId="77777777" w:rsidR="00A54D3E" w:rsidRPr="001C76E2" w:rsidRDefault="00A54D3E" w:rsidP="00A54D3E">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lang w:val="fr-FR"/>
        </w:rPr>
        <w:t>2013</w:t>
      </w:r>
    </w:p>
    <w:p w14:paraId="13B1E891" w14:textId="021BAC13"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 xml:space="preserve">Tustison NJ* </w:t>
      </w:r>
      <w:r w:rsidRPr="001C76E2">
        <w:rPr>
          <w:rFonts w:ascii="Arial" w:hAnsi="Arial" w:cs="Arial"/>
          <w:sz w:val="22"/>
          <w:szCs w:val="22"/>
        </w:rPr>
        <w:t xml:space="preserve">and Avants BB. Explicit B-spline regularization in diffeomorphic image registration. </w:t>
      </w:r>
      <w:r w:rsidRPr="001C76E2">
        <w:rPr>
          <w:rFonts w:ascii="Arial" w:hAnsi="Arial" w:cs="Arial"/>
          <w:i/>
          <w:iCs/>
          <w:sz w:val="22"/>
          <w:szCs w:val="22"/>
        </w:rPr>
        <w:t xml:space="preserve">Front </w:t>
      </w:r>
      <w:proofErr w:type="spellStart"/>
      <w:r w:rsidRPr="001C76E2">
        <w:rPr>
          <w:rFonts w:ascii="Arial" w:hAnsi="Arial" w:cs="Arial"/>
          <w:i/>
          <w:iCs/>
          <w:sz w:val="22"/>
          <w:szCs w:val="22"/>
        </w:rPr>
        <w:t>Neuroinform</w:t>
      </w:r>
      <w:proofErr w:type="spellEnd"/>
      <w:r w:rsidRPr="001C76E2">
        <w:rPr>
          <w:rFonts w:ascii="Arial" w:hAnsi="Arial" w:cs="Arial"/>
          <w:sz w:val="22"/>
          <w:szCs w:val="22"/>
        </w:rPr>
        <w:t>, 7:39, 2013.</w:t>
      </w:r>
      <w:r>
        <w:rPr>
          <w:rFonts w:ascii="Arial" w:hAnsi="Arial" w:cs="Arial"/>
          <w:sz w:val="22"/>
          <w:szCs w:val="22"/>
        </w:rPr>
        <w:t xml:space="preserve"> </w:t>
      </w:r>
      <w:r w:rsidRPr="001C76E2">
        <w:rPr>
          <w:rFonts w:ascii="Arial" w:hAnsi="Arial" w:cs="Arial"/>
          <w:sz w:val="22"/>
          <w:szCs w:val="22"/>
        </w:rPr>
        <w:t xml:space="preserve"> </w:t>
      </w:r>
    </w:p>
    <w:p w14:paraId="2B33D15A" w14:textId="252BA65A"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Tustison NJ*,</w:t>
      </w:r>
      <w:r w:rsidRPr="001C76E2">
        <w:rPr>
          <w:rFonts w:ascii="Arial" w:hAnsi="Arial" w:cs="Arial"/>
          <w:sz w:val="22"/>
          <w:szCs w:val="22"/>
        </w:rPr>
        <w:t xml:space="preserve"> Johnson HJ, Rohlfing T, Klein A, Ghosh SS, Ibanez L, and Avants BB. Instrumentation bias in the use and evaluation of scientific software: recommendations for reproducible practices in the computational sciences. </w:t>
      </w:r>
      <w:r w:rsidRPr="001C76E2">
        <w:rPr>
          <w:rFonts w:ascii="Arial" w:hAnsi="Arial" w:cs="Arial"/>
          <w:i/>
          <w:iCs/>
          <w:sz w:val="22"/>
          <w:szCs w:val="22"/>
        </w:rPr>
        <w:t xml:space="preserve">Front </w:t>
      </w:r>
      <w:proofErr w:type="spellStart"/>
      <w:r w:rsidRPr="001C76E2">
        <w:rPr>
          <w:rFonts w:ascii="Arial" w:hAnsi="Arial" w:cs="Arial"/>
          <w:i/>
          <w:iCs/>
          <w:sz w:val="22"/>
          <w:szCs w:val="22"/>
        </w:rPr>
        <w:t>Neurosci</w:t>
      </w:r>
      <w:proofErr w:type="spellEnd"/>
      <w:r w:rsidRPr="001C76E2">
        <w:rPr>
          <w:rFonts w:ascii="Arial" w:hAnsi="Arial" w:cs="Arial"/>
          <w:i/>
          <w:iCs/>
          <w:sz w:val="22"/>
          <w:szCs w:val="22"/>
        </w:rPr>
        <w:t>,</w:t>
      </w:r>
      <w:r w:rsidRPr="001C76E2">
        <w:rPr>
          <w:rFonts w:ascii="Arial" w:hAnsi="Arial" w:cs="Arial"/>
          <w:sz w:val="22"/>
          <w:szCs w:val="22"/>
        </w:rPr>
        <w:t xml:space="preserve"> 7:162, 2013. </w:t>
      </w:r>
    </w:p>
    <w:p w14:paraId="7DF338E4"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b/>
          <w:bCs/>
          <w:sz w:val="22"/>
          <w:szCs w:val="22"/>
        </w:rPr>
        <w:t>2012</w:t>
      </w:r>
    </w:p>
    <w:p w14:paraId="76DA82CD" w14:textId="16997EEC"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Song G*, Barbosa JR EM, </w:t>
      </w:r>
      <w:r w:rsidRPr="001C76E2">
        <w:rPr>
          <w:rFonts w:ascii="Arial" w:hAnsi="Arial" w:cs="Arial"/>
          <w:b/>
          <w:bCs/>
          <w:sz w:val="22"/>
          <w:szCs w:val="22"/>
        </w:rPr>
        <w:t>Tustison NJ</w:t>
      </w:r>
      <w:r w:rsidRPr="001C76E2">
        <w:rPr>
          <w:rFonts w:ascii="Arial" w:hAnsi="Arial" w:cs="Arial"/>
          <w:sz w:val="22"/>
          <w:szCs w:val="22"/>
        </w:rPr>
        <w:t xml:space="preserve">, Gefter WB, Kreider M, Gee JC, and Torigian DA. A Comparative Study of HRCT Image Metrics and PFT Values for Characterization of ILD and COPD. </w:t>
      </w:r>
      <w:proofErr w:type="spellStart"/>
      <w:r w:rsidRPr="001C76E2">
        <w:rPr>
          <w:rFonts w:ascii="Arial" w:hAnsi="Arial" w:cs="Arial"/>
          <w:i/>
          <w:iCs/>
          <w:sz w:val="22"/>
          <w:szCs w:val="22"/>
        </w:rPr>
        <w:t>Acad</w:t>
      </w:r>
      <w:proofErr w:type="spellEnd"/>
      <w:r w:rsidRPr="001C76E2">
        <w:rPr>
          <w:rFonts w:ascii="Arial" w:hAnsi="Arial" w:cs="Arial"/>
          <w:i/>
          <w:iCs/>
          <w:sz w:val="22"/>
          <w:szCs w:val="22"/>
        </w:rPr>
        <w:t xml:space="preserve"> </w:t>
      </w:r>
      <w:proofErr w:type="spellStart"/>
      <w:r w:rsidRPr="001C76E2">
        <w:rPr>
          <w:rFonts w:ascii="Arial" w:hAnsi="Arial" w:cs="Arial"/>
          <w:i/>
          <w:iCs/>
          <w:sz w:val="22"/>
          <w:szCs w:val="22"/>
        </w:rPr>
        <w:t>Radiol</w:t>
      </w:r>
      <w:proofErr w:type="spellEnd"/>
      <w:r w:rsidRPr="001C76E2">
        <w:rPr>
          <w:rFonts w:ascii="Arial" w:hAnsi="Arial" w:cs="Arial"/>
          <w:sz w:val="22"/>
          <w:szCs w:val="22"/>
        </w:rPr>
        <w:t>, 19(7):857–64, July 2012.</w:t>
      </w:r>
    </w:p>
    <w:p w14:paraId="37D8FBF8"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ANTs software library, written by Dr. Tustison, was used to provide the quantitative image measures.</w:t>
      </w:r>
    </w:p>
    <w:p w14:paraId="1A471890" w14:textId="77777777" w:rsidR="00A54D3E" w:rsidRPr="001C76E2" w:rsidRDefault="00A54D3E" w:rsidP="00A54D3E">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lang w:val="fr-FR"/>
        </w:rPr>
        <w:t>2011</w:t>
      </w:r>
    </w:p>
    <w:p w14:paraId="3485FA05" w14:textId="34133C54"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sz w:val="22"/>
          <w:szCs w:val="22"/>
        </w:rPr>
        <w:t xml:space="preserve">Avants BB†*, </w:t>
      </w:r>
      <w:r w:rsidRPr="001C76E2">
        <w:rPr>
          <w:rFonts w:ascii="Arial" w:hAnsi="Arial" w:cs="Arial"/>
          <w:b/>
          <w:bCs/>
          <w:sz w:val="22"/>
          <w:szCs w:val="22"/>
        </w:rPr>
        <w:t>Tustison NJ</w:t>
      </w:r>
      <w:r w:rsidRPr="001C76E2">
        <w:rPr>
          <w:rFonts w:ascii="Arial" w:hAnsi="Arial" w:cs="Arial"/>
          <w:sz w:val="22"/>
          <w:szCs w:val="22"/>
        </w:rPr>
        <w:t xml:space="preserve">†, Wu J, Cook PA, and Gee JC. An </w:t>
      </w:r>
      <w:proofErr w:type="gramStart"/>
      <w:r w:rsidRPr="001C76E2">
        <w:rPr>
          <w:rFonts w:ascii="Arial" w:hAnsi="Arial" w:cs="Arial"/>
          <w:sz w:val="22"/>
          <w:szCs w:val="22"/>
        </w:rPr>
        <w:t>Open</w:t>
      </w:r>
      <w:r>
        <w:rPr>
          <w:rFonts w:ascii="Arial" w:hAnsi="Arial" w:cs="Arial"/>
          <w:sz w:val="22"/>
          <w:szCs w:val="22"/>
        </w:rPr>
        <w:t xml:space="preserve"> </w:t>
      </w:r>
      <w:r w:rsidRPr="001C76E2">
        <w:rPr>
          <w:rFonts w:ascii="Arial" w:hAnsi="Arial" w:cs="Arial"/>
          <w:sz w:val="22"/>
          <w:szCs w:val="22"/>
        </w:rPr>
        <w:t>Source</w:t>
      </w:r>
      <w:proofErr w:type="gramEnd"/>
      <w:r w:rsidRPr="001C76E2">
        <w:rPr>
          <w:rFonts w:ascii="Arial" w:hAnsi="Arial" w:cs="Arial"/>
          <w:sz w:val="22"/>
          <w:szCs w:val="22"/>
        </w:rPr>
        <w:t xml:space="preserve"> Framework for n-Tissue Segmentation with Evaluation on Public Data. </w:t>
      </w:r>
      <w:r w:rsidRPr="001C76E2">
        <w:rPr>
          <w:rFonts w:ascii="Arial" w:hAnsi="Arial" w:cs="Arial"/>
          <w:i/>
          <w:iCs/>
          <w:sz w:val="22"/>
          <w:szCs w:val="22"/>
        </w:rPr>
        <w:t>Neuroinformatics</w:t>
      </w:r>
      <w:r w:rsidRPr="001C76E2">
        <w:rPr>
          <w:rFonts w:ascii="Arial" w:hAnsi="Arial" w:cs="Arial"/>
          <w:sz w:val="22"/>
          <w:szCs w:val="22"/>
        </w:rPr>
        <w:t xml:space="preserve">, 9(4):381–400, December 2011. Joint first authorship. </w:t>
      </w:r>
    </w:p>
    <w:p w14:paraId="12D56404" w14:textId="13306E50"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Murphy K*, van Ginneken B, Reinhardt JM, Kabus S, Ding K, Deng X, Cao K, Du K, Christensen GE, Garcia V, Vercauteren T, Ayache N, </w:t>
      </w:r>
      <w:proofErr w:type="spellStart"/>
      <w:r w:rsidRPr="001C76E2">
        <w:rPr>
          <w:rFonts w:ascii="Arial" w:hAnsi="Arial" w:cs="Arial"/>
          <w:sz w:val="22"/>
          <w:szCs w:val="22"/>
        </w:rPr>
        <w:t>Commowick</w:t>
      </w:r>
      <w:proofErr w:type="spellEnd"/>
      <w:r w:rsidRPr="001C76E2">
        <w:rPr>
          <w:rFonts w:ascii="Arial" w:hAnsi="Arial" w:cs="Arial"/>
          <w:sz w:val="22"/>
          <w:szCs w:val="22"/>
        </w:rPr>
        <w:t xml:space="preserve"> O, Malandain G, Glocker B, </w:t>
      </w:r>
      <w:proofErr w:type="spellStart"/>
      <w:r w:rsidRPr="001C76E2">
        <w:rPr>
          <w:rFonts w:ascii="Arial" w:hAnsi="Arial" w:cs="Arial"/>
          <w:sz w:val="22"/>
          <w:szCs w:val="22"/>
        </w:rPr>
        <w:t>Paragios</w:t>
      </w:r>
      <w:proofErr w:type="spellEnd"/>
      <w:r w:rsidRPr="001C76E2">
        <w:rPr>
          <w:rFonts w:ascii="Arial" w:hAnsi="Arial" w:cs="Arial"/>
          <w:sz w:val="22"/>
          <w:szCs w:val="22"/>
        </w:rPr>
        <w:t xml:space="preserve"> N, Navab N, Gorbunova V, Sporring J, de </w:t>
      </w:r>
      <w:proofErr w:type="spellStart"/>
      <w:r w:rsidRPr="001C76E2">
        <w:rPr>
          <w:rFonts w:ascii="Arial" w:hAnsi="Arial" w:cs="Arial"/>
          <w:sz w:val="22"/>
          <w:szCs w:val="22"/>
        </w:rPr>
        <w:t>Bruijne</w:t>
      </w:r>
      <w:proofErr w:type="spellEnd"/>
      <w:r w:rsidRPr="001C76E2">
        <w:rPr>
          <w:rFonts w:ascii="Arial" w:hAnsi="Arial" w:cs="Arial"/>
          <w:sz w:val="22"/>
          <w:szCs w:val="22"/>
        </w:rPr>
        <w:t xml:space="preserve"> M, Han X, Heinrich MP, Schnabel JA, Jenkinson M, Lorenz C, </w:t>
      </w:r>
      <w:proofErr w:type="spellStart"/>
      <w:r w:rsidRPr="001C76E2">
        <w:rPr>
          <w:rFonts w:ascii="Arial" w:hAnsi="Arial" w:cs="Arial"/>
          <w:sz w:val="22"/>
          <w:szCs w:val="22"/>
        </w:rPr>
        <w:t>Modat</w:t>
      </w:r>
      <w:proofErr w:type="spellEnd"/>
      <w:r w:rsidRPr="001C76E2">
        <w:rPr>
          <w:rFonts w:ascii="Arial" w:hAnsi="Arial" w:cs="Arial"/>
          <w:sz w:val="22"/>
          <w:szCs w:val="22"/>
        </w:rPr>
        <w:t xml:space="preserve"> M, McClelland JR, </w:t>
      </w:r>
      <w:proofErr w:type="spellStart"/>
      <w:r w:rsidRPr="001C76E2">
        <w:rPr>
          <w:rFonts w:ascii="Arial" w:hAnsi="Arial" w:cs="Arial"/>
          <w:sz w:val="22"/>
          <w:szCs w:val="22"/>
        </w:rPr>
        <w:t>Ourselin</w:t>
      </w:r>
      <w:proofErr w:type="spellEnd"/>
      <w:r w:rsidRPr="001C76E2">
        <w:rPr>
          <w:rFonts w:ascii="Arial" w:hAnsi="Arial" w:cs="Arial"/>
          <w:sz w:val="22"/>
          <w:szCs w:val="22"/>
        </w:rPr>
        <w:t xml:space="preserve"> S, </w:t>
      </w:r>
      <w:proofErr w:type="spellStart"/>
      <w:r w:rsidRPr="001C76E2">
        <w:rPr>
          <w:rFonts w:ascii="Arial" w:hAnsi="Arial" w:cs="Arial"/>
          <w:sz w:val="22"/>
          <w:szCs w:val="22"/>
        </w:rPr>
        <w:t>Muenzing</w:t>
      </w:r>
      <w:proofErr w:type="spellEnd"/>
      <w:r w:rsidRPr="001C76E2">
        <w:rPr>
          <w:rFonts w:ascii="Arial" w:hAnsi="Arial" w:cs="Arial"/>
          <w:sz w:val="22"/>
          <w:szCs w:val="22"/>
        </w:rPr>
        <w:t xml:space="preserve"> SEA, </w:t>
      </w:r>
      <w:proofErr w:type="spellStart"/>
      <w:r w:rsidRPr="001C76E2">
        <w:rPr>
          <w:rFonts w:ascii="Arial" w:hAnsi="Arial" w:cs="Arial"/>
          <w:sz w:val="22"/>
          <w:szCs w:val="22"/>
        </w:rPr>
        <w:t>Viergever</w:t>
      </w:r>
      <w:proofErr w:type="spellEnd"/>
      <w:r w:rsidRPr="001C76E2">
        <w:rPr>
          <w:rFonts w:ascii="Arial" w:hAnsi="Arial" w:cs="Arial"/>
          <w:sz w:val="22"/>
          <w:szCs w:val="22"/>
        </w:rPr>
        <w:t xml:space="preserve"> MA, De Nigris D, </w:t>
      </w:r>
      <w:r w:rsidRPr="001C76E2">
        <w:rPr>
          <w:rFonts w:ascii="Arial" w:hAnsi="Arial" w:cs="Arial"/>
          <w:sz w:val="22"/>
          <w:szCs w:val="22"/>
        </w:rPr>
        <w:lastRenderedPageBreak/>
        <w:t xml:space="preserve">Collins DL, Arbel T, Peroni M, Li R, Sharp GE, Schmidt-Richberg A, Ehrhardt J, Werner R, Smeets D, </w:t>
      </w:r>
      <w:proofErr w:type="spellStart"/>
      <w:r w:rsidRPr="001C76E2">
        <w:rPr>
          <w:rFonts w:ascii="Arial" w:hAnsi="Arial" w:cs="Arial"/>
          <w:sz w:val="22"/>
          <w:szCs w:val="22"/>
        </w:rPr>
        <w:t>Loeckx</w:t>
      </w:r>
      <w:proofErr w:type="spellEnd"/>
      <w:r w:rsidRPr="001C76E2">
        <w:rPr>
          <w:rFonts w:ascii="Arial" w:hAnsi="Arial" w:cs="Arial"/>
          <w:sz w:val="22"/>
          <w:szCs w:val="22"/>
        </w:rPr>
        <w:t xml:space="preserve"> D, Song G, </w:t>
      </w:r>
      <w:r w:rsidRPr="001C76E2">
        <w:rPr>
          <w:rFonts w:ascii="Arial" w:hAnsi="Arial" w:cs="Arial"/>
          <w:b/>
          <w:bCs/>
          <w:sz w:val="22"/>
          <w:szCs w:val="22"/>
        </w:rPr>
        <w:t>Tustison N</w:t>
      </w:r>
      <w:r w:rsidRPr="001C76E2">
        <w:rPr>
          <w:rFonts w:ascii="Arial" w:hAnsi="Arial" w:cs="Arial"/>
          <w:sz w:val="22"/>
          <w:szCs w:val="22"/>
        </w:rPr>
        <w:t xml:space="preserve">, Avants B, Gee JC, Staring M, Klein S, Stoel BC, </w:t>
      </w:r>
      <w:proofErr w:type="spellStart"/>
      <w:r w:rsidRPr="001C76E2">
        <w:rPr>
          <w:rFonts w:ascii="Arial" w:hAnsi="Arial" w:cs="Arial"/>
          <w:sz w:val="22"/>
          <w:szCs w:val="22"/>
        </w:rPr>
        <w:t>Urschler</w:t>
      </w:r>
      <w:proofErr w:type="spellEnd"/>
      <w:r w:rsidRPr="001C76E2">
        <w:rPr>
          <w:rFonts w:ascii="Arial" w:hAnsi="Arial" w:cs="Arial"/>
          <w:sz w:val="22"/>
          <w:szCs w:val="22"/>
        </w:rPr>
        <w:t xml:space="preserve"> M, </w:t>
      </w:r>
      <w:proofErr w:type="spellStart"/>
      <w:r w:rsidRPr="001C76E2">
        <w:rPr>
          <w:rFonts w:ascii="Arial" w:hAnsi="Arial" w:cs="Arial"/>
          <w:sz w:val="22"/>
          <w:szCs w:val="22"/>
        </w:rPr>
        <w:t>Werlberger</w:t>
      </w:r>
      <w:proofErr w:type="spellEnd"/>
      <w:r w:rsidRPr="001C76E2">
        <w:rPr>
          <w:rFonts w:ascii="Arial" w:hAnsi="Arial" w:cs="Arial"/>
          <w:sz w:val="22"/>
          <w:szCs w:val="22"/>
        </w:rPr>
        <w:t xml:space="preserve"> M, </w:t>
      </w:r>
      <w:proofErr w:type="spellStart"/>
      <w:r w:rsidRPr="001C76E2">
        <w:rPr>
          <w:rFonts w:ascii="Arial" w:hAnsi="Arial" w:cs="Arial"/>
          <w:sz w:val="22"/>
          <w:szCs w:val="22"/>
        </w:rPr>
        <w:t>Vandemeulebroucke</w:t>
      </w:r>
      <w:proofErr w:type="spellEnd"/>
      <w:r w:rsidRPr="001C76E2">
        <w:rPr>
          <w:rFonts w:ascii="Arial" w:hAnsi="Arial" w:cs="Arial"/>
          <w:sz w:val="22"/>
          <w:szCs w:val="22"/>
        </w:rPr>
        <w:t xml:space="preserve"> J, Rit S, </w:t>
      </w:r>
      <w:proofErr w:type="spellStart"/>
      <w:r w:rsidRPr="001C76E2">
        <w:rPr>
          <w:rFonts w:ascii="Arial" w:hAnsi="Arial" w:cs="Arial"/>
          <w:sz w:val="22"/>
          <w:szCs w:val="22"/>
        </w:rPr>
        <w:t>Sarrut</w:t>
      </w:r>
      <w:proofErr w:type="spellEnd"/>
      <w:r w:rsidRPr="001C76E2">
        <w:rPr>
          <w:rFonts w:ascii="Arial" w:hAnsi="Arial" w:cs="Arial"/>
          <w:sz w:val="22"/>
          <w:szCs w:val="22"/>
        </w:rPr>
        <w:t xml:space="preserve"> D, and Pluim JPW. Evaluation of Registration Methods on Thoracic CT: The EMPIRE10 Challenge. </w:t>
      </w:r>
      <w:r w:rsidRPr="001C76E2">
        <w:rPr>
          <w:rFonts w:ascii="Arial" w:hAnsi="Arial" w:cs="Arial"/>
          <w:i/>
          <w:iCs/>
          <w:sz w:val="22"/>
          <w:szCs w:val="22"/>
        </w:rPr>
        <w:t>IEEE Trans Med Imaging</w:t>
      </w:r>
      <w:r w:rsidRPr="001C76E2">
        <w:rPr>
          <w:rFonts w:ascii="Arial" w:hAnsi="Arial" w:cs="Arial"/>
          <w:sz w:val="22"/>
          <w:szCs w:val="22"/>
        </w:rPr>
        <w:t xml:space="preserve">, 30(11):1901–20, November 2011. </w:t>
      </w:r>
    </w:p>
    <w:p w14:paraId="1F6AAAE6"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sz w:val="22"/>
          <w:szCs w:val="22"/>
        </w:rPr>
        <w:t>This manuscript details a lung registration challenge occurring in 2010 in which Dr. Tustison’s team competed and won.</w:t>
      </w:r>
    </w:p>
    <w:p w14:paraId="5A2AEAEE" w14:textId="4404B0CE"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Yilmaz C*, </w:t>
      </w:r>
      <w:r w:rsidRPr="001C76E2">
        <w:rPr>
          <w:rFonts w:ascii="Arial" w:hAnsi="Arial" w:cs="Arial"/>
          <w:b/>
          <w:bCs/>
          <w:sz w:val="22"/>
          <w:szCs w:val="22"/>
        </w:rPr>
        <w:t>Tustison NJ</w:t>
      </w:r>
      <w:r w:rsidRPr="001C76E2">
        <w:rPr>
          <w:rFonts w:ascii="Arial" w:hAnsi="Arial" w:cs="Arial"/>
          <w:sz w:val="22"/>
          <w:szCs w:val="22"/>
        </w:rPr>
        <w:t xml:space="preserve">, Dane DM, Ravikumar P, Takahashi M, Gee JC, and Hsia CCW.  Functional computed tomography: Progressive adaptation in regional mechanics following extensive lung resection. </w:t>
      </w:r>
      <w:r w:rsidRPr="001C76E2">
        <w:rPr>
          <w:rFonts w:ascii="Arial" w:hAnsi="Arial" w:cs="Arial"/>
          <w:i/>
          <w:iCs/>
          <w:sz w:val="22"/>
          <w:szCs w:val="22"/>
        </w:rPr>
        <w:t xml:space="preserve"> J Appl </w:t>
      </w:r>
      <w:proofErr w:type="spellStart"/>
      <w:r w:rsidRPr="001C76E2">
        <w:rPr>
          <w:rFonts w:ascii="Arial" w:hAnsi="Arial" w:cs="Arial"/>
          <w:i/>
          <w:iCs/>
          <w:sz w:val="22"/>
          <w:szCs w:val="22"/>
        </w:rPr>
        <w:t>Physiol</w:t>
      </w:r>
      <w:proofErr w:type="spellEnd"/>
      <w:r w:rsidRPr="001C76E2">
        <w:rPr>
          <w:rFonts w:ascii="Arial" w:hAnsi="Arial" w:cs="Arial"/>
          <w:sz w:val="22"/>
          <w:szCs w:val="22"/>
        </w:rPr>
        <w:t xml:space="preserve">, 111(4):1150–8, October 2011. </w:t>
      </w:r>
    </w:p>
    <w:p w14:paraId="3B83A133"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ANTs software library, written by Dr. Tustison, was used to provide the quantitative image measures.</w:t>
      </w:r>
    </w:p>
    <w:p w14:paraId="76D4B775" w14:textId="02FF9C17" w:rsidR="00041145" w:rsidRDefault="00A54D3E" w:rsidP="00041145">
      <w:pPr>
        <w:pStyle w:val="BodyText"/>
        <w:numPr>
          <w:ilvl w:val="0"/>
          <w:numId w:val="43"/>
        </w:numPr>
        <w:spacing w:before="120" w:after="120"/>
        <w:ind w:right="-54"/>
        <w:jc w:val="both"/>
        <w:rPr>
          <w:rFonts w:ascii="Arial" w:hAnsi="Arial" w:cs="Arial"/>
          <w:sz w:val="22"/>
          <w:szCs w:val="22"/>
        </w:rPr>
      </w:pPr>
      <w:r w:rsidRPr="00184565">
        <w:rPr>
          <w:rFonts w:ascii="Arial" w:hAnsi="Arial" w:cs="Arial"/>
          <w:b/>
          <w:bCs/>
          <w:sz w:val="22"/>
          <w:szCs w:val="22"/>
          <w:lang w:val="fr-FR"/>
        </w:rPr>
        <w:t>Tustison NJ*</w:t>
      </w:r>
      <w:r w:rsidRPr="00184565">
        <w:rPr>
          <w:rFonts w:ascii="Arial" w:hAnsi="Arial" w:cs="Arial"/>
          <w:sz w:val="22"/>
          <w:szCs w:val="22"/>
          <w:lang w:val="fr-FR"/>
        </w:rPr>
        <w:t xml:space="preserve">, Avants BB, Altes TA, de Lange EE, Mugler III JP, and Gee JC. </w:t>
      </w:r>
      <w:r w:rsidRPr="001C76E2">
        <w:rPr>
          <w:rFonts w:ascii="Arial" w:hAnsi="Arial" w:cs="Arial"/>
          <w:sz w:val="22"/>
          <w:szCs w:val="22"/>
        </w:rPr>
        <w:t xml:space="preserve">Ventilation-Based Segmentation of the Lungs Using Hyperpolarized 3He MRI. </w:t>
      </w:r>
      <w:r w:rsidRPr="001C76E2">
        <w:rPr>
          <w:rFonts w:ascii="Arial" w:hAnsi="Arial" w:cs="Arial"/>
          <w:i/>
          <w:iCs/>
          <w:sz w:val="22"/>
          <w:szCs w:val="22"/>
        </w:rPr>
        <w:t xml:space="preserve">J Magn </w:t>
      </w:r>
      <w:proofErr w:type="spellStart"/>
      <w:r w:rsidRPr="001C76E2">
        <w:rPr>
          <w:rFonts w:ascii="Arial" w:hAnsi="Arial" w:cs="Arial"/>
          <w:i/>
          <w:iCs/>
          <w:sz w:val="22"/>
          <w:szCs w:val="22"/>
        </w:rPr>
        <w:t>Reson</w:t>
      </w:r>
      <w:proofErr w:type="spellEnd"/>
      <w:r w:rsidRPr="001C76E2">
        <w:rPr>
          <w:rFonts w:ascii="Arial" w:hAnsi="Arial" w:cs="Arial"/>
          <w:i/>
          <w:iCs/>
          <w:sz w:val="22"/>
          <w:szCs w:val="22"/>
        </w:rPr>
        <w:t xml:space="preserve"> Imaging</w:t>
      </w:r>
      <w:r w:rsidRPr="001C76E2">
        <w:rPr>
          <w:rFonts w:ascii="Arial" w:hAnsi="Arial" w:cs="Arial"/>
          <w:sz w:val="22"/>
          <w:szCs w:val="22"/>
        </w:rPr>
        <w:t xml:space="preserve">, 34(4):831–841, October 2011.  </w:t>
      </w:r>
    </w:p>
    <w:p w14:paraId="03715715" w14:textId="2313DC40" w:rsidR="00A54D3E" w:rsidRPr="00041145" w:rsidRDefault="00A54D3E" w:rsidP="00041145">
      <w:pPr>
        <w:pStyle w:val="BodyText"/>
        <w:numPr>
          <w:ilvl w:val="0"/>
          <w:numId w:val="43"/>
        </w:numPr>
        <w:spacing w:before="120" w:after="120"/>
        <w:ind w:right="-54"/>
        <w:jc w:val="both"/>
        <w:rPr>
          <w:rFonts w:ascii="Arial" w:hAnsi="Arial" w:cs="Arial"/>
          <w:sz w:val="22"/>
          <w:szCs w:val="22"/>
        </w:rPr>
      </w:pPr>
      <w:r w:rsidRPr="00041145">
        <w:rPr>
          <w:rFonts w:ascii="Arial" w:hAnsi="Arial" w:cs="Arial"/>
          <w:sz w:val="22"/>
          <w:szCs w:val="22"/>
        </w:rPr>
        <w:t xml:space="preserve">Barbosa Jr EM*, Song G, </w:t>
      </w:r>
      <w:r w:rsidRPr="00041145">
        <w:rPr>
          <w:rFonts w:ascii="Arial" w:hAnsi="Arial" w:cs="Arial"/>
          <w:b/>
          <w:bCs/>
          <w:sz w:val="22"/>
          <w:szCs w:val="22"/>
        </w:rPr>
        <w:t>Tustison N</w:t>
      </w:r>
      <w:r w:rsidRPr="00041145">
        <w:rPr>
          <w:rFonts w:ascii="Arial" w:hAnsi="Arial" w:cs="Arial"/>
          <w:sz w:val="22"/>
          <w:szCs w:val="22"/>
        </w:rPr>
        <w:t xml:space="preserve">, Kreider M, Gee JC, Gefter W, and Torigian DA.  Computational Analysis of Thoracic Multidetector Row HRCT for Segmentation and Quantification of Small Airway Air Trapping and Emphysema in Obstructive Pulmonary Disease.  </w:t>
      </w:r>
      <w:proofErr w:type="spellStart"/>
      <w:r w:rsidRPr="00041145">
        <w:rPr>
          <w:rFonts w:ascii="Arial" w:hAnsi="Arial" w:cs="Arial"/>
          <w:i/>
          <w:iCs/>
          <w:sz w:val="22"/>
          <w:szCs w:val="22"/>
        </w:rPr>
        <w:t>Acad</w:t>
      </w:r>
      <w:proofErr w:type="spellEnd"/>
      <w:r w:rsidRPr="00041145">
        <w:rPr>
          <w:rFonts w:ascii="Arial" w:hAnsi="Arial" w:cs="Arial"/>
          <w:i/>
          <w:iCs/>
          <w:sz w:val="22"/>
          <w:szCs w:val="22"/>
        </w:rPr>
        <w:t xml:space="preserve"> </w:t>
      </w:r>
      <w:proofErr w:type="spellStart"/>
      <w:r w:rsidRPr="00041145">
        <w:rPr>
          <w:rFonts w:ascii="Arial" w:hAnsi="Arial" w:cs="Arial"/>
          <w:i/>
          <w:iCs/>
          <w:sz w:val="22"/>
          <w:szCs w:val="22"/>
        </w:rPr>
        <w:t>Radiol</w:t>
      </w:r>
      <w:proofErr w:type="spellEnd"/>
      <w:r w:rsidRPr="00041145">
        <w:rPr>
          <w:rFonts w:ascii="Arial" w:hAnsi="Arial" w:cs="Arial"/>
          <w:sz w:val="22"/>
          <w:szCs w:val="22"/>
        </w:rPr>
        <w:t>, 18(10):1258-1269, October 2011.</w:t>
      </w:r>
    </w:p>
    <w:p w14:paraId="2E267BE6" w14:textId="77777777" w:rsidR="00A54D3E" w:rsidRPr="001C76E2"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The ANTs software library, written by Dr. Tustison, was used to provide the quantitative image measures.</w:t>
      </w:r>
    </w:p>
    <w:p w14:paraId="156BF409" w14:textId="4BF53814"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Tustison NJ*</w:t>
      </w:r>
      <w:r w:rsidRPr="001C76E2">
        <w:rPr>
          <w:rFonts w:ascii="Arial" w:hAnsi="Arial" w:cs="Arial"/>
          <w:sz w:val="22"/>
          <w:szCs w:val="22"/>
        </w:rPr>
        <w:t xml:space="preserve">, Avants BB, Siqueira M, and Gee JC. Topological Well-Composedness and Glamorous Glue: A Digital Gluing Algorithm for Topologically Constrained Level Set Segmentation. </w:t>
      </w:r>
      <w:r w:rsidRPr="001C76E2">
        <w:rPr>
          <w:rFonts w:ascii="Arial" w:hAnsi="Arial" w:cs="Arial"/>
          <w:i/>
          <w:iCs/>
          <w:sz w:val="22"/>
          <w:szCs w:val="22"/>
        </w:rPr>
        <w:t>IEEE Trans Image Process</w:t>
      </w:r>
      <w:r w:rsidRPr="001C76E2">
        <w:rPr>
          <w:rFonts w:ascii="Arial" w:hAnsi="Arial" w:cs="Arial"/>
          <w:sz w:val="22"/>
          <w:szCs w:val="22"/>
        </w:rPr>
        <w:t xml:space="preserve">, 20(6):1756-1771, June 2011.  </w:t>
      </w:r>
    </w:p>
    <w:p w14:paraId="697DA9B3" w14:textId="197523EC"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Tustison NJ*</w:t>
      </w:r>
      <w:r w:rsidRPr="001C76E2">
        <w:rPr>
          <w:rFonts w:ascii="Arial" w:hAnsi="Arial" w:cs="Arial"/>
          <w:sz w:val="22"/>
          <w:szCs w:val="22"/>
        </w:rPr>
        <w:t xml:space="preserve">, Cook TS, Song G, and Gee JC. Pulmonary Kinematics from Image Data:  A Review.  </w:t>
      </w:r>
      <w:proofErr w:type="spellStart"/>
      <w:r w:rsidRPr="001C76E2">
        <w:rPr>
          <w:rFonts w:ascii="Arial" w:hAnsi="Arial" w:cs="Arial"/>
          <w:i/>
          <w:iCs/>
          <w:sz w:val="22"/>
          <w:szCs w:val="22"/>
        </w:rPr>
        <w:t>Acad</w:t>
      </w:r>
      <w:proofErr w:type="spellEnd"/>
      <w:r w:rsidRPr="001C76E2">
        <w:rPr>
          <w:rFonts w:ascii="Arial" w:hAnsi="Arial" w:cs="Arial"/>
          <w:i/>
          <w:iCs/>
          <w:sz w:val="22"/>
          <w:szCs w:val="22"/>
        </w:rPr>
        <w:t xml:space="preserve"> </w:t>
      </w:r>
      <w:proofErr w:type="spellStart"/>
      <w:r w:rsidRPr="001C76E2">
        <w:rPr>
          <w:rFonts w:ascii="Arial" w:hAnsi="Arial" w:cs="Arial"/>
          <w:i/>
          <w:iCs/>
          <w:sz w:val="22"/>
          <w:szCs w:val="22"/>
        </w:rPr>
        <w:t>Radiol</w:t>
      </w:r>
      <w:proofErr w:type="spellEnd"/>
      <w:r w:rsidRPr="001C76E2">
        <w:rPr>
          <w:rFonts w:ascii="Arial" w:hAnsi="Arial" w:cs="Arial"/>
          <w:sz w:val="22"/>
          <w:szCs w:val="22"/>
        </w:rPr>
        <w:t xml:space="preserve">, 18(4):402–417, April 2011.  </w:t>
      </w:r>
    </w:p>
    <w:p w14:paraId="14E42D38" w14:textId="31D53D51" w:rsidR="00A54D3E" w:rsidRPr="001A408A"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Tustison NJ*</w:t>
      </w:r>
      <w:r w:rsidRPr="001C76E2">
        <w:rPr>
          <w:rFonts w:ascii="Arial" w:hAnsi="Arial" w:cs="Arial"/>
          <w:sz w:val="22"/>
          <w:szCs w:val="22"/>
        </w:rPr>
        <w:t xml:space="preserve">, </w:t>
      </w:r>
      <w:proofErr w:type="spellStart"/>
      <w:r w:rsidRPr="001C76E2">
        <w:rPr>
          <w:rFonts w:ascii="Arial" w:hAnsi="Arial" w:cs="Arial"/>
          <w:sz w:val="22"/>
          <w:szCs w:val="22"/>
        </w:rPr>
        <w:t>Awate</w:t>
      </w:r>
      <w:proofErr w:type="spellEnd"/>
      <w:r w:rsidRPr="001C76E2">
        <w:rPr>
          <w:rFonts w:ascii="Arial" w:hAnsi="Arial" w:cs="Arial"/>
          <w:sz w:val="22"/>
          <w:szCs w:val="22"/>
        </w:rPr>
        <w:t xml:space="preserve"> SP, Song G, Cook TS, and Gee JC. Point Set Registration Using </w:t>
      </w:r>
      <w:proofErr w:type="spellStart"/>
      <w:r w:rsidRPr="001C76E2">
        <w:rPr>
          <w:rFonts w:ascii="Arial" w:hAnsi="Arial" w:cs="Arial"/>
          <w:sz w:val="22"/>
          <w:szCs w:val="22"/>
        </w:rPr>
        <w:t>Havrda</w:t>
      </w:r>
      <w:proofErr w:type="spellEnd"/>
      <w:r w:rsidRPr="001C76E2">
        <w:rPr>
          <w:rFonts w:ascii="Arial" w:hAnsi="Arial" w:cs="Arial"/>
          <w:sz w:val="22"/>
          <w:szCs w:val="22"/>
        </w:rPr>
        <w:t>-Charvat-</w:t>
      </w:r>
      <w:proofErr w:type="spellStart"/>
      <w:r w:rsidRPr="001C76E2">
        <w:rPr>
          <w:rFonts w:ascii="Arial" w:hAnsi="Arial" w:cs="Arial"/>
          <w:sz w:val="22"/>
          <w:szCs w:val="22"/>
        </w:rPr>
        <w:t>Tsallis</w:t>
      </w:r>
      <w:proofErr w:type="spellEnd"/>
      <w:r w:rsidRPr="001C76E2">
        <w:rPr>
          <w:rFonts w:ascii="Arial" w:hAnsi="Arial" w:cs="Arial"/>
          <w:sz w:val="22"/>
          <w:szCs w:val="22"/>
        </w:rPr>
        <w:t xml:space="preserve"> Entropy Measures. </w:t>
      </w:r>
      <w:r w:rsidRPr="001C76E2">
        <w:rPr>
          <w:rFonts w:ascii="Arial" w:hAnsi="Arial" w:cs="Arial"/>
          <w:i/>
          <w:iCs/>
          <w:sz w:val="22"/>
          <w:szCs w:val="22"/>
        </w:rPr>
        <w:t>IEEE Trans Med Imaging</w:t>
      </w:r>
      <w:r w:rsidRPr="001C76E2">
        <w:rPr>
          <w:rFonts w:ascii="Arial" w:hAnsi="Arial" w:cs="Arial"/>
          <w:sz w:val="22"/>
          <w:szCs w:val="22"/>
        </w:rPr>
        <w:t xml:space="preserve">, 30(2):451–460, February 2011. </w:t>
      </w:r>
    </w:p>
    <w:p w14:paraId="10A7741F" w14:textId="5C9E2570"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Avants BB*, </w:t>
      </w:r>
      <w:r w:rsidRPr="001C76E2">
        <w:rPr>
          <w:rFonts w:ascii="Arial" w:hAnsi="Arial" w:cs="Arial"/>
          <w:b/>
          <w:bCs/>
          <w:sz w:val="22"/>
          <w:szCs w:val="22"/>
        </w:rPr>
        <w:t>Tustison NJ</w:t>
      </w:r>
      <w:r w:rsidRPr="001C76E2">
        <w:rPr>
          <w:rFonts w:ascii="Arial" w:hAnsi="Arial" w:cs="Arial"/>
          <w:sz w:val="22"/>
          <w:szCs w:val="22"/>
        </w:rPr>
        <w:t xml:space="preserve">, Song G, Cook PA, Klein A, and Gee JC. A Reproducible Evaluation of ANTs Similarity Metric Performance in Brain Image Registration. </w:t>
      </w:r>
      <w:r w:rsidRPr="001C76E2">
        <w:rPr>
          <w:rFonts w:ascii="Arial" w:hAnsi="Arial" w:cs="Arial"/>
          <w:i/>
          <w:iCs/>
          <w:sz w:val="22"/>
          <w:szCs w:val="22"/>
        </w:rPr>
        <w:t>Neuroimage</w:t>
      </w:r>
      <w:r w:rsidRPr="001C76E2">
        <w:rPr>
          <w:rFonts w:ascii="Arial" w:hAnsi="Arial" w:cs="Arial"/>
          <w:sz w:val="22"/>
          <w:szCs w:val="22"/>
        </w:rPr>
        <w:t xml:space="preserve">, 54(3):2033–2044, February 2011.  </w:t>
      </w:r>
    </w:p>
    <w:p w14:paraId="031E7446" w14:textId="77777777" w:rsidR="00A54D3E" w:rsidRPr="00184565" w:rsidRDefault="00A54D3E" w:rsidP="00A54D3E">
      <w:pPr>
        <w:pStyle w:val="BodyText"/>
        <w:spacing w:before="120" w:after="120"/>
        <w:ind w:left="720" w:right="-54"/>
        <w:jc w:val="both"/>
        <w:rPr>
          <w:rFonts w:ascii="Arial" w:hAnsi="Arial" w:cs="Arial"/>
          <w:sz w:val="22"/>
          <w:szCs w:val="22"/>
        </w:rPr>
      </w:pPr>
      <w:r w:rsidRPr="00184565">
        <w:rPr>
          <w:rFonts w:ascii="Arial" w:hAnsi="Arial" w:cs="Arial"/>
          <w:sz w:val="22"/>
          <w:szCs w:val="22"/>
        </w:rPr>
        <w:t>Drs. Avants and Tustison jointly wrote the software and performed the evaluation.</w:t>
      </w:r>
    </w:p>
    <w:p w14:paraId="425F5EF2" w14:textId="77777777" w:rsidR="00A54D3E" w:rsidRPr="001C76E2" w:rsidRDefault="00A54D3E" w:rsidP="00A54D3E">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lang w:val="fr-FR"/>
        </w:rPr>
        <w:t>2010</w:t>
      </w:r>
    </w:p>
    <w:p w14:paraId="5FCA48A0" w14:textId="3A0F31CC"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Tustison NJ*</w:t>
      </w:r>
      <w:r w:rsidRPr="001C76E2">
        <w:rPr>
          <w:rFonts w:ascii="Arial" w:hAnsi="Arial" w:cs="Arial"/>
          <w:sz w:val="22"/>
          <w:szCs w:val="22"/>
        </w:rPr>
        <w:t xml:space="preserve">, Avants BB, Cook PA, Egan A, Zheng Y, Yushkevich PA, and Gee JC.  N4ITK: Improved N3 Bias Correction. </w:t>
      </w:r>
      <w:r w:rsidRPr="001C76E2">
        <w:rPr>
          <w:rFonts w:ascii="Arial" w:hAnsi="Arial" w:cs="Arial"/>
          <w:i/>
          <w:iCs/>
          <w:sz w:val="22"/>
          <w:szCs w:val="22"/>
        </w:rPr>
        <w:t>IEEE Trans Med Imaging</w:t>
      </w:r>
      <w:r w:rsidRPr="001C76E2">
        <w:rPr>
          <w:rFonts w:ascii="Arial" w:hAnsi="Arial" w:cs="Arial"/>
          <w:sz w:val="22"/>
          <w:szCs w:val="22"/>
        </w:rPr>
        <w:t xml:space="preserve">, 29(6):1310–1320, June 2010.  </w:t>
      </w:r>
    </w:p>
    <w:p w14:paraId="6E510361" w14:textId="73F63F77"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84565">
        <w:rPr>
          <w:rFonts w:ascii="Arial" w:hAnsi="Arial" w:cs="Arial"/>
          <w:b/>
          <w:bCs/>
          <w:sz w:val="22"/>
          <w:szCs w:val="22"/>
          <w:lang w:val="fr-FR"/>
        </w:rPr>
        <w:t>Tustison NJ*</w:t>
      </w:r>
      <w:r w:rsidRPr="00184565">
        <w:rPr>
          <w:rFonts w:ascii="Arial" w:hAnsi="Arial" w:cs="Arial"/>
          <w:sz w:val="22"/>
          <w:szCs w:val="22"/>
          <w:lang w:val="fr-FR"/>
        </w:rPr>
        <w:t xml:space="preserve">, Altes TA, Song G, de Lange EE, Mugler III JP, and Gee JC. </w:t>
      </w:r>
      <w:r w:rsidRPr="001C76E2">
        <w:rPr>
          <w:rFonts w:ascii="Arial" w:hAnsi="Arial" w:cs="Arial"/>
          <w:sz w:val="22"/>
          <w:szCs w:val="22"/>
        </w:rPr>
        <w:t xml:space="preserve">Feature Analysis of Hyperpolarized Helium-3 Pulmonary MRI: A Study of Asthmatics versus Non-Asthmatics.  </w:t>
      </w:r>
      <w:r w:rsidRPr="001C76E2">
        <w:rPr>
          <w:rFonts w:ascii="Arial" w:hAnsi="Arial" w:cs="Arial"/>
          <w:i/>
          <w:iCs/>
          <w:sz w:val="22"/>
          <w:szCs w:val="22"/>
        </w:rPr>
        <w:t xml:space="preserve">Magn </w:t>
      </w:r>
      <w:proofErr w:type="spellStart"/>
      <w:r w:rsidRPr="001C76E2">
        <w:rPr>
          <w:rFonts w:ascii="Arial" w:hAnsi="Arial" w:cs="Arial"/>
          <w:i/>
          <w:iCs/>
          <w:sz w:val="22"/>
          <w:szCs w:val="22"/>
        </w:rPr>
        <w:t>Reson</w:t>
      </w:r>
      <w:proofErr w:type="spellEnd"/>
      <w:r w:rsidRPr="001C76E2">
        <w:rPr>
          <w:rFonts w:ascii="Arial" w:hAnsi="Arial" w:cs="Arial"/>
          <w:i/>
          <w:iCs/>
          <w:sz w:val="22"/>
          <w:szCs w:val="22"/>
        </w:rPr>
        <w:t xml:space="preserve"> Med</w:t>
      </w:r>
      <w:r w:rsidRPr="001C76E2">
        <w:rPr>
          <w:rFonts w:ascii="Arial" w:hAnsi="Arial" w:cs="Arial"/>
          <w:sz w:val="22"/>
          <w:szCs w:val="22"/>
        </w:rPr>
        <w:t xml:space="preserve">, 63(6):1448–1455, June 2010.  </w:t>
      </w:r>
    </w:p>
    <w:p w14:paraId="34FB979A" w14:textId="48EDA8B3"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84565">
        <w:rPr>
          <w:rFonts w:ascii="Arial" w:hAnsi="Arial" w:cs="Arial"/>
          <w:b/>
          <w:bCs/>
          <w:sz w:val="22"/>
          <w:szCs w:val="22"/>
          <w:lang w:val="fr-FR"/>
        </w:rPr>
        <w:t>Tustison NJ*</w:t>
      </w:r>
      <w:r w:rsidRPr="00184565">
        <w:rPr>
          <w:rFonts w:ascii="Arial" w:hAnsi="Arial" w:cs="Arial"/>
          <w:sz w:val="22"/>
          <w:szCs w:val="22"/>
          <w:lang w:val="fr-FR"/>
        </w:rPr>
        <w:t xml:space="preserve">, </w:t>
      </w:r>
      <w:proofErr w:type="spellStart"/>
      <w:r w:rsidRPr="00184565">
        <w:rPr>
          <w:rFonts w:ascii="Arial" w:hAnsi="Arial" w:cs="Arial"/>
          <w:sz w:val="22"/>
          <w:szCs w:val="22"/>
          <w:lang w:val="fr-FR"/>
        </w:rPr>
        <w:t>Awate</w:t>
      </w:r>
      <w:proofErr w:type="spellEnd"/>
      <w:r w:rsidRPr="00184565">
        <w:rPr>
          <w:rFonts w:ascii="Arial" w:hAnsi="Arial" w:cs="Arial"/>
          <w:sz w:val="22"/>
          <w:szCs w:val="22"/>
          <w:lang w:val="fr-FR"/>
        </w:rPr>
        <w:t xml:space="preserve"> SP, Cai J, Altes TA, Miller GW, de Lange EE, Mugler III JP, and Gee JC. </w:t>
      </w:r>
      <w:r w:rsidRPr="001C76E2">
        <w:rPr>
          <w:rFonts w:ascii="Arial" w:hAnsi="Arial" w:cs="Arial"/>
          <w:sz w:val="22"/>
          <w:szCs w:val="22"/>
        </w:rPr>
        <w:t xml:space="preserve">Pulmonary Kinematics from Tagged Hyperpolarized Helium-3 MRI.  </w:t>
      </w:r>
      <w:r w:rsidRPr="001C76E2">
        <w:rPr>
          <w:rFonts w:ascii="Arial" w:hAnsi="Arial" w:cs="Arial"/>
          <w:i/>
          <w:iCs/>
          <w:sz w:val="22"/>
          <w:szCs w:val="22"/>
        </w:rPr>
        <w:t xml:space="preserve">J Magn </w:t>
      </w:r>
      <w:proofErr w:type="spellStart"/>
      <w:r w:rsidRPr="001C76E2">
        <w:rPr>
          <w:rFonts w:ascii="Arial" w:hAnsi="Arial" w:cs="Arial"/>
          <w:i/>
          <w:iCs/>
          <w:sz w:val="22"/>
          <w:szCs w:val="22"/>
        </w:rPr>
        <w:t>Reson</w:t>
      </w:r>
      <w:proofErr w:type="spellEnd"/>
      <w:r w:rsidRPr="001C76E2">
        <w:rPr>
          <w:rFonts w:ascii="Arial" w:hAnsi="Arial" w:cs="Arial"/>
          <w:i/>
          <w:iCs/>
          <w:sz w:val="22"/>
          <w:szCs w:val="22"/>
        </w:rPr>
        <w:t xml:space="preserve"> Imaging</w:t>
      </w:r>
      <w:r w:rsidRPr="001C76E2">
        <w:rPr>
          <w:rFonts w:ascii="Arial" w:hAnsi="Arial" w:cs="Arial"/>
          <w:sz w:val="22"/>
          <w:szCs w:val="22"/>
        </w:rPr>
        <w:t xml:space="preserve">, 31(5):1236–1241, May 2010. </w:t>
      </w:r>
    </w:p>
    <w:p w14:paraId="32F3B00F"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b/>
          <w:bCs/>
          <w:sz w:val="22"/>
          <w:szCs w:val="22"/>
        </w:rPr>
        <w:t>2009</w:t>
      </w:r>
    </w:p>
    <w:p w14:paraId="49B6035E" w14:textId="606DA73A"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C76E2">
        <w:rPr>
          <w:rFonts w:ascii="Arial" w:hAnsi="Arial" w:cs="Arial"/>
          <w:b/>
          <w:bCs/>
          <w:sz w:val="22"/>
          <w:szCs w:val="22"/>
        </w:rPr>
        <w:t>Tustison NJ*</w:t>
      </w:r>
      <w:r w:rsidRPr="001C76E2">
        <w:rPr>
          <w:rFonts w:ascii="Arial" w:hAnsi="Arial" w:cs="Arial"/>
          <w:sz w:val="22"/>
          <w:szCs w:val="22"/>
        </w:rPr>
        <w:t xml:space="preserve">, Avants BB, and Gee JC. Directly manipulated free-form deformation image registration. </w:t>
      </w:r>
      <w:r w:rsidRPr="001C76E2">
        <w:rPr>
          <w:rFonts w:ascii="Arial" w:hAnsi="Arial" w:cs="Arial"/>
          <w:i/>
          <w:iCs/>
          <w:sz w:val="22"/>
          <w:szCs w:val="22"/>
        </w:rPr>
        <w:t>IEEE T Image Process,</w:t>
      </w:r>
      <w:r w:rsidRPr="001C76E2">
        <w:rPr>
          <w:rFonts w:ascii="Arial" w:hAnsi="Arial" w:cs="Arial"/>
          <w:sz w:val="22"/>
          <w:szCs w:val="22"/>
        </w:rPr>
        <w:t xml:space="preserve"> 18(3):624–35, March 2009.</w:t>
      </w:r>
    </w:p>
    <w:p w14:paraId="66AC17C5"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b/>
          <w:bCs/>
          <w:sz w:val="22"/>
          <w:szCs w:val="22"/>
        </w:rPr>
        <w:lastRenderedPageBreak/>
        <w:t>2008</w:t>
      </w:r>
    </w:p>
    <w:p w14:paraId="7318CC9C" w14:textId="69B551DB"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r w:rsidRPr="001C76E2">
        <w:rPr>
          <w:rFonts w:ascii="Arial" w:hAnsi="Arial" w:cs="Arial"/>
          <w:sz w:val="22"/>
          <w:szCs w:val="22"/>
        </w:rPr>
        <w:t xml:space="preserve">Siqueira M*, </w:t>
      </w:r>
      <w:proofErr w:type="spellStart"/>
      <w:r w:rsidRPr="001C76E2">
        <w:rPr>
          <w:rFonts w:ascii="Arial" w:hAnsi="Arial" w:cs="Arial"/>
          <w:sz w:val="22"/>
          <w:szCs w:val="22"/>
        </w:rPr>
        <w:t>Latecki</w:t>
      </w:r>
      <w:proofErr w:type="spellEnd"/>
      <w:r w:rsidRPr="001C76E2">
        <w:rPr>
          <w:rFonts w:ascii="Arial" w:hAnsi="Arial" w:cs="Arial"/>
          <w:sz w:val="22"/>
          <w:szCs w:val="22"/>
        </w:rPr>
        <w:t xml:space="preserve"> LJ, </w:t>
      </w:r>
      <w:r w:rsidRPr="001C76E2">
        <w:rPr>
          <w:rFonts w:ascii="Arial" w:hAnsi="Arial" w:cs="Arial"/>
          <w:b/>
          <w:bCs/>
          <w:sz w:val="22"/>
          <w:szCs w:val="22"/>
        </w:rPr>
        <w:t>Tustison N</w:t>
      </w:r>
      <w:r w:rsidRPr="001C76E2">
        <w:rPr>
          <w:rFonts w:ascii="Arial" w:hAnsi="Arial" w:cs="Arial"/>
          <w:sz w:val="22"/>
          <w:szCs w:val="22"/>
        </w:rPr>
        <w:t xml:space="preserve">, Gallier J, and Gee J. Topological Repairing of 3D Digital Images.  </w:t>
      </w:r>
      <w:r w:rsidRPr="001C76E2">
        <w:rPr>
          <w:rFonts w:ascii="Arial" w:hAnsi="Arial" w:cs="Arial"/>
          <w:i/>
          <w:iCs/>
          <w:sz w:val="22"/>
          <w:szCs w:val="22"/>
        </w:rPr>
        <w:t>J Math Imaging Vis,</w:t>
      </w:r>
      <w:r w:rsidRPr="001C76E2">
        <w:rPr>
          <w:rFonts w:ascii="Arial" w:hAnsi="Arial" w:cs="Arial"/>
          <w:sz w:val="22"/>
          <w:szCs w:val="22"/>
        </w:rPr>
        <w:t xml:space="preserve"> 30(3):249–274, March 2008.</w:t>
      </w:r>
    </w:p>
    <w:p w14:paraId="196E7A08"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sz w:val="22"/>
          <w:szCs w:val="22"/>
        </w:rPr>
        <w:t>Dr. Tustison implemented the repairing algorithm and ran the evaluation.</w:t>
      </w:r>
    </w:p>
    <w:p w14:paraId="3E4C3409" w14:textId="77777777" w:rsidR="00A54D3E" w:rsidRPr="001C76E2" w:rsidRDefault="00A54D3E" w:rsidP="00A54D3E">
      <w:pPr>
        <w:pStyle w:val="BodyText"/>
        <w:spacing w:before="120" w:after="120"/>
        <w:ind w:left="720" w:right="-54"/>
        <w:jc w:val="both"/>
        <w:rPr>
          <w:rFonts w:ascii="Arial" w:hAnsi="Arial" w:cs="Arial"/>
          <w:b/>
          <w:bCs/>
          <w:sz w:val="22"/>
          <w:szCs w:val="22"/>
        </w:rPr>
      </w:pPr>
      <w:r w:rsidRPr="001C76E2">
        <w:rPr>
          <w:rFonts w:ascii="Arial" w:hAnsi="Arial" w:cs="Arial"/>
          <w:b/>
          <w:bCs/>
          <w:sz w:val="22"/>
          <w:szCs w:val="22"/>
        </w:rPr>
        <w:t>2006</w:t>
      </w:r>
    </w:p>
    <w:p w14:paraId="0E2E37AA" w14:textId="77777777" w:rsidR="002B5D10" w:rsidRDefault="00A54D3E" w:rsidP="00A54D3E">
      <w:pPr>
        <w:pStyle w:val="BodyText"/>
        <w:numPr>
          <w:ilvl w:val="0"/>
          <w:numId w:val="43"/>
        </w:numPr>
        <w:spacing w:before="120" w:after="120"/>
        <w:ind w:right="-54"/>
        <w:jc w:val="both"/>
        <w:rPr>
          <w:rFonts w:ascii="Arial" w:hAnsi="Arial" w:cs="Arial"/>
          <w:sz w:val="22"/>
          <w:szCs w:val="22"/>
        </w:rPr>
      </w:pPr>
      <w:r w:rsidRPr="002B5D10">
        <w:rPr>
          <w:rFonts w:ascii="Arial" w:hAnsi="Arial" w:cs="Arial"/>
          <w:b/>
          <w:bCs/>
          <w:sz w:val="22"/>
          <w:szCs w:val="22"/>
        </w:rPr>
        <w:t>Tustison NJ*</w:t>
      </w:r>
      <w:r w:rsidRPr="002B5D10">
        <w:rPr>
          <w:rFonts w:ascii="Arial" w:hAnsi="Arial" w:cs="Arial"/>
          <w:sz w:val="22"/>
          <w:szCs w:val="22"/>
        </w:rPr>
        <w:t xml:space="preserve"> and Amini AA. Biventricular myocardial strains via nonrigid registration of anatomical NURBS model. </w:t>
      </w:r>
      <w:r w:rsidRPr="002B5D10">
        <w:rPr>
          <w:rFonts w:ascii="Arial" w:hAnsi="Arial" w:cs="Arial"/>
          <w:i/>
          <w:iCs/>
          <w:sz w:val="22"/>
          <w:szCs w:val="22"/>
        </w:rPr>
        <w:t>IEEE Trans Med Imaging</w:t>
      </w:r>
      <w:r w:rsidRPr="002B5D10">
        <w:rPr>
          <w:rFonts w:ascii="Arial" w:hAnsi="Arial" w:cs="Arial"/>
          <w:sz w:val="22"/>
          <w:szCs w:val="22"/>
        </w:rPr>
        <w:t xml:space="preserve"> 25(1):94–112, January 2006.  </w:t>
      </w:r>
    </w:p>
    <w:p w14:paraId="04772E2A" w14:textId="0724145F" w:rsidR="00A54D3E" w:rsidRPr="002B5D10" w:rsidRDefault="00A54D3E" w:rsidP="002B5D10">
      <w:pPr>
        <w:pStyle w:val="BodyText"/>
        <w:spacing w:before="120" w:after="120"/>
        <w:ind w:left="720" w:right="-54"/>
        <w:jc w:val="both"/>
        <w:rPr>
          <w:rFonts w:ascii="Arial" w:hAnsi="Arial" w:cs="Arial"/>
          <w:sz w:val="22"/>
          <w:szCs w:val="22"/>
        </w:rPr>
      </w:pPr>
      <w:r w:rsidRPr="002B5D10">
        <w:rPr>
          <w:rFonts w:ascii="Arial" w:hAnsi="Arial" w:cs="Arial"/>
          <w:b/>
          <w:bCs/>
          <w:sz w:val="22"/>
          <w:szCs w:val="22"/>
        </w:rPr>
        <w:t>2003</w:t>
      </w:r>
    </w:p>
    <w:p w14:paraId="6B32B9C0" w14:textId="1E1A1C3F" w:rsidR="00A54D3E" w:rsidRPr="001C76E2" w:rsidRDefault="00A54D3E" w:rsidP="00A54D3E">
      <w:pPr>
        <w:pStyle w:val="BodyText"/>
        <w:numPr>
          <w:ilvl w:val="0"/>
          <w:numId w:val="43"/>
        </w:numPr>
        <w:spacing w:before="120" w:after="120"/>
        <w:ind w:right="-54"/>
        <w:jc w:val="both"/>
        <w:rPr>
          <w:rFonts w:ascii="Arial" w:hAnsi="Arial" w:cs="Arial"/>
          <w:sz w:val="22"/>
          <w:szCs w:val="22"/>
        </w:rPr>
      </w:pPr>
      <w:r w:rsidRPr="00184565">
        <w:rPr>
          <w:rFonts w:ascii="Arial" w:hAnsi="Arial" w:cs="Arial"/>
          <w:b/>
          <w:bCs/>
          <w:sz w:val="22"/>
          <w:szCs w:val="22"/>
          <w:lang w:val="fr-FR"/>
        </w:rPr>
        <w:t>Tustison NJ*,</w:t>
      </w:r>
      <w:r w:rsidRPr="00184565">
        <w:rPr>
          <w:rFonts w:ascii="Arial" w:hAnsi="Arial" w:cs="Arial"/>
          <w:sz w:val="22"/>
          <w:szCs w:val="22"/>
          <w:lang w:val="fr-FR"/>
        </w:rPr>
        <w:t xml:space="preserve"> </w:t>
      </w:r>
      <w:proofErr w:type="spellStart"/>
      <w:r w:rsidRPr="00184565">
        <w:rPr>
          <w:rFonts w:ascii="Arial" w:hAnsi="Arial" w:cs="Arial"/>
          <w:sz w:val="22"/>
          <w:szCs w:val="22"/>
          <w:lang w:val="fr-FR"/>
        </w:rPr>
        <w:t>Davila</w:t>
      </w:r>
      <w:proofErr w:type="spellEnd"/>
      <w:r w:rsidRPr="00184565">
        <w:rPr>
          <w:rFonts w:ascii="Arial" w:hAnsi="Arial" w:cs="Arial"/>
          <w:sz w:val="22"/>
          <w:szCs w:val="22"/>
          <w:lang w:val="fr-FR"/>
        </w:rPr>
        <w:t xml:space="preserve">-Roman VG, and </w:t>
      </w:r>
      <w:proofErr w:type="spellStart"/>
      <w:r w:rsidRPr="00184565">
        <w:rPr>
          <w:rFonts w:ascii="Arial" w:hAnsi="Arial" w:cs="Arial"/>
          <w:sz w:val="22"/>
          <w:szCs w:val="22"/>
          <w:lang w:val="fr-FR"/>
        </w:rPr>
        <w:t>Amini</w:t>
      </w:r>
      <w:proofErr w:type="spellEnd"/>
      <w:r w:rsidRPr="00184565">
        <w:rPr>
          <w:rFonts w:ascii="Arial" w:hAnsi="Arial" w:cs="Arial"/>
          <w:sz w:val="22"/>
          <w:szCs w:val="22"/>
          <w:lang w:val="fr-FR"/>
        </w:rPr>
        <w:t xml:space="preserve"> AA. </w:t>
      </w:r>
      <w:r w:rsidRPr="001C76E2">
        <w:rPr>
          <w:rFonts w:ascii="Arial" w:hAnsi="Arial" w:cs="Arial"/>
          <w:sz w:val="22"/>
          <w:szCs w:val="22"/>
        </w:rPr>
        <w:t xml:space="preserve">Myocardial kinematics from tagged MRI based on a 4-D B-spline model. </w:t>
      </w:r>
      <w:r w:rsidRPr="001C76E2">
        <w:rPr>
          <w:rFonts w:ascii="Arial" w:hAnsi="Arial" w:cs="Arial"/>
          <w:i/>
          <w:iCs/>
          <w:sz w:val="22"/>
          <w:szCs w:val="22"/>
        </w:rPr>
        <w:t>IEEE T Biomed Eng,</w:t>
      </w:r>
      <w:r w:rsidRPr="001C76E2">
        <w:rPr>
          <w:rFonts w:ascii="Arial" w:hAnsi="Arial" w:cs="Arial"/>
          <w:sz w:val="22"/>
          <w:szCs w:val="22"/>
        </w:rPr>
        <w:t xml:space="preserve"> 50(8):1038–1040, August 2003.    </w:t>
      </w:r>
    </w:p>
    <w:p w14:paraId="140CF94F"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b/>
          <w:bCs/>
          <w:sz w:val="22"/>
          <w:szCs w:val="22"/>
        </w:rPr>
        <w:t>2000</w:t>
      </w:r>
    </w:p>
    <w:p w14:paraId="50C4F73B" w14:textId="6ABA6C29" w:rsidR="00A54D3E" w:rsidRPr="001C76E2" w:rsidRDefault="00A54D3E" w:rsidP="00A54D3E">
      <w:pPr>
        <w:pStyle w:val="BodyText"/>
        <w:widowControl/>
        <w:numPr>
          <w:ilvl w:val="0"/>
          <w:numId w:val="43"/>
        </w:numPr>
        <w:autoSpaceDE/>
        <w:autoSpaceDN/>
        <w:spacing w:before="120" w:after="120"/>
        <w:ind w:right="-54"/>
        <w:jc w:val="both"/>
        <w:rPr>
          <w:rFonts w:ascii="Arial" w:hAnsi="Arial" w:cs="Arial"/>
          <w:sz w:val="22"/>
          <w:szCs w:val="22"/>
        </w:rPr>
      </w:pPr>
      <w:proofErr w:type="spellStart"/>
      <w:r w:rsidRPr="001C76E2">
        <w:rPr>
          <w:rFonts w:ascii="Arial" w:hAnsi="Arial" w:cs="Arial"/>
          <w:sz w:val="22"/>
          <w:szCs w:val="22"/>
        </w:rPr>
        <w:t>Hagspiel</w:t>
      </w:r>
      <w:proofErr w:type="spellEnd"/>
      <w:r w:rsidRPr="001C76E2">
        <w:rPr>
          <w:rFonts w:ascii="Arial" w:hAnsi="Arial" w:cs="Arial"/>
          <w:sz w:val="22"/>
          <w:szCs w:val="22"/>
        </w:rPr>
        <w:t xml:space="preserve"> KD*, Altes TA, Mugler III JP, Mata JF, </w:t>
      </w:r>
      <w:r w:rsidRPr="001C76E2">
        <w:rPr>
          <w:rFonts w:ascii="Arial" w:hAnsi="Arial" w:cs="Arial"/>
          <w:b/>
          <w:bCs/>
          <w:sz w:val="22"/>
          <w:szCs w:val="22"/>
        </w:rPr>
        <w:t>Tustison NJ</w:t>
      </w:r>
      <w:r w:rsidRPr="001C76E2">
        <w:rPr>
          <w:rFonts w:ascii="Arial" w:hAnsi="Arial" w:cs="Arial"/>
          <w:sz w:val="22"/>
          <w:szCs w:val="22"/>
        </w:rPr>
        <w:t xml:space="preserve">, and </w:t>
      </w:r>
      <w:proofErr w:type="spellStart"/>
      <w:r w:rsidRPr="001C76E2">
        <w:rPr>
          <w:rFonts w:ascii="Arial" w:hAnsi="Arial" w:cs="Arial"/>
          <w:sz w:val="22"/>
          <w:szCs w:val="22"/>
        </w:rPr>
        <w:t>Brookeman</w:t>
      </w:r>
      <w:proofErr w:type="spellEnd"/>
      <w:r w:rsidRPr="001C76E2">
        <w:rPr>
          <w:rFonts w:ascii="Arial" w:hAnsi="Arial" w:cs="Arial"/>
          <w:sz w:val="22"/>
          <w:szCs w:val="22"/>
        </w:rPr>
        <w:t xml:space="preserve"> JR. MR virtual colonography using hyperpolarized 3He as an endoluminal contrast agent: demonstration of feasibility. </w:t>
      </w:r>
      <w:r w:rsidRPr="001C76E2">
        <w:rPr>
          <w:rFonts w:ascii="Arial" w:hAnsi="Arial" w:cs="Arial"/>
          <w:i/>
          <w:iCs/>
          <w:sz w:val="22"/>
          <w:szCs w:val="22"/>
        </w:rPr>
        <w:t xml:space="preserve">Magn </w:t>
      </w:r>
      <w:proofErr w:type="spellStart"/>
      <w:r w:rsidRPr="001C76E2">
        <w:rPr>
          <w:rFonts w:ascii="Arial" w:hAnsi="Arial" w:cs="Arial"/>
          <w:i/>
          <w:iCs/>
          <w:sz w:val="22"/>
          <w:szCs w:val="22"/>
        </w:rPr>
        <w:t>Reson</w:t>
      </w:r>
      <w:proofErr w:type="spellEnd"/>
      <w:r w:rsidRPr="001C76E2">
        <w:rPr>
          <w:rFonts w:ascii="Arial" w:hAnsi="Arial" w:cs="Arial"/>
          <w:i/>
          <w:iCs/>
          <w:sz w:val="22"/>
          <w:szCs w:val="22"/>
        </w:rPr>
        <w:t xml:space="preserve"> Med,</w:t>
      </w:r>
      <w:r w:rsidRPr="001C76E2">
        <w:rPr>
          <w:rFonts w:ascii="Arial" w:hAnsi="Arial" w:cs="Arial"/>
          <w:sz w:val="22"/>
          <w:szCs w:val="22"/>
        </w:rPr>
        <w:t xml:space="preserve"> 44(5):813, November 2000.</w:t>
      </w:r>
    </w:p>
    <w:p w14:paraId="2F4D80BB" w14:textId="77777777" w:rsidR="00A54D3E" w:rsidRPr="001C76E2" w:rsidRDefault="00A54D3E" w:rsidP="00A54D3E">
      <w:pPr>
        <w:pStyle w:val="BodyText"/>
        <w:spacing w:before="120" w:after="120"/>
        <w:ind w:left="720" w:right="-54"/>
        <w:jc w:val="both"/>
        <w:rPr>
          <w:rFonts w:ascii="Arial" w:hAnsi="Arial" w:cs="Arial"/>
          <w:sz w:val="22"/>
          <w:szCs w:val="22"/>
        </w:rPr>
      </w:pPr>
      <w:r w:rsidRPr="001C76E2">
        <w:rPr>
          <w:rFonts w:ascii="Arial" w:hAnsi="Arial" w:cs="Arial"/>
          <w:sz w:val="22"/>
          <w:szCs w:val="22"/>
        </w:rPr>
        <w:t>Dr. Tustison ran the software to perform the evaluation.</w:t>
      </w:r>
    </w:p>
    <w:p w14:paraId="4B5047CC" w14:textId="77777777" w:rsidR="00A54D3E" w:rsidRPr="001C76E2" w:rsidRDefault="00A54D3E" w:rsidP="00A54D3E">
      <w:pPr>
        <w:pStyle w:val="BodyText"/>
        <w:spacing w:before="120" w:after="120"/>
        <w:ind w:left="360" w:right="-54" w:hanging="360"/>
        <w:rPr>
          <w:rFonts w:ascii="Arial" w:hAnsi="Arial" w:cs="Arial"/>
          <w:b/>
          <w:bCs/>
          <w:sz w:val="22"/>
          <w:szCs w:val="22"/>
        </w:rPr>
      </w:pPr>
      <w:r w:rsidRPr="001C76E2">
        <w:rPr>
          <w:rFonts w:ascii="Arial" w:hAnsi="Arial" w:cs="Arial"/>
          <w:b/>
          <w:bCs/>
          <w:sz w:val="22"/>
          <w:szCs w:val="22"/>
        </w:rPr>
        <w:t>B. Books and/or Chapters</w:t>
      </w:r>
    </w:p>
    <w:p w14:paraId="61DF29FC" w14:textId="77777777" w:rsidR="00A54D3E" w:rsidRDefault="00A54D3E" w:rsidP="00A54D3E">
      <w:pPr>
        <w:pStyle w:val="BodyText"/>
        <w:numPr>
          <w:ilvl w:val="0"/>
          <w:numId w:val="44"/>
        </w:numPr>
        <w:spacing w:before="120" w:after="120"/>
        <w:ind w:right="-54"/>
        <w:jc w:val="both"/>
        <w:rPr>
          <w:rFonts w:ascii="Arial" w:hAnsi="Arial" w:cs="Arial"/>
          <w:sz w:val="22"/>
          <w:szCs w:val="22"/>
        </w:rPr>
      </w:pPr>
      <w:r>
        <w:rPr>
          <w:rFonts w:ascii="Arial" w:hAnsi="Arial" w:cs="Arial"/>
          <w:sz w:val="22"/>
          <w:szCs w:val="22"/>
        </w:rPr>
        <w:t xml:space="preserve">Min Chen, </w:t>
      </w:r>
      <w:r w:rsidRPr="00750A1B">
        <w:rPr>
          <w:rFonts w:ascii="Arial" w:hAnsi="Arial" w:cs="Arial"/>
          <w:b/>
          <w:bCs/>
          <w:sz w:val="22"/>
          <w:szCs w:val="22"/>
        </w:rPr>
        <w:t>Nicholas J. Tustison</w:t>
      </w:r>
      <w:r>
        <w:rPr>
          <w:rFonts w:ascii="Arial" w:hAnsi="Arial" w:cs="Arial"/>
          <w:sz w:val="22"/>
          <w:szCs w:val="22"/>
        </w:rPr>
        <w:t xml:space="preserve">, Rohit Jena, and James C. Gee:  </w:t>
      </w:r>
      <w:r w:rsidRPr="00750A1B">
        <w:rPr>
          <w:rFonts w:ascii="Arial" w:hAnsi="Arial" w:cs="Arial"/>
          <w:sz w:val="22"/>
          <w:szCs w:val="22"/>
        </w:rPr>
        <w:br/>
        <w:t>Image Registration: Fundamentals and Recent Advances Based on Deep Learning</w:t>
      </w:r>
      <w:r>
        <w:rPr>
          <w:rFonts w:ascii="Arial" w:hAnsi="Arial" w:cs="Arial"/>
          <w:sz w:val="22"/>
          <w:szCs w:val="22"/>
        </w:rPr>
        <w:t xml:space="preserve">.  Machine Learning for Brain Disorder.  Olivier </w:t>
      </w:r>
      <w:proofErr w:type="spellStart"/>
      <w:r>
        <w:rPr>
          <w:rFonts w:ascii="Arial" w:hAnsi="Arial" w:cs="Arial"/>
          <w:sz w:val="22"/>
          <w:szCs w:val="22"/>
        </w:rPr>
        <w:t>Colliot</w:t>
      </w:r>
      <w:proofErr w:type="spellEnd"/>
      <w:r w:rsidRPr="001C76E2">
        <w:rPr>
          <w:rFonts w:ascii="Arial" w:hAnsi="Arial" w:cs="Arial"/>
          <w:sz w:val="22"/>
          <w:szCs w:val="22"/>
        </w:rPr>
        <w:t xml:space="preserve"> (ed.).  New York, NY: </w:t>
      </w:r>
      <w:r>
        <w:rPr>
          <w:rFonts w:ascii="Arial" w:hAnsi="Arial" w:cs="Arial"/>
          <w:sz w:val="22"/>
          <w:szCs w:val="22"/>
        </w:rPr>
        <w:t xml:space="preserve"> </w:t>
      </w:r>
      <w:r w:rsidRPr="001C76E2">
        <w:rPr>
          <w:rFonts w:ascii="Arial" w:hAnsi="Arial" w:cs="Arial"/>
          <w:sz w:val="22"/>
          <w:szCs w:val="22"/>
        </w:rPr>
        <w:t>Humana Press,</w:t>
      </w:r>
      <w:r>
        <w:rPr>
          <w:rFonts w:ascii="Arial" w:hAnsi="Arial" w:cs="Arial"/>
          <w:sz w:val="22"/>
          <w:szCs w:val="22"/>
        </w:rPr>
        <w:t xml:space="preserve"> 2023.</w:t>
      </w:r>
    </w:p>
    <w:p w14:paraId="0FDAE998" w14:textId="77777777" w:rsidR="00A54D3E" w:rsidRDefault="00A54D3E" w:rsidP="00A54D3E">
      <w:pPr>
        <w:pStyle w:val="BodyText"/>
        <w:numPr>
          <w:ilvl w:val="0"/>
          <w:numId w:val="44"/>
        </w:numPr>
        <w:spacing w:before="120" w:after="120"/>
        <w:ind w:right="-54"/>
        <w:jc w:val="both"/>
        <w:rPr>
          <w:rFonts w:ascii="Arial" w:hAnsi="Arial" w:cs="Arial"/>
          <w:sz w:val="22"/>
          <w:szCs w:val="22"/>
        </w:rPr>
      </w:pPr>
      <w:r w:rsidRPr="001C76E2">
        <w:rPr>
          <w:rFonts w:ascii="Arial" w:hAnsi="Arial" w:cs="Arial"/>
          <w:sz w:val="22"/>
          <w:szCs w:val="22"/>
        </w:rPr>
        <w:t xml:space="preserve">Brian B. Avants and </w:t>
      </w:r>
      <w:r w:rsidRPr="001C76E2">
        <w:rPr>
          <w:rFonts w:ascii="Arial" w:hAnsi="Arial" w:cs="Arial"/>
          <w:b/>
          <w:bCs/>
          <w:sz w:val="22"/>
          <w:szCs w:val="22"/>
        </w:rPr>
        <w:t>Nicholas J. Tustison</w:t>
      </w:r>
      <w:r w:rsidRPr="001C76E2">
        <w:rPr>
          <w:rFonts w:ascii="Arial" w:hAnsi="Arial" w:cs="Arial"/>
          <w:sz w:val="22"/>
          <w:szCs w:val="22"/>
        </w:rPr>
        <w:t xml:space="preserve">:  Mapping the Spatial Distribution of Lesions in Stroke: Effect of Diffeomorphic Registration Strategy in the ATLAS Dataset.  Lesion-to-symptom mapping: principles and tools.  Dorian </w:t>
      </w:r>
      <w:proofErr w:type="spellStart"/>
      <w:r w:rsidRPr="001C76E2">
        <w:rPr>
          <w:rFonts w:ascii="Arial" w:hAnsi="Arial" w:cs="Arial"/>
          <w:sz w:val="22"/>
          <w:szCs w:val="22"/>
        </w:rPr>
        <w:t>Pustina</w:t>
      </w:r>
      <w:proofErr w:type="spellEnd"/>
      <w:r w:rsidRPr="001C76E2">
        <w:rPr>
          <w:rFonts w:ascii="Arial" w:hAnsi="Arial" w:cs="Arial"/>
          <w:sz w:val="22"/>
          <w:szCs w:val="22"/>
        </w:rPr>
        <w:t xml:space="preserve"> and Daniel Mirman (eds.).  New York, NY: Humana Press, 2022.</w:t>
      </w:r>
    </w:p>
    <w:p w14:paraId="46052BAE" w14:textId="11BD2A6B" w:rsidR="00AF5553" w:rsidRPr="000D20F1" w:rsidRDefault="00A54D3E" w:rsidP="000D20F1">
      <w:pPr>
        <w:pStyle w:val="BodyText"/>
        <w:numPr>
          <w:ilvl w:val="0"/>
          <w:numId w:val="44"/>
        </w:numPr>
        <w:spacing w:before="120" w:after="120"/>
        <w:ind w:right="-54"/>
        <w:jc w:val="both"/>
        <w:rPr>
          <w:rFonts w:ascii="Arial" w:hAnsi="Arial" w:cs="Arial"/>
          <w:sz w:val="22"/>
          <w:szCs w:val="22"/>
        </w:rPr>
      </w:pPr>
      <w:r w:rsidRPr="00A54D3E">
        <w:rPr>
          <w:rFonts w:ascii="Arial" w:hAnsi="Arial" w:cs="Arial"/>
          <w:b/>
          <w:bCs/>
        </w:rPr>
        <w:t>Nicholas J. Tustison</w:t>
      </w:r>
      <w:r w:rsidRPr="00A54D3E">
        <w:rPr>
          <w:rFonts w:ascii="Arial" w:hAnsi="Arial" w:cs="Arial"/>
        </w:rPr>
        <w:t xml:space="preserve"> and Amir A. Amini: Analysis of 4-D Cardiac MR Data with NURBS Deformable Models: Temporal Fitting Strategy and Nonrigid Registration. Parametric and Geometric Deformable Models: An Application in Biomaterials and Medical Imagery. Jasjit S. Suri and Aly Farag (eds.). Springer Publishers, II, May 2007.</w:t>
      </w:r>
      <w:bookmarkEnd w:id="1"/>
    </w:p>
    <w:p w14:paraId="4351C477" w14:textId="6C4540AB" w:rsidR="00AF5553" w:rsidRDefault="00720607" w:rsidP="00AF5553">
      <w:pPr>
        <w:pStyle w:val="ListParagraph"/>
        <w:numPr>
          <w:ilvl w:val="0"/>
          <w:numId w:val="24"/>
        </w:numPr>
        <w:spacing w:before="120" w:after="120"/>
        <w:ind w:right="-54"/>
        <w:rPr>
          <w:rFonts w:ascii="Arial" w:hAnsi="Arial" w:cs="Arial"/>
          <w:b/>
          <w:sz w:val="24"/>
          <w:szCs w:val="24"/>
        </w:rPr>
      </w:pPr>
      <w:r w:rsidRPr="00AF5553">
        <w:rPr>
          <w:rFonts w:ascii="Arial" w:hAnsi="Arial" w:cs="Arial"/>
          <w:b/>
          <w:sz w:val="24"/>
          <w:szCs w:val="24"/>
        </w:rPr>
        <w:t>Health Ed/Videos,</w:t>
      </w:r>
      <w:r w:rsidRPr="00AF5553">
        <w:rPr>
          <w:rFonts w:ascii="Arial" w:hAnsi="Arial" w:cs="Arial"/>
          <w:b/>
          <w:spacing w:val="-1"/>
          <w:sz w:val="24"/>
          <w:szCs w:val="24"/>
        </w:rPr>
        <w:t xml:space="preserve"> </w:t>
      </w:r>
      <w:r w:rsidRPr="00AF5553">
        <w:rPr>
          <w:rFonts w:ascii="Arial" w:hAnsi="Arial" w:cs="Arial"/>
          <w:b/>
          <w:sz w:val="24"/>
          <w:szCs w:val="24"/>
        </w:rPr>
        <w:t>etc</w:t>
      </w:r>
      <w:r w:rsidR="00AF5553">
        <w:rPr>
          <w:rFonts w:ascii="Arial" w:hAnsi="Arial" w:cs="Arial"/>
          <w:b/>
          <w:sz w:val="24"/>
          <w:szCs w:val="24"/>
        </w:rPr>
        <w:t>.</w:t>
      </w:r>
    </w:p>
    <w:p w14:paraId="15CB89FA" w14:textId="05D472DA" w:rsidR="00AF5553" w:rsidRPr="00A54D3E" w:rsidRDefault="00A54D3E" w:rsidP="00A54D3E">
      <w:pPr>
        <w:spacing w:before="120" w:after="120"/>
        <w:ind w:left="720" w:right="-54"/>
        <w:rPr>
          <w:rFonts w:ascii="Arial" w:hAnsi="Arial" w:cs="Arial"/>
          <w:iCs/>
        </w:rPr>
      </w:pPr>
      <w:r w:rsidRPr="00A54D3E">
        <w:rPr>
          <w:rFonts w:ascii="Arial" w:hAnsi="Arial" w:cs="Arial"/>
          <w:iCs/>
        </w:rPr>
        <w:t>N/A</w:t>
      </w:r>
    </w:p>
    <w:p w14:paraId="6AD6B516" w14:textId="77777777" w:rsidR="00AF5553" w:rsidRDefault="00921045" w:rsidP="00AF5553">
      <w:pPr>
        <w:pStyle w:val="ListParagraph"/>
        <w:numPr>
          <w:ilvl w:val="0"/>
          <w:numId w:val="24"/>
        </w:numPr>
        <w:spacing w:before="120" w:after="120"/>
        <w:ind w:right="-54"/>
        <w:rPr>
          <w:rFonts w:ascii="Arial" w:hAnsi="Arial" w:cs="Arial"/>
          <w:b/>
          <w:sz w:val="24"/>
          <w:szCs w:val="24"/>
        </w:rPr>
      </w:pPr>
      <w:r w:rsidRPr="00AF5553">
        <w:rPr>
          <w:rFonts w:ascii="Arial" w:hAnsi="Arial" w:cs="Arial"/>
          <w:b/>
          <w:sz w:val="24"/>
          <w:szCs w:val="24"/>
        </w:rPr>
        <w:t>Short</w:t>
      </w:r>
      <w:r w:rsidRPr="00AF5553">
        <w:rPr>
          <w:rFonts w:ascii="Arial" w:hAnsi="Arial" w:cs="Arial"/>
          <w:b/>
          <w:spacing w:val="-1"/>
          <w:sz w:val="24"/>
          <w:szCs w:val="24"/>
        </w:rPr>
        <w:t xml:space="preserve"> </w:t>
      </w:r>
      <w:r w:rsidRPr="00AF5553">
        <w:rPr>
          <w:rFonts w:ascii="Arial" w:hAnsi="Arial" w:cs="Arial"/>
          <w:b/>
          <w:sz w:val="24"/>
          <w:szCs w:val="24"/>
        </w:rPr>
        <w:t>Communications</w:t>
      </w:r>
    </w:p>
    <w:p w14:paraId="4AF05AC2" w14:textId="676F31E1" w:rsidR="00AF5553" w:rsidRPr="00A54D3E" w:rsidRDefault="00A54D3E" w:rsidP="00A54D3E">
      <w:pPr>
        <w:spacing w:before="120" w:after="120"/>
        <w:ind w:left="720" w:right="-54"/>
        <w:rPr>
          <w:rFonts w:ascii="Arial" w:hAnsi="Arial" w:cs="Arial"/>
          <w:bCs/>
        </w:rPr>
      </w:pPr>
      <w:r w:rsidRPr="00A54D3E">
        <w:rPr>
          <w:rFonts w:ascii="Arial" w:hAnsi="Arial" w:cs="Arial"/>
          <w:bCs/>
        </w:rPr>
        <w:t>N/A</w:t>
      </w:r>
    </w:p>
    <w:p w14:paraId="00143036" w14:textId="49EE02DB" w:rsidR="00373E5F" w:rsidRPr="00AF5553" w:rsidRDefault="00921045" w:rsidP="00AF5553">
      <w:pPr>
        <w:pStyle w:val="ListParagraph"/>
        <w:numPr>
          <w:ilvl w:val="0"/>
          <w:numId w:val="24"/>
        </w:numPr>
        <w:spacing w:before="120" w:after="120"/>
        <w:ind w:right="-54"/>
        <w:rPr>
          <w:rFonts w:ascii="Arial" w:hAnsi="Arial" w:cs="Arial"/>
          <w:b/>
          <w:sz w:val="24"/>
          <w:szCs w:val="24"/>
        </w:rPr>
      </w:pPr>
      <w:r w:rsidRPr="00AF5553">
        <w:rPr>
          <w:rFonts w:ascii="Arial" w:hAnsi="Arial" w:cs="Arial"/>
          <w:b/>
          <w:sz w:val="24"/>
          <w:szCs w:val="24"/>
        </w:rPr>
        <w:t>Abstracts</w:t>
      </w:r>
    </w:p>
    <w:p w14:paraId="5B4800A9" w14:textId="75AB89BE" w:rsidR="00A54D3E" w:rsidRDefault="006B42C8" w:rsidP="00A54D3E">
      <w:pPr>
        <w:pStyle w:val="BodyText"/>
        <w:spacing w:before="120" w:after="120"/>
        <w:ind w:left="630" w:right="-54" w:hanging="270"/>
        <w:rPr>
          <w:rFonts w:ascii="Arial" w:hAnsi="Arial" w:cs="Arial"/>
          <w:sz w:val="22"/>
          <w:szCs w:val="22"/>
        </w:rPr>
      </w:pPr>
      <w:r>
        <w:rPr>
          <w:b/>
          <w:bCs/>
          <w:i/>
          <w:sz w:val="22"/>
          <w:szCs w:val="22"/>
        </w:rPr>
        <w:tab/>
        <w:t xml:space="preserve"> </w:t>
      </w:r>
      <w:r w:rsidR="00A54D3E" w:rsidRPr="00A54D3E">
        <w:rPr>
          <w:rFonts w:ascii="Arial" w:hAnsi="Arial" w:cs="Arial"/>
          <w:bCs/>
          <w:sz w:val="22"/>
          <w:szCs w:val="22"/>
        </w:rPr>
        <w:t>N/A</w:t>
      </w:r>
    </w:p>
    <w:p w14:paraId="7A987987" w14:textId="77777777" w:rsidR="00720607" w:rsidRPr="00720607" w:rsidRDefault="00720607" w:rsidP="006B42C8">
      <w:pPr>
        <w:pStyle w:val="BodyText"/>
        <w:spacing w:before="120" w:after="120"/>
        <w:ind w:right="-54"/>
        <w:rPr>
          <w:rFonts w:ascii="Arial" w:hAnsi="Arial" w:cs="Arial"/>
          <w:bCs/>
          <w:sz w:val="22"/>
          <w:szCs w:val="22"/>
        </w:rPr>
      </w:pPr>
    </w:p>
    <w:p w14:paraId="7B1245DF" w14:textId="7F308EB5"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TECHNOLOGY TRANSFER</w:t>
      </w:r>
      <w:r w:rsidRPr="00A166B0">
        <w:rPr>
          <w:rFonts w:ascii="Arial" w:hAnsi="Arial" w:cs="Arial"/>
          <w:b/>
          <w:spacing w:val="-25"/>
          <w:sz w:val="28"/>
          <w:szCs w:val="28"/>
        </w:rPr>
        <w:t xml:space="preserve"> </w:t>
      </w:r>
      <w:r w:rsidRPr="00A166B0">
        <w:rPr>
          <w:rFonts w:ascii="Arial" w:hAnsi="Arial" w:cs="Arial"/>
          <w:b/>
          <w:sz w:val="28"/>
          <w:szCs w:val="28"/>
        </w:rPr>
        <w:t>ACTIVITY</w:t>
      </w:r>
    </w:p>
    <w:p w14:paraId="68AE9F4D" w14:textId="27292802" w:rsidR="00F26DF9" w:rsidRPr="00A54D3E" w:rsidRDefault="00921045" w:rsidP="00B857D5">
      <w:pPr>
        <w:pStyle w:val="ListParagraph"/>
        <w:numPr>
          <w:ilvl w:val="1"/>
          <w:numId w:val="23"/>
        </w:numPr>
        <w:spacing w:before="120" w:after="120"/>
        <w:ind w:left="630" w:right="-54" w:hanging="270"/>
        <w:rPr>
          <w:rFonts w:ascii="Arial" w:hAnsi="Arial" w:cs="Arial"/>
        </w:rPr>
      </w:pPr>
      <w:r w:rsidRPr="00B857D5">
        <w:rPr>
          <w:rFonts w:ascii="Arial" w:hAnsi="Arial" w:cs="Arial"/>
          <w:b/>
          <w:sz w:val="24"/>
          <w:szCs w:val="24"/>
        </w:rPr>
        <w:t>Inventions</w:t>
      </w:r>
      <w:r w:rsidR="00B857D5" w:rsidRPr="00B857D5">
        <w:rPr>
          <w:rFonts w:ascii="Arial" w:hAnsi="Arial" w:cs="Arial"/>
          <w:b/>
          <w:sz w:val="24"/>
          <w:szCs w:val="24"/>
        </w:rPr>
        <w:t xml:space="preserve">:  </w:t>
      </w:r>
    </w:p>
    <w:p w14:paraId="5791B9F5" w14:textId="43922329" w:rsidR="00A54D3E" w:rsidRPr="00A54D3E" w:rsidRDefault="00A54D3E" w:rsidP="00A54D3E">
      <w:pPr>
        <w:pStyle w:val="ListParagraph"/>
        <w:spacing w:before="120" w:after="120"/>
        <w:ind w:left="630" w:right="-54" w:firstLine="0"/>
        <w:rPr>
          <w:rFonts w:ascii="Arial" w:hAnsi="Arial" w:cs="Arial"/>
          <w:iCs/>
        </w:rPr>
      </w:pPr>
      <w:r w:rsidRPr="00A54D3E">
        <w:rPr>
          <w:rFonts w:ascii="Arial" w:hAnsi="Arial" w:cs="Arial"/>
          <w:iCs/>
        </w:rPr>
        <w:t>N/A</w:t>
      </w:r>
    </w:p>
    <w:p w14:paraId="3A8C0AAE" w14:textId="585BBAAD" w:rsidR="00373E5F" w:rsidRPr="00A54D3E" w:rsidRDefault="00921045" w:rsidP="00B857D5">
      <w:pPr>
        <w:pStyle w:val="ListParagraph"/>
        <w:numPr>
          <w:ilvl w:val="1"/>
          <w:numId w:val="23"/>
        </w:numPr>
        <w:spacing w:before="120" w:after="120"/>
        <w:ind w:left="630" w:right="-54" w:hanging="270"/>
        <w:rPr>
          <w:rFonts w:ascii="Arial" w:hAnsi="Arial" w:cs="Arial"/>
        </w:rPr>
      </w:pPr>
      <w:r w:rsidRPr="00B857D5">
        <w:rPr>
          <w:rFonts w:ascii="Arial" w:hAnsi="Arial" w:cs="Arial"/>
          <w:b/>
          <w:bCs/>
          <w:sz w:val="24"/>
          <w:szCs w:val="24"/>
        </w:rPr>
        <w:t>Registered Copyrighted</w:t>
      </w:r>
      <w:r w:rsidRPr="00B857D5">
        <w:rPr>
          <w:rFonts w:ascii="Arial" w:hAnsi="Arial" w:cs="Arial"/>
          <w:b/>
          <w:bCs/>
          <w:spacing w:val="-1"/>
          <w:sz w:val="24"/>
          <w:szCs w:val="24"/>
        </w:rPr>
        <w:t xml:space="preserve"> </w:t>
      </w:r>
      <w:r w:rsidRPr="00B857D5">
        <w:rPr>
          <w:rFonts w:ascii="Arial" w:hAnsi="Arial" w:cs="Arial"/>
          <w:b/>
          <w:bCs/>
          <w:sz w:val="24"/>
          <w:szCs w:val="24"/>
        </w:rPr>
        <w:t>Materials</w:t>
      </w:r>
      <w:r w:rsidR="00B857D5" w:rsidRPr="00B857D5">
        <w:rPr>
          <w:rFonts w:ascii="Arial" w:hAnsi="Arial" w:cs="Arial"/>
          <w:b/>
          <w:bCs/>
          <w:sz w:val="24"/>
          <w:szCs w:val="24"/>
        </w:rPr>
        <w:t xml:space="preserve">:  </w:t>
      </w:r>
    </w:p>
    <w:p w14:paraId="4CE76619" w14:textId="77777777" w:rsidR="00A54D3E" w:rsidRPr="00A54D3E" w:rsidRDefault="00A54D3E" w:rsidP="00A54D3E">
      <w:pPr>
        <w:pStyle w:val="ListParagraph"/>
        <w:spacing w:before="120" w:after="120"/>
        <w:ind w:left="420" w:right="-54" w:firstLine="210"/>
        <w:rPr>
          <w:rFonts w:ascii="Arial" w:hAnsi="Arial" w:cs="Arial"/>
          <w:iCs/>
        </w:rPr>
      </w:pPr>
      <w:r w:rsidRPr="00A54D3E">
        <w:rPr>
          <w:rFonts w:ascii="Arial" w:hAnsi="Arial" w:cs="Arial"/>
          <w:iCs/>
        </w:rPr>
        <w:t>N/A</w:t>
      </w:r>
    </w:p>
    <w:p w14:paraId="2E99DD1B" w14:textId="35125384" w:rsidR="00B857D5" w:rsidRPr="00A54D3E" w:rsidRDefault="00921045" w:rsidP="00B857D5">
      <w:pPr>
        <w:pStyle w:val="Heading1"/>
        <w:numPr>
          <w:ilvl w:val="1"/>
          <w:numId w:val="23"/>
        </w:numPr>
        <w:spacing w:before="120" w:after="120"/>
        <w:ind w:left="630" w:right="-54" w:hanging="270"/>
        <w:rPr>
          <w:rFonts w:ascii="Arial" w:hAnsi="Arial" w:cs="Arial"/>
          <w:sz w:val="22"/>
          <w:szCs w:val="22"/>
        </w:rPr>
      </w:pPr>
      <w:r w:rsidRPr="00B857D5">
        <w:rPr>
          <w:rFonts w:ascii="Arial" w:hAnsi="Arial" w:cs="Arial"/>
        </w:rPr>
        <w:lastRenderedPageBreak/>
        <w:t>Licensing</w:t>
      </w:r>
      <w:r w:rsidRPr="00B857D5">
        <w:rPr>
          <w:rFonts w:ascii="Arial" w:hAnsi="Arial" w:cs="Arial"/>
          <w:spacing w:val="-1"/>
        </w:rPr>
        <w:t xml:space="preserve"> </w:t>
      </w:r>
      <w:r w:rsidRPr="00B857D5">
        <w:rPr>
          <w:rFonts w:ascii="Arial" w:hAnsi="Arial" w:cs="Arial"/>
        </w:rPr>
        <w:t>Activity</w:t>
      </w:r>
      <w:r w:rsidR="00B857D5" w:rsidRPr="00B857D5">
        <w:rPr>
          <w:rFonts w:ascii="Arial" w:hAnsi="Arial" w:cs="Arial"/>
        </w:rPr>
        <w:t xml:space="preserve">:  </w:t>
      </w:r>
    </w:p>
    <w:p w14:paraId="6EE3566A" w14:textId="522B5A08" w:rsidR="00A54D3E" w:rsidRPr="00A54D3E" w:rsidRDefault="00A54D3E" w:rsidP="00A54D3E">
      <w:pPr>
        <w:pStyle w:val="ListParagraph"/>
        <w:spacing w:before="120" w:after="120"/>
        <w:ind w:left="420" w:right="-54" w:firstLine="210"/>
        <w:rPr>
          <w:rFonts w:ascii="Arial" w:hAnsi="Arial" w:cs="Arial"/>
          <w:iCs/>
        </w:rPr>
      </w:pPr>
      <w:r w:rsidRPr="00A54D3E">
        <w:rPr>
          <w:rFonts w:ascii="Arial" w:hAnsi="Arial" w:cs="Arial"/>
          <w:iCs/>
        </w:rPr>
        <w:t>N/A</w:t>
      </w:r>
    </w:p>
    <w:p w14:paraId="78217653" w14:textId="77777777" w:rsidR="00A54D3E" w:rsidRPr="00A54D3E" w:rsidRDefault="00921045" w:rsidP="00A54D3E">
      <w:pPr>
        <w:pStyle w:val="Heading1"/>
        <w:numPr>
          <w:ilvl w:val="1"/>
          <w:numId w:val="23"/>
        </w:numPr>
        <w:spacing w:before="120" w:after="120"/>
        <w:ind w:left="630" w:right="-54" w:hanging="270"/>
        <w:rPr>
          <w:rFonts w:ascii="Arial" w:hAnsi="Arial" w:cs="Arial"/>
          <w:sz w:val="28"/>
          <w:szCs w:val="28"/>
        </w:rPr>
      </w:pPr>
      <w:r w:rsidRPr="00B857D5">
        <w:rPr>
          <w:rFonts w:ascii="Arial" w:hAnsi="Arial" w:cs="Arial"/>
        </w:rPr>
        <w:t>Other</w:t>
      </w:r>
      <w:r w:rsidR="00B857D5" w:rsidRPr="00B857D5">
        <w:rPr>
          <w:rFonts w:ascii="Arial" w:hAnsi="Arial" w:cs="Arial"/>
        </w:rPr>
        <w:t xml:space="preserve">:  </w:t>
      </w:r>
    </w:p>
    <w:p w14:paraId="41450D81" w14:textId="31FD9662" w:rsidR="00A54D3E" w:rsidRPr="00A54D3E" w:rsidRDefault="00A54D3E" w:rsidP="00A54D3E">
      <w:pPr>
        <w:pStyle w:val="ListParagraph"/>
        <w:spacing w:before="120" w:after="120"/>
        <w:ind w:left="420" w:right="-54" w:firstLine="210"/>
        <w:rPr>
          <w:rFonts w:ascii="Arial" w:hAnsi="Arial" w:cs="Arial"/>
          <w:iCs/>
        </w:rPr>
      </w:pPr>
      <w:r w:rsidRPr="00A54D3E">
        <w:rPr>
          <w:rFonts w:ascii="Arial" w:hAnsi="Arial" w:cs="Arial"/>
          <w:iCs/>
        </w:rPr>
        <w:t>N/A</w:t>
      </w:r>
    </w:p>
    <w:p w14:paraId="3B89E9A5" w14:textId="77777777" w:rsidR="00A54D3E" w:rsidRPr="00A54D3E" w:rsidRDefault="00A54D3E" w:rsidP="00A54D3E">
      <w:pPr>
        <w:pStyle w:val="Heading1"/>
        <w:spacing w:before="120" w:after="120"/>
        <w:ind w:left="630" w:right="-54" w:firstLine="0"/>
        <w:rPr>
          <w:rFonts w:ascii="Arial" w:hAnsi="Arial" w:cs="Arial"/>
          <w:sz w:val="28"/>
          <w:szCs w:val="28"/>
        </w:rPr>
      </w:pPr>
    </w:p>
    <w:p w14:paraId="55B77F2C" w14:textId="6ED34EFB" w:rsidR="00A54D3E" w:rsidRPr="00A54D3E" w:rsidRDefault="00921045" w:rsidP="00A54D3E">
      <w:pPr>
        <w:pStyle w:val="Heading1"/>
        <w:numPr>
          <w:ilvl w:val="1"/>
          <w:numId w:val="23"/>
        </w:numPr>
        <w:spacing w:before="120" w:after="120"/>
        <w:ind w:left="630" w:right="-54" w:hanging="270"/>
        <w:rPr>
          <w:rFonts w:ascii="Arial" w:hAnsi="Arial" w:cs="Arial"/>
          <w:sz w:val="28"/>
          <w:szCs w:val="28"/>
        </w:rPr>
      </w:pPr>
      <w:r w:rsidRPr="00A166B0">
        <w:rPr>
          <w:rFonts w:ascii="Arial" w:hAnsi="Arial" w:cs="Arial"/>
          <w:sz w:val="28"/>
          <w:szCs w:val="28"/>
        </w:rPr>
        <w:t>INVITED LECTURES AND</w:t>
      </w:r>
      <w:r w:rsidRPr="00A166B0">
        <w:rPr>
          <w:rFonts w:ascii="Arial" w:hAnsi="Arial" w:cs="Arial"/>
          <w:spacing w:val="-4"/>
          <w:sz w:val="28"/>
          <w:szCs w:val="28"/>
        </w:rPr>
        <w:t xml:space="preserve"> </w:t>
      </w:r>
      <w:r w:rsidRPr="00A166B0">
        <w:rPr>
          <w:rFonts w:ascii="Arial" w:hAnsi="Arial" w:cs="Arial"/>
          <w:sz w:val="28"/>
          <w:szCs w:val="28"/>
        </w:rPr>
        <w:t>SYMPOSIUM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595"/>
        <w:gridCol w:w="2430"/>
        <w:gridCol w:w="751"/>
      </w:tblGrid>
      <w:tr w:rsidR="00A54D3E" w:rsidRPr="00343814" w14:paraId="73C1EA21" w14:textId="77777777" w:rsidTr="003A5784">
        <w:tc>
          <w:tcPr>
            <w:tcW w:w="2430" w:type="dxa"/>
          </w:tcPr>
          <w:p w14:paraId="2A253438" w14:textId="10464EA6" w:rsidR="00A54D3E" w:rsidRPr="00343814" w:rsidRDefault="00A54D3E" w:rsidP="003A5784">
            <w:pPr>
              <w:pStyle w:val="BodyText"/>
              <w:spacing w:before="120" w:after="120"/>
              <w:ind w:right="-54"/>
              <w:rPr>
                <w:rFonts w:ascii="Arial" w:hAnsi="Arial" w:cs="Arial"/>
                <w:bCs/>
                <w:sz w:val="22"/>
                <w:szCs w:val="22"/>
                <w:highlight w:val="yellow"/>
              </w:rPr>
            </w:pPr>
            <w:proofErr w:type="spellStart"/>
            <w:r w:rsidRPr="00343814">
              <w:rPr>
                <w:rFonts w:ascii="Arial" w:hAnsi="Arial" w:cs="Arial"/>
                <w:bCs/>
                <w:sz w:val="22"/>
                <w:szCs w:val="22"/>
                <w:highlight w:val="yellow"/>
              </w:rPr>
              <w:t>ANTsX</w:t>
            </w:r>
            <w:proofErr w:type="spellEnd"/>
            <w:r w:rsidRPr="00343814">
              <w:rPr>
                <w:rFonts w:ascii="Arial" w:hAnsi="Arial" w:cs="Arial"/>
                <w:bCs/>
                <w:sz w:val="22"/>
                <w:szCs w:val="22"/>
                <w:highlight w:val="yellow"/>
              </w:rPr>
              <w:t xml:space="preserve"> for Developmental Biology</w:t>
            </w:r>
          </w:p>
        </w:tc>
        <w:tc>
          <w:tcPr>
            <w:tcW w:w="3595" w:type="dxa"/>
          </w:tcPr>
          <w:p w14:paraId="705108EE" w14:textId="41C32EF1" w:rsidR="00A54D3E" w:rsidRPr="00343814" w:rsidRDefault="00A54D3E" w:rsidP="003A5784">
            <w:pPr>
              <w:pStyle w:val="BodyText"/>
              <w:spacing w:before="120" w:after="120"/>
              <w:ind w:right="-54"/>
              <w:rPr>
                <w:rFonts w:ascii="Arial" w:hAnsi="Arial" w:cs="Arial"/>
                <w:bCs/>
                <w:sz w:val="22"/>
                <w:szCs w:val="22"/>
                <w:highlight w:val="yellow"/>
              </w:rPr>
            </w:pPr>
            <w:r w:rsidRPr="00343814">
              <w:rPr>
                <w:rFonts w:ascii="Arial" w:hAnsi="Arial" w:cs="Arial"/>
                <w:bCs/>
                <w:sz w:val="22"/>
                <w:szCs w:val="22"/>
                <w:highlight w:val="yellow"/>
              </w:rPr>
              <w:t>Prof. Murat Maga</w:t>
            </w:r>
          </w:p>
        </w:tc>
        <w:tc>
          <w:tcPr>
            <w:tcW w:w="2430" w:type="dxa"/>
          </w:tcPr>
          <w:p w14:paraId="6FD08254" w14:textId="40398BAA" w:rsidR="00A54D3E" w:rsidRPr="00343814" w:rsidRDefault="00A54D3E" w:rsidP="003A5784">
            <w:pPr>
              <w:pStyle w:val="BodyText"/>
              <w:spacing w:before="120" w:after="120"/>
              <w:ind w:right="-54"/>
              <w:rPr>
                <w:rFonts w:ascii="Arial" w:hAnsi="Arial" w:cs="Arial"/>
                <w:bCs/>
                <w:sz w:val="22"/>
                <w:szCs w:val="22"/>
                <w:highlight w:val="yellow"/>
              </w:rPr>
            </w:pPr>
            <w:r w:rsidRPr="00343814">
              <w:rPr>
                <w:rFonts w:ascii="Arial" w:hAnsi="Arial" w:cs="Arial"/>
                <w:bCs/>
                <w:sz w:val="22"/>
                <w:szCs w:val="22"/>
                <w:highlight w:val="yellow"/>
              </w:rPr>
              <w:t>Seattle Children’s Research Institute</w:t>
            </w:r>
          </w:p>
        </w:tc>
        <w:tc>
          <w:tcPr>
            <w:tcW w:w="751" w:type="dxa"/>
          </w:tcPr>
          <w:p w14:paraId="2D24B1B3" w14:textId="0E6CD0D6" w:rsidR="00A54D3E" w:rsidRPr="00343814" w:rsidRDefault="00A54D3E" w:rsidP="003A5784">
            <w:pPr>
              <w:pStyle w:val="BodyText"/>
              <w:spacing w:before="120" w:after="120"/>
              <w:ind w:right="-54"/>
              <w:jc w:val="right"/>
              <w:rPr>
                <w:rFonts w:ascii="Arial" w:hAnsi="Arial" w:cs="Arial"/>
                <w:bCs/>
                <w:sz w:val="22"/>
                <w:szCs w:val="22"/>
                <w:highlight w:val="yellow"/>
              </w:rPr>
            </w:pPr>
            <w:r w:rsidRPr="00343814">
              <w:rPr>
                <w:rFonts w:ascii="Arial" w:hAnsi="Arial" w:cs="Arial"/>
                <w:bCs/>
                <w:sz w:val="22"/>
                <w:szCs w:val="22"/>
                <w:highlight w:val="yellow"/>
              </w:rPr>
              <w:t>2025</w:t>
            </w:r>
          </w:p>
        </w:tc>
      </w:tr>
      <w:tr w:rsidR="00A54D3E" w14:paraId="135A7ADA" w14:textId="77777777" w:rsidTr="003A5784">
        <w:tc>
          <w:tcPr>
            <w:tcW w:w="2430" w:type="dxa"/>
          </w:tcPr>
          <w:p w14:paraId="19404354" w14:textId="77777777" w:rsidR="00A54D3E" w:rsidRDefault="00A54D3E" w:rsidP="003A5784">
            <w:pPr>
              <w:pStyle w:val="BodyText"/>
              <w:spacing w:before="120" w:after="120"/>
              <w:ind w:right="-54"/>
              <w:rPr>
                <w:rFonts w:ascii="Arial" w:hAnsi="Arial" w:cs="Arial"/>
                <w:bCs/>
                <w:sz w:val="22"/>
                <w:szCs w:val="22"/>
              </w:rPr>
            </w:pPr>
            <w:r w:rsidRPr="009F3243">
              <w:rPr>
                <w:rFonts w:ascii="Arial" w:hAnsi="Arial" w:cs="Arial"/>
                <w:bCs/>
                <w:sz w:val="22"/>
                <w:szCs w:val="22"/>
              </w:rPr>
              <w:t xml:space="preserve">An Introduction to the </w:t>
            </w:r>
            <w:proofErr w:type="spellStart"/>
            <w:r w:rsidRPr="009F3243">
              <w:rPr>
                <w:rFonts w:ascii="Arial" w:hAnsi="Arial" w:cs="Arial"/>
                <w:bCs/>
                <w:sz w:val="22"/>
                <w:szCs w:val="22"/>
              </w:rPr>
              <w:t>ANTsX</w:t>
            </w:r>
            <w:proofErr w:type="spellEnd"/>
            <w:r w:rsidRPr="009F3243">
              <w:rPr>
                <w:rFonts w:ascii="Arial" w:hAnsi="Arial" w:cs="Arial"/>
                <w:bCs/>
                <w:sz w:val="22"/>
                <w:szCs w:val="22"/>
              </w:rPr>
              <w:t xml:space="preserve"> ecosystem through R</w:t>
            </w:r>
          </w:p>
        </w:tc>
        <w:tc>
          <w:tcPr>
            <w:tcW w:w="3595" w:type="dxa"/>
          </w:tcPr>
          <w:p w14:paraId="5163BC6A"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Statistical Methods in Imaging</w:t>
            </w:r>
          </w:p>
        </w:tc>
        <w:tc>
          <w:tcPr>
            <w:tcW w:w="2430" w:type="dxa"/>
          </w:tcPr>
          <w:p w14:paraId="7A40129C"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University of Minnesota</w:t>
            </w:r>
          </w:p>
        </w:tc>
        <w:tc>
          <w:tcPr>
            <w:tcW w:w="751" w:type="dxa"/>
          </w:tcPr>
          <w:p w14:paraId="0716DE4A"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2023</w:t>
            </w:r>
          </w:p>
        </w:tc>
      </w:tr>
      <w:tr w:rsidR="00A54D3E" w14:paraId="050E2115" w14:textId="77777777" w:rsidTr="003A5784">
        <w:tc>
          <w:tcPr>
            <w:tcW w:w="2430" w:type="dxa"/>
          </w:tcPr>
          <w:p w14:paraId="1127B8FE" w14:textId="77777777" w:rsidR="00A54D3E" w:rsidRPr="009F3243" w:rsidRDefault="00A54D3E" w:rsidP="003A5784">
            <w:pPr>
              <w:pStyle w:val="BodyText"/>
              <w:spacing w:before="120" w:after="120"/>
              <w:ind w:right="-54"/>
              <w:rPr>
                <w:rFonts w:ascii="Arial" w:hAnsi="Arial" w:cs="Arial"/>
                <w:bCs/>
                <w:sz w:val="22"/>
                <w:szCs w:val="22"/>
              </w:rPr>
            </w:pPr>
            <w:proofErr w:type="spellStart"/>
            <w:r>
              <w:rPr>
                <w:rFonts w:ascii="Arial" w:hAnsi="Arial" w:cs="Arial"/>
                <w:bCs/>
                <w:sz w:val="22"/>
                <w:szCs w:val="22"/>
              </w:rPr>
              <w:t>ANTsX</w:t>
            </w:r>
            <w:proofErr w:type="spellEnd"/>
            <w:r>
              <w:rPr>
                <w:rFonts w:ascii="Arial" w:hAnsi="Arial" w:cs="Arial"/>
                <w:bCs/>
                <w:sz w:val="22"/>
                <w:szCs w:val="22"/>
              </w:rPr>
              <w:t xml:space="preserve"> Discussion</w:t>
            </w:r>
          </w:p>
        </w:tc>
        <w:tc>
          <w:tcPr>
            <w:tcW w:w="3595" w:type="dxa"/>
          </w:tcPr>
          <w:p w14:paraId="3BF099CD"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Prof. Richard Leahy</w:t>
            </w:r>
          </w:p>
        </w:tc>
        <w:tc>
          <w:tcPr>
            <w:tcW w:w="2430" w:type="dxa"/>
          </w:tcPr>
          <w:p w14:paraId="184929C9"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University of Southern California</w:t>
            </w:r>
          </w:p>
        </w:tc>
        <w:tc>
          <w:tcPr>
            <w:tcW w:w="751" w:type="dxa"/>
          </w:tcPr>
          <w:p w14:paraId="49D4D577"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2022</w:t>
            </w:r>
          </w:p>
        </w:tc>
      </w:tr>
      <w:tr w:rsidR="00A54D3E" w14:paraId="1017616F" w14:textId="77777777" w:rsidTr="003A5784">
        <w:tc>
          <w:tcPr>
            <w:tcW w:w="2430" w:type="dxa"/>
          </w:tcPr>
          <w:p w14:paraId="0A17D6DC"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Open Code:  Myths Debunked</w:t>
            </w:r>
          </w:p>
        </w:tc>
        <w:tc>
          <w:tcPr>
            <w:tcW w:w="3595" w:type="dxa"/>
          </w:tcPr>
          <w:p w14:paraId="4F9A5A30"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Organization for Human Brain Mapping</w:t>
            </w:r>
          </w:p>
        </w:tc>
        <w:tc>
          <w:tcPr>
            <w:tcW w:w="2430" w:type="dxa"/>
          </w:tcPr>
          <w:p w14:paraId="6F82B9FA"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Glasgow, Scotland</w:t>
            </w:r>
          </w:p>
        </w:tc>
        <w:tc>
          <w:tcPr>
            <w:tcW w:w="751" w:type="dxa"/>
          </w:tcPr>
          <w:p w14:paraId="0525A429"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2022</w:t>
            </w:r>
          </w:p>
        </w:tc>
      </w:tr>
      <w:tr w:rsidR="00A54D3E" w14:paraId="62274E81" w14:textId="77777777" w:rsidTr="003A5784">
        <w:tc>
          <w:tcPr>
            <w:tcW w:w="2430" w:type="dxa"/>
          </w:tcPr>
          <w:p w14:paraId="6C019D10"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ANTs Tutorial</w:t>
            </w:r>
          </w:p>
        </w:tc>
        <w:tc>
          <w:tcPr>
            <w:tcW w:w="3595" w:type="dxa"/>
          </w:tcPr>
          <w:p w14:paraId="14F3626E" w14:textId="77777777" w:rsidR="00A54D3E" w:rsidRDefault="00A54D3E" w:rsidP="003A5784">
            <w:pPr>
              <w:pStyle w:val="BodyText"/>
              <w:spacing w:before="120" w:after="120"/>
              <w:ind w:right="-54"/>
              <w:rPr>
                <w:rFonts w:ascii="Arial" w:hAnsi="Arial" w:cs="Arial"/>
                <w:bCs/>
                <w:sz w:val="22"/>
                <w:szCs w:val="22"/>
              </w:rPr>
            </w:pPr>
            <w:proofErr w:type="spellStart"/>
            <w:r>
              <w:rPr>
                <w:rFonts w:ascii="Arial" w:hAnsi="Arial" w:cs="Arial"/>
                <w:bCs/>
                <w:sz w:val="22"/>
                <w:szCs w:val="22"/>
              </w:rPr>
              <w:t>PennSIVE</w:t>
            </w:r>
            <w:proofErr w:type="spellEnd"/>
          </w:p>
        </w:tc>
        <w:tc>
          <w:tcPr>
            <w:tcW w:w="2430" w:type="dxa"/>
          </w:tcPr>
          <w:p w14:paraId="5813D3ED"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University of Pennsylvania</w:t>
            </w:r>
          </w:p>
        </w:tc>
        <w:tc>
          <w:tcPr>
            <w:tcW w:w="751" w:type="dxa"/>
          </w:tcPr>
          <w:p w14:paraId="0BB60D42"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2022</w:t>
            </w:r>
          </w:p>
        </w:tc>
      </w:tr>
      <w:tr w:rsidR="00A54D3E" w14:paraId="634BD4D3" w14:textId="77777777" w:rsidTr="003A5784">
        <w:tc>
          <w:tcPr>
            <w:tcW w:w="2430" w:type="dxa"/>
          </w:tcPr>
          <w:p w14:paraId="18FB872D"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ANTs lecture</w:t>
            </w:r>
          </w:p>
        </w:tc>
        <w:tc>
          <w:tcPr>
            <w:tcW w:w="3595" w:type="dxa"/>
          </w:tcPr>
          <w:p w14:paraId="047D9ACC"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Prof. Ipek Oguz</w:t>
            </w:r>
          </w:p>
        </w:tc>
        <w:tc>
          <w:tcPr>
            <w:tcW w:w="2430" w:type="dxa"/>
          </w:tcPr>
          <w:p w14:paraId="61A84898" w14:textId="77777777" w:rsidR="00A54D3E" w:rsidRDefault="00A54D3E" w:rsidP="003A5784">
            <w:pPr>
              <w:pStyle w:val="BodyText"/>
              <w:spacing w:before="120" w:after="120"/>
              <w:ind w:right="-54"/>
              <w:rPr>
                <w:rFonts w:ascii="Arial" w:hAnsi="Arial" w:cs="Arial"/>
                <w:bCs/>
                <w:sz w:val="22"/>
                <w:szCs w:val="22"/>
              </w:rPr>
            </w:pPr>
            <w:proofErr w:type="spellStart"/>
            <w:r>
              <w:rPr>
                <w:rFonts w:ascii="Arial" w:hAnsi="Arial" w:cs="Arial"/>
                <w:bCs/>
                <w:sz w:val="22"/>
                <w:szCs w:val="22"/>
              </w:rPr>
              <w:t>Vanderbuilt</w:t>
            </w:r>
            <w:proofErr w:type="spellEnd"/>
            <w:r>
              <w:rPr>
                <w:rFonts w:ascii="Arial" w:hAnsi="Arial" w:cs="Arial"/>
                <w:bCs/>
                <w:sz w:val="22"/>
                <w:szCs w:val="22"/>
              </w:rPr>
              <w:t xml:space="preserve"> University</w:t>
            </w:r>
          </w:p>
        </w:tc>
        <w:tc>
          <w:tcPr>
            <w:tcW w:w="751" w:type="dxa"/>
          </w:tcPr>
          <w:p w14:paraId="0FF5C9CF"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2020</w:t>
            </w:r>
          </w:p>
        </w:tc>
      </w:tr>
      <w:tr w:rsidR="00A54D3E" w14:paraId="25CA5C42" w14:textId="77777777" w:rsidTr="003A5784">
        <w:tc>
          <w:tcPr>
            <w:tcW w:w="2430" w:type="dxa"/>
          </w:tcPr>
          <w:p w14:paraId="6F309F8E"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Collaborative Case Study</w:t>
            </w:r>
          </w:p>
        </w:tc>
        <w:tc>
          <w:tcPr>
            <w:tcW w:w="3595" w:type="dxa"/>
          </w:tcPr>
          <w:p w14:paraId="376602EC"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Statistical Methods in Imaging</w:t>
            </w:r>
          </w:p>
        </w:tc>
        <w:tc>
          <w:tcPr>
            <w:tcW w:w="2430" w:type="dxa"/>
          </w:tcPr>
          <w:p w14:paraId="5F8AE6A2"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University of California, Irvine</w:t>
            </w:r>
          </w:p>
        </w:tc>
        <w:tc>
          <w:tcPr>
            <w:tcW w:w="751" w:type="dxa"/>
          </w:tcPr>
          <w:p w14:paraId="6EBEB8F4"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2019</w:t>
            </w:r>
          </w:p>
        </w:tc>
      </w:tr>
      <w:tr w:rsidR="00A54D3E" w14:paraId="1D129411" w14:textId="77777777" w:rsidTr="003A5784">
        <w:tc>
          <w:tcPr>
            <w:tcW w:w="2430" w:type="dxa"/>
          </w:tcPr>
          <w:p w14:paraId="5F420DF1"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 xml:space="preserve">Intro to the </w:t>
            </w:r>
            <w:proofErr w:type="spellStart"/>
            <w:r>
              <w:rPr>
                <w:rFonts w:ascii="Arial" w:hAnsi="Arial" w:cs="Arial"/>
                <w:bCs/>
                <w:sz w:val="22"/>
                <w:szCs w:val="22"/>
              </w:rPr>
              <w:t>ANTsX</w:t>
            </w:r>
            <w:proofErr w:type="spellEnd"/>
            <w:r>
              <w:rPr>
                <w:rFonts w:ascii="Arial" w:hAnsi="Arial" w:cs="Arial"/>
                <w:bCs/>
                <w:sz w:val="22"/>
                <w:szCs w:val="22"/>
              </w:rPr>
              <w:t xml:space="preserve"> Ecosystem</w:t>
            </w:r>
          </w:p>
        </w:tc>
        <w:tc>
          <w:tcPr>
            <w:tcW w:w="3595" w:type="dxa"/>
          </w:tcPr>
          <w:p w14:paraId="041DB8B6"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ICERM</w:t>
            </w:r>
            <w:r>
              <w:rPr>
                <w:rFonts w:ascii="Arial" w:hAnsi="Arial" w:cs="Arial"/>
                <w:bCs/>
                <w:sz w:val="22"/>
                <w:szCs w:val="22"/>
              </w:rPr>
              <w:tab/>
            </w:r>
          </w:p>
        </w:tc>
        <w:tc>
          <w:tcPr>
            <w:tcW w:w="2430" w:type="dxa"/>
          </w:tcPr>
          <w:p w14:paraId="0343CFA6"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Brown University</w:t>
            </w:r>
          </w:p>
        </w:tc>
        <w:tc>
          <w:tcPr>
            <w:tcW w:w="751" w:type="dxa"/>
          </w:tcPr>
          <w:p w14:paraId="5B81C940"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2019</w:t>
            </w:r>
          </w:p>
        </w:tc>
      </w:tr>
      <w:tr w:rsidR="00A54D3E" w14:paraId="0378FD29" w14:textId="77777777" w:rsidTr="003A5784">
        <w:tc>
          <w:tcPr>
            <w:tcW w:w="2430" w:type="dxa"/>
          </w:tcPr>
          <w:p w14:paraId="6CC7054C" w14:textId="77777777" w:rsidR="00A54D3E" w:rsidRDefault="00A54D3E" w:rsidP="003A5784">
            <w:pPr>
              <w:pStyle w:val="BodyText"/>
              <w:spacing w:before="120" w:after="120"/>
              <w:ind w:right="-54"/>
              <w:rPr>
                <w:rFonts w:ascii="Arial" w:hAnsi="Arial" w:cs="Arial"/>
                <w:bCs/>
                <w:sz w:val="22"/>
                <w:szCs w:val="22"/>
              </w:rPr>
            </w:pPr>
            <w:proofErr w:type="spellStart"/>
            <w:r>
              <w:rPr>
                <w:rFonts w:ascii="Arial" w:hAnsi="Arial" w:cs="Arial"/>
                <w:bCs/>
                <w:sz w:val="22"/>
                <w:szCs w:val="22"/>
              </w:rPr>
              <w:t>ANTsR</w:t>
            </w:r>
            <w:proofErr w:type="spellEnd"/>
            <w:r>
              <w:rPr>
                <w:rFonts w:ascii="Arial" w:hAnsi="Arial" w:cs="Arial"/>
                <w:bCs/>
                <w:sz w:val="22"/>
                <w:szCs w:val="22"/>
              </w:rPr>
              <w:t xml:space="preserve"> Introduction</w:t>
            </w:r>
          </w:p>
        </w:tc>
        <w:tc>
          <w:tcPr>
            <w:tcW w:w="3595" w:type="dxa"/>
          </w:tcPr>
          <w:p w14:paraId="2A232C7F"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ENIGMA Consortium</w:t>
            </w:r>
          </w:p>
        </w:tc>
        <w:tc>
          <w:tcPr>
            <w:tcW w:w="2430" w:type="dxa"/>
          </w:tcPr>
          <w:p w14:paraId="226ECF97"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Imaging Genetics Center, USC</w:t>
            </w:r>
          </w:p>
        </w:tc>
        <w:tc>
          <w:tcPr>
            <w:tcW w:w="751" w:type="dxa"/>
          </w:tcPr>
          <w:p w14:paraId="101EAA53" w14:textId="77777777" w:rsidR="00A54D3E" w:rsidRDefault="00A54D3E" w:rsidP="003A5784">
            <w:pPr>
              <w:pStyle w:val="BodyText"/>
              <w:spacing w:before="120" w:after="120"/>
              <w:ind w:right="-54"/>
              <w:jc w:val="right"/>
              <w:rPr>
                <w:rFonts w:ascii="Arial" w:hAnsi="Arial" w:cs="Arial"/>
                <w:bCs/>
                <w:sz w:val="22"/>
                <w:szCs w:val="22"/>
              </w:rPr>
            </w:pPr>
          </w:p>
        </w:tc>
      </w:tr>
      <w:tr w:rsidR="00A54D3E" w14:paraId="1EC6D7AE" w14:textId="77777777" w:rsidTr="003A5784">
        <w:tc>
          <w:tcPr>
            <w:tcW w:w="2430" w:type="dxa"/>
          </w:tcPr>
          <w:p w14:paraId="5394BA8D"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ANTs Workshop</w:t>
            </w:r>
          </w:p>
        </w:tc>
        <w:tc>
          <w:tcPr>
            <w:tcW w:w="3595" w:type="dxa"/>
          </w:tcPr>
          <w:p w14:paraId="0BC596F5"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 xml:space="preserve">Prof. </w:t>
            </w:r>
            <w:proofErr w:type="spellStart"/>
            <w:r>
              <w:rPr>
                <w:rFonts w:ascii="Arial" w:hAnsi="Arial" w:cs="Arial"/>
                <w:bCs/>
                <w:sz w:val="22"/>
                <w:szCs w:val="22"/>
              </w:rPr>
              <w:t>Hongtu</w:t>
            </w:r>
            <w:proofErr w:type="spellEnd"/>
            <w:r>
              <w:rPr>
                <w:rFonts w:ascii="Arial" w:hAnsi="Arial" w:cs="Arial"/>
                <w:bCs/>
                <w:sz w:val="22"/>
                <w:szCs w:val="22"/>
              </w:rPr>
              <w:t xml:space="preserve"> Zhu</w:t>
            </w:r>
          </w:p>
        </w:tc>
        <w:tc>
          <w:tcPr>
            <w:tcW w:w="2430" w:type="dxa"/>
          </w:tcPr>
          <w:p w14:paraId="363CDF6A"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MD Anderson</w:t>
            </w:r>
          </w:p>
        </w:tc>
        <w:tc>
          <w:tcPr>
            <w:tcW w:w="751" w:type="dxa"/>
          </w:tcPr>
          <w:p w14:paraId="5853B801"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2016</w:t>
            </w:r>
          </w:p>
        </w:tc>
      </w:tr>
      <w:tr w:rsidR="00A54D3E" w14:paraId="0EC478CE" w14:textId="77777777" w:rsidTr="003A5784">
        <w:tc>
          <w:tcPr>
            <w:tcW w:w="2430" w:type="dxa"/>
          </w:tcPr>
          <w:p w14:paraId="4D4CF578"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ANTs hands-on event</w:t>
            </w:r>
          </w:p>
        </w:tc>
        <w:tc>
          <w:tcPr>
            <w:tcW w:w="3595" w:type="dxa"/>
          </w:tcPr>
          <w:p w14:paraId="1C71CC78"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Baylor University</w:t>
            </w:r>
          </w:p>
        </w:tc>
        <w:tc>
          <w:tcPr>
            <w:tcW w:w="2430" w:type="dxa"/>
          </w:tcPr>
          <w:p w14:paraId="54BDE332"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Baylor University</w:t>
            </w:r>
          </w:p>
        </w:tc>
        <w:tc>
          <w:tcPr>
            <w:tcW w:w="751" w:type="dxa"/>
          </w:tcPr>
          <w:p w14:paraId="13C1D992"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2015</w:t>
            </w:r>
          </w:p>
        </w:tc>
      </w:tr>
      <w:tr w:rsidR="00A54D3E" w14:paraId="33E3E51F" w14:textId="77777777" w:rsidTr="003A5784">
        <w:tc>
          <w:tcPr>
            <w:tcW w:w="2430" w:type="dxa"/>
          </w:tcPr>
          <w:p w14:paraId="225B243F" w14:textId="77777777" w:rsidR="00A54D3E" w:rsidRDefault="00A54D3E" w:rsidP="003A5784">
            <w:pPr>
              <w:pStyle w:val="BodyText"/>
              <w:spacing w:before="120" w:after="120"/>
              <w:ind w:right="-54"/>
              <w:rPr>
                <w:rFonts w:ascii="Arial" w:hAnsi="Arial" w:cs="Arial"/>
                <w:bCs/>
                <w:sz w:val="22"/>
                <w:szCs w:val="22"/>
              </w:rPr>
            </w:pPr>
            <w:proofErr w:type="spellStart"/>
            <w:r>
              <w:rPr>
                <w:rFonts w:ascii="Arial" w:hAnsi="Arial" w:cs="Arial"/>
                <w:bCs/>
                <w:sz w:val="22"/>
                <w:szCs w:val="22"/>
              </w:rPr>
              <w:t>SimpleITK</w:t>
            </w:r>
            <w:proofErr w:type="spellEnd"/>
          </w:p>
        </w:tc>
        <w:tc>
          <w:tcPr>
            <w:tcW w:w="3595" w:type="dxa"/>
          </w:tcPr>
          <w:p w14:paraId="1D8A3B36"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MICCAI Tutorial</w:t>
            </w:r>
          </w:p>
        </w:tc>
        <w:tc>
          <w:tcPr>
            <w:tcW w:w="2430" w:type="dxa"/>
          </w:tcPr>
          <w:p w14:paraId="5B0E548B"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Munich, Germany</w:t>
            </w:r>
          </w:p>
        </w:tc>
        <w:tc>
          <w:tcPr>
            <w:tcW w:w="751" w:type="dxa"/>
          </w:tcPr>
          <w:p w14:paraId="4FCE2EBD"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2015</w:t>
            </w:r>
          </w:p>
        </w:tc>
      </w:tr>
      <w:tr w:rsidR="00A54D3E" w14:paraId="1AA5CB3C" w14:textId="77777777" w:rsidTr="003A5784">
        <w:tc>
          <w:tcPr>
            <w:tcW w:w="2430" w:type="dxa"/>
          </w:tcPr>
          <w:p w14:paraId="48D9B5A5"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ANTs Workshop</w:t>
            </w:r>
          </w:p>
        </w:tc>
        <w:tc>
          <w:tcPr>
            <w:tcW w:w="3595" w:type="dxa"/>
          </w:tcPr>
          <w:p w14:paraId="631A5D8C"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CREATE-MIA at McGill University</w:t>
            </w:r>
          </w:p>
        </w:tc>
        <w:tc>
          <w:tcPr>
            <w:tcW w:w="2430" w:type="dxa"/>
          </w:tcPr>
          <w:p w14:paraId="05839F33"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McGill University</w:t>
            </w:r>
          </w:p>
        </w:tc>
        <w:tc>
          <w:tcPr>
            <w:tcW w:w="751" w:type="dxa"/>
          </w:tcPr>
          <w:p w14:paraId="257F2B1D"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2015</w:t>
            </w:r>
          </w:p>
        </w:tc>
      </w:tr>
      <w:tr w:rsidR="00A54D3E" w14:paraId="4D1FDC8D" w14:textId="77777777" w:rsidTr="003A5784">
        <w:tc>
          <w:tcPr>
            <w:tcW w:w="2430" w:type="dxa"/>
          </w:tcPr>
          <w:p w14:paraId="65726C26"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Open-source tools in imaging</w:t>
            </w:r>
            <w:r>
              <w:rPr>
                <w:rFonts w:ascii="Arial" w:hAnsi="Arial" w:cs="Arial"/>
                <w:bCs/>
                <w:sz w:val="22"/>
                <w:szCs w:val="22"/>
              </w:rPr>
              <w:tab/>
            </w:r>
          </w:p>
        </w:tc>
        <w:tc>
          <w:tcPr>
            <w:tcW w:w="3595" w:type="dxa"/>
          </w:tcPr>
          <w:p w14:paraId="71ABE636"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SPIE Workshop</w:t>
            </w:r>
          </w:p>
        </w:tc>
        <w:tc>
          <w:tcPr>
            <w:tcW w:w="2430" w:type="dxa"/>
          </w:tcPr>
          <w:p w14:paraId="6AABA1D9" w14:textId="77777777" w:rsidR="00A54D3E" w:rsidRDefault="00A54D3E" w:rsidP="003A5784">
            <w:pPr>
              <w:pStyle w:val="BodyText"/>
              <w:spacing w:before="120" w:after="120"/>
              <w:ind w:right="-54"/>
              <w:rPr>
                <w:rFonts w:ascii="Arial" w:hAnsi="Arial" w:cs="Arial"/>
                <w:bCs/>
                <w:sz w:val="22"/>
                <w:szCs w:val="22"/>
              </w:rPr>
            </w:pPr>
            <w:r>
              <w:rPr>
                <w:rFonts w:ascii="Arial" w:hAnsi="Arial" w:cs="Arial"/>
                <w:bCs/>
                <w:sz w:val="22"/>
                <w:szCs w:val="22"/>
              </w:rPr>
              <w:t>SPIE Medical Imaging, San Diego</w:t>
            </w:r>
          </w:p>
        </w:tc>
        <w:tc>
          <w:tcPr>
            <w:tcW w:w="751" w:type="dxa"/>
          </w:tcPr>
          <w:p w14:paraId="556CE1D0" w14:textId="77777777" w:rsidR="00A54D3E" w:rsidRDefault="00A54D3E" w:rsidP="003A5784">
            <w:pPr>
              <w:pStyle w:val="BodyText"/>
              <w:spacing w:before="120" w:after="120"/>
              <w:ind w:right="-54"/>
              <w:jc w:val="right"/>
              <w:rPr>
                <w:rFonts w:ascii="Arial" w:hAnsi="Arial" w:cs="Arial"/>
                <w:bCs/>
                <w:sz w:val="22"/>
                <w:szCs w:val="22"/>
              </w:rPr>
            </w:pPr>
            <w:r>
              <w:rPr>
                <w:rFonts w:ascii="Arial" w:hAnsi="Arial" w:cs="Arial"/>
                <w:bCs/>
                <w:sz w:val="22"/>
                <w:szCs w:val="22"/>
              </w:rPr>
              <w:t>2015</w:t>
            </w:r>
          </w:p>
        </w:tc>
      </w:tr>
    </w:tbl>
    <w:p w14:paraId="20F0D974" w14:textId="77777777" w:rsidR="00373E5F" w:rsidRPr="00D1112C" w:rsidRDefault="00373E5F" w:rsidP="00B857D5">
      <w:pPr>
        <w:pStyle w:val="BodyText"/>
        <w:spacing w:before="120" w:after="120"/>
        <w:ind w:left="630" w:right="-54" w:hanging="270"/>
        <w:rPr>
          <w:rFonts w:ascii="Arial" w:hAnsi="Arial" w:cs="Arial"/>
          <w:bCs/>
          <w:sz w:val="22"/>
          <w:szCs w:val="22"/>
        </w:rPr>
      </w:pPr>
    </w:p>
    <w:p w14:paraId="081480E0" w14:textId="36ACA42C" w:rsidR="001C62DA" w:rsidRDefault="00921045" w:rsidP="00B857D5">
      <w:pPr>
        <w:pStyle w:val="ListParagraph"/>
        <w:numPr>
          <w:ilvl w:val="0"/>
          <w:numId w:val="2"/>
        </w:numPr>
        <w:spacing w:before="120" w:after="120"/>
        <w:ind w:left="630" w:right="-54" w:hanging="270"/>
        <w:rPr>
          <w:rFonts w:ascii="Arial" w:hAnsi="Arial" w:cs="Arial"/>
          <w:b/>
          <w:sz w:val="28"/>
          <w:szCs w:val="28"/>
        </w:rPr>
      </w:pPr>
      <w:r w:rsidRPr="00A166B0">
        <w:rPr>
          <w:rFonts w:ascii="Arial" w:hAnsi="Arial" w:cs="Arial"/>
          <w:b/>
          <w:sz w:val="28"/>
          <w:szCs w:val="28"/>
        </w:rPr>
        <w:t>COMMUNITY</w:t>
      </w:r>
    </w:p>
    <w:p w14:paraId="629AF29C" w14:textId="54F89DEF" w:rsidR="00E24882" w:rsidRPr="00A54D3E" w:rsidRDefault="00A54D3E" w:rsidP="00A54D3E">
      <w:pPr>
        <w:spacing w:before="120" w:after="120"/>
        <w:ind w:left="630" w:right="-54" w:hanging="270"/>
      </w:pPr>
      <w:r w:rsidRPr="00A54D3E">
        <w:t>N/A</w:t>
      </w:r>
    </w:p>
    <w:p w14:paraId="5C3B8963" w14:textId="77777777" w:rsidR="00E24882" w:rsidRPr="007163CD" w:rsidRDefault="00E24882" w:rsidP="00E24882">
      <w:pPr>
        <w:pStyle w:val="BodyText"/>
        <w:spacing w:before="120" w:after="120"/>
        <w:ind w:left="630" w:right="-54" w:hanging="270"/>
        <w:rPr>
          <w:rFonts w:ascii="Arial" w:hAnsi="Arial" w:cs="Arial"/>
          <w:bCs/>
          <w:sz w:val="22"/>
          <w:szCs w:val="22"/>
        </w:rPr>
      </w:pPr>
      <w:bookmarkStart w:id="14" w:name="_Hlk190854178"/>
    </w:p>
    <w:bookmarkEnd w:id="14"/>
    <w:p w14:paraId="69849677" w14:textId="77777777" w:rsidR="00E24882" w:rsidRPr="00F26DF9" w:rsidRDefault="00E24882" w:rsidP="00BF7EF8">
      <w:pPr>
        <w:spacing w:before="120" w:after="120"/>
        <w:ind w:left="720" w:right="-54"/>
        <w:rPr>
          <w:rFonts w:ascii="Arial" w:hAnsi="Arial" w:cs="Arial"/>
          <w:bCs/>
        </w:rPr>
      </w:pPr>
    </w:p>
    <w:sectPr w:rsidR="00E24882" w:rsidRPr="00F26DF9" w:rsidSect="00D1112C">
      <w:headerReference w:type="default" r:id="rId17"/>
      <w:footerReference w:type="default" r:id="rId18"/>
      <w:type w:val="continuous"/>
      <w:pgSz w:w="12240" w:h="15840"/>
      <w:pgMar w:top="1152" w:right="1152" w:bottom="1152" w:left="1152" w:header="720" w:footer="11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EF4C8" w14:textId="77777777" w:rsidR="00394C23" w:rsidRDefault="00394C23">
      <w:r>
        <w:separator/>
      </w:r>
    </w:p>
  </w:endnote>
  <w:endnote w:type="continuationSeparator" w:id="0">
    <w:p w14:paraId="2669C20B" w14:textId="77777777" w:rsidR="00394C23" w:rsidRDefault="00394C23">
      <w:r>
        <w:continuationSeparator/>
      </w:r>
    </w:p>
  </w:endnote>
  <w:endnote w:type="continuationNotice" w:id="1">
    <w:p w14:paraId="0F88EFB2" w14:textId="77777777" w:rsidR="00394C23" w:rsidRDefault="00394C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639AD" w14:textId="77777777" w:rsidR="003F0A6C" w:rsidRDefault="003F0A6C">
    <w:pPr>
      <w:pStyle w:val="BodyText"/>
      <w:spacing w:line="14" w:lineRule="auto"/>
      <w:rPr>
        <w:sz w:val="20"/>
      </w:rPr>
    </w:pPr>
    <w:r>
      <w:rPr>
        <w:noProof/>
        <w:lang w:bidi="ar-SA"/>
      </w:rPr>
      <mc:AlternateContent>
        <mc:Choice Requires="wps">
          <w:drawing>
            <wp:anchor distT="0" distB="0" distL="114300" distR="114300" simplePos="0" relativeHeight="251660289" behindDoc="1" locked="0" layoutInCell="1" allowOverlap="1" wp14:anchorId="6623BE5A" wp14:editId="044A7736">
              <wp:simplePos x="0" y="0"/>
              <wp:positionH relativeFrom="page">
                <wp:posOffset>3810635</wp:posOffset>
              </wp:positionH>
              <wp:positionV relativeFrom="page">
                <wp:posOffset>9431232</wp:posOffset>
              </wp:positionV>
              <wp:extent cx="152400" cy="194310"/>
              <wp:effectExtent l="0" t="0" r="0" b="0"/>
              <wp:wrapNone/>
              <wp:docPr id="665601823" name="Text Box 665601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E4938" w14:textId="77777777" w:rsidR="003F0A6C" w:rsidRDefault="003F0A6C">
                          <w:pPr>
                            <w:pStyle w:val="BodyText"/>
                            <w:spacing w:before="10"/>
                            <w:ind w:left="60"/>
                          </w:pPr>
                          <w:r>
                            <w:fldChar w:fldCharType="begin"/>
                          </w:r>
                          <w:r>
                            <w:instrText xml:space="preserve"> PAGE </w:instrText>
                          </w:r>
                          <w:r>
                            <w:fldChar w:fldCharType="separate"/>
                          </w:r>
                          <w:r>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3BE5A" id="_x0000_t202" coordsize="21600,21600" o:spt="202" path="m,l,21600r21600,l21600,xe">
              <v:stroke joinstyle="miter"/>
              <v:path gradientshapeok="t" o:connecttype="rect"/>
            </v:shapetype>
            <v:shape id="Text Box 665601823" o:spid="_x0000_s1026" type="#_x0000_t202" style="position:absolute;margin-left:300.05pt;margin-top:742.6pt;width:12pt;height:15.3pt;z-index:-25165619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" filled="f" stroked="f">
              <v:textbox inset="0,0,0,0">
                <w:txbxContent>
                  <w:p w14:paraId="0CDE4938" w14:textId="77777777" w:rsidR="003F0A6C" w:rsidRDefault="003F0A6C">
                    <w:pPr>
                      <w:pStyle w:val="BodyText"/>
                      <w:spacing w:before="10"/>
                      <w:ind w:left="60"/>
                    </w:pPr>
                    <w:r>
                      <w:fldChar w:fldCharType="begin"/>
                    </w:r>
                    <w:r>
                      <w:instrText xml:space="preserve"> PAGE </w:instrText>
                    </w:r>
                    <w:r>
                      <w:fldChar w:fldCharType="separate"/>
                    </w:r>
                    <w:r>
                      <w:rPr>
                        <w:noProof/>
                      </w:rPr>
                      <w:t>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57EA9" w14:textId="2053819B" w:rsidR="00156B40" w:rsidRDefault="00156B40">
    <w:pPr>
      <w:pStyle w:val="BodyText"/>
      <w:spacing w:line="14" w:lineRule="auto"/>
      <w:rPr>
        <w:sz w:val="20"/>
      </w:rPr>
    </w:pPr>
    <w:r>
      <w:rPr>
        <w:noProof/>
        <w:lang w:bidi="ar-SA"/>
      </w:rPr>
      <mc:AlternateContent>
        <mc:Choice Requires="wps">
          <w:drawing>
            <wp:anchor distT="0" distB="0" distL="114300" distR="114300" simplePos="0" relativeHeight="251658241" behindDoc="1" locked="0" layoutInCell="1" allowOverlap="1" wp14:anchorId="7BA4ABDC" wp14:editId="1F32A76D">
              <wp:simplePos x="0" y="0"/>
              <wp:positionH relativeFrom="page">
                <wp:posOffset>3810635</wp:posOffset>
              </wp:positionH>
              <wp:positionV relativeFrom="page">
                <wp:posOffset>9431232</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9F19A" w14:textId="451FCCEB" w:rsidR="00156B40" w:rsidRDefault="00156B40">
                          <w:pPr>
                            <w:pStyle w:val="BodyText"/>
                            <w:spacing w:before="10"/>
                            <w:ind w:left="60"/>
                          </w:pPr>
                          <w:r>
                            <w:fldChar w:fldCharType="begin"/>
                          </w:r>
                          <w:r>
                            <w:instrText xml:space="preserve"> PAGE </w:instrText>
                          </w:r>
                          <w:r>
                            <w:fldChar w:fldCharType="separate"/>
                          </w:r>
                          <w:r w:rsidR="00CB7A86">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4ABDC" id="_x0000_t202" coordsize="21600,21600" o:spt="202" path="m,l,21600r21600,l21600,xe">
              <v:stroke joinstyle="miter"/>
              <v:path gradientshapeok="t" o:connecttype="rect"/>
            </v:shapetype>
            <v:shape id="Text Box 1" o:spid="_x0000_s1027" type="#_x0000_t202" style="position:absolute;margin-left:300.05pt;margin-top:742.6pt;width:12pt;height:15.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" filled="f" stroked="f">
              <v:textbox inset="0,0,0,0">
                <w:txbxContent>
                  <w:p w14:paraId="39D9F19A" w14:textId="451FCCEB" w:rsidR="00156B40" w:rsidRDefault="00156B40">
                    <w:pPr>
                      <w:pStyle w:val="BodyText"/>
                      <w:spacing w:before="10"/>
                      <w:ind w:left="60"/>
                    </w:pPr>
                    <w:r>
                      <w:fldChar w:fldCharType="begin"/>
                    </w:r>
                    <w:r>
                      <w:instrText xml:space="preserve"> PAGE </w:instrText>
                    </w:r>
                    <w:r>
                      <w:fldChar w:fldCharType="separate"/>
                    </w:r>
                    <w:r w:rsidR="00CB7A86">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0863F" w14:textId="77777777" w:rsidR="00394C23" w:rsidRDefault="00394C23">
      <w:r>
        <w:separator/>
      </w:r>
    </w:p>
  </w:footnote>
  <w:footnote w:type="continuationSeparator" w:id="0">
    <w:p w14:paraId="346069D5" w14:textId="77777777" w:rsidR="00394C23" w:rsidRDefault="00394C23">
      <w:r>
        <w:continuationSeparator/>
      </w:r>
    </w:p>
  </w:footnote>
  <w:footnote w:type="continuationNotice" w:id="1">
    <w:p w14:paraId="44247423" w14:textId="77777777" w:rsidR="00394C23" w:rsidRDefault="00394C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F3741" w14:textId="77777777" w:rsidR="003F0A6C" w:rsidRPr="001F6577" w:rsidRDefault="003F0A6C" w:rsidP="0082697C">
    <w:pPr>
      <w:pStyle w:val="Header"/>
      <w:rPr>
        <w:i/>
        <w:iCs/>
      </w:rPr>
    </w:pPr>
    <w:r>
      <w:rPr>
        <w:i/>
        <w:iCs/>
      </w:rPr>
      <w:t>Nicholas J. Tustison, revised March 24,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7DB21" w14:textId="3706546D" w:rsidR="00156B40" w:rsidRPr="001F6577" w:rsidRDefault="00B73F6A" w:rsidP="0082697C">
    <w:pPr>
      <w:pStyle w:val="Header"/>
      <w:rPr>
        <w:i/>
        <w:iCs/>
      </w:rPr>
    </w:pPr>
    <w:r>
      <w:rPr>
        <w:i/>
        <w:iCs/>
      </w:rPr>
      <w:t>Nicholas J. Tustison, revised March 24,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03"/>
    <w:multiLevelType w:val="multilevel"/>
    <w:tmpl w:val="B5FC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2006"/>
    <w:multiLevelType w:val="multilevel"/>
    <w:tmpl w:val="6E7AA2F4"/>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8B0C87"/>
    <w:multiLevelType w:val="multilevel"/>
    <w:tmpl w:val="8A0E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C5DB0"/>
    <w:multiLevelType w:val="hybridMultilevel"/>
    <w:tmpl w:val="3662A2F0"/>
    <w:lvl w:ilvl="0" w:tplc="E2E2A498">
      <w:start w:val="1"/>
      <w:numFmt w:val="upperRoman"/>
      <w:lvlText w:val="%1."/>
      <w:lvlJc w:val="right"/>
      <w:pPr>
        <w:ind w:left="420" w:hanging="180"/>
      </w:pPr>
      <w:rPr>
        <w:rFonts w:ascii="Arial" w:hAnsi="Arial" w:cs="Arial" w:hint="default"/>
        <w:b/>
        <w:bCs/>
        <w:w w:val="99"/>
        <w:sz w:val="28"/>
        <w:szCs w:val="28"/>
        <w:lang w:val="en-US" w:eastAsia="en-US" w:bidi="en-US"/>
      </w:rPr>
    </w:lvl>
    <w:lvl w:ilvl="1" w:tplc="92EA9070">
      <w:start w:val="1"/>
      <w:numFmt w:val="upperLetter"/>
      <w:lvlText w:val="%2."/>
      <w:lvlJc w:val="left"/>
      <w:pPr>
        <w:ind w:left="2070" w:hanging="720"/>
      </w:pPr>
      <w:rPr>
        <w:rFonts w:ascii="Arial" w:eastAsia="Times New Roman" w:hAnsi="Arial" w:cs="Arial" w:hint="default"/>
        <w:b/>
        <w:bCs/>
        <w:spacing w:val="-1"/>
        <w:w w:val="99"/>
        <w:sz w:val="24"/>
        <w:szCs w:val="24"/>
      </w:rPr>
    </w:lvl>
    <w:lvl w:ilvl="2" w:tplc="60EA63AC">
      <w:numFmt w:val="bullet"/>
      <w:lvlText w:val="•"/>
      <w:lvlJc w:val="left"/>
      <w:pPr>
        <w:ind w:left="2586" w:hanging="720"/>
      </w:pPr>
      <w:rPr>
        <w:rFonts w:hint="default"/>
        <w:lang w:val="en-US" w:eastAsia="en-US" w:bidi="en-US"/>
      </w:rPr>
    </w:lvl>
    <w:lvl w:ilvl="3" w:tplc="1D36077E">
      <w:numFmt w:val="bullet"/>
      <w:lvlText w:val="•"/>
      <w:lvlJc w:val="left"/>
      <w:pPr>
        <w:ind w:left="3493" w:hanging="720"/>
      </w:pPr>
      <w:rPr>
        <w:rFonts w:hint="default"/>
        <w:lang w:val="en-US" w:eastAsia="en-US" w:bidi="en-US"/>
      </w:rPr>
    </w:lvl>
    <w:lvl w:ilvl="4" w:tplc="C2861C04">
      <w:numFmt w:val="bullet"/>
      <w:lvlText w:val="•"/>
      <w:lvlJc w:val="left"/>
      <w:pPr>
        <w:ind w:left="4400" w:hanging="720"/>
      </w:pPr>
      <w:rPr>
        <w:rFonts w:hint="default"/>
        <w:lang w:val="en-US" w:eastAsia="en-US" w:bidi="en-US"/>
      </w:rPr>
    </w:lvl>
    <w:lvl w:ilvl="5" w:tplc="19BCB83C">
      <w:numFmt w:val="bullet"/>
      <w:lvlText w:val="•"/>
      <w:lvlJc w:val="left"/>
      <w:pPr>
        <w:ind w:left="5306" w:hanging="720"/>
      </w:pPr>
      <w:rPr>
        <w:rFonts w:hint="default"/>
        <w:lang w:val="en-US" w:eastAsia="en-US" w:bidi="en-US"/>
      </w:rPr>
    </w:lvl>
    <w:lvl w:ilvl="6" w:tplc="62EC66FE">
      <w:numFmt w:val="bullet"/>
      <w:lvlText w:val="•"/>
      <w:lvlJc w:val="left"/>
      <w:pPr>
        <w:ind w:left="6213" w:hanging="720"/>
      </w:pPr>
      <w:rPr>
        <w:rFonts w:hint="default"/>
        <w:lang w:val="en-US" w:eastAsia="en-US" w:bidi="en-US"/>
      </w:rPr>
    </w:lvl>
    <w:lvl w:ilvl="7" w:tplc="8B3E4282">
      <w:numFmt w:val="bullet"/>
      <w:lvlText w:val="•"/>
      <w:lvlJc w:val="left"/>
      <w:pPr>
        <w:ind w:left="7120" w:hanging="720"/>
      </w:pPr>
      <w:rPr>
        <w:rFonts w:hint="default"/>
        <w:lang w:val="en-US" w:eastAsia="en-US" w:bidi="en-US"/>
      </w:rPr>
    </w:lvl>
    <w:lvl w:ilvl="8" w:tplc="CD52570A">
      <w:numFmt w:val="bullet"/>
      <w:lvlText w:val="•"/>
      <w:lvlJc w:val="left"/>
      <w:pPr>
        <w:ind w:left="8026" w:hanging="720"/>
      </w:pPr>
      <w:rPr>
        <w:rFonts w:hint="default"/>
        <w:lang w:val="en-US" w:eastAsia="en-US" w:bidi="en-US"/>
      </w:rPr>
    </w:lvl>
  </w:abstractNum>
  <w:abstractNum w:abstractNumId="4" w15:restartNumberingAfterBreak="0">
    <w:nsid w:val="07C969CC"/>
    <w:multiLevelType w:val="hybridMultilevel"/>
    <w:tmpl w:val="81840314"/>
    <w:lvl w:ilvl="0" w:tplc="A0E881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F83A82"/>
    <w:multiLevelType w:val="multilevel"/>
    <w:tmpl w:val="8A6A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52393"/>
    <w:multiLevelType w:val="multilevel"/>
    <w:tmpl w:val="6E7AA2F4"/>
    <w:styleLink w:val="CurrentList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FD229BC"/>
    <w:multiLevelType w:val="hybridMultilevel"/>
    <w:tmpl w:val="A7F6F504"/>
    <w:styleLink w:val="ImportedStyle4"/>
    <w:lvl w:ilvl="0" w:tplc="51FEE74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9094F77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7450B99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5C6E4B7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2567F3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30492E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AE28E81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0B60E3A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0004F94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8"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33D68"/>
    <w:multiLevelType w:val="multilevel"/>
    <w:tmpl w:val="FEB8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C2734"/>
    <w:multiLevelType w:val="hybridMultilevel"/>
    <w:tmpl w:val="D5584A9E"/>
    <w:styleLink w:val="ImportedStyle3"/>
    <w:lvl w:ilvl="0" w:tplc="D5584A9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7D6830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474C810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5A7A7FD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8EAAB39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4D8430C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0924F15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4D4607A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EBCCB8B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18DA12D4"/>
    <w:multiLevelType w:val="multilevel"/>
    <w:tmpl w:val="DA687E2E"/>
    <w:numStyleLink w:val="ImportedStyle2"/>
  </w:abstractNum>
  <w:abstractNum w:abstractNumId="12" w15:restartNumberingAfterBreak="0">
    <w:nsid w:val="1A8B7344"/>
    <w:multiLevelType w:val="hybridMultilevel"/>
    <w:tmpl w:val="6C685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055EC"/>
    <w:multiLevelType w:val="hybridMultilevel"/>
    <w:tmpl w:val="764A8342"/>
    <w:lvl w:ilvl="0" w:tplc="B1F0F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074664"/>
    <w:multiLevelType w:val="multilevel"/>
    <w:tmpl w:val="3AA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16F22"/>
    <w:multiLevelType w:val="multilevel"/>
    <w:tmpl w:val="6E7AA2F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01A3640"/>
    <w:multiLevelType w:val="multilevel"/>
    <w:tmpl w:val="035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F604B"/>
    <w:multiLevelType w:val="multilevel"/>
    <w:tmpl w:val="D5584A9E"/>
    <w:numStyleLink w:val="ImportedStyle3"/>
  </w:abstractNum>
  <w:abstractNum w:abstractNumId="18" w15:restartNumberingAfterBreak="0">
    <w:nsid w:val="22072C69"/>
    <w:multiLevelType w:val="multilevel"/>
    <w:tmpl w:val="CBD2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B369E"/>
    <w:multiLevelType w:val="multilevel"/>
    <w:tmpl w:val="040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9514B"/>
    <w:multiLevelType w:val="multilevel"/>
    <w:tmpl w:val="CEAC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A755C"/>
    <w:multiLevelType w:val="multilevel"/>
    <w:tmpl w:val="3B66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53D5C"/>
    <w:multiLevelType w:val="multilevel"/>
    <w:tmpl w:val="C7AEF906"/>
    <w:styleLink w:val="CurrentList3"/>
    <w:lvl w:ilvl="0">
      <w:start w:val="1"/>
      <w:numFmt w:val="decimal"/>
      <w:lvlText w:val="%1."/>
      <w:lvlJc w:val="left"/>
      <w:pPr>
        <w:ind w:left="1428" w:hanging="360"/>
      </w:pPr>
      <w:rPr>
        <w:rFonts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23" w15:restartNumberingAfterBreak="0">
    <w:nsid w:val="26E01A2A"/>
    <w:multiLevelType w:val="hybridMultilevel"/>
    <w:tmpl w:val="B72E1134"/>
    <w:lvl w:ilvl="0" w:tplc="123CD158">
      <w:start w:val="1"/>
      <w:numFmt w:val="lowerRoman"/>
      <w:lvlText w:val="%1."/>
      <w:lvlJc w:val="left"/>
      <w:pPr>
        <w:ind w:left="2180" w:hanging="72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24" w15:restartNumberingAfterBreak="0">
    <w:nsid w:val="28B84D2E"/>
    <w:multiLevelType w:val="multilevel"/>
    <w:tmpl w:val="6E7AA2F4"/>
    <w:styleLink w:val="CurrentList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8C41548"/>
    <w:multiLevelType w:val="hybridMultilevel"/>
    <w:tmpl w:val="B5283708"/>
    <w:lvl w:ilvl="0" w:tplc="D7E28196">
      <w:start w:val="201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29362FF6"/>
    <w:multiLevelType w:val="hybridMultilevel"/>
    <w:tmpl w:val="5E625642"/>
    <w:lvl w:ilvl="0" w:tplc="CA2A3FD6">
      <w:start w:val="1"/>
      <w:numFmt w:val="lowerRoman"/>
      <w:lvlText w:val="%1."/>
      <w:lvlJc w:val="left"/>
      <w:pPr>
        <w:ind w:left="1460" w:hanging="72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7" w15:restartNumberingAfterBreak="0">
    <w:nsid w:val="2CCA013D"/>
    <w:multiLevelType w:val="multilevel"/>
    <w:tmpl w:val="61D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2A6358"/>
    <w:multiLevelType w:val="multilevel"/>
    <w:tmpl w:val="059A60CC"/>
    <w:styleLink w:val="ImportedStyle6"/>
    <w:lvl w:ilvl="0">
      <w:start w:val="1"/>
      <w:numFmt w:val="upperLetter"/>
      <w:lvlText w:val="%1."/>
      <w:lvlJc w:val="left"/>
      <w:rPr>
        <w:rFonts w:hAnsi="Arial Unicode MS"/>
        <w:caps w:val="0"/>
        <w:smallCaps w:val="0"/>
        <w:strike w:val="0"/>
        <w:dstrike w:val="0"/>
        <w:color w:val="000000"/>
        <w:spacing w:val="0"/>
        <w:w w:val="100"/>
        <w:kern w:val="0"/>
        <w:position w:val="0"/>
        <w:highlight w:val="none"/>
        <w:vertAlign w:val="baseline"/>
      </w:rPr>
    </w:lvl>
    <w:lvl w:ilvl="1">
      <w:start w:val="1"/>
      <w:numFmt w:val="upperLetter"/>
      <w:lvlText w:val="%1.%2."/>
      <w:lvlJc w:val="left"/>
      <w:rPr>
        <w:rFonts w:hAnsi="Arial Unicode MS"/>
        <w:caps w:val="0"/>
        <w:smallCaps w:val="0"/>
        <w:strike w:val="0"/>
        <w:dstrike w:val="0"/>
        <w:color w:val="000000"/>
        <w:spacing w:val="0"/>
        <w:w w:val="100"/>
        <w:kern w:val="0"/>
        <w:position w:val="0"/>
        <w:highlight w:val="none"/>
        <w:vertAlign w:val="baseline"/>
      </w:rPr>
    </w:lvl>
    <w:lvl w:ilvl="2">
      <w:start w:val="1"/>
      <w:numFmt w:val="upperLetter"/>
      <w:lvlText w:val="%1.%2.%3."/>
      <w:lvlJc w:val="left"/>
      <w:rPr>
        <w:rFonts w:hAnsi="Arial Unicode MS"/>
        <w:caps w:val="0"/>
        <w:smallCaps w:val="0"/>
        <w:strike w:val="0"/>
        <w:dstrike w:val="0"/>
        <w:color w:val="000000"/>
        <w:spacing w:val="0"/>
        <w:w w:val="100"/>
        <w:kern w:val="0"/>
        <w:position w:val="0"/>
        <w:highlight w:val="none"/>
        <w:vertAlign w:val="baseline"/>
      </w:rPr>
    </w:lvl>
    <w:lvl w:ilvl="3">
      <w:start w:val="1"/>
      <w:numFmt w:val="upperLetter"/>
      <w:lvlText w:val="%1.%2.%3.%4."/>
      <w:lvlJc w:val="left"/>
      <w:rPr>
        <w:rFonts w:hAnsi="Arial Unicode MS"/>
        <w:caps w:val="0"/>
        <w:smallCaps w:val="0"/>
        <w:strike w:val="0"/>
        <w:dstrike w:val="0"/>
        <w:color w:val="000000"/>
        <w:spacing w:val="0"/>
        <w:w w:val="100"/>
        <w:kern w:val="0"/>
        <w:position w:val="0"/>
        <w:highlight w:val="none"/>
        <w:vertAlign w:val="baseline"/>
      </w:rPr>
    </w:lvl>
    <w:lvl w:ilvl="4">
      <w:start w:val="1"/>
      <w:numFmt w:val="upperLetter"/>
      <w:lvlText w:val="%1.%2.%3.%4.%5."/>
      <w:lvlJc w:val="left"/>
      <w:rPr>
        <w:rFonts w:hAnsi="Arial Unicode MS"/>
        <w:caps w:val="0"/>
        <w:smallCaps w:val="0"/>
        <w:strike w:val="0"/>
        <w:dstrike w:val="0"/>
        <w:color w:val="000000"/>
        <w:spacing w:val="0"/>
        <w:w w:val="100"/>
        <w:kern w:val="0"/>
        <w:position w:val="0"/>
        <w:highlight w:val="none"/>
        <w:vertAlign w:val="baseline"/>
      </w:rPr>
    </w:lvl>
    <w:lvl w:ilvl="5">
      <w:start w:val="1"/>
      <w:numFmt w:val="upperLetter"/>
      <w:lvlText w:val="%1.%2.%3.%4.%5.%6."/>
      <w:lvlJc w:val="left"/>
      <w:rPr>
        <w:rFonts w:hAnsi="Arial Unicode MS"/>
        <w:caps w:val="0"/>
        <w:smallCaps w:val="0"/>
        <w:strike w:val="0"/>
        <w:dstrike w:val="0"/>
        <w:color w:val="000000"/>
        <w:spacing w:val="0"/>
        <w:w w:val="100"/>
        <w:kern w:val="0"/>
        <w:position w:val="0"/>
        <w:highlight w:val="none"/>
        <w:vertAlign w:val="baseline"/>
      </w:rPr>
    </w:lvl>
    <w:lvl w:ilvl="6">
      <w:start w:val="1"/>
      <w:numFmt w:val="upperLetter"/>
      <w:lvlText w:val="%1.%2.%3.%4.%5.%6.%7."/>
      <w:lvlJc w:val="left"/>
      <w:rPr>
        <w:rFonts w:hAnsi="Arial Unicode MS"/>
        <w:caps w:val="0"/>
        <w:smallCaps w:val="0"/>
        <w:strike w:val="0"/>
        <w:dstrike w:val="0"/>
        <w:color w:val="000000"/>
        <w:spacing w:val="0"/>
        <w:w w:val="100"/>
        <w:kern w:val="0"/>
        <w:position w:val="0"/>
        <w:highlight w:val="none"/>
        <w:vertAlign w:val="baseline"/>
      </w:rPr>
    </w:lvl>
    <w:lvl w:ilvl="7">
      <w:start w:val="1"/>
      <w:numFmt w:val="upperLetter"/>
      <w:lvlText w:val="%1.%2.%3.%4.%5.%6.%7.%8."/>
      <w:lvlJc w:val="left"/>
      <w:rPr>
        <w:rFonts w:hAnsi="Arial Unicode MS"/>
        <w:caps w:val="0"/>
        <w:smallCaps w:val="0"/>
        <w:strike w:val="0"/>
        <w:dstrike w:val="0"/>
        <w:color w:val="000000"/>
        <w:spacing w:val="0"/>
        <w:w w:val="100"/>
        <w:kern w:val="0"/>
        <w:position w:val="0"/>
        <w:highlight w:val="none"/>
        <w:vertAlign w:val="baseline"/>
      </w:rPr>
    </w:lvl>
    <w:lvl w:ilvl="8">
      <w:start w:val="1"/>
      <w:numFmt w:val="upperLetter"/>
      <w:lvlText w:val="%1.%2.%3.%4.%5.%6.%7.%8.%9."/>
      <w:lvlJc w:val="left"/>
      <w:rPr>
        <w:rFonts w:hAnsi="Arial Unicode MS"/>
        <w:caps w:val="0"/>
        <w:smallCaps w:val="0"/>
        <w:strike w:val="0"/>
        <w:dstrike w:val="0"/>
        <w:color w:val="000000"/>
        <w:spacing w:val="0"/>
        <w:w w:val="100"/>
        <w:kern w:val="0"/>
        <w:position w:val="0"/>
        <w:highlight w:val="none"/>
        <w:vertAlign w:val="baseline"/>
      </w:rPr>
    </w:lvl>
  </w:abstractNum>
  <w:abstractNum w:abstractNumId="29" w15:restartNumberingAfterBreak="0">
    <w:nsid w:val="32F3591A"/>
    <w:multiLevelType w:val="multilevel"/>
    <w:tmpl w:val="DA687E2E"/>
    <w:styleLink w:val="ImportedStyle2"/>
    <w:lvl w:ilvl="0">
      <w:start w:val="1"/>
      <w:numFmt w:val="upperRoman"/>
      <w:lvlText w:val="%1."/>
      <w:lvlJc w:val="left"/>
      <w:rPr>
        <w:rFonts w:hAnsi="Arial Unicode MS"/>
        <w:caps w:val="0"/>
        <w:smallCaps w:val="0"/>
        <w:strike w:val="0"/>
        <w:dstrike w:val="0"/>
        <w:color w:val="000000"/>
        <w:spacing w:val="0"/>
        <w:w w:val="100"/>
        <w:kern w:val="0"/>
        <w:position w:val="0"/>
        <w:highlight w:val="none"/>
        <w:vertAlign w:val="baseline"/>
      </w:rPr>
    </w:lvl>
    <w:lvl w:ilvl="1">
      <w:start w:val="1"/>
      <w:numFmt w:val="upperRoman"/>
      <w:lvlText w:val="%1.%2."/>
      <w:lvlJc w:val="left"/>
      <w:rPr>
        <w:rFonts w:hAnsi="Arial Unicode MS"/>
        <w:caps w:val="0"/>
        <w:smallCaps w:val="0"/>
        <w:strike w:val="0"/>
        <w:dstrike w:val="0"/>
        <w:color w:val="000000"/>
        <w:spacing w:val="0"/>
        <w:w w:val="100"/>
        <w:kern w:val="0"/>
        <w:position w:val="0"/>
        <w:highlight w:val="none"/>
        <w:vertAlign w:val="baseline"/>
      </w:rPr>
    </w:lvl>
    <w:lvl w:ilvl="2">
      <w:start w:val="1"/>
      <w:numFmt w:val="upperRoman"/>
      <w:lvlText w:val="%1.%2.%3."/>
      <w:lvlJc w:val="left"/>
      <w:rPr>
        <w:rFonts w:hAnsi="Arial Unicode MS"/>
        <w:caps w:val="0"/>
        <w:smallCaps w:val="0"/>
        <w:strike w:val="0"/>
        <w:dstrike w:val="0"/>
        <w:color w:val="000000"/>
        <w:spacing w:val="0"/>
        <w:w w:val="100"/>
        <w:kern w:val="0"/>
        <w:position w:val="0"/>
        <w:highlight w:val="none"/>
        <w:vertAlign w:val="baseline"/>
      </w:rPr>
    </w:lvl>
    <w:lvl w:ilvl="3">
      <w:start w:val="1"/>
      <w:numFmt w:val="upperRoman"/>
      <w:lvlText w:val="%1.%2.%3.%4."/>
      <w:lvlJc w:val="left"/>
      <w:rPr>
        <w:rFonts w:hAnsi="Arial Unicode MS"/>
        <w:caps w:val="0"/>
        <w:smallCaps w:val="0"/>
        <w:strike w:val="0"/>
        <w:dstrike w:val="0"/>
        <w:color w:val="000000"/>
        <w:spacing w:val="0"/>
        <w:w w:val="100"/>
        <w:kern w:val="0"/>
        <w:position w:val="0"/>
        <w:highlight w:val="none"/>
        <w:vertAlign w:val="baseline"/>
      </w:rPr>
    </w:lvl>
    <w:lvl w:ilvl="4">
      <w:start w:val="1"/>
      <w:numFmt w:val="upperRoman"/>
      <w:lvlText w:val="%1.%2.%3.%4.%5."/>
      <w:lvlJc w:val="left"/>
      <w:rPr>
        <w:rFonts w:hAnsi="Arial Unicode MS"/>
        <w:caps w:val="0"/>
        <w:smallCaps w:val="0"/>
        <w:strike w:val="0"/>
        <w:dstrike w:val="0"/>
        <w:color w:val="000000"/>
        <w:spacing w:val="0"/>
        <w:w w:val="100"/>
        <w:kern w:val="0"/>
        <w:position w:val="0"/>
        <w:highlight w:val="none"/>
        <w:vertAlign w:val="baseline"/>
      </w:rPr>
    </w:lvl>
    <w:lvl w:ilvl="5">
      <w:start w:val="1"/>
      <w:numFmt w:val="upperRoman"/>
      <w:lvlText w:val="%1.%2.%3.%4.%5.%6."/>
      <w:lvlJc w:val="left"/>
      <w:rPr>
        <w:rFonts w:hAnsi="Arial Unicode MS"/>
        <w:caps w:val="0"/>
        <w:smallCaps w:val="0"/>
        <w:strike w:val="0"/>
        <w:dstrike w:val="0"/>
        <w:color w:val="000000"/>
        <w:spacing w:val="0"/>
        <w:w w:val="100"/>
        <w:kern w:val="0"/>
        <w:position w:val="0"/>
        <w:highlight w:val="none"/>
        <w:vertAlign w:val="baseline"/>
      </w:rPr>
    </w:lvl>
    <w:lvl w:ilvl="6">
      <w:start w:val="1"/>
      <w:numFmt w:val="upperRoman"/>
      <w:lvlText w:val="%1.%2.%3.%4.%5.%6.%7."/>
      <w:lvlJc w:val="left"/>
      <w:rPr>
        <w:rFonts w:hAnsi="Arial Unicode MS"/>
        <w:caps w:val="0"/>
        <w:smallCaps w:val="0"/>
        <w:strike w:val="0"/>
        <w:dstrike w:val="0"/>
        <w:color w:val="000000"/>
        <w:spacing w:val="0"/>
        <w:w w:val="100"/>
        <w:kern w:val="0"/>
        <w:position w:val="0"/>
        <w:highlight w:val="none"/>
        <w:vertAlign w:val="baseline"/>
      </w:rPr>
    </w:lvl>
    <w:lvl w:ilvl="7">
      <w:start w:val="1"/>
      <w:numFmt w:val="upperRoman"/>
      <w:lvlText w:val="%1.%2.%3.%4.%5.%6.%7.%8."/>
      <w:lvlJc w:val="left"/>
      <w:rPr>
        <w:rFonts w:hAnsi="Arial Unicode MS"/>
        <w:caps w:val="0"/>
        <w:smallCaps w:val="0"/>
        <w:strike w:val="0"/>
        <w:dstrike w:val="0"/>
        <w:color w:val="000000"/>
        <w:spacing w:val="0"/>
        <w:w w:val="100"/>
        <w:kern w:val="0"/>
        <w:position w:val="0"/>
        <w:highlight w:val="none"/>
        <w:vertAlign w:val="baseline"/>
      </w:rPr>
    </w:lvl>
    <w:lvl w:ilvl="8">
      <w:start w:val="1"/>
      <w:numFmt w:val="upperRoman"/>
      <w:lvlText w:val="%1.%2.%3.%4.%5.%6.%7.%8.%9."/>
      <w:lvlJc w:val="left"/>
      <w:rPr>
        <w:rFonts w:hAnsi="Arial Unicode MS"/>
        <w:caps w:val="0"/>
        <w:smallCaps w:val="0"/>
        <w:strike w:val="0"/>
        <w:dstrike w:val="0"/>
        <w:color w:val="000000"/>
        <w:spacing w:val="0"/>
        <w:w w:val="100"/>
        <w:kern w:val="0"/>
        <w:position w:val="0"/>
        <w:highlight w:val="none"/>
        <w:vertAlign w:val="baseline"/>
      </w:rPr>
    </w:lvl>
  </w:abstractNum>
  <w:abstractNum w:abstractNumId="30" w15:restartNumberingAfterBreak="0">
    <w:nsid w:val="37A02F9E"/>
    <w:multiLevelType w:val="multilevel"/>
    <w:tmpl w:val="D1B0FFAC"/>
    <w:styleLink w:val="CurrentList16"/>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31" w15:restartNumberingAfterBreak="0">
    <w:nsid w:val="3C177F2B"/>
    <w:multiLevelType w:val="multilevel"/>
    <w:tmpl w:val="D72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2A4637"/>
    <w:multiLevelType w:val="hybridMultilevel"/>
    <w:tmpl w:val="C090EB32"/>
    <w:lvl w:ilvl="0" w:tplc="C314818C">
      <w:start w:val="6"/>
      <w:numFmt w:val="decimal"/>
      <w:lvlText w:val="%1."/>
      <w:lvlJc w:val="left"/>
      <w:pPr>
        <w:ind w:left="250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3F753E32"/>
    <w:multiLevelType w:val="multilevel"/>
    <w:tmpl w:val="900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2F1095"/>
    <w:multiLevelType w:val="hybridMultilevel"/>
    <w:tmpl w:val="CC36D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535655"/>
    <w:multiLevelType w:val="multilevel"/>
    <w:tmpl w:val="98B49AF8"/>
    <w:lvl w:ilvl="0">
      <w:start w:val="2016"/>
      <w:numFmt w:val="decimal"/>
      <w:lvlText w:val="%1"/>
      <w:lvlJc w:val="left"/>
      <w:pPr>
        <w:ind w:left="860" w:hanging="860"/>
      </w:pPr>
      <w:rPr>
        <w:rFonts w:hint="default"/>
      </w:rPr>
    </w:lvl>
    <w:lvl w:ilvl="1">
      <w:start w:val="18"/>
      <w:numFmt w:val="decimal"/>
      <w:lvlText w:val="%1-%2"/>
      <w:lvlJc w:val="left"/>
      <w:pPr>
        <w:ind w:left="1580" w:hanging="860"/>
      </w:pPr>
      <w:rPr>
        <w:rFonts w:hint="default"/>
      </w:rPr>
    </w:lvl>
    <w:lvl w:ilvl="2">
      <w:start w:val="1"/>
      <w:numFmt w:val="decimal"/>
      <w:lvlText w:val="%1-%2.%3"/>
      <w:lvlJc w:val="left"/>
      <w:pPr>
        <w:ind w:left="2300" w:hanging="86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494B04F1"/>
    <w:multiLevelType w:val="hybridMultilevel"/>
    <w:tmpl w:val="5F8C0066"/>
    <w:lvl w:ilvl="0" w:tplc="13B2F4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A5569BB"/>
    <w:multiLevelType w:val="multilevel"/>
    <w:tmpl w:val="FA2E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571789"/>
    <w:multiLevelType w:val="multilevel"/>
    <w:tmpl w:val="D1B0FFAC"/>
    <w:styleLink w:val="CurrentList15"/>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40" w15:restartNumberingAfterBreak="0">
    <w:nsid w:val="4BAB2800"/>
    <w:multiLevelType w:val="multilevel"/>
    <w:tmpl w:val="7230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B56BAD"/>
    <w:multiLevelType w:val="multilevel"/>
    <w:tmpl w:val="D1B0FFAC"/>
    <w:styleLink w:val="CurrentList14"/>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42" w15:restartNumberingAfterBreak="0">
    <w:nsid w:val="4E0F4AB1"/>
    <w:multiLevelType w:val="multilevel"/>
    <w:tmpl w:val="ED824AF2"/>
    <w:styleLink w:val="CurrentList13"/>
    <w:lvl w:ilvl="0">
      <w:start w:val="1"/>
      <w:numFmt w:val="upperRoman"/>
      <w:lvlText w:val="%1."/>
      <w:lvlJc w:val="left"/>
      <w:pPr>
        <w:ind w:left="960" w:hanging="720"/>
      </w:pPr>
      <w:rPr>
        <w:rFonts w:ascii="Times New Roman" w:eastAsia="Times New Roman" w:hAnsi="Times New Roman" w:cs="Times New Roman" w:hint="default"/>
        <w:b/>
        <w:bCs/>
        <w:w w:val="99"/>
        <w:sz w:val="24"/>
        <w:szCs w:val="24"/>
        <w:lang w:val="en-US" w:eastAsia="en-US" w:bidi="en-US"/>
      </w:rPr>
    </w:lvl>
    <w:lvl w:ilvl="1">
      <w:start w:val="1"/>
      <w:numFmt w:val="upperLetter"/>
      <w:lvlText w:val="%2."/>
      <w:lvlJc w:val="left"/>
      <w:pPr>
        <w:ind w:left="1680" w:hanging="72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43" w15:restartNumberingAfterBreak="0">
    <w:nsid w:val="4FB22EDD"/>
    <w:multiLevelType w:val="multilevel"/>
    <w:tmpl w:val="9774DF46"/>
    <w:styleLink w:val="CurrentList1"/>
    <w:lvl w:ilvl="0">
      <w:start w:val="1"/>
      <w:numFmt w:val="decimal"/>
      <w:lvlText w:val="%1."/>
      <w:lvlJc w:val="left"/>
      <w:pPr>
        <w:ind w:left="1428" w:hanging="360"/>
      </w:pPr>
      <w:rPr>
        <w:rFonts w:ascii="Times New Roman" w:eastAsia="Times New Roman" w:hAnsi="Times New Roman" w:cs="Times New Roman"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44" w15:restartNumberingAfterBreak="0">
    <w:nsid w:val="50EA6BBC"/>
    <w:multiLevelType w:val="hybridMultilevel"/>
    <w:tmpl w:val="ED3491F2"/>
    <w:lvl w:ilvl="0" w:tplc="C314818C">
      <w:start w:val="6"/>
      <w:numFmt w:val="decimal"/>
      <w:lvlText w:val="%1."/>
      <w:lvlJc w:val="left"/>
      <w:pPr>
        <w:ind w:left="1428" w:hanging="360"/>
      </w:pPr>
      <w:rPr>
        <w:rFonts w:hint="default"/>
        <w:b/>
        <w:bCs/>
        <w:spacing w:val="-4"/>
        <w:w w:val="99"/>
        <w:sz w:val="24"/>
        <w:szCs w:val="24"/>
        <w:lang w:val="en-US" w:eastAsia="en-US" w:bidi="en-US"/>
      </w:rPr>
    </w:lvl>
    <w:lvl w:ilvl="1" w:tplc="3D0A1F2C">
      <w:numFmt w:val="bullet"/>
      <w:lvlText w:val=""/>
      <w:lvlJc w:val="left"/>
      <w:pPr>
        <w:ind w:left="2148" w:hanging="360"/>
      </w:pPr>
      <w:rPr>
        <w:rFonts w:ascii="Symbol" w:eastAsia="Symbol" w:hAnsi="Symbol" w:cs="Symbol" w:hint="default"/>
        <w:w w:val="100"/>
        <w:sz w:val="24"/>
        <w:szCs w:val="24"/>
        <w:lang w:val="en-US" w:eastAsia="en-US" w:bidi="en-US"/>
      </w:rPr>
    </w:lvl>
    <w:lvl w:ilvl="2" w:tplc="659C740A">
      <w:numFmt w:val="bullet"/>
      <w:lvlText w:val="•"/>
      <w:lvlJc w:val="left"/>
      <w:pPr>
        <w:ind w:left="2995" w:hanging="360"/>
      </w:pPr>
      <w:rPr>
        <w:rFonts w:hint="default"/>
        <w:lang w:val="en-US" w:eastAsia="en-US" w:bidi="en-US"/>
      </w:rPr>
    </w:lvl>
    <w:lvl w:ilvl="3" w:tplc="2C1A5C3E">
      <w:numFmt w:val="bullet"/>
      <w:lvlText w:val="•"/>
      <w:lvlJc w:val="left"/>
      <w:pPr>
        <w:ind w:left="3851" w:hanging="360"/>
      </w:pPr>
      <w:rPr>
        <w:rFonts w:hint="default"/>
        <w:lang w:val="en-US" w:eastAsia="en-US" w:bidi="en-US"/>
      </w:rPr>
    </w:lvl>
    <w:lvl w:ilvl="4" w:tplc="1E68C08A">
      <w:numFmt w:val="bullet"/>
      <w:lvlText w:val="•"/>
      <w:lvlJc w:val="left"/>
      <w:pPr>
        <w:ind w:left="4706" w:hanging="360"/>
      </w:pPr>
      <w:rPr>
        <w:rFonts w:hint="default"/>
        <w:lang w:val="en-US" w:eastAsia="en-US" w:bidi="en-US"/>
      </w:rPr>
    </w:lvl>
    <w:lvl w:ilvl="5" w:tplc="29CA9B44">
      <w:numFmt w:val="bullet"/>
      <w:lvlText w:val="•"/>
      <w:lvlJc w:val="left"/>
      <w:pPr>
        <w:ind w:left="5562" w:hanging="360"/>
      </w:pPr>
      <w:rPr>
        <w:rFonts w:hint="default"/>
        <w:lang w:val="en-US" w:eastAsia="en-US" w:bidi="en-US"/>
      </w:rPr>
    </w:lvl>
    <w:lvl w:ilvl="6" w:tplc="E7B6B21E">
      <w:numFmt w:val="bullet"/>
      <w:lvlText w:val="•"/>
      <w:lvlJc w:val="left"/>
      <w:pPr>
        <w:ind w:left="6417" w:hanging="360"/>
      </w:pPr>
      <w:rPr>
        <w:rFonts w:hint="default"/>
        <w:lang w:val="en-US" w:eastAsia="en-US" w:bidi="en-US"/>
      </w:rPr>
    </w:lvl>
    <w:lvl w:ilvl="7" w:tplc="C06A1FF2">
      <w:numFmt w:val="bullet"/>
      <w:lvlText w:val="•"/>
      <w:lvlJc w:val="left"/>
      <w:pPr>
        <w:ind w:left="7273" w:hanging="360"/>
      </w:pPr>
      <w:rPr>
        <w:rFonts w:hint="default"/>
        <w:lang w:val="en-US" w:eastAsia="en-US" w:bidi="en-US"/>
      </w:rPr>
    </w:lvl>
    <w:lvl w:ilvl="8" w:tplc="0F4AFF2C">
      <w:numFmt w:val="bullet"/>
      <w:lvlText w:val="•"/>
      <w:lvlJc w:val="left"/>
      <w:pPr>
        <w:ind w:left="8128" w:hanging="360"/>
      </w:pPr>
      <w:rPr>
        <w:rFonts w:hint="default"/>
        <w:lang w:val="en-US" w:eastAsia="en-US" w:bidi="en-US"/>
      </w:rPr>
    </w:lvl>
  </w:abstractNum>
  <w:abstractNum w:abstractNumId="45" w15:restartNumberingAfterBreak="0">
    <w:nsid w:val="52A36E29"/>
    <w:multiLevelType w:val="multilevel"/>
    <w:tmpl w:val="DEF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3238D7"/>
    <w:multiLevelType w:val="multilevel"/>
    <w:tmpl w:val="6E7AA2F4"/>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9317373"/>
    <w:multiLevelType w:val="multilevel"/>
    <w:tmpl w:val="B586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5A6912"/>
    <w:multiLevelType w:val="multilevel"/>
    <w:tmpl w:val="6E7AA2F4"/>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C1F601F"/>
    <w:multiLevelType w:val="hybridMultilevel"/>
    <w:tmpl w:val="120C9B0C"/>
    <w:lvl w:ilvl="0" w:tplc="6FBAD5C2">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0" w15:restartNumberingAfterBreak="0">
    <w:nsid w:val="5ED31D0E"/>
    <w:multiLevelType w:val="hybridMultilevel"/>
    <w:tmpl w:val="9A88C79A"/>
    <w:lvl w:ilvl="0" w:tplc="FFFFFFFF">
      <w:start w:val="1"/>
      <w:numFmt w:val="upperRoman"/>
      <w:lvlText w:val="%1."/>
      <w:lvlJc w:val="right"/>
      <w:pPr>
        <w:ind w:left="420" w:hanging="180"/>
      </w:pPr>
      <w:rPr>
        <w:rFonts w:ascii="Arial" w:hAnsi="Arial" w:cs="Arial" w:hint="default"/>
        <w:b/>
        <w:bCs/>
        <w:w w:val="99"/>
        <w:sz w:val="28"/>
        <w:szCs w:val="28"/>
        <w:lang w:val="en-US" w:eastAsia="en-US" w:bidi="en-US"/>
      </w:rPr>
    </w:lvl>
    <w:lvl w:ilvl="1" w:tplc="3BF0D086">
      <w:start w:val="1"/>
      <w:numFmt w:val="upperLetter"/>
      <w:lvlText w:val="%2."/>
      <w:lvlJc w:val="left"/>
      <w:pPr>
        <w:ind w:left="1530" w:hanging="720"/>
      </w:pPr>
      <w:rPr>
        <w:rFonts w:ascii="Arial" w:eastAsia="Times New Roman" w:hAnsi="Arial" w:cs="Arial" w:hint="default"/>
        <w:b/>
        <w:bCs/>
        <w:spacing w:val="-1"/>
        <w:w w:val="99"/>
        <w:sz w:val="24"/>
        <w:szCs w:val="24"/>
      </w:rPr>
    </w:lvl>
    <w:lvl w:ilvl="2" w:tplc="FFFFFFFF">
      <w:numFmt w:val="bullet"/>
      <w:lvlText w:val="•"/>
      <w:lvlJc w:val="left"/>
      <w:pPr>
        <w:ind w:left="2586" w:hanging="720"/>
      </w:pPr>
      <w:rPr>
        <w:rFonts w:hint="default"/>
        <w:lang w:val="en-US" w:eastAsia="en-US" w:bidi="en-US"/>
      </w:rPr>
    </w:lvl>
    <w:lvl w:ilvl="3" w:tplc="FFFFFFFF">
      <w:numFmt w:val="bullet"/>
      <w:lvlText w:val="•"/>
      <w:lvlJc w:val="left"/>
      <w:pPr>
        <w:ind w:left="3493" w:hanging="720"/>
      </w:pPr>
      <w:rPr>
        <w:rFonts w:hint="default"/>
        <w:lang w:val="en-US" w:eastAsia="en-US" w:bidi="en-US"/>
      </w:rPr>
    </w:lvl>
    <w:lvl w:ilvl="4" w:tplc="FFFFFFFF">
      <w:numFmt w:val="bullet"/>
      <w:lvlText w:val="•"/>
      <w:lvlJc w:val="left"/>
      <w:pPr>
        <w:ind w:left="4400" w:hanging="720"/>
      </w:pPr>
      <w:rPr>
        <w:rFonts w:hint="default"/>
        <w:lang w:val="en-US" w:eastAsia="en-US" w:bidi="en-US"/>
      </w:rPr>
    </w:lvl>
    <w:lvl w:ilvl="5" w:tplc="FFFFFFFF">
      <w:numFmt w:val="bullet"/>
      <w:lvlText w:val="•"/>
      <w:lvlJc w:val="left"/>
      <w:pPr>
        <w:ind w:left="5306" w:hanging="720"/>
      </w:pPr>
      <w:rPr>
        <w:rFonts w:hint="default"/>
        <w:lang w:val="en-US" w:eastAsia="en-US" w:bidi="en-US"/>
      </w:rPr>
    </w:lvl>
    <w:lvl w:ilvl="6" w:tplc="FFFFFFFF">
      <w:numFmt w:val="bullet"/>
      <w:lvlText w:val="•"/>
      <w:lvlJc w:val="left"/>
      <w:pPr>
        <w:ind w:left="6213" w:hanging="720"/>
      </w:pPr>
      <w:rPr>
        <w:rFonts w:hint="default"/>
        <w:lang w:val="en-US" w:eastAsia="en-US" w:bidi="en-US"/>
      </w:rPr>
    </w:lvl>
    <w:lvl w:ilvl="7" w:tplc="FFFFFFFF">
      <w:numFmt w:val="bullet"/>
      <w:lvlText w:val="•"/>
      <w:lvlJc w:val="left"/>
      <w:pPr>
        <w:ind w:left="7120" w:hanging="720"/>
      </w:pPr>
      <w:rPr>
        <w:rFonts w:hint="default"/>
        <w:lang w:val="en-US" w:eastAsia="en-US" w:bidi="en-US"/>
      </w:rPr>
    </w:lvl>
    <w:lvl w:ilvl="8" w:tplc="FFFFFFFF">
      <w:numFmt w:val="bullet"/>
      <w:lvlText w:val="•"/>
      <w:lvlJc w:val="left"/>
      <w:pPr>
        <w:ind w:left="8026" w:hanging="720"/>
      </w:pPr>
      <w:rPr>
        <w:rFonts w:hint="default"/>
        <w:lang w:val="en-US" w:eastAsia="en-US" w:bidi="en-US"/>
      </w:rPr>
    </w:lvl>
  </w:abstractNum>
  <w:abstractNum w:abstractNumId="51" w15:restartNumberingAfterBreak="0">
    <w:nsid w:val="5ED55C75"/>
    <w:multiLevelType w:val="multilevel"/>
    <w:tmpl w:val="C090EB32"/>
    <w:styleLink w:val="CurrentList12"/>
    <w:lvl w:ilvl="0">
      <w:start w:val="6"/>
      <w:numFmt w:val="decimal"/>
      <w:lvlText w:val="%1."/>
      <w:lvlJc w:val="left"/>
      <w:pPr>
        <w:ind w:left="2508"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2" w15:restartNumberingAfterBreak="0">
    <w:nsid w:val="61717910"/>
    <w:multiLevelType w:val="hybridMultilevel"/>
    <w:tmpl w:val="57245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0C1F84"/>
    <w:multiLevelType w:val="multilevel"/>
    <w:tmpl w:val="CC36DD9C"/>
    <w:styleLink w:val="CurrentList1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70158BF"/>
    <w:multiLevelType w:val="hybridMultilevel"/>
    <w:tmpl w:val="CEC4B9F0"/>
    <w:lvl w:ilvl="0" w:tplc="01380D20">
      <w:start w:val="1"/>
      <w:numFmt w:val="lowerRoman"/>
      <w:lvlText w:val="%1."/>
      <w:lvlJc w:val="left"/>
      <w:pPr>
        <w:ind w:left="1460" w:hanging="72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56" w15:restartNumberingAfterBreak="0">
    <w:nsid w:val="69AC42B6"/>
    <w:multiLevelType w:val="singleLevel"/>
    <w:tmpl w:val="125E031A"/>
    <w:lvl w:ilvl="0">
      <w:start w:val="1"/>
      <w:numFmt w:val="upperRoman"/>
      <w:lvlText w:val="%1."/>
      <w:lvlJc w:val="left"/>
      <w:pPr>
        <w:tabs>
          <w:tab w:val="num" w:pos="720"/>
        </w:tabs>
        <w:ind w:left="720" w:hanging="720"/>
      </w:pPr>
      <w:rPr>
        <w:rFonts w:hint="default"/>
        <w:u w:val="none"/>
      </w:rPr>
    </w:lvl>
  </w:abstractNum>
  <w:abstractNum w:abstractNumId="57" w15:restartNumberingAfterBreak="0">
    <w:nsid w:val="6A5C13C6"/>
    <w:multiLevelType w:val="multilevel"/>
    <w:tmpl w:val="B0C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BD24ED"/>
    <w:multiLevelType w:val="multilevel"/>
    <w:tmpl w:val="94A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433630"/>
    <w:multiLevelType w:val="multilevel"/>
    <w:tmpl w:val="4218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2F4C6F"/>
    <w:multiLevelType w:val="multilevel"/>
    <w:tmpl w:val="059A60CC"/>
    <w:numStyleLink w:val="ImportedStyle6"/>
  </w:abstractNum>
  <w:abstractNum w:abstractNumId="61" w15:restartNumberingAfterBreak="0">
    <w:nsid w:val="72E93425"/>
    <w:multiLevelType w:val="multilevel"/>
    <w:tmpl w:val="CC36DD9C"/>
    <w:styleLink w:val="CurrentList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405454C"/>
    <w:multiLevelType w:val="multilevel"/>
    <w:tmpl w:val="4C0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1A075C"/>
    <w:multiLevelType w:val="multilevel"/>
    <w:tmpl w:val="13C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BB184E"/>
    <w:multiLevelType w:val="multilevel"/>
    <w:tmpl w:val="6FF468B6"/>
    <w:styleLink w:val="CurrentList2"/>
    <w:lvl w:ilvl="0">
      <w:start w:val="1"/>
      <w:numFmt w:val="none"/>
      <w:lvlText w:val="6"/>
      <w:lvlJc w:val="left"/>
      <w:pPr>
        <w:ind w:left="1428" w:hanging="360"/>
      </w:pPr>
      <w:rPr>
        <w:rFonts w:ascii="Times New Roman" w:eastAsia="Times New Roman" w:hAnsi="Times New Roman" w:cs="Times New Roman"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65" w15:restartNumberingAfterBreak="0">
    <w:nsid w:val="783561B9"/>
    <w:multiLevelType w:val="multilevel"/>
    <w:tmpl w:val="6E7AA2F4"/>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785E05A0"/>
    <w:multiLevelType w:val="multilevel"/>
    <w:tmpl w:val="CC36DD9C"/>
    <w:styleLink w:val="CurrentList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8DA1A56"/>
    <w:multiLevelType w:val="multilevel"/>
    <w:tmpl w:val="2064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E85935"/>
    <w:multiLevelType w:val="hybridMultilevel"/>
    <w:tmpl w:val="F358254A"/>
    <w:lvl w:ilvl="0" w:tplc="04090001">
      <w:start w:val="1"/>
      <w:numFmt w:val="bullet"/>
      <w:lvlText w:val=""/>
      <w:lvlJc w:val="left"/>
      <w:pPr>
        <w:ind w:left="1440" w:hanging="360"/>
      </w:pPr>
      <w:rPr>
        <w:rFonts w:ascii="Symbol" w:hAnsi="Symbol" w:hint="default"/>
        <w:b/>
        <w:bCs/>
        <w:spacing w:val="-4"/>
        <w:w w:val="99"/>
        <w:sz w:val="24"/>
        <w:szCs w:val="24"/>
        <w:lang w:val="en-US" w:eastAsia="en-US" w:bidi="en-US"/>
      </w:rPr>
    </w:lvl>
    <w:lvl w:ilvl="1" w:tplc="FFFFFFFF">
      <w:numFmt w:val="bullet"/>
      <w:lvlText w:val=""/>
      <w:lvlJc w:val="left"/>
      <w:pPr>
        <w:ind w:left="2160" w:hanging="360"/>
      </w:pPr>
      <w:rPr>
        <w:rFonts w:ascii="Symbol" w:eastAsia="Symbol" w:hAnsi="Symbol" w:cs="Symbol" w:hint="default"/>
        <w:w w:val="100"/>
        <w:sz w:val="24"/>
        <w:szCs w:val="24"/>
        <w:lang w:val="en-US" w:eastAsia="en-US" w:bidi="en-US"/>
      </w:rPr>
    </w:lvl>
    <w:lvl w:ilvl="2" w:tplc="FFFFFFFF">
      <w:numFmt w:val="bullet"/>
      <w:lvlText w:val="•"/>
      <w:lvlJc w:val="left"/>
      <w:pPr>
        <w:ind w:left="3007" w:hanging="360"/>
      </w:pPr>
      <w:rPr>
        <w:rFonts w:hint="default"/>
        <w:lang w:val="en-US" w:eastAsia="en-US" w:bidi="en-US"/>
      </w:rPr>
    </w:lvl>
    <w:lvl w:ilvl="3" w:tplc="FFFFFFFF">
      <w:numFmt w:val="bullet"/>
      <w:lvlText w:val="•"/>
      <w:lvlJc w:val="left"/>
      <w:pPr>
        <w:ind w:left="3863" w:hanging="360"/>
      </w:pPr>
      <w:rPr>
        <w:rFonts w:hint="default"/>
        <w:lang w:val="en-US" w:eastAsia="en-US" w:bidi="en-US"/>
      </w:rPr>
    </w:lvl>
    <w:lvl w:ilvl="4" w:tplc="FFFFFFFF">
      <w:numFmt w:val="bullet"/>
      <w:lvlText w:val="•"/>
      <w:lvlJc w:val="left"/>
      <w:pPr>
        <w:ind w:left="4718" w:hanging="360"/>
      </w:pPr>
      <w:rPr>
        <w:rFonts w:hint="default"/>
        <w:lang w:val="en-US" w:eastAsia="en-US" w:bidi="en-US"/>
      </w:rPr>
    </w:lvl>
    <w:lvl w:ilvl="5" w:tplc="FFFFFFFF">
      <w:numFmt w:val="bullet"/>
      <w:lvlText w:val="•"/>
      <w:lvlJc w:val="left"/>
      <w:pPr>
        <w:ind w:left="5574" w:hanging="360"/>
      </w:pPr>
      <w:rPr>
        <w:rFonts w:hint="default"/>
        <w:lang w:val="en-US" w:eastAsia="en-US" w:bidi="en-US"/>
      </w:rPr>
    </w:lvl>
    <w:lvl w:ilvl="6" w:tplc="FFFFFFFF">
      <w:numFmt w:val="bullet"/>
      <w:lvlText w:val="•"/>
      <w:lvlJc w:val="left"/>
      <w:pPr>
        <w:ind w:left="6429" w:hanging="360"/>
      </w:pPr>
      <w:rPr>
        <w:rFonts w:hint="default"/>
        <w:lang w:val="en-US" w:eastAsia="en-US" w:bidi="en-US"/>
      </w:rPr>
    </w:lvl>
    <w:lvl w:ilvl="7" w:tplc="FFFFFFFF">
      <w:numFmt w:val="bullet"/>
      <w:lvlText w:val="•"/>
      <w:lvlJc w:val="left"/>
      <w:pPr>
        <w:ind w:left="7285" w:hanging="360"/>
      </w:pPr>
      <w:rPr>
        <w:rFonts w:hint="default"/>
        <w:lang w:val="en-US" w:eastAsia="en-US" w:bidi="en-US"/>
      </w:rPr>
    </w:lvl>
    <w:lvl w:ilvl="8" w:tplc="FFFFFFFF">
      <w:numFmt w:val="bullet"/>
      <w:lvlText w:val="•"/>
      <w:lvlJc w:val="left"/>
      <w:pPr>
        <w:ind w:left="8140" w:hanging="360"/>
      </w:pPr>
      <w:rPr>
        <w:rFonts w:hint="default"/>
        <w:lang w:val="en-US" w:eastAsia="en-US" w:bidi="en-US"/>
      </w:rPr>
    </w:lvl>
  </w:abstractNum>
  <w:abstractNum w:abstractNumId="69" w15:restartNumberingAfterBreak="0">
    <w:nsid w:val="7D6565DC"/>
    <w:multiLevelType w:val="multilevel"/>
    <w:tmpl w:val="ED3491F2"/>
    <w:styleLink w:val="CurrentList10"/>
    <w:lvl w:ilvl="0">
      <w:start w:val="6"/>
      <w:numFmt w:val="decimal"/>
      <w:lvlText w:val="%1."/>
      <w:lvlJc w:val="left"/>
      <w:pPr>
        <w:ind w:left="1428" w:hanging="360"/>
      </w:pPr>
      <w:rPr>
        <w:rFonts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70" w15:restartNumberingAfterBreak="0">
    <w:nsid w:val="7EBE0C88"/>
    <w:multiLevelType w:val="multilevel"/>
    <w:tmpl w:val="CC36DD9C"/>
    <w:styleLink w:val="CurrentList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0427162">
    <w:abstractNumId w:val="44"/>
  </w:num>
  <w:num w:numId="2" w16cid:durableId="1043939213">
    <w:abstractNumId w:val="3"/>
  </w:num>
  <w:num w:numId="3" w16cid:durableId="222372306">
    <w:abstractNumId w:val="43"/>
  </w:num>
  <w:num w:numId="4" w16cid:durableId="367416815">
    <w:abstractNumId w:val="64"/>
  </w:num>
  <w:num w:numId="5" w16cid:durableId="1221406192">
    <w:abstractNumId w:val="22"/>
  </w:num>
  <w:num w:numId="6" w16cid:durableId="1838576581">
    <w:abstractNumId w:val="12"/>
  </w:num>
  <w:num w:numId="7" w16cid:durableId="225843785">
    <w:abstractNumId w:val="48"/>
  </w:num>
  <w:num w:numId="8" w16cid:durableId="1289319899">
    <w:abstractNumId w:val="65"/>
  </w:num>
  <w:num w:numId="9" w16cid:durableId="915166381">
    <w:abstractNumId w:val="1"/>
  </w:num>
  <w:num w:numId="10" w16cid:durableId="1364480056">
    <w:abstractNumId w:val="46"/>
  </w:num>
  <w:num w:numId="11" w16cid:durableId="738984462">
    <w:abstractNumId w:val="15"/>
  </w:num>
  <w:num w:numId="12" w16cid:durableId="649557109">
    <w:abstractNumId w:val="6"/>
  </w:num>
  <w:num w:numId="13" w16cid:durableId="608778174">
    <w:abstractNumId w:val="69"/>
  </w:num>
  <w:num w:numId="14" w16cid:durableId="53283626">
    <w:abstractNumId w:val="68"/>
  </w:num>
  <w:num w:numId="15" w16cid:durableId="1542861593">
    <w:abstractNumId w:val="24"/>
  </w:num>
  <w:num w:numId="16" w16cid:durableId="1642540790">
    <w:abstractNumId w:val="33"/>
  </w:num>
  <w:num w:numId="17" w16cid:durableId="174616069">
    <w:abstractNumId w:val="51"/>
  </w:num>
  <w:num w:numId="18" w16cid:durableId="222373327">
    <w:abstractNumId w:val="42"/>
  </w:num>
  <w:num w:numId="19" w16cid:durableId="2110470134">
    <w:abstractNumId w:val="41"/>
  </w:num>
  <w:num w:numId="20" w16cid:durableId="357898725">
    <w:abstractNumId w:val="39"/>
  </w:num>
  <w:num w:numId="21" w16cid:durableId="1914312246">
    <w:abstractNumId w:val="30"/>
  </w:num>
  <w:num w:numId="22" w16cid:durableId="696807070">
    <w:abstractNumId w:val="52"/>
  </w:num>
  <w:num w:numId="23" w16cid:durableId="1762215140">
    <w:abstractNumId w:val="50"/>
  </w:num>
  <w:num w:numId="24" w16cid:durableId="784428324">
    <w:abstractNumId w:val="35"/>
  </w:num>
  <w:num w:numId="25" w16cid:durableId="786894744">
    <w:abstractNumId w:val="66"/>
  </w:num>
  <w:num w:numId="26" w16cid:durableId="1904440321">
    <w:abstractNumId w:val="70"/>
  </w:num>
  <w:num w:numId="27" w16cid:durableId="1985816099">
    <w:abstractNumId w:val="54"/>
  </w:num>
  <w:num w:numId="28" w16cid:durableId="1254818234">
    <w:abstractNumId w:val="61"/>
  </w:num>
  <w:num w:numId="29" w16cid:durableId="630525689">
    <w:abstractNumId w:val="53"/>
  </w:num>
  <w:num w:numId="30" w16cid:durableId="918947536">
    <w:abstractNumId w:val="56"/>
  </w:num>
  <w:num w:numId="31" w16cid:durableId="73087276">
    <w:abstractNumId w:val="29"/>
  </w:num>
  <w:num w:numId="32" w16cid:durableId="1648630973">
    <w:abstractNumId w:val="11"/>
    <w:lvlOverride w:ilvl="0">
      <w:lvl w:ilvl="0">
        <w:start w:val="1"/>
        <w:numFmt w:val="upperRoman"/>
        <w:lvlText w:val="%1."/>
        <w:lvlJc w:val="left"/>
        <w:rPr>
          <w:rFonts w:hAnsi="Arial Unicode MS"/>
          <w:b/>
          <w:bCs w:val="0"/>
          <w:caps w:val="0"/>
          <w:smallCaps w:val="0"/>
          <w:strike w:val="0"/>
          <w:dstrike w:val="0"/>
          <w:color w:val="000000"/>
          <w:spacing w:val="0"/>
          <w:w w:val="100"/>
          <w:kern w:val="0"/>
          <w:position w:val="0"/>
          <w:highlight w:val="none"/>
          <w:vertAlign w:val="baseline"/>
        </w:rPr>
      </w:lvl>
    </w:lvlOverride>
  </w:num>
  <w:num w:numId="33" w16cid:durableId="758915525">
    <w:abstractNumId w:val="11"/>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16cid:durableId="935870611">
    <w:abstractNumId w:val="11"/>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16cid:durableId="59065239">
    <w:abstractNumId w:val="36"/>
  </w:num>
  <w:num w:numId="36" w16cid:durableId="155608829">
    <w:abstractNumId w:val="11"/>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7" w16cid:durableId="1473253210">
    <w:abstractNumId w:val="10"/>
  </w:num>
  <w:num w:numId="38" w16cid:durableId="747726419">
    <w:abstractNumId w:val="17"/>
  </w:num>
  <w:num w:numId="39" w16cid:durableId="1239247231">
    <w:abstractNumId w:val="7"/>
  </w:num>
  <w:num w:numId="40" w16cid:durableId="1964727648">
    <w:abstractNumId w:val="11"/>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1" w16cid:durableId="2245981">
    <w:abstractNumId w:val="28"/>
  </w:num>
  <w:num w:numId="42" w16cid:durableId="885412078">
    <w:abstractNumId w:val="60"/>
  </w:num>
  <w:num w:numId="43" w16cid:durableId="2050835130">
    <w:abstractNumId w:val="8"/>
  </w:num>
  <w:num w:numId="44" w16cid:durableId="502210941">
    <w:abstractNumId w:val="32"/>
  </w:num>
  <w:num w:numId="45" w16cid:durableId="1665938546">
    <w:abstractNumId w:val="62"/>
  </w:num>
  <w:num w:numId="46" w16cid:durableId="1280525472">
    <w:abstractNumId w:val="31"/>
  </w:num>
  <w:num w:numId="47" w16cid:durableId="1666740106">
    <w:abstractNumId w:val="16"/>
  </w:num>
  <w:num w:numId="48" w16cid:durableId="1522356953">
    <w:abstractNumId w:val="40"/>
  </w:num>
  <w:num w:numId="49" w16cid:durableId="511342748">
    <w:abstractNumId w:val="59"/>
  </w:num>
  <w:num w:numId="50" w16cid:durableId="878317378">
    <w:abstractNumId w:val="18"/>
  </w:num>
  <w:num w:numId="51" w16cid:durableId="27683496">
    <w:abstractNumId w:val="47"/>
  </w:num>
  <w:num w:numId="52" w16cid:durableId="1462378167">
    <w:abstractNumId w:val="0"/>
  </w:num>
  <w:num w:numId="53" w16cid:durableId="424814428">
    <w:abstractNumId w:val="38"/>
  </w:num>
  <w:num w:numId="54" w16cid:durableId="563762034">
    <w:abstractNumId w:val="63"/>
  </w:num>
  <w:num w:numId="55" w16cid:durableId="1559903092">
    <w:abstractNumId w:val="45"/>
  </w:num>
  <w:num w:numId="56" w16cid:durableId="1512375343">
    <w:abstractNumId w:val="5"/>
  </w:num>
  <w:num w:numId="57" w16cid:durableId="1283927741">
    <w:abstractNumId w:val="2"/>
  </w:num>
  <w:num w:numId="58" w16cid:durableId="108479737">
    <w:abstractNumId w:val="9"/>
  </w:num>
  <w:num w:numId="59" w16cid:durableId="1570265527">
    <w:abstractNumId w:val="67"/>
  </w:num>
  <w:num w:numId="60" w16cid:durableId="977147745">
    <w:abstractNumId w:val="34"/>
  </w:num>
  <w:num w:numId="61" w16cid:durableId="580414229">
    <w:abstractNumId w:val="57"/>
  </w:num>
  <w:num w:numId="62" w16cid:durableId="1712994643">
    <w:abstractNumId w:val="14"/>
  </w:num>
  <w:num w:numId="63" w16cid:durableId="552935588">
    <w:abstractNumId w:val="25"/>
  </w:num>
  <w:num w:numId="64" w16cid:durableId="1946771492">
    <w:abstractNumId w:val="58"/>
  </w:num>
  <w:num w:numId="65" w16cid:durableId="1695809832">
    <w:abstractNumId w:val="27"/>
  </w:num>
  <w:num w:numId="66" w16cid:durableId="1773669214">
    <w:abstractNumId w:val="13"/>
  </w:num>
  <w:num w:numId="67" w16cid:durableId="1931814717">
    <w:abstractNumId w:val="37"/>
  </w:num>
  <w:num w:numId="68" w16cid:durableId="677003584">
    <w:abstractNumId w:val="55"/>
  </w:num>
  <w:num w:numId="69" w16cid:durableId="1232425711">
    <w:abstractNumId w:val="4"/>
  </w:num>
  <w:num w:numId="70" w16cid:durableId="1876774952">
    <w:abstractNumId w:val="26"/>
  </w:num>
  <w:num w:numId="71" w16cid:durableId="1239360817">
    <w:abstractNumId w:val="23"/>
  </w:num>
  <w:num w:numId="72" w16cid:durableId="1314989405">
    <w:abstractNumId w:val="19"/>
  </w:num>
  <w:num w:numId="73" w16cid:durableId="754672714">
    <w:abstractNumId w:val="49"/>
  </w:num>
  <w:num w:numId="74" w16cid:durableId="2075010835">
    <w:abstractNumId w:val="21"/>
  </w:num>
  <w:num w:numId="75" w16cid:durableId="2266902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E5F"/>
    <w:rsid w:val="000308B0"/>
    <w:rsid w:val="00041145"/>
    <w:rsid w:val="000C5B4C"/>
    <w:rsid w:val="000D20F1"/>
    <w:rsid w:val="001155B5"/>
    <w:rsid w:val="00156B40"/>
    <w:rsid w:val="00167643"/>
    <w:rsid w:val="00185B7E"/>
    <w:rsid w:val="001A2155"/>
    <w:rsid w:val="001C2B0D"/>
    <w:rsid w:val="001C3BDB"/>
    <w:rsid w:val="001C3E5B"/>
    <w:rsid w:val="001C62DA"/>
    <w:rsid w:val="001C6E1A"/>
    <w:rsid w:val="001D19FD"/>
    <w:rsid w:val="001D1A97"/>
    <w:rsid w:val="001F3297"/>
    <w:rsid w:val="001F6577"/>
    <w:rsid w:val="00205875"/>
    <w:rsid w:val="00277334"/>
    <w:rsid w:val="002B5D10"/>
    <w:rsid w:val="003255FB"/>
    <w:rsid w:val="00326049"/>
    <w:rsid w:val="003325EE"/>
    <w:rsid w:val="00341F0B"/>
    <w:rsid w:val="00343814"/>
    <w:rsid w:val="00373E5F"/>
    <w:rsid w:val="00394C23"/>
    <w:rsid w:val="003B28B5"/>
    <w:rsid w:val="003B7C52"/>
    <w:rsid w:val="003D0D79"/>
    <w:rsid w:val="003E6B5E"/>
    <w:rsid w:val="003F0A6C"/>
    <w:rsid w:val="00404016"/>
    <w:rsid w:val="00412589"/>
    <w:rsid w:val="00435636"/>
    <w:rsid w:val="00445CB0"/>
    <w:rsid w:val="00474A72"/>
    <w:rsid w:val="00476BEC"/>
    <w:rsid w:val="00477B61"/>
    <w:rsid w:val="00480F12"/>
    <w:rsid w:val="004945DF"/>
    <w:rsid w:val="004D43C3"/>
    <w:rsid w:val="004E7C09"/>
    <w:rsid w:val="004F0778"/>
    <w:rsid w:val="00515406"/>
    <w:rsid w:val="00520384"/>
    <w:rsid w:val="00533905"/>
    <w:rsid w:val="00541C8E"/>
    <w:rsid w:val="005537B6"/>
    <w:rsid w:val="005578CB"/>
    <w:rsid w:val="00595125"/>
    <w:rsid w:val="005C04F8"/>
    <w:rsid w:val="005D0BD5"/>
    <w:rsid w:val="005D4855"/>
    <w:rsid w:val="005E32AE"/>
    <w:rsid w:val="005E44C1"/>
    <w:rsid w:val="005F6402"/>
    <w:rsid w:val="005F6CCA"/>
    <w:rsid w:val="00611EDC"/>
    <w:rsid w:val="006240DD"/>
    <w:rsid w:val="00630327"/>
    <w:rsid w:val="006516BA"/>
    <w:rsid w:val="00653D53"/>
    <w:rsid w:val="006558FE"/>
    <w:rsid w:val="00694C97"/>
    <w:rsid w:val="006966FF"/>
    <w:rsid w:val="006B42C8"/>
    <w:rsid w:val="006E42AC"/>
    <w:rsid w:val="006E6E63"/>
    <w:rsid w:val="007163CD"/>
    <w:rsid w:val="00720607"/>
    <w:rsid w:val="00730967"/>
    <w:rsid w:val="00750104"/>
    <w:rsid w:val="007910B9"/>
    <w:rsid w:val="00793E3A"/>
    <w:rsid w:val="007A00B9"/>
    <w:rsid w:val="007A6EC1"/>
    <w:rsid w:val="007B5DC7"/>
    <w:rsid w:val="00811D9F"/>
    <w:rsid w:val="0082697C"/>
    <w:rsid w:val="00842DF9"/>
    <w:rsid w:val="00862A97"/>
    <w:rsid w:val="00867B8D"/>
    <w:rsid w:val="00874F5F"/>
    <w:rsid w:val="00882E9A"/>
    <w:rsid w:val="00896F4D"/>
    <w:rsid w:val="008A6769"/>
    <w:rsid w:val="008B1823"/>
    <w:rsid w:val="008B453B"/>
    <w:rsid w:val="008B5025"/>
    <w:rsid w:val="008B5C52"/>
    <w:rsid w:val="008E30C4"/>
    <w:rsid w:val="008F6035"/>
    <w:rsid w:val="00921045"/>
    <w:rsid w:val="00927817"/>
    <w:rsid w:val="0095255B"/>
    <w:rsid w:val="00956286"/>
    <w:rsid w:val="0096424A"/>
    <w:rsid w:val="009661D5"/>
    <w:rsid w:val="00994C61"/>
    <w:rsid w:val="00996416"/>
    <w:rsid w:val="00997729"/>
    <w:rsid w:val="009A2E1F"/>
    <w:rsid w:val="009A6720"/>
    <w:rsid w:val="009C37EF"/>
    <w:rsid w:val="009E30D5"/>
    <w:rsid w:val="00A166B0"/>
    <w:rsid w:val="00A255A7"/>
    <w:rsid w:val="00A41E92"/>
    <w:rsid w:val="00A54D3E"/>
    <w:rsid w:val="00A5562B"/>
    <w:rsid w:val="00AC1062"/>
    <w:rsid w:val="00AD3568"/>
    <w:rsid w:val="00AE330F"/>
    <w:rsid w:val="00AF5553"/>
    <w:rsid w:val="00AF6611"/>
    <w:rsid w:val="00B323FD"/>
    <w:rsid w:val="00B54509"/>
    <w:rsid w:val="00B73F6A"/>
    <w:rsid w:val="00B857D5"/>
    <w:rsid w:val="00BA307F"/>
    <w:rsid w:val="00BE07EB"/>
    <w:rsid w:val="00BF7EF8"/>
    <w:rsid w:val="00C178F8"/>
    <w:rsid w:val="00C210B4"/>
    <w:rsid w:val="00C57916"/>
    <w:rsid w:val="00C90A5A"/>
    <w:rsid w:val="00C91822"/>
    <w:rsid w:val="00C931A0"/>
    <w:rsid w:val="00CB7A86"/>
    <w:rsid w:val="00CC2892"/>
    <w:rsid w:val="00D053F4"/>
    <w:rsid w:val="00D1112C"/>
    <w:rsid w:val="00D16911"/>
    <w:rsid w:val="00D256B3"/>
    <w:rsid w:val="00D36BF4"/>
    <w:rsid w:val="00D512E2"/>
    <w:rsid w:val="00D7708F"/>
    <w:rsid w:val="00DB0347"/>
    <w:rsid w:val="00DD043B"/>
    <w:rsid w:val="00DD6577"/>
    <w:rsid w:val="00DE25E1"/>
    <w:rsid w:val="00DE7562"/>
    <w:rsid w:val="00E22491"/>
    <w:rsid w:val="00E24882"/>
    <w:rsid w:val="00E54394"/>
    <w:rsid w:val="00E67E0C"/>
    <w:rsid w:val="00EA4ED3"/>
    <w:rsid w:val="00EA5D9A"/>
    <w:rsid w:val="00EE74DA"/>
    <w:rsid w:val="00F00EBD"/>
    <w:rsid w:val="00F121AA"/>
    <w:rsid w:val="00F14FC8"/>
    <w:rsid w:val="00F26DF9"/>
    <w:rsid w:val="00F30E1B"/>
    <w:rsid w:val="00F4661F"/>
    <w:rsid w:val="00F6515C"/>
    <w:rsid w:val="00F71F1C"/>
    <w:rsid w:val="00FA34D8"/>
    <w:rsid w:val="00FC3C0F"/>
    <w:rsid w:val="00FD0764"/>
    <w:rsid w:val="00FD148A"/>
    <w:rsid w:val="00FF386C"/>
    <w:rsid w:val="3CC9E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AED57"/>
  <w15:docId w15:val="{77BB4D11-6D64-45C4-8307-21AB265B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qFormat/>
    <w:pPr>
      <w:ind w:left="1680" w:hanging="721"/>
      <w:outlineLvl w:val="0"/>
    </w:pPr>
    <w:rPr>
      <w:b/>
      <w:bCs/>
      <w:sz w:val="24"/>
      <w:szCs w:val="24"/>
    </w:rPr>
  </w:style>
  <w:style w:type="paragraph" w:styleId="Heading2">
    <w:name w:val="heading 2"/>
    <w:basedOn w:val="Normal"/>
    <w:next w:val="Normal"/>
    <w:link w:val="Heading2Char"/>
    <w:qFormat/>
    <w:rsid w:val="00A54D3E"/>
    <w:pPr>
      <w:keepNext/>
      <w:widowControl/>
      <w:autoSpaceDE/>
      <w:autoSpaceDN/>
      <w:ind w:left="1440"/>
      <w:outlineLvl w:val="1"/>
    </w:pPr>
    <w:rPr>
      <w:sz w:val="24"/>
      <w:szCs w:val="20"/>
      <w:lang w:bidi="ar-SA"/>
    </w:rPr>
  </w:style>
  <w:style w:type="paragraph" w:styleId="Heading3">
    <w:name w:val="heading 3"/>
    <w:basedOn w:val="Normal"/>
    <w:next w:val="Normal"/>
    <w:link w:val="Heading3Char"/>
    <w:qFormat/>
    <w:rsid w:val="00A54D3E"/>
    <w:pPr>
      <w:keepNext/>
      <w:widowControl/>
      <w:autoSpaceDE/>
      <w:autoSpaceDN/>
      <w:ind w:left="720"/>
      <w:outlineLvl w:val="2"/>
    </w:pPr>
    <w:rPr>
      <w:sz w:val="24"/>
      <w:szCs w:val="20"/>
      <w:lang w:bidi="ar-SA"/>
    </w:rPr>
  </w:style>
  <w:style w:type="paragraph" w:styleId="Heading4">
    <w:name w:val="heading 4"/>
    <w:basedOn w:val="Normal"/>
    <w:next w:val="Normal"/>
    <w:link w:val="Heading4Char"/>
    <w:qFormat/>
    <w:rsid w:val="00A54D3E"/>
    <w:pPr>
      <w:keepNext/>
      <w:widowControl/>
      <w:autoSpaceDE/>
      <w:autoSpaceDN/>
      <w:ind w:left="2160"/>
      <w:outlineLvl w:val="3"/>
    </w:pPr>
    <w:rPr>
      <w:sz w:val="24"/>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6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61D5"/>
    <w:pPr>
      <w:tabs>
        <w:tab w:val="center" w:pos="4680"/>
        <w:tab w:val="right" w:pos="9360"/>
      </w:tabs>
    </w:pPr>
  </w:style>
  <w:style w:type="character" w:customStyle="1" w:styleId="HeaderChar">
    <w:name w:val="Header Char"/>
    <w:basedOn w:val="DefaultParagraphFont"/>
    <w:link w:val="Header"/>
    <w:uiPriority w:val="99"/>
    <w:rsid w:val="009661D5"/>
    <w:rPr>
      <w:rFonts w:ascii="Times New Roman" w:eastAsia="Times New Roman" w:hAnsi="Times New Roman" w:cs="Times New Roman"/>
      <w:lang w:bidi="en-US"/>
    </w:rPr>
  </w:style>
  <w:style w:type="paragraph" w:styleId="Footer">
    <w:name w:val="footer"/>
    <w:basedOn w:val="Normal"/>
    <w:link w:val="FooterChar"/>
    <w:unhideWhenUsed/>
    <w:rsid w:val="009661D5"/>
    <w:pPr>
      <w:tabs>
        <w:tab w:val="center" w:pos="4680"/>
        <w:tab w:val="right" w:pos="9360"/>
      </w:tabs>
    </w:pPr>
  </w:style>
  <w:style w:type="character" w:customStyle="1" w:styleId="FooterChar">
    <w:name w:val="Footer Char"/>
    <w:basedOn w:val="DefaultParagraphFont"/>
    <w:link w:val="Footer"/>
    <w:uiPriority w:val="99"/>
    <w:rsid w:val="009661D5"/>
    <w:rPr>
      <w:rFonts w:ascii="Times New Roman" w:eastAsia="Times New Roman" w:hAnsi="Times New Roman" w:cs="Times New Roman"/>
      <w:lang w:bidi="en-US"/>
    </w:rPr>
  </w:style>
  <w:style w:type="numbering" w:customStyle="1" w:styleId="CurrentList1">
    <w:name w:val="Current List1"/>
    <w:uiPriority w:val="99"/>
    <w:rsid w:val="00EA4ED3"/>
    <w:pPr>
      <w:numPr>
        <w:numId w:val="3"/>
      </w:numPr>
    </w:pPr>
  </w:style>
  <w:style w:type="numbering" w:customStyle="1" w:styleId="CurrentList2">
    <w:name w:val="Current List2"/>
    <w:uiPriority w:val="99"/>
    <w:rsid w:val="00EA4ED3"/>
    <w:pPr>
      <w:numPr>
        <w:numId w:val="4"/>
      </w:numPr>
    </w:pPr>
  </w:style>
  <w:style w:type="numbering" w:customStyle="1" w:styleId="CurrentList3">
    <w:name w:val="Current List3"/>
    <w:uiPriority w:val="99"/>
    <w:rsid w:val="00EA4ED3"/>
    <w:pPr>
      <w:numPr>
        <w:numId w:val="5"/>
      </w:numPr>
    </w:pPr>
  </w:style>
  <w:style w:type="numbering" w:customStyle="1" w:styleId="CurrentList4">
    <w:name w:val="Current List4"/>
    <w:uiPriority w:val="99"/>
    <w:rsid w:val="00EA4ED3"/>
    <w:pPr>
      <w:numPr>
        <w:numId w:val="7"/>
      </w:numPr>
    </w:pPr>
  </w:style>
  <w:style w:type="numbering" w:customStyle="1" w:styleId="CurrentList5">
    <w:name w:val="Current List5"/>
    <w:uiPriority w:val="99"/>
    <w:rsid w:val="00EA4ED3"/>
    <w:pPr>
      <w:numPr>
        <w:numId w:val="8"/>
      </w:numPr>
    </w:pPr>
  </w:style>
  <w:style w:type="numbering" w:customStyle="1" w:styleId="CurrentList6">
    <w:name w:val="Current List6"/>
    <w:uiPriority w:val="99"/>
    <w:rsid w:val="00EA4ED3"/>
    <w:pPr>
      <w:numPr>
        <w:numId w:val="9"/>
      </w:numPr>
    </w:pPr>
  </w:style>
  <w:style w:type="numbering" w:customStyle="1" w:styleId="CurrentList7">
    <w:name w:val="Current List7"/>
    <w:uiPriority w:val="99"/>
    <w:rsid w:val="00EA4ED3"/>
    <w:pPr>
      <w:numPr>
        <w:numId w:val="10"/>
      </w:numPr>
    </w:pPr>
  </w:style>
  <w:style w:type="numbering" w:customStyle="1" w:styleId="CurrentList8">
    <w:name w:val="Current List8"/>
    <w:uiPriority w:val="99"/>
    <w:rsid w:val="00EA4ED3"/>
    <w:pPr>
      <w:numPr>
        <w:numId w:val="11"/>
      </w:numPr>
    </w:pPr>
  </w:style>
  <w:style w:type="numbering" w:customStyle="1" w:styleId="CurrentList9">
    <w:name w:val="Current List9"/>
    <w:uiPriority w:val="99"/>
    <w:rsid w:val="00EA4ED3"/>
    <w:pPr>
      <w:numPr>
        <w:numId w:val="12"/>
      </w:numPr>
    </w:pPr>
  </w:style>
  <w:style w:type="numbering" w:customStyle="1" w:styleId="CurrentList10">
    <w:name w:val="Current List10"/>
    <w:uiPriority w:val="99"/>
    <w:rsid w:val="00EA4ED3"/>
    <w:pPr>
      <w:numPr>
        <w:numId w:val="13"/>
      </w:numPr>
    </w:pPr>
  </w:style>
  <w:style w:type="numbering" w:customStyle="1" w:styleId="CurrentList11">
    <w:name w:val="Current List11"/>
    <w:uiPriority w:val="99"/>
    <w:rsid w:val="001C3E5B"/>
    <w:pPr>
      <w:numPr>
        <w:numId w:val="15"/>
      </w:numPr>
    </w:pPr>
  </w:style>
  <w:style w:type="numbering" w:customStyle="1" w:styleId="CurrentList12">
    <w:name w:val="Current List12"/>
    <w:uiPriority w:val="99"/>
    <w:rsid w:val="001C3E5B"/>
    <w:pPr>
      <w:numPr>
        <w:numId w:val="17"/>
      </w:numPr>
    </w:pPr>
  </w:style>
  <w:style w:type="numbering" w:customStyle="1" w:styleId="CurrentList13">
    <w:name w:val="Current List13"/>
    <w:uiPriority w:val="99"/>
    <w:rsid w:val="00A166B0"/>
    <w:pPr>
      <w:numPr>
        <w:numId w:val="18"/>
      </w:numPr>
    </w:pPr>
  </w:style>
  <w:style w:type="numbering" w:customStyle="1" w:styleId="CurrentList14">
    <w:name w:val="Current List14"/>
    <w:uiPriority w:val="99"/>
    <w:rsid w:val="00FD0764"/>
    <w:pPr>
      <w:numPr>
        <w:numId w:val="19"/>
      </w:numPr>
    </w:pPr>
  </w:style>
  <w:style w:type="numbering" w:customStyle="1" w:styleId="CurrentList15">
    <w:name w:val="Current List15"/>
    <w:uiPriority w:val="99"/>
    <w:rsid w:val="00FD0764"/>
    <w:pPr>
      <w:numPr>
        <w:numId w:val="20"/>
      </w:numPr>
    </w:pPr>
  </w:style>
  <w:style w:type="numbering" w:customStyle="1" w:styleId="CurrentList16">
    <w:name w:val="Current List16"/>
    <w:uiPriority w:val="99"/>
    <w:rsid w:val="006516BA"/>
    <w:pPr>
      <w:numPr>
        <w:numId w:val="21"/>
      </w:numPr>
    </w:pPr>
  </w:style>
  <w:style w:type="character" w:customStyle="1" w:styleId="BodyTextChar">
    <w:name w:val="Body Text Char"/>
    <w:basedOn w:val="DefaultParagraphFont"/>
    <w:link w:val="BodyText"/>
    <w:uiPriority w:val="1"/>
    <w:rsid w:val="00DE7562"/>
    <w:rPr>
      <w:rFonts w:ascii="Times New Roman" w:eastAsia="Times New Roman" w:hAnsi="Times New Roman" w:cs="Times New Roman"/>
      <w:sz w:val="24"/>
      <w:szCs w:val="24"/>
      <w:lang w:bidi="en-US"/>
    </w:rPr>
  </w:style>
  <w:style w:type="numbering" w:customStyle="1" w:styleId="CurrentList17">
    <w:name w:val="Current List17"/>
    <w:uiPriority w:val="99"/>
    <w:rsid w:val="00AF5553"/>
    <w:pPr>
      <w:numPr>
        <w:numId w:val="25"/>
      </w:numPr>
    </w:pPr>
  </w:style>
  <w:style w:type="numbering" w:customStyle="1" w:styleId="CurrentList18">
    <w:name w:val="Current List18"/>
    <w:uiPriority w:val="99"/>
    <w:rsid w:val="00AF5553"/>
    <w:pPr>
      <w:numPr>
        <w:numId w:val="26"/>
      </w:numPr>
    </w:pPr>
  </w:style>
  <w:style w:type="numbering" w:customStyle="1" w:styleId="CurrentList19">
    <w:name w:val="Current List19"/>
    <w:uiPriority w:val="99"/>
    <w:rsid w:val="00AF5553"/>
    <w:pPr>
      <w:numPr>
        <w:numId w:val="27"/>
      </w:numPr>
    </w:pPr>
  </w:style>
  <w:style w:type="numbering" w:customStyle="1" w:styleId="CurrentList20">
    <w:name w:val="Current List20"/>
    <w:uiPriority w:val="99"/>
    <w:rsid w:val="00AF5553"/>
    <w:pPr>
      <w:numPr>
        <w:numId w:val="28"/>
      </w:numPr>
    </w:pPr>
  </w:style>
  <w:style w:type="table" w:styleId="TableGrid">
    <w:name w:val="Table Grid"/>
    <w:basedOn w:val="TableNormal"/>
    <w:rsid w:val="00A54D3E"/>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54D3E"/>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A54D3E"/>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A54D3E"/>
    <w:rPr>
      <w:rFonts w:ascii="Times New Roman" w:eastAsia="Times New Roman" w:hAnsi="Times New Roman" w:cs="Times New Roman"/>
      <w:sz w:val="24"/>
      <w:szCs w:val="20"/>
    </w:rPr>
  </w:style>
  <w:style w:type="paragraph" w:styleId="Title">
    <w:name w:val="Title"/>
    <w:basedOn w:val="Normal"/>
    <w:link w:val="TitleChar"/>
    <w:qFormat/>
    <w:rsid w:val="00A54D3E"/>
    <w:pPr>
      <w:widowControl/>
      <w:autoSpaceDE/>
      <w:autoSpaceDN/>
      <w:jc w:val="center"/>
    </w:pPr>
    <w:rPr>
      <w:b/>
      <w:sz w:val="28"/>
      <w:szCs w:val="20"/>
      <w:lang w:bidi="ar-SA"/>
    </w:rPr>
  </w:style>
  <w:style w:type="character" w:customStyle="1" w:styleId="TitleChar">
    <w:name w:val="Title Char"/>
    <w:basedOn w:val="DefaultParagraphFont"/>
    <w:link w:val="Title"/>
    <w:rsid w:val="00A54D3E"/>
    <w:rPr>
      <w:rFonts w:ascii="Times New Roman" w:eastAsia="Times New Roman" w:hAnsi="Times New Roman" w:cs="Times New Roman"/>
      <w:b/>
      <w:sz w:val="28"/>
      <w:szCs w:val="20"/>
    </w:rPr>
  </w:style>
  <w:style w:type="paragraph" w:styleId="Subtitle">
    <w:name w:val="Subtitle"/>
    <w:basedOn w:val="Normal"/>
    <w:link w:val="SubtitleChar"/>
    <w:qFormat/>
    <w:rsid w:val="00A54D3E"/>
    <w:pPr>
      <w:widowControl/>
      <w:autoSpaceDE/>
      <w:autoSpaceDN/>
      <w:jc w:val="center"/>
    </w:pPr>
    <w:rPr>
      <w:b/>
      <w:sz w:val="32"/>
      <w:szCs w:val="20"/>
      <w:lang w:bidi="ar-SA"/>
    </w:rPr>
  </w:style>
  <w:style w:type="character" w:customStyle="1" w:styleId="SubtitleChar">
    <w:name w:val="Subtitle Char"/>
    <w:basedOn w:val="DefaultParagraphFont"/>
    <w:link w:val="Subtitle"/>
    <w:rsid w:val="00A54D3E"/>
    <w:rPr>
      <w:rFonts w:ascii="Times New Roman" w:eastAsia="Times New Roman" w:hAnsi="Times New Roman" w:cs="Times New Roman"/>
      <w:b/>
      <w:sz w:val="32"/>
      <w:szCs w:val="20"/>
    </w:rPr>
  </w:style>
  <w:style w:type="character" w:styleId="Hyperlink">
    <w:name w:val="Hyperlink"/>
    <w:rsid w:val="00A54D3E"/>
    <w:rPr>
      <w:color w:val="0000FF"/>
      <w:u w:val="single"/>
    </w:rPr>
  </w:style>
  <w:style w:type="paragraph" w:styleId="BalloonText">
    <w:name w:val="Balloon Text"/>
    <w:basedOn w:val="Normal"/>
    <w:link w:val="BalloonTextChar"/>
    <w:semiHidden/>
    <w:rsid w:val="00A54D3E"/>
    <w:pPr>
      <w:widowControl/>
      <w:autoSpaceDE/>
      <w:autoSpaceDN/>
    </w:pPr>
    <w:rPr>
      <w:rFonts w:ascii="Tahoma" w:hAnsi="Tahoma" w:cs="Tahoma"/>
      <w:sz w:val="16"/>
      <w:szCs w:val="16"/>
      <w:lang w:bidi="ar-SA"/>
    </w:rPr>
  </w:style>
  <w:style w:type="character" w:customStyle="1" w:styleId="BalloonTextChar">
    <w:name w:val="Balloon Text Char"/>
    <w:basedOn w:val="DefaultParagraphFont"/>
    <w:link w:val="BalloonText"/>
    <w:semiHidden/>
    <w:rsid w:val="00A54D3E"/>
    <w:rPr>
      <w:rFonts w:ascii="Tahoma" w:eastAsia="Times New Roman" w:hAnsi="Tahoma" w:cs="Tahoma"/>
      <w:sz w:val="16"/>
      <w:szCs w:val="16"/>
    </w:rPr>
  </w:style>
  <w:style w:type="character" w:styleId="FollowedHyperlink">
    <w:name w:val="FollowedHyperlink"/>
    <w:rsid w:val="00A54D3E"/>
    <w:rPr>
      <w:color w:val="606420"/>
      <w:u w:val="single"/>
    </w:rPr>
  </w:style>
  <w:style w:type="numbering" w:customStyle="1" w:styleId="ImportedStyle2">
    <w:name w:val="Imported Style 2"/>
    <w:rsid w:val="00A54D3E"/>
    <w:pPr>
      <w:numPr>
        <w:numId w:val="31"/>
      </w:numPr>
    </w:pPr>
  </w:style>
  <w:style w:type="numbering" w:customStyle="1" w:styleId="ImportedStyle3">
    <w:name w:val="Imported Style 3"/>
    <w:rsid w:val="00A54D3E"/>
    <w:pPr>
      <w:numPr>
        <w:numId w:val="37"/>
      </w:numPr>
    </w:pPr>
  </w:style>
  <w:style w:type="paragraph" w:customStyle="1" w:styleId="HeaderFooter">
    <w:name w:val="Header &amp; Footer"/>
    <w:rsid w:val="00A54D3E"/>
    <w:pPr>
      <w:widowControl/>
      <w:pBdr>
        <w:top w:val="nil"/>
        <w:left w:val="nil"/>
        <w:bottom w:val="nil"/>
        <w:right w:val="nil"/>
        <w:between w:val="nil"/>
        <w:bar w:val="nil"/>
      </w:pBdr>
      <w:tabs>
        <w:tab w:val="right" w:pos="9020"/>
      </w:tabs>
      <w:autoSpaceDE/>
      <w:autoSpaceDN/>
    </w:pPr>
    <w:rPr>
      <w:rFonts w:ascii="Helvetica" w:eastAsia="Arial Unicode MS" w:hAnsi="Helvetica" w:cs="Arial Unicode MS"/>
      <w:color w:val="000000"/>
      <w:sz w:val="24"/>
      <w:szCs w:val="24"/>
      <w:bdr w:val="nil"/>
    </w:rPr>
  </w:style>
  <w:style w:type="paragraph" w:customStyle="1" w:styleId="Heading">
    <w:name w:val="Heading"/>
    <w:rsid w:val="00A54D3E"/>
    <w:pPr>
      <w:widowControl/>
      <w:pBdr>
        <w:top w:val="nil"/>
        <w:left w:val="nil"/>
        <w:bottom w:val="nil"/>
        <w:right w:val="nil"/>
        <w:between w:val="nil"/>
        <w:bar w:val="nil"/>
      </w:pBdr>
      <w:suppressAutoHyphens/>
      <w:autoSpaceDE/>
      <w:autoSpaceDN/>
      <w:jc w:val="center"/>
    </w:pPr>
    <w:rPr>
      <w:rFonts w:ascii="Times New Roman" w:eastAsia="Arial Unicode MS" w:hAnsi="Times New Roman" w:cs="Arial Unicode MS"/>
      <w:b/>
      <w:bCs/>
      <w:color w:val="000000"/>
      <w:sz w:val="28"/>
      <w:szCs w:val="28"/>
      <w:u w:color="000000"/>
      <w:bdr w:val="nil"/>
    </w:rPr>
  </w:style>
  <w:style w:type="numbering" w:customStyle="1" w:styleId="ImportedStyle4">
    <w:name w:val="Imported Style 4"/>
    <w:rsid w:val="00A54D3E"/>
    <w:pPr>
      <w:numPr>
        <w:numId w:val="39"/>
      </w:numPr>
    </w:pPr>
  </w:style>
  <w:style w:type="numbering" w:customStyle="1" w:styleId="ImportedStyle6">
    <w:name w:val="Imported Style 6"/>
    <w:rsid w:val="00A54D3E"/>
    <w:pPr>
      <w:numPr>
        <w:numId w:val="41"/>
      </w:numPr>
    </w:pPr>
  </w:style>
  <w:style w:type="paragraph" w:styleId="NormalWeb">
    <w:name w:val="Normal (Web)"/>
    <w:rsid w:val="00A54D3E"/>
    <w:pPr>
      <w:widowControl/>
      <w:pBdr>
        <w:top w:val="nil"/>
        <w:left w:val="nil"/>
        <w:bottom w:val="nil"/>
        <w:right w:val="nil"/>
        <w:between w:val="nil"/>
        <w:bar w:val="nil"/>
      </w:pBdr>
      <w:suppressAutoHyphens/>
      <w:autoSpaceDE/>
      <w:autoSpaceDN/>
    </w:pPr>
    <w:rPr>
      <w:rFonts w:ascii="Times New Roman" w:eastAsia="Times New Roman" w:hAnsi="Times New Roman" w:cs="Times New Roman"/>
      <w:color w:val="000000"/>
      <w:sz w:val="20"/>
      <w:szCs w:val="20"/>
      <w:u w:color="000000"/>
      <w:bdr w:val="nil"/>
    </w:rPr>
  </w:style>
  <w:style w:type="character" w:customStyle="1" w:styleId="None">
    <w:name w:val="None"/>
    <w:rsid w:val="00A54D3E"/>
  </w:style>
  <w:style w:type="character" w:customStyle="1" w:styleId="Hyperlink0">
    <w:name w:val="Hyperlink.0"/>
    <w:rsid w:val="00A54D3E"/>
    <w:rPr>
      <w:color w:val="0000FF"/>
      <w:sz w:val="24"/>
      <w:szCs w:val="24"/>
      <w:u w:val="single" w:color="0000FF"/>
    </w:rPr>
  </w:style>
  <w:style w:type="character" w:styleId="UnresolvedMention">
    <w:name w:val="Unresolved Mention"/>
    <w:uiPriority w:val="99"/>
    <w:rsid w:val="00A54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442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si.vuse.vanderbilt.edu/workshop2013/index.php/Program_and_Proceeding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asi.vuse.vanderbilt.edu/workshop2012/index.php/Main_Pag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i.org/10.1002/mrm.2582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xenonanalysis.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e87a915-e2c2-4894-8a70-e2f3a8c124fa">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FD93D59AA88474E86FA3553DC324561" ma:contentTypeVersion="6" ma:contentTypeDescription="Create a new document." ma:contentTypeScope="" ma:versionID="67abf7855ef541d3edd77c0a7908a590">
  <xsd:schema xmlns:xsd="http://www.w3.org/2001/XMLSchema" xmlns:xs="http://www.w3.org/2001/XMLSchema" xmlns:p="http://schemas.microsoft.com/office/2006/metadata/properties" xmlns:ns2="67b61b72-d801-4c65-ac33-9a8911a365b9" xmlns:ns3="ae87a915-e2c2-4894-8a70-e2f3a8c124fa" targetNamespace="http://schemas.microsoft.com/office/2006/metadata/properties" ma:root="true" ma:fieldsID="2166ed0780fb9207ab439bd851d659a6" ns2:_="" ns3:_="">
    <xsd:import namespace="67b61b72-d801-4c65-ac33-9a8911a365b9"/>
    <xsd:import namespace="ae87a915-e2c2-4894-8a70-e2f3a8c124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61b72-d801-4c65-ac33-9a8911a36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87a915-e2c2-4894-8a70-e2f3a8c124f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39379-9E07-47DC-B770-E85B067FDAB8}">
  <ds:schemaRefs>
    <ds:schemaRef ds:uri="http://schemas.openxmlformats.org/officeDocument/2006/bibliography"/>
  </ds:schemaRefs>
</ds:datastoreItem>
</file>

<file path=customXml/itemProps2.xml><?xml version="1.0" encoding="utf-8"?>
<ds:datastoreItem xmlns:ds="http://schemas.openxmlformats.org/officeDocument/2006/customXml" ds:itemID="{18B481FA-AA9D-4F20-9E80-FC7873795893}">
  <ds:schemaRefs>
    <ds:schemaRef ds:uri="http://schemas.microsoft.com/sharepoint/v3/contenttype/forms"/>
  </ds:schemaRefs>
</ds:datastoreItem>
</file>

<file path=customXml/itemProps3.xml><?xml version="1.0" encoding="utf-8"?>
<ds:datastoreItem xmlns:ds="http://schemas.openxmlformats.org/officeDocument/2006/customXml" ds:itemID="{88BB264D-22A0-4DC7-A7C2-28AB31DBAE90}">
  <ds:schemaRefs>
    <ds:schemaRef ds:uri="http://schemas.microsoft.com/office/2006/metadata/properties"/>
    <ds:schemaRef ds:uri="http://schemas.microsoft.com/office/infopath/2007/PartnerControls"/>
    <ds:schemaRef ds:uri="ae87a915-e2c2-4894-8a70-e2f3a8c124fa"/>
  </ds:schemaRefs>
</ds:datastoreItem>
</file>

<file path=customXml/itemProps4.xml><?xml version="1.0" encoding="utf-8"?>
<ds:datastoreItem xmlns:ds="http://schemas.openxmlformats.org/officeDocument/2006/customXml" ds:itemID="{45800C24-1643-4073-BB2A-E868FC206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61b72-d801-4c65-ac33-9a8911a365b9"/>
    <ds:schemaRef ds:uri="ae87a915-e2c2-4894-8a70-e2f3a8c12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26</Pages>
  <Words>9518</Words>
  <Characters>54257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CURRICULUM VITAE</vt:lpstr>
    </vt:vector>
  </TitlesOfParts>
  <Company>UVA Health System</Company>
  <LinksUpToDate>false</LinksUpToDate>
  <CharactersWithSpaces>63648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donna ferneyhough</dc:creator>
  <cp:lastModifiedBy>Tustison, Nick (njt4n)</cp:lastModifiedBy>
  <cp:revision>15</cp:revision>
  <dcterms:created xsi:type="dcterms:W3CDTF">2025-02-19T15:02:00Z</dcterms:created>
  <dcterms:modified xsi:type="dcterms:W3CDTF">2025-03-27T17:33:00Z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 2016</vt:lpwstr>
  </property>
  <property fmtid="{D5CDD505-2E9C-101B-9397-08002B2CF9AE}" pid="4" name="LastSaved">
    <vt:filetime>2022-12-19T00:00:00Z</vt:filetime>
  </property>
  <property fmtid="{D5CDD505-2E9C-101B-9397-08002B2CF9AE}" pid="5" name="ContentTypeId">
    <vt:lpwstr>0x0101002FD93D59AA88474E86FA3553DC324561</vt:lpwstr>
  </property>
  <property fmtid="{D5CDD505-2E9C-101B-9397-08002B2CF9AE}" pid="6" name="MediaServiceImageTags">
    <vt:lpwstr/>
  </property>
  <property fmtid="{D5CDD505-2E9C-101B-9397-08002B2CF9AE}" pid="7" name="Order">
    <vt:r8>739400</vt:r8>
  </property>
  <property fmtid="{D5CDD505-2E9C-101B-9397-08002B2CF9AE}" pid="8" name="xd_Signature">
    <vt:bool>false</vt:bool>
  </property>
  <property fmtid="{D5CDD505-2E9C-101B-9397-08002B2CF9AE}" pid="9" name="xd_ProgID">
    <vt:lpwstr/>
  </property>
  <property fmtid="{D5CDD505-2E9C-101B-9397-08002B2CF9AE}" pid="10" name="_ExtendedDescription">
    <vt:lpwstr/>
  </property>
  <property fmtid="{D5CDD505-2E9C-101B-9397-08002B2CF9AE}" pid="11" name="TriggerFlowInfo">
    <vt:lpwstr/>
  </property>
  <property fmtid="{D5CDD505-2E9C-101B-9397-08002B2CF9AE}" pid="12" name="ComplianceAssetId">
    <vt:lpwstr/>
  </property>
  <property fmtid="{D5CDD505-2E9C-101B-9397-08002B2CF9AE}" pid="13" name="TemplateUrl">
    <vt:lpwstr/>
  </property>
</Properties>
</file>