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7FF5" w14:textId="77777777" w:rsidR="002B7443" w:rsidRPr="00750B89" w:rsidRDefault="002B7443" w:rsidP="006E6FB5">
      <w:pPr>
        <w:pStyle w:val="Title"/>
        <w:rPr>
          <w:rFonts w:asciiTheme="minorHAnsi" w:hAnsiTheme="minorHAnsi"/>
        </w:rPr>
      </w:pPr>
      <w:r w:rsidRPr="00750B89">
        <w:rPr>
          <w:rFonts w:asciiTheme="minorHAnsi" w:hAnsiTheme="minorHAnsi"/>
        </w:rPr>
        <w:t>BIOGRAPHICAL SKETCH</w:t>
      </w:r>
    </w:p>
    <w:p w14:paraId="01C9B6C5" w14:textId="7EDF005C" w:rsidR="002B7443" w:rsidRPr="00750B89" w:rsidRDefault="002B7443" w:rsidP="00F7284D">
      <w:pPr>
        <w:pStyle w:val="HeadingNote"/>
        <w:rPr>
          <w:rFonts w:asciiTheme="minorHAnsi" w:hAnsiTheme="minorHAnsi"/>
        </w:rPr>
      </w:pPr>
      <w:r w:rsidRPr="00750B89">
        <w:rPr>
          <w:rFonts w:asciiTheme="minorHAnsi" w:hAnsiTheme="minorHAnsi"/>
        </w:rPr>
        <w:t>Provide the following information for the Senior/key personnel and other significant contributors.</w:t>
      </w:r>
      <w:r w:rsidRPr="00750B89">
        <w:rPr>
          <w:rFonts w:asciiTheme="minorHAnsi" w:hAnsiTheme="minorHAnsi"/>
        </w:rPr>
        <w:br w:type="textWrapping" w:clear="all"/>
        <w:t xml:space="preserve">Follow this format for each person.  </w:t>
      </w:r>
      <w:r w:rsidRPr="00750B89">
        <w:rPr>
          <w:rFonts w:asciiTheme="minorHAnsi" w:hAnsiTheme="minorHAnsi"/>
          <w:b/>
        </w:rPr>
        <w:t>DO NOT EXCEED FIVE PAGES.</w:t>
      </w:r>
    </w:p>
    <w:p w14:paraId="4F46CDBB" w14:textId="050B6EE0" w:rsidR="002B7443" w:rsidRPr="00750B89" w:rsidRDefault="002B7443"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NAME:</w:t>
      </w:r>
      <w:r w:rsidR="00E03323" w:rsidRPr="00750B89">
        <w:rPr>
          <w:rFonts w:asciiTheme="minorHAnsi" w:hAnsiTheme="minorHAnsi"/>
          <w:sz w:val="22"/>
        </w:rPr>
        <w:t xml:space="preserve"> </w:t>
      </w:r>
      <w:r w:rsidR="00B571E4">
        <w:rPr>
          <w:sz w:val="22"/>
        </w:rPr>
        <w:t>Nicholas J. Tustison, D.</w:t>
      </w:r>
      <w:r w:rsidR="00B571E4" w:rsidRPr="00500E11">
        <w:rPr>
          <w:sz w:val="22"/>
        </w:rPr>
        <w:t>Sc.</w:t>
      </w:r>
    </w:p>
    <w:p w14:paraId="7FFF41C1" w14:textId="4C496355" w:rsidR="002B7443" w:rsidRPr="00750B89" w:rsidRDefault="00E047AD" w:rsidP="002B7443">
      <w:pPr>
        <w:pStyle w:val="FormFieldCaption1"/>
        <w:pBdr>
          <w:between w:val="single" w:sz="4" w:space="1" w:color="auto"/>
        </w:pBdr>
        <w:rPr>
          <w:rFonts w:asciiTheme="minorHAnsi" w:hAnsiTheme="minorHAnsi"/>
          <w:sz w:val="32"/>
        </w:rPr>
      </w:pPr>
      <w:proofErr w:type="spellStart"/>
      <w:r w:rsidRPr="00750B89">
        <w:rPr>
          <w:rFonts w:asciiTheme="minorHAnsi" w:hAnsiTheme="minorHAnsi"/>
          <w:sz w:val="22"/>
        </w:rPr>
        <w:t>eRA</w:t>
      </w:r>
      <w:proofErr w:type="spellEnd"/>
      <w:r w:rsidRPr="00750B89">
        <w:rPr>
          <w:rFonts w:asciiTheme="minorHAnsi" w:hAnsiTheme="minorHAnsi"/>
          <w:sz w:val="22"/>
        </w:rPr>
        <w:t xml:space="preserve"> COMMONS </w:t>
      </w:r>
      <w:proofErr w:type="gramStart"/>
      <w:r w:rsidRPr="00750B89">
        <w:rPr>
          <w:rFonts w:asciiTheme="minorHAnsi" w:hAnsiTheme="minorHAnsi"/>
          <w:sz w:val="22"/>
        </w:rPr>
        <w:t>USER NAME</w:t>
      </w:r>
      <w:proofErr w:type="gramEnd"/>
      <w:r w:rsidRPr="00750B89">
        <w:rPr>
          <w:rFonts w:asciiTheme="minorHAnsi" w:hAnsiTheme="minorHAnsi"/>
          <w:sz w:val="22"/>
        </w:rPr>
        <w:t xml:space="preserve"> (credential, e.g., agency login)</w:t>
      </w:r>
      <w:r w:rsidR="002B7443" w:rsidRPr="00750B89">
        <w:rPr>
          <w:rFonts w:asciiTheme="minorHAnsi" w:hAnsiTheme="minorHAnsi"/>
          <w:sz w:val="22"/>
        </w:rPr>
        <w:t>:</w:t>
      </w:r>
      <w:r w:rsidR="00E03323" w:rsidRPr="00750B89">
        <w:rPr>
          <w:rFonts w:asciiTheme="minorHAnsi" w:hAnsiTheme="minorHAnsi"/>
          <w:sz w:val="22"/>
        </w:rPr>
        <w:t xml:space="preserve"> </w:t>
      </w:r>
      <w:proofErr w:type="spellStart"/>
      <w:r w:rsidR="00B571E4" w:rsidRPr="00500E11">
        <w:rPr>
          <w:sz w:val="22"/>
        </w:rPr>
        <w:t>tustison</w:t>
      </w:r>
      <w:proofErr w:type="spellEnd"/>
    </w:p>
    <w:p w14:paraId="74873D9A" w14:textId="26C010D6" w:rsidR="002B7443" w:rsidRPr="00750B89" w:rsidRDefault="00E047AD" w:rsidP="002B7443">
      <w:pPr>
        <w:pStyle w:val="FormFieldCaption1"/>
        <w:pBdr>
          <w:between w:val="single" w:sz="4" w:space="1" w:color="auto"/>
        </w:pBdr>
        <w:rPr>
          <w:rFonts w:asciiTheme="minorHAnsi" w:hAnsiTheme="minorHAnsi"/>
          <w:sz w:val="32"/>
        </w:rPr>
      </w:pPr>
      <w:r w:rsidRPr="00750B89">
        <w:rPr>
          <w:rFonts w:asciiTheme="minorHAnsi" w:hAnsiTheme="minorHAnsi"/>
          <w:sz w:val="22"/>
        </w:rPr>
        <w:t>POSITION TITLE</w:t>
      </w:r>
      <w:r w:rsidR="002B7443" w:rsidRPr="00750B89">
        <w:rPr>
          <w:rFonts w:asciiTheme="minorHAnsi" w:hAnsiTheme="minorHAnsi"/>
          <w:sz w:val="22"/>
        </w:rPr>
        <w:t>:</w:t>
      </w:r>
      <w:r w:rsidR="008E5FAA">
        <w:rPr>
          <w:rFonts w:asciiTheme="minorHAnsi" w:hAnsiTheme="minorHAnsi"/>
          <w:sz w:val="22"/>
        </w:rPr>
        <w:t xml:space="preserve"> </w:t>
      </w:r>
      <w:r w:rsidR="00B571E4" w:rsidRPr="00500E11">
        <w:rPr>
          <w:sz w:val="22"/>
        </w:rPr>
        <w:t>Ass</w:t>
      </w:r>
      <w:r w:rsidR="00B571E4">
        <w:rPr>
          <w:sz w:val="22"/>
        </w:rPr>
        <w:t>ociate</w:t>
      </w:r>
      <w:r w:rsidR="00B571E4" w:rsidRPr="00500E11">
        <w:rPr>
          <w:sz w:val="22"/>
        </w:rPr>
        <w:t xml:space="preserve"> Professor of Radiology and Medical Imaging</w:t>
      </w:r>
    </w:p>
    <w:p w14:paraId="035344DF" w14:textId="571DC801" w:rsidR="002B7443" w:rsidRPr="00750B89" w:rsidRDefault="002B7443" w:rsidP="002B7443">
      <w:pPr>
        <w:pStyle w:val="FormFieldCaption1"/>
        <w:pBdr>
          <w:between w:val="single" w:sz="4" w:space="1" w:color="auto"/>
        </w:pBdr>
        <w:rPr>
          <w:rFonts w:asciiTheme="minorHAnsi" w:hAnsiTheme="minorHAnsi"/>
          <w:sz w:val="22"/>
        </w:rPr>
      </w:pPr>
      <w:r w:rsidRPr="00750B89">
        <w:rPr>
          <w:rFonts w:asciiTheme="minorHAnsi" w:hAnsiTheme="minorHAnsi"/>
          <w:sz w:val="22"/>
        </w:rPr>
        <w:t xml:space="preserve">EDUCATION/TRAINING </w:t>
      </w:r>
      <w:r w:rsidRPr="00750B89">
        <w:rPr>
          <w:rStyle w:val="Emphasis"/>
          <w:rFonts w:asciiTheme="minorHAnsi" w:hAnsiTheme="minorHAnsi"/>
          <w:sz w:val="22"/>
        </w:rPr>
        <w:t>(Begin with baccalaureate or other initial professional education, such as nursing, include postdoctoral training and residency training if applicable.</w:t>
      </w:r>
      <w:r w:rsidR="00C1247F" w:rsidRPr="00750B89">
        <w:rPr>
          <w:rStyle w:val="Emphasis"/>
          <w:rFonts w:asciiTheme="minorHAnsi" w:hAnsiTheme="minorHAnsi"/>
          <w:sz w:val="22"/>
        </w:rPr>
        <w:t xml:space="preserve"> Add/delete rows as necessary.</w:t>
      </w:r>
      <w:r w:rsidRPr="00750B89">
        <w:rPr>
          <w:rStyle w:val="Emphasis"/>
          <w:rFonts w:asciiTheme="minorHAnsi" w:hAnsiTheme="minorHAnsi"/>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750B89"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DEGREE</w:t>
            </w:r>
          </w:p>
          <w:p w14:paraId="0DEF5BC8" w14:textId="77777777" w:rsidR="00933173" w:rsidRPr="00750B89" w:rsidRDefault="00933173" w:rsidP="000B5732">
            <w:pPr>
              <w:pStyle w:val="FormFieldCaption"/>
              <w:jc w:val="center"/>
              <w:rPr>
                <w:rStyle w:val="Emphasis"/>
                <w:rFonts w:asciiTheme="minorHAnsi" w:hAnsiTheme="minorHAnsi"/>
                <w:sz w:val="22"/>
              </w:rPr>
            </w:pPr>
            <w:r w:rsidRPr="00750B89">
              <w:rPr>
                <w:rStyle w:val="Emphasis"/>
                <w:rFonts w:asciiTheme="minorHAnsi" w:hAnsiTheme="minorHAnsi"/>
                <w:sz w:val="22"/>
              </w:rPr>
              <w:t>(</w:t>
            </w:r>
            <w:proofErr w:type="gramStart"/>
            <w:r w:rsidRPr="00750B89">
              <w:rPr>
                <w:rStyle w:val="Emphasis"/>
                <w:rFonts w:asciiTheme="minorHAnsi" w:hAnsiTheme="minorHAnsi"/>
                <w:sz w:val="22"/>
              </w:rPr>
              <w:t>if</w:t>
            </w:r>
            <w:proofErr w:type="gramEnd"/>
            <w:r w:rsidRPr="00750B89">
              <w:rPr>
                <w:rStyle w:val="Emphasis"/>
                <w:rFonts w:asciiTheme="minorHAnsi" w:hAnsiTheme="minorHAnsi"/>
                <w:sz w:val="22"/>
              </w:rPr>
              <w:t xml:space="preserve"> applicable)</w:t>
            </w:r>
          </w:p>
          <w:p w14:paraId="32A0C014" w14:textId="77777777" w:rsidR="00933173" w:rsidRPr="00750B89" w:rsidRDefault="00933173" w:rsidP="000B5732">
            <w:pPr>
              <w:pStyle w:val="FormFieldCaption"/>
              <w:rPr>
                <w:rFonts w:asciiTheme="minorHAnsi" w:hAnsiTheme="minorHAnsi"/>
                <w:sz w:val="22"/>
              </w:rPr>
            </w:pPr>
          </w:p>
        </w:tc>
        <w:tc>
          <w:tcPr>
            <w:tcW w:w="1584" w:type="dxa"/>
            <w:tcBorders>
              <w:top w:val="single" w:sz="4" w:space="0" w:color="auto"/>
              <w:bottom w:val="single" w:sz="4" w:space="0" w:color="auto"/>
            </w:tcBorders>
            <w:vAlign w:val="center"/>
          </w:tcPr>
          <w:p w14:paraId="4ED3B33F" w14:textId="77777777" w:rsidR="00C1247F" w:rsidRPr="00750B89" w:rsidRDefault="00C1247F" w:rsidP="000B5732">
            <w:pPr>
              <w:pStyle w:val="FormFieldCaption"/>
              <w:jc w:val="center"/>
              <w:rPr>
                <w:rFonts w:asciiTheme="minorHAnsi" w:hAnsiTheme="minorHAnsi"/>
                <w:sz w:val="22"/>
              </w:rPr>
            </w:pPr>
            <w:r w:rsidRPr="00750B89">
              <w:rPr>
                <w:rFonts w:asciiTheme="minorHAnsi" w:hAnsiTheme="minorHAnsi"/>
                <w:sz w:val="22"/>
              </w:rPr>
              <w:t>Completion Date</w:t>
            </w:r>
          </w:p>
          <w:p w14:paraId="143620A6" w14:textId="2B5B5062" w:rsidR="00933173" w:rsidRPr="00750B89" w:rsidRDefault="00933173" w:rsidP="001B6693">
            <w:pPr>
              <w:pStyle w:val="FormFieldCaption"/>
              <w:jc w:val="center"/>
              <w:rPr>
                <w:rFonts w:asciiTheme="minorHAnsi" w:hAnsiTheme="minorHAnsi"/>
                <w:sz w:val="22"/>
              </w:rPr>
            </w:pPr>
            <w:r w:rsidRPr="00750B89">
              <w:rPr>
                <w:rFonts w:asciiTheme="minorHAnsi" w:hAnsiTheme="minorHAnsi"/>
                <w:sz w:val="22"/>
              </w:rPr>
              <w:t>MM/YYYY</w:t>
            </w:r>
          </w:p>
        </w:tc>
        <w:tc>
          <w:tcPr>
            <w:tcW w:w="2592" w:type="dxa"/>
            <w:tcBorders>
              <w:top w:val="single" w:sz="4" w:space="0" w:color="auto"/>
              <w:bottom w:val="single" w:sz="4" w:space="0" w:color="auto"/>
            </w:tcBorders>
            <w:vAlign w:val="center"/>
          </w:tcPr>
          <w:p w14:paraId="7E87FA43" w14:textId="77777777" w:rsidR="00933173" w:rsidRPr="00750B89" w:rsidRDefault="00933173" w:rsidP="000B5732">
            <w:pPr>
              <w:pStyle w:val="FormFieldCaption"/>
              <w:jc w:val="center"/>
              <w:rPr>
                <w:rFonts w:asciiTheme="minorHAnsi" w:hAnsiTheme="minorHAnsi"/>
                <w:sz w:val="22"/>
              </w:rPr>
            </w:pPr>
            <w:r w:rsidRPr="00750B89">
              <w:rPr>
                <w:rFonts w:asciiTheme="minorHAnsi" w:hAnsiTheme="minorHAnsi"/>
                <w:sz w:val="22"/>
              </w:rPr>
              <w:t>FIELD OF STUDY</w:t>
            </w:r>
          </w:p>
          <w:p w14:paraId="4198E5FC" w14:textId="77777777" w:rsidR="00933173" w:rsidRPr="00750B89" w:rsidRDefault="00933173" w:rsidP="000B5732">
            <w:pPr>
              <w:pStyle w:val="FormFieldCaption"/>
              <w:rPr>
                <w:rFonts w:asciiTheme="minorHAnsi" w:hAnsiTheme="minorHAnsi"/>
                <w:sz w:val="22"/>
              </w:rPr>
            </w:pPr>
          </w:p>
        </w:tc>
      </w:tr>
      <w:tr w:rsidR="00B571E4" w:rsidRPr="00147170" w14:paraId="5CD50646" w14:textId="77777777" w:rsidTr="00A51C97">
        <w:trPr>
          <w:cantSplit/>
          <w:trHeight w:val="395"/>
        </w:trPr>
        <w:tc>
          <w:tcPr>
            <w:tcW w:w="5220" w:type="dxa"/>
            <w:tcBorders>
              <w:top w:val="single" w:sz="4" w:space="0" w:color="auto"/>
            </w:tcBorders>
            <w:vAlign w:val="center"/>
          </w:tcPr>
          <w:p w14:paraId="3B0C531B" w14:textId="0317C96D" w:rsidR="00B571E4" w:rsidRPr="00147170" w:rsidRDefault="00B571E4" w:rsidP="00B571E4">
            <w:pPr>
              <w:pStyle w:val="FormFieldCaption"/>
              <w:spacing w:before="20" w:after="20"/>
              <w:rPr>
                <w:sz w:val="22"/>
                <w:szCs w:val="22"/>
              </w:rPr>
            </w:pPr>
            <w:r w:rsidRPr="00500E11">
              <w:rPr>
                <w:sz w:val="22"/>
                <w:szCs w:val="22"/>
              </w:rPr>
              <w:t>Brigham Young University</w:t>
            </w:r>
          </w:p>
        </w:tc>
        <w:tc>
          <w:tcPr>
            <w:tcW w:w="1440" w:type="dxa"/>
            <w:tcBorders>
              <w:top w:val="single" w:sz="4" w:space="0" w:color="auto"/>
            </w:tcBorders>
          </w:tcPr>
          <w:p w14:paraId="62DD05C1" w14:textId="5FEF9C9B" w:rsidR="00B571E4" w:rsidRPr="00147170" w:rsidRDefault="00B571E4" w:rsidP="00B571E4">
            <w:pPr>
              <w:pStyle w:val="FormFieldCaption"/>
              <w:spacing w:before="20" w:after="20"/>
              <w:jc w:val="center"/>
              <w:rPr>
                <w:sz w:val="22"/>
                <w:szCs w:val="22"/>
              </w:rPr>
            </w:pPr>
            <w:r w:rsidRPr="00147170">
              <w:rPr>
                <w:sz w:val="22"/>
                <w:szCs w:val="22"/>
              </w:rPr>
              <w:t>BS</w:t>
            </w:r>
          </w:p>
        </w:tc>
        <w:tc>
          <w:tcPr>
            <w:tcW w:w="1584" w:type="dxa"/>
            <w:tcBorders>
              <w:top w:val="single" w:sz="4" w:space="0" w:color="auto"/>
            </w:tcBorders>
          </w:tcPr>
          <w:p w14:paraId="543299E0" w14:textId="7A8789FB"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4</w:t>
            </w:r>
            <w:r w:rsidRPr="00147170">
              <w:rPr>
                <w:sz w:val="22"/>
                <w:szCs w:val="22"/>
              </w:rPr>
              <w:t>/19</w:t>
            </w:r>
            <w:r>
              <w:rPr>
                <w:sz w:val="22"/>
                <w:szCs w:val="22"/>
              </w:rPr>
              <w:t>98</w:t>
            </w:r>
          </w:p>
        </w:tc>
        <w:tc>
          <w:tcPr>
            <w:tcW w:w="2592" w:type="dxa"/>
            <w:tcBorders>
              <w:top w:val="single" w:sz="4" w:space="0" w:color="auto"/>
            </w:tcBorders>
            <w:vAlign w:val="center"/>
          </w:tcPr>
          <w:p w14:paraId="7BC5582F" w14:textId="0BC47699" w:rsidR="00B571E4" w:rsidRPr="00147170" w:rsidRDefault="00B571E4" w:rsidP="00B571E4">
            <w:pPr>
              <w:pStyle w:val="FormFieldCaption"/>
              <w:spacing w:before="20" w:after="20"/>
              <w:rPr>
                <w:sz w:val="22"/>
                <w:szCs w:val="22"/>
              </w:rPr>
            </w:pPr>
            <w:r w:rsidRPr="00500E11">
              <w:rPr>
                <w:sz w:val="22"/>
                <w:szCs w:val="22"/>
              </w:rPr>
              <w:t>Applied Physics:  Computer Science Emphasis</w:t>
            </w:r>
          </w:p>
        </w:tc>
      </w:tr>
      <w:tr w:rsidR="00B571E4" w:rsidRPr="00147170" w14:paraId="1515F345" w14:textId="77777777" w:rsidTr="00A51C97">
        <w:trPr>
          <w:cantSplit/>
          <w:trHeight w:val="395"/>
        </w:trPr>
        <w:tc>
          <w:tcPr>
            <w:tcW w:w="5220" w:type="dxa"/>
            <w:vAlign w:val="center"/>
          </w:tcPr>
          <w:p w14:paraId="7DED23E7" w14:textId="38A79935" w:rsidR="00B571E4" w:rsidRPr="00147170" w:rsidRDefault="00B571E4" w:rsidP="00B571E4">
            <w:pPr>
              <w:pStyle w:val="FormFieldCaption"/>
              <w:spacing w:before="20" w:after="20"/>
              <w:rPr>
                <w:sz w:val="22"/>
                <w:szCs w:val="22"/>
              </w:rPr>
            </w:pPr>
            <w:r w:rsidRPr="00500E11">
              <w:rPr>
                <w:sz w:val="22"/>
                <w:szCs w:val="22"/>
              </w:rPr>
              <w:t>University of Virginia</w:t>
            </w:r>
          </w:p>
        </w:tc>
        <w:tc>
          <w:tcPr>
            <w:tcW w:w="1440" w:type="dxa"/>
          </w:tcPr>
          <w:p w14:paraId="0D874BFC" w14:textId="72F9DADE" w:rsidR="00B571E4" w:rsidRPr="00147170" w:rsidRDefault="00B571E4" w:rsidP="00B571E4">
            <w:pPr>
              <w:pStyle w:val="FormFieldCaption"/>
              <w:spacing w:before="20" w:after="20"/>
              <w:jc w:val="center"/>
              <w:rPr>
                <w:sz w:val="22"/>
                <w:szCs w:val="22"/>
              </w:rPr>
            </w:pPr>
            <w:r w:rsidRPr="00147170">
              <w:rPr>
                <w:sz w:val="22"/>
                <w:szCs w:val="22"/>
              </w:rPr>
              <w:t>MS</w:t>
            </w:r>
          </w:p>
        </w:tc>
        <w:tc>
          <w:tcPr>
            <w:tcW w:w="1584" w:type="dxa"/>
          </w:tcPr>
          <w:p w14:paraId="1A7AA7CA" w14:textId="7B9C95D8"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5</w:t>
            </w:r>
            <w:r w:rsidRPr="00147170">
              <w:rPr>
                <w:sz w:val="22"/>
                <w:szCs w:val="22"/>
              </w:rPr>
              <w:t>/</w:t>
            </w:r>
            <w:r>
              <w:rPr>
                <w:sz w:val="22"/>
                <w:szCs w:val="22"/>
              </w:rPr>
              <w:t>2000</w:t>
            </w:r>
          </w:p>
        </w:tc>
        <w:tc>
          <w:tcPr>
            <w:tcW w:w="2592" w:type="dxa"/>
            <w:vAlign w:val="center"/>
          </w:tcPr>
          <w:p w14:paraId="4CC74E5C" w14:textId="165310F3"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147170" w14:paraId="51E27C1C" w14:textId="77777777" w:rsidTr="00A51C97">
        <w:trPr>
          <w:cantSplit/>
          <w:trHeight w:val="395"/>
        </w:trPr>
        <w:tc>
          <w:tcPr>
            <w:tcW w:w="5220" w:type="dxa"/>
            <w:vAlign w:val="center"/>
          </w:tcPr>
          <w:p w14:paraId="66BC8FF0" w14:textId="6338ADD3" w:rsidR="00B571E4" w:rsidRPr="00147170" w:rsidRDefault="00B571E4" w:rsidP="00B571E4">
            <w:pPr>
              <w:pStyle w:val="FormFieldCaption"/>
              <w:spacing w:before="20" w:after="20"/>
              <w:rPr>
                <w:sz w:val="22"/>
                <w:szCs w:val="22"/>
              </w:rPr>
            </w:pPr>
            <w:r w:rsidRPr="00500E11">
              <w:rPr>
                <w:sz w:val="22"/>
                <w:szCs w:val="22"/>
              </w:rPr>
              <w:t>Washington University in St. Louis</w:t>
            </w:r>
          </w:p>
        </w:tc>
        <w:tc>
          <w:tcPr>
            <w:tcW w:w="1440" w:type="dxa"/>
          </w:tcPr>
          <w:p w14:paraId="6AEADABA" w14:textId="7B174044" w:rsidR="00B571E4" w:rsidRPr="00147170" w:rsidRDefault="00B571E4" w:rsidP="00B571E4">
            <w:pPr>
              <w:pStyle w:val="FormFieldCaption"/>
              <w:spacing w:before="20" w:after="20"/>
              <w:jc w:val="center"/>
              <w:rPr>
                <w:sz w:val="22"/>
                <w:szCs w:val="22"/>
              </w:rPr>
            </w:pPr>
            <w:r w:rsidRPr="00147170">
              <w:rPr>
                <w:sz w:val="22"/>
                <w:szCs w:val="22"/>
              </w:rPr>
              <w:t>D</w:t>
            </w:r>
            <w:r>
              <w:rPr>
                <w:sz w:val="22"/>
                <w:szCs w:val="22"/>
              </w:rPr>
              <w:t>Sc</w:t>
            </w:r>
          </w:p>
        </w:tc>
        <w:tc>
          <w:tcPr>
            <w:tcW w:w="1584" w:type="dxa"/>
          </w:tcPr>
          <w:p w14:paraId="4ED60B07" w14:textId="4829A2AF" w:rsidR="00B571E4" w:rsidRPr="00147170" w:rsidRDefault="00B571E4" w:rsidP="00B571E4">
            <w:pPr>
              <w:pStyle w:val="FormFieldCaption"/>
              <w:spacing w:before="20" w:after="20"/>
              <w:jc w:val="center"/>
              <w:rPr>
                <w:sz w:val="22"/>
                <w:szCs w:val="22"/>
              </w:rPr>
            </w:pPr>
            <w:r w:rsidRPr="00147170">
              <w:rPr>
                <w:sz w:val="22"/>
                <w:szCs w:val="22"/>
              </w:rPr>
              <w:t>0</w:t>
            </w:r>
            <w:r>
              <w:rPr>
                <w:sz w:val="22"/>
                <w:szCs w:val="22"/>
              </w:rPr>
              <w:t>8</w:t>
            </w:r>
            <w:r w:rsidRPr="00147170">
              <w:rPr>
                <w:sz w:val="22"/>
                <w:szCs w:val="22"/>
              </w:rPr>
              <w:t>/</w:t>
            </w:r>
            <w:r>
              <w:rPr>
                <w:sz w:val="22"/>
                <w:szCs w:val="22"/>
              </w:rPr>
              <w:t>2004</w:t>
            </w:r>
          </w:p>
        </w:tc>
        <w:tc>
          <w:tcPr>
            <w:tcW w:w="2592" w:type="dxa"/>
            <w:vAlign w:val="center"/>
          </w:tcPr>
          <w:p w14:paraId="2303550C" w14:textId="0F03A60D" w:rsidR="00B571E4" w:rsidRPr="00147170" w:rsidRDefault="00B571E4" w:rsidP="00B571E4">
            <w:pPr>
              <w:pStyle w:val="FormFieldCaption"/>
              <w:spacing w:before="20" w:after="20"/>
              <w:rPr>
                <w:sz w:val="22"/>
                <w:szCs w:val="22"/>
              </w:rPr>
            </w:pPr>
            <w:r w:rsidRPr="00500E11">
              <w:rPr>
                <w:sz w:val="22"/>
                <w:szCs w:val="22"/>
              </w:rPr>
              <w:t>Biomedical Engineering</w:t>
            </w:r>
          </w:p>
        </w:tc>
      </w:tr>
      <w:tr w:rsidR="00B571E4" w:rsidRPr="00750B89" w14:paraId="09D52645" w14:textId="77777777" w:rsidTr="00A51C97">
        <w:trPr>
          <w:cantSplit/>
          <w:trHeight w:val="395"/>
        </w:trPr>
        <w:tc>
          <w:tcPr>
            <w:tcW w:w="5220" w:type="dxa"/>
            <w:vAlign w:val="center"/>
          </w:tcPr>
          <w:p w14:paraId="76A4F390" w14:textId="107161AE" w:rsidR="00B571E4" w:rsidRPr="00750B89" w:rsidRDefault="00B571E4" w:rsidP="00B571E4">
            <w:pPr>
              <w:pStyle w:val="FormFieldCaption"/>
              <w:spacing w:before="20" w:after="20"/>
              <w:rPr>
                <w:rFonts w:asciiTheme="minorHAnsi" w:hAnsiTheme="minorHAnsi"/>
                <w:sz w:val="22"/>
                <w:szCs w:val="22"/>
              </w:rPr>
            </w:pPr>
            <w:r w:rsidRPr="00500E11">
              <w:rPr>
                <w:sz w:val="22"/>
                <w:szCs w:val="22"/>
              </w:rPr>
              <w:t>University of Pennsylvania</w:t>
            </w:r>
          </w:p>
        </w:tc>
        <w:tc>
          <w:tcPr>
            <w:tcW w:w="1440" w:type="dxa"/>
          </w:tcPr>
          <w:p w14:paraId="3120D72C" w14:textId="0B0B5F25" w:rsidR="00B571E4" w:rsidRPr="00DC2974" w:rsidRDefault="00B571E4" w:rsidP="00B571E4">
            <w:pPr>
              <w:pStyle w:val="FormFieldCaption"/>
              <w:spacing w:before="20" w:after="20"/>
              <w:jc w:val="center"/>
              <w:rPr>
                <w:sz w:val="22"/>
                <w:szCs w:val="22"/>
              </w:rPr>
            </w:pPr>
            <w:r w:rsidRPr="00DC2974">
              <w:rPr>
                <w:sz w:val="22"/>
                <w:szCs w:val="22"/>
              </w:rPr>
              <w:t>Postdoctoral</w:t>
            </w:r>
          </w:p>
        </w:tc>
        <w:tc>
          <w:tcPr>
            <w:tcW w:w="1584" w:type="dxa"/>
          </w:tcPr>
          <w:p w14:paraId="53EB7033" w14:textId="18F63CB9" w:rsidR="00B571E4" w:rsidRPr="00DC2974" w:rsidRDefault="00B571E4" w:rsidP="00B571E4">
            <w:pPr>
              <w:pStyle w:val="FormFieldCaption"/>
              <w:spacing w:before="20" w:after="20"/>
              <w:jc w:val="center"/>
              <w:rPr>
                <w:sz w:val="22"/>
                <w:szCs w:val="22"/>
              </w:rPr>
            </w:pPr>
            <w:r w:rsidRPr="00DC2974">
              <w:rPr>
                <w:sz w:val="22"/>
                <w:szCs w:val="22"/>
              </w:rPr>
              <w:t>09/2006</w:t>
            </w:r>
          </w:p>
        </w:tc>
        <w:tc>
          <w:tcPr>
            <w:tcW w:w="2592" w:type="dxa"/>
            <w:vAlign w:val="center"/>
          </w:tcPr>
          <w:p w14:paraId="4418E34F" w14:textId="1A05E750" w:rsidR="00B571E4" w:rsidRPr="00750B89" w:rsidRDefault="00B571E4" w:rsidP="00B571E4">
            <w:pPr>
              <w:pStyle w:val="FormFieldCaption"/>
              <w:spacing w:before="20" w:after="20"/>
              <w:rPr>
                <w:rFonts w:asciiTheme="minorHAnsi" w:hAnsiTheme="minorHAnsi"/>
                <w:sz w:val="22"/>
                <w:szCs w:val="22"/>
              </w:rPr>
            </w:pPr>
            <w:r w:rsidRPr="00500E11">
              <w:rPr>
                <w:sz w:val="22"/>
                <w:szCs w:val="22"/>
              </w:rPr>
              <w:t>Medical Image Analysis</w:t>
            </w:r>
          </w:p>
        </w:tc>
      </w:tr>
    </w:tbl>
    <w:p w14:paraId="1695BFF0" w14:textId="77777777" w:rsidR="002C51BC" w:rsidRPr="00750B89" w:rsidRDefault="002C51BC" w:rsidP="00FC5F9E">
      <w:pPr>
        <w:rPr>
          <w:rFonts w:asciiTheme="minorHAnsi" w:hAnsiTheme="minorHAnsi"/>
        </w:rPr>
      </w:pPr>
    </w:p>
    <w:p w14:paraId="64108312" w14:textId="77777777" w:rsidR="002B411E" w:rsidRPr="00D85CCF" w:rsidRDefault="002B411E" w:rsidP="002B411E">
      <w:pPr>
        <w:keepNext/>
        <w:spacing w:before="360" w:after="120"/>
        <w:outlineLvl w:val="0"/>
        <w:rPr>
          <w:b/>
          <w:sz w:val="24"/>
        </w:rPr>
      </w:pPr>
      <w:r w:rsidRPr="00D85CCF">
        <w:rPr>
          <w:b/>
          <w:sz w:val="24"/>
        </w:rPr>
        <w:t>A. Personal Statement</w:t>
      </w:r>
    </w:p>
    <w:p w14:paraId="688132D0" w14:textId="72450952" w:rsidR="002B411E" w:rsidRDefault="002B411E" w:rsidP="002B411E">
      <w:pPr>
        <w:jc w:val="both"/>
      </w:pPr>
      <w:r>
        <w:t>I am well-suited to significantly contribute to the quantitative analyses proposed in this project</w:t>
      </w:r>
      <w:r w:rsidR="00D94576">
        <w:t>.</w:t>
      </w:r>
      <w:r>
        <w:t xml:space="preserve">  My formal training is in quantitative medical image </w:t>
      </w:r>
      <w:proofErr w:type="gramStart"/>
      <w:r>
        <w:t>analysis</w:t>
      </w:r>
      <w:proofErr w:type="gramEnd"/>
      <w:r>
        <w:t xml:space="preserve"> and I have authored several articles detailing innovative image analysis techniques and large-scale studies in neuroimaging including the winning entry in the brain tumor segmentation competition held in conjunction with the well-respected MICCAI conference.  As a core developer of the open</w:t>
      </w:r>
      <w:r w:rsidR="00B018A0">
        <w:t>-</w:t>
      </w:r>
      <w:r>
        <w:t>source Insight Toolkit (National Library of Medicine) and a founder of the Advanced Normalization Tools (ANTs), I have extensive experience with robust software and algorithm development and employing these tools in robust pipelines for large-scale studies.</w:t>
      </w:r>
    </w:p>
    <w:p w14:paraId="3F873745" w14:textId="5424BBE9" w:rsidR="002B411E" w:rsidRDefault="002B411E" w:rsidP="002B411E">
      <w:pPr>
        <w:pStyle w:val="DataField11pt-Single"/>
        <w:rPr>
          <w:rStyle w:val="Strong"/>
        </w:rPr>
      </w:pPr>
    </w:p>
    <w:p w14:paraId="2049C73B" w14:textId="056A90EB" w:rsidR="00B018A0" w:rsidRDefault="00B018A0" w:rsidP="002B411E">
      <w:pPr>
        <w:pStyle w:val="DataField11pt-Single"/>
      </w:pPr>
      <w:r w:rsidRPr="00297619">
        <w:t>Ongoing and recently completed projects that I would like to highlight include:</w:t>
      </w:r>
    </w:p>
    <w:p w14:paraId="64463813" w14:textId="74E20D49" w:rsidR="00B018A0" w:rsidRDefault="00B018A0" w:rsidP="002B411E">
      <w:pPr>
        <w:pStyle w:val="DataField11pt-Single"/>
      </w:pPr>
    </w:p>
    <w:p w14:paraId="38A6DE73" w14:textId="1F089020" w:rsidR="00B018A0" w:rsidRPr="00B018A0" w:rsidRDefault="00B018A0" w:rsidP="00B018A0">
      <w:pPr>
        <w:rPr>
          <w:bCs/>
        </w:rPr>
      </w:pPr>
      <w:r>
        <w:rPr>
          <w:bCs/>
        </w:rPr>
        <w:t>RO1 HL133889</w:t>
      </w:r>
    </w:p>
    <w:p w14:paraId="35D06666" w14:textId="5C2D7ED7" w:rsidR="00B018A0" w:rsidRPr="00B018A0" w:rsidRDefault="00B018A0" w:rsidP="00B018A0">
      <w:pPr>
        <w:rPr>
          <w:bCs/>
        </w:rPr>
      </w:pPr>
      <w:r w:rsidRPr="00B018A0">
        <w:rPr>
          <w:bCs/>
        </w:rPr>
        <w:t>Gee (PI)</w:t>
      </w:r>
      <w:r>
        <w:rPr>
          <w:bCs/>
        </w:rPr>
        <w:t>, Role:  PI of UVa subcontract</w:t>
      </w:r>
      <w:r w:rsidRPr="00B018A0">
        <w:rPr>
          <w:bCs/>
        </w:rPr>
        <w:t xml:space="preserve">            </w:t>
      </w:r>
      <w:r w:rsidRPr="00B018A0">
        <w:rPr>
          <w:bCs/>
        </w:rPr>
        <w:tab/>
      </w:r>
      <w:r w:rsidRPr="00B018A0">
        <w:rPr>
          <w:bCs/>
        </w:rPr>
        <w:tab/>
      </w:r>
      <w:r w:rsidRPr="00B018A0">
        <w:rPr>
          <w:bCs/>
        </w:rPr>
        <w:tab/>
      </w:r>
      <w:r w:rsidRPr="00B018A0">
        <w:rPr>
          <w:bCs/>
        </w:rPr>
        <w:tab/>
      </w:r>
      <w:r w:rsidRPr="00B018A0">
        <w:rPr>
          <w:bCs/>
        </w:rPr>
        <w:tab/>
      </w:r>
      <w:r w:rsidRPr="00B018A0">
        <w:rPr>
          <w:bCs/>
        </w:rPr>
        <w:tab/>
      </w:r>
    </w:p>
    <w:p w14:paraId="6E241624" w14:textId="0C94716F" w:rsidR="00B018A0" w:rsidRPr="00B018A0" w:rsidRDefault="00B018A0" w:rsidP="00B018A0">
      <w:pPr>
        <w:rPr>
          <w:bCs/>
        </w:rPr>
      </w:pPr>
      <w:r w:rsidRPr="00B018A0">
        <w:rPr>
          <w:bCs/>
        </w:rPr>
        <w:t>06/01/2017 – 05/31/2022</w:t>
      </w:r>
    </w:p>
    <w:p w14:paraId="111D11B1" w14:textId="77777777" w:rsidR="00B018A0" w:rsidRDefault="00B018A0" w:rsidP="00B018A0">
      <w:r>
        <w:t>ITK-Lung:  A software framework for lung image processing and analysis</w:t>
      </w:r>
    </w:p>
    <w:p w14:paraId="1F24A84D" w14:textId="5C595256" w:rsidR="00B018A0" w:rsidRDefault="00B018A0" w:rsidP="002B411E">
      <w:pPr>
        <w:pStyle w:val="DataField11pt-Single"/>
      </w:pPr>
    </w:p>
    <w:p w14:paraId="69B88834" w14:textId="51FBE0B6" w:rsidR="00B018A0" w:rsidRDefault="00B018A0" w:rsidP="002B411E">
      <w:pPr>
        <w:pStyle w:val="DataField11pt-Single"/>
      </w:pPr>
      <w:r>
        <w:t>Citations:</w:t>
      </w:r>
    </w:p>
    <w:p w14:paraId="3B3C51B9" w14:textId="77777777" w:rsidR="00B018A0" w:rsidRPr="00B018A0" w:rsidRDefault="00B018A0" w:rsidP="002B411E">
      <w:pPr>
        <w:pStyle w:val="DataField11pt-Single"/>
        <w:rPr>
          <w:rStyle w:val="Strong"/>
          <w:b w:val="0"/>
          <w:bCs w:val="0"/>
        </w:rPr>
      </w:pPr>
    </w:p>
    <w:p w14:paraId="374C8651" w14:textId="6E9A0763" w:rsidR="002B411E" w:rsidRPr="002B411E"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2B411E">
        <w:t>, Cook</w:t>
      </w:r>
      <w:r>
        <w:t xml:space="preserve"> PA</w:t>
      </w:r>
      <w:r w:rsidRPr="002B411E">
        <w:t>, Holbrook</w:t>
      </w:r>
      <w:r>
        <w:t xml:space="preserve"> AJ</w:t>
      </w:r>
      <w:r w:rsidRPr="002B411E">
        <w:t>, Johnson</w:t>
      </w:r>
      <w:r>
        <w:t xml:space="preserve"> HJ</w:t>
      </w:r>
      <w:r w:rsidRPr="002B411E">
        <w:t xml:space="preserve">, </w:t>
      </w:r>
      <w:proofErr w:type="spellStart"/>
      <w:r w:rsidRPr="002B411E">
        <w:t>Muschelli</w:t>
      </w:r>
      <w:proofErr w:type="spellEnd"/>
      <w:r>
        <w:t xml:space="preserve"> J</w:t>
      </w:r>
      <w:r w:rsidRPr="002B411E">
        <w:t xml:space="preserve">, </w:t>
      </w:r>
      <w:proofErr w:type="spellStart"/>
      <w:r w:rsidRPr="002B411E">
        <w:t>Devenyi</w:t>
      </w:r>
      <w:proofErr w:type="spellEnd"/>
      <w:r>
        <w:t xml:space="preserve"> GA</w:t>
      </w:r>
      <w:r w:rsidRPr="002B411E">
        <w:t xml:space="preserve">, </w:t>
      </w:r>
      <w:proofErr w:type="spellStart"/>
      <w:r w:rsidRPr="002B411E">
        <w:t>Duda</w:t>
      </w:r>
      <w:proofErr w:type="spellEnd"/>
      <w:r>
        <w:t xml:space="preserve"> JT</w:t>
      </w:r>
      <w:r w:rsidRPr="002B411E">
        <w:t>, Das</w:t>
      </w:r>
      <w:r>
        <w:t xml:space="preserve"> SR</w:t>
      </w:r>
      <w:r w:rsidRPr="002B411E">
        <w:t>, Cullen</w:t>
      </w:r>
      <w:r>
        <w:t xml:space="preserve"> NC</w:t>
      </w:r>
      <w:r w:rsidRPr="002B411E">
        <w:t>, Gillen</w:t>
      </w:r>
      <w:r>
        <w:t xml:space="preserve"> DL</w:t>
      </w:r>
      <w:r w:rsidRPr="002B411E">
        <w:t>, Yassa</w:t>
      </w:r>
      <w:r>
        <w:t xml:space="preserve"> MA</w:t>
      </w:r>
      <w:r w:rsidRPr="002B411E">
        <w:t>, Stone</w:t>
      </w:r>
      <w:r>
        <w:t xml:space="preserve"> JR</w:t>
      </w:r>
      <w:r w:rsidRPr="002B411E">
        <w:t>, Gee</w:t>
      </w:r>
      <w:r>
        <w:t xml:space="preserve"> JC</w:t>
      </w:r>
      <w:r w:rsidRPr="002B411E">
        <w:t xml:space="preserve">, and </w:t>
      </w:r>
      <w:proofErr w:type="spellStart"/>
      <w:r w:rsidRPr="002B411E">
        <w:t>Avants</w:t>
      </w:r>
      <w:proofErr w:type="spellEnd"/>
      <w:r>
        <w:t xml:space="preserve"> BB</w:t>
      </w:r>
      <w:r w:rsidRPr="002B411E">
        <w:t xml:space="preserve"> for the Alzheimer</w:t>
      </w:r>
      <w:r w:rsidRPr="002B411E">
        <w:t>’</w:t>
      </w:r>
      <w:r w:rsidRPr="002B411E">
        <w:t xml:space="preserve">s Disease Neuroimaging Initiative. The </w:t>
      </w:r>
      <w:proofErr w:type="spellStart"/>
      <w:r w:rsidRPr="002B411E">
        <w:t>ANTsX</w:t>
      </w:r>
      <w:proofErr w:type="spellEnd"/>
      <w:r w:rsidRPr="002B411E">
        <w:t xml:space="preserve"> ecosystem for quantitative biological and medical imaging.</w:t>
      </w:r>
      <w:r w:rsidRPr="002B411E">
        <w:t> </w:t>
      </w:r>
      <w:r w:rsidRPr="002B411E">
        <w:rPr>
          <w:i/>
          <w:iCs/>
        </w:rPr>
        <w:t>Scientific Reports</w:t>
      </w:r>
      <w:r w:rsidRPr="002B411E">
        <w:t>. 11(1):9068, Apr</w:t>
      </w:r>
      <w:r>
        <w:t>il</w:t>
      </w:r>
      <w:r w:rsidRPr="002B411E">
        <w:t xml:space="preserve"> 2021</w:t>
      </w:r>
      <w:r>
        <w:t>. PMID:  33907199.</w:t>
      </w:r>
    </w:p>
    <w:p w14:paraId="20B23E44" w14:textId="77777777" w:rsidR="002B411E" w:rsidRPr="001458A0"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b/>
          <w:bCs/>
        </w:rPr>
        <w:t>Tustison NJ</w:t>
      </w:r>
      <w:r w:rsidRPr="001458A0">
        <w:t xml:space="preserve">, </w:t>
      </w:r>
      <w:proofErr w:type="spellStart"/>
      <w:r w:rsidRPr="001458A0">
        <w:t>Shrinhidi</w:t>
      </w:r>
      <w:proofErr w:type="spellEnd"/>
      <w:r>
        <w:t xml:space="preserve"> KL</w:t>
      </w:r>
      <w:r w:rsidRPr="001458A0">
        <w:t xml:space="preserve">, </w:t>
      </w:r>
      <w:proofErr w:type="spellStart"/>
      <w:r w:rsidRPr="001458A0">
        <w:t>Wintermark</w:t>
      </w:r>
      <w:proofErr w:type="spellEnd"/>
      <w:r>
        <w:t xml:space="preserve"> M</w:t>
      </w:r>
      <w:r w:rsidRPr="001458A0">
        <w:t>, Durst</w:t>
      </w:r>
      <w:r>
        <w:t xml:space="preserve"> CR</w:t>
      </w:r>
      <w:r w:rsidRPr="001458A0">
        <w:t>, Kandel</w:t>
      </w:r>
      <w:r>
        <w:t xml:space="preserve"> BM</w:t>
      </w:r>
      <w:r w:rsidRPr="001458A0">
        <w:t>, Gee</w:t>
      </w:r>
      <w:r>
        <w:t xml:space="preserve"> JC</w:t>
      </w:r>
      <w:r w:rsidRPr="001458A0">
        <w:t>, Grossman</w:t>
      </w:r>
      <w:r>
        <w:t xml:space="preserve"> MC</w:t>
      </w:r>
      <w:r w:rsidRPr="001458A0">
        <w:t xml:space="preserve">, and </w:t>
      </w:r>
      <w:proofErr w:type="spellStart"/>
      <w:r w:rsidRPr="001458A0">
        <w:t>Avants</w:t>
      </w:r>
      <w:proofErr w:type="spellEnd"/>
      <w:r>
        <w:t xml:space="preserve"> BB</w:t>
      </w:r>
      <w:r w:rsidRPr="001458A0">
        <w:t>. Optimal symmetric multimodal templates and concatenated random forests for supervised brain tumor segmentation (simplified) with</w:t>
      </w:r>
      <w:r w:rsidRPr="001458A0">
        <w:t> </w:t>
      </w:r>
      <w:proofErr w:type="spellStart"/>
      <w:r w:rsidRPr="001458A0">
        <w:rPr>
          <w:i/>
          <w:iCs/>
        </w:rPr>
        <w:t>ANTsR</w:t>
      </w:r>
      <w:proofErr w:type="spellEnd"/>
      <w:r w:rsidRPr="001458A0">
        <w:t>.</w:t>
      </w:r>
      <w:r w:rsidRPr="001458A0">
        <w:t>  </w:t>
      </w:r>
      <w:proofErr w:type="spellStart"/>
      <w:r w:rsidRPr="001458A0">
        <w:rPr>
          <w:i/>
          <w:iCs/>
        </w:rPr>
        <w:t>Neuroinformatics</w:t>
      </w:r>
      <w:proofErr w:type="spellEnd"/>
      <w:r w:rsidRPr="001458A0">
        <w:t>, 13(2):209-225, April 2015.</w:t>
      </w:r>
      <w:r>
        <w:t xml:space="preserve"> PMID: 25433513.</w:t>
      </w:r>
    </w:p>
    <w:p w14:paraId="710B85E6"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t>Tustison NJ</w:t>
      </w:r>
      <w:r w:rsidRPr="00500E11">
        <w:rPr>
          <w:rFonts w:hAnsi="Arial" w:cs="Arial"/>
        </w:rPr>
        <w:t xml:space="preserve">, Cook PA, Klein A, Song G, Das SR, </w:t>
      </w:r>
      <w:proofErr w:type="spellStart"/>
      <w:r w:rsidRPr="00500E11">
        <w:rPr>
          <w:rFonts w:hAnsi="Arial" w:cs="Arial"/>
        </w:rPr>
        <w:t>Duda</w:t>
      </w:r>
      <w:proofErr w:type="spellEnd"/>
      <w:r w:rsidRPr="00500E11">
        <w:rPr>
          <w:rFonts w:hAnsi="Arial" w:cs="Arial"/>
        </w:rPr>
        <w:t xml:space="preserve"> JT, Kandel BM, van </w:t>
      </w:r>
      <w:proofErr w:type="spellStart"/>
      <w:r w:rsidRPr="00500E11">
        <w:rPr>
          <w:rFonts w:hAnsi="Arial" w:cs="Arial"/>
        </w:rPr>
        <w:t>Strien</w:t>
      </w:r>
      <w:proofErr w:type="spellEnd"/>
      <w:r w:rsidRPr="00500E11">
        <w:rPr>
          <w:rFonts w:hAnsi="Arial" w:cs="Arial"/>
        </w:rPr>
        <w:t xml:space="preserve"> N, Stone JR, Gee JC, </w:t>
      </w:r>
      <w:proofErr w:type="spellStart"/>
      <w:r w:rsidRPr="00500E11">
        <w:rPr>
          <w:rFonts w:hAnsi="Arial" w:cs="Arial"/>
        </w:rPr>
        <w:t>Avants</w:t>
      </w:r>
      <w:proofErr w:type="spellEnd"/>
      <w:r w:rsidRPr="00500E11">
        <w:rPr>
          <w:rFonts w:hAnsi="Arial" w:cs="Arial"/>
        </w:rPr>
        <w:t xml:space="preserve"> BB:  Large-Scale Evaluation of ANTs and </w:t>
      </w:r>
      <w:proofErr w:type="spellStart"/>
      <w:r w:rsidRPr="00500E11">
        <w:rPr>
          <w:rFonts w:hAnsi="Arial" w:cs="Arial"/>
        </w:rPr>
        <w:t>FreeSurfer</w:t>
      </w:r>
      <w:proofErr w:type="spellEnd"/>
      <w:r w:rsidRPr="00500E11">
        <w:rPr>
          <w:rFonts w:hAnsi="Arial" w:cs="Arial"/>
        </w:rPr>
        <w:t xml:space="preserve"> Cortical Thickness Measurements, </w:t>
      </w:r>
      <w:proofErr w:type="spellStart"/>
      <w:r w:rsidRPr="00500E11">
        <w:rPr>
          <w:rFonts w:hAnsi="Arial" w:cs="Arial"/>
        </w:rPr>
        <w:t>NeuroImage</w:t>
      </w:r>
      <w:proofErr w:type="spellEnd"/>
      <w:r w:rsidRPr="00500E11">
        <w:rPr>
          <w:rFonts w:hAnsi="Arial" w:cs="Arial"/>
        </w:rPr>
        <w:t>, 2014 October, 99:166-79.</w:t>
      </w:r>
      <w:r>
        <w:rPr>
          <w:rFonts w:hAnsi="Arial" w:cs="Arial"/>
        </w:rPr>
        <w:t xml:space="preserve">  </w:t>
      </w:r>
      <w:r w:rsidRPr="00500E11">
        <w:rPr>
          <w:rFonts w:hAnsi="Arial" w:cs="Arial"/>
        </w:rPr>
        <w:t xml:space="preserve">PMID: </w:t>
      </w:r>
      <w:r w:rsidRPr="00500E11">
        <w:rPr>
          <w:rFonts w:hAnsi="Arial" w:cs="Arial"/>
          <w:color w:val="454545"/>
        </w:rPr>
        <w:t>24879923.</w:t>
      </w:r>
      <w:r w:rsidRPr="00500E11">
        <w:rPr>
          <w:rFonts w:hAnsi="Arial" w:cs="Arial"/>
        </w:rPr>
        <w:t xml:space="preserve">  </w:t>
      </w:r>
    </w:p>
    <w:p w14:paraId="621CC888" w14:textId="77777777" w:rsidR="002B411E" w:rsidRPr="00D75B5F" w:rsidRDefault="002B411E" w:rsidP="002B411E">
      <w:pPr>
        <w:pStyle w:val="Body"/>
        <w:widowControl w:val="0"/>
        <w:numPr>
          <w:ilvl w:val="0"/>
          <w:numId w:val="27"/>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rsidRPr="00B018A0">
        <w:rPr>
          <w:rFonts w:hAnsi="Arial" w:cs="Arial"/>
          <w:b/>
          <w:bCs/>
        </w:rPr>
        <w:lastRenderedPageBreak/>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0545EC8A" w14:textId="6E985777" w:rsidR="002B411E" w:rsidRPr="00D85CCF" w:rsidRDefault="002B411E" w:rsidP="002B411E">
      <w:pPr>
        <w:keepNext/>
        <w:spacing w:before="360" w:after="120"/>
        <w:outlineLvl w:val="0"/>
        <w:rPr>
          <w:b/>
          <w:sz w:val="24"/>
        </w:rPr>
      </w:pPr>
      <w:r w:rsidRPr="00D85CCF">
        <w:rPr>
          <w:b/>
          <w:sz w:val="24"/>
        </w:rPr>
        <w:t>B. Positions</w:t>
      </w:r>
      <w:r w:rsidR="006A1313">
        <w:rPr>
          <w:b/>
          <w:sz w:val="24"/>
        </w:rPr>
        <w:t>, Scientific Appointments,</w:t>
      </w:r>
      <w:r w:rsidRPr="00D85CCF">
        <w:rPr>
          <w:b/>
          <w:sz w:val="24"/>
        </w:rPr>
        <w:t xml:space="preserve"> and Honors</w:t>
      </w:r>
    </w:p>
    <w:p w14:paraId="66902985" w14:textId="1ACEE6C4" w:rsidR="002B411E" w:rsidRPr="006A1313" w:rsidRDefault="009F1736" w:rsidP="002B411E">
      <w:pPr>
        <w:spacing w:before="80"/>
        <w:outlineLvl w:val="0"/>
        <w:rPr>
          <w:rFonts w:cs="Arial"/>
          <w:b/>
          <w:szCs w:val="22"/>
        </w:rPr>
      </w:pPr>
      <w:r>
        <w:rPr>
          <w:rFonts w:cs="Arial"/>
          <w:b/>
          <w:szCs w:val="22"/>
        </w:rPr>
        <w:t>Professional Experience</w:t>
      </w:r>
    </w:p>
    <w:p w14:paraId="0FE60CC2" w14:textId="68DFFAC5" w:rsidR="007A4FFC" w:rsidRDefault="007A4FFC" w:rsidP="007A4FFC">
      <w:pPr>
        <w:pStyle w:val="Body"/>
        <w:jc w:val="both"/>
        <w:rPr>
          <w:rFonts w:hAnsi="Arial" w:cs="Arial"/>
        </w:rPr>
      </w:pPr>
      <w:r>
        <w:rPr>
          <w:rFonts w:hAnsi="Arial" w:cs="Arial"/>
        </w:rPr>
        <w:t>2018-Present</w:t>
      </w:r>
      <w:r>
        <w:rPr>
          <w:rFonts w:hAnsi="Arial" w:cs="Arial"/>
        </w:rPr>
        <w:tab/>
      </w:r>
      <w:r>
        <w:rPr>
          <w:rFonts w:hAnsi="Arial" w:cs="Arial"/>
        </w:rPr>
        <w:tab/>
        <w:t>Visiting Associate Researcher, Department of Neurobiology and Behavior, University of California, Irvine</w:t>
      </w:r>
    </w:p>
    <w:p w14:paraId="1CA0C1D9" w14:textId="01091AFC" w:rsidR="007A4FFC" w:rsidRDefault="007A4FFC" w:rsidP="007A4FFC">
      <w:pPr>
        <w:pStyle w:val="Body"/>
        <w:jc w:val="both"/>
        <w:rPr>
          <w:rFonts w:hAnsi="Arial" w:cs="Arial"/>
        </w:rPr>
      </w:pPr>
      <w:r>
        <w:rPr>
          <w:rFonts w:hAnsi="Arial" w:cs="Arial"/>
        </w:rPr>
        <w:t>2017-Present</w:t>
      </w:r>
      <w:r>
        <w:rPr>
          <w:rFonts w:hAnsi="Arial" w:cs="Arial"/>
        </w:rPr>
        <w:tab/>
      </w:r>
      <w:r>
        <w:rPr>
          <w:rFonts w:hAnsi="Arial" w:cs="Arial"/>
        </w:rPr>
        <w:tab/>
      </w:r>
      <w:r w:rsidRPr="00500E11">
        <w:rPr>
          <w:rFonts w:hAnsi="Arial" w:cs="Arial"/>
        </w:rPr>
        <w:t>Ass</w:t>
      </w:r>
      <w:r>
        <w:rPr>
          <w:rFonts w:hAnsi="Arial" w:cs="Arial"/>
        </w:rPr>
        <w:t>ociate</w:t>
      </w:r>
      <w:r w:rsidRPr="00500E11">
        <w:rPr>
          <w:rFonts w:hAnsi="Arial" w:cs="Arial"/>
        </w:rPr>
        <w:t xml:space="preserve"> Professor, Department of Radiology</w:t>
      </w:r>
      <w:r>
        <w:rPr>
          <w:rFonts w:hAnsi="Arial" w:cs="Arial"/>
        </w:rPr>
        <w:t xml:space="preserve"> and Medical Imaging</w:t>
      </w:r>
      <w:r w:rsidRPr="00500E11">
        <w:rPr>
          <w:rFonts w:hAnsi="Arial" w:cs="Arial"/>
        </w:rPr>
        <w:t>, University of Virginia</w:t>
      </w:r>
    </w:p>
    <w:p w14:paraId="52DE0B92" w14:textId="149775EE" w:rsidR="007A4FFC" w:rsidRDefault="007A4FFC" w:rsidP="007A4FFC">
      <w:pPr>
        <w:pStyle w:val="Body"/>
        <w:jc w:val="both"/>
        <w:rPr>
          <w:rFonts w:hAnsi="Arial" w:cs="Arial"/>
        </w:rPr>
      </w:pPr>
      <w:r>
        <w:rPr>
          <w:rFonts w:hAnsi="Arial" w:cs="Arial"/>
        </w:rPr>
        <w:t>2016-2018</w:t>
      </w:r>
      <w:r>
        <w:rPr>
          <w:rFonts w:hAnsi="Arial" w:cs="Arial"/>
        </w:rPr>
        <w:tab/>
      </w:r>
      <w:r>
        <w:rPr>
          <w:rFonts w:hAnsi="Arial" w:cs="Arial"/>
        </w:rPr>
        <w:tab/>
      </w:r>
      <w:r>
        <w:rPr>
          <w:rFonts w:hAnsi="Arial" w:cs="Arial"/>
        </w:rPr>
        <w:tab/>
        <w:t>Visiting Assistant Researcher, Department of Neurobiology and Behavior, University of California, Irvine</w:t>
      </w:r>
    </w:p>
    <w:p w14:paraId="1E863E08" w14:textId="59A7CAD3" w:rsidR="007A4FFC" w:rsidRDefault="007A4FFC" w:rsidP="007A4FFC">
      <w:pPr>
        <w:pStyle w:val="Body"/>
        <w:jc w:val="both"/>
        <w:rPr>
          <w:rFonts w:hAnsi="Arial" w:cs="Arial"/>
        </w:rPr>
      </w:pPr>
      <w:r>
        <w:rPr>
          <w:rFonts w:hAnsi="Arial" w:cs="Arial"/>
        </w:rPr>
        <w:t>2010-2017</w:t>
      </w:r>
      <w:r>
        <w:rPr>
          <w:rFonts w:hAnsi="Arial" w:cs="Arial"/>
        </w:rPr>
        <w:tab/>
      </w:r>
      <w:r>
        <w:rPr>
          <w:rFonts w:hAnsi="Arial" w:cs="Arial"/>
        </w:rPr>
        <w:tab/>
      </w:r>
      <w:r>
        <w:rPr>
          <w:rFonts w:hAnsi="Arial" w:cs="Arial"/>
        </w:rPr>
        <w:tab/>
      </w:r>
      <w:r w:rsidRPr="00500E11">
        <w:rPr>
          <w:rFonts w:hAnsi="Arial" w:cs="Arial"/>
        </w:rPr>
        <w:t>Assistant Professor, Department of Radiology</w:t>
      </w:r>
      <w:r>
        <w:rPr>
          <w:rFonts w:hAnsi="Arial" w:cs="Arial"/>
        </w:rPr>
        <w:t xml:space="preserve"> and Medical Imaging</w:t>
      </w:r>
      <w:r w:rsidRPr="00500E11">
        <w:rPr>
          <w:rFonts w:hAnsi="Arial" w:cs="Arial"/>
        </w:rPr>
        <w:t>, University of Virginia</w:t>
      </w:r>
    </w:p>
    <w:p w14:paraId="3EF81EBF" w14:textId="151CD4CD" w:rsidR="007A4FFC" w:rsidRPr="00500E11" w:rsidRDefault="007A4FFC" w:rsidP="007A4FFC">
      <w:pPr>
        <w:pStyle w:val="Body"/>
        <w:jc w:val="both"/>
        <w:rPr>
          <w:rFonts w:hAnsi="Arial" w:cs="Arial"/>
        </w:rPr>
      </w:pPr>
      <w:r>
        <w:rPr>
          <w:rFonts w:hAnsi="Arial" w:cs="Arial"/>
        </w:rPr>
        <w:t>2005-2010</w:t>
      </w:r>
      <w:r>
        <w:rPr>
          <w:rFonts w:hAnsi="Arial" w:cs="Arial"/>
        </w:rPr>
        <w:tab/>
      </w:r>
      <w:r>
        <w:rPr>
          <w:rFonts w:hAnsi="Arial" w:cs="Arial"/>
        </w:rPr>
        <w:tab/>
      </w:r>
      <w:r>
        <w:rPr>
          <w:rFonts w:hAnsi="Arial" w:cs="Arial"/>
        </w:rPr>
        <w:tab/>
      </w:r>
      <w:r w:rsidRPr="00500E11">
        <w:rPr>
          <w:rFonts w:hAnsi="Arial" w:cs="Arial"/>
        </w:rPr>
        <w:t xml:space="preserve">Senior Research Investigator, Penn Image Computing and Science Laboratory, University of Pennsylvania </w:t>
      </w:r>
    </w:p>
    <w:p w14:paraId="4395C6C8" w14:textId="0E1C6F47" w:rsidR="002B411E" w:rsidRPr="00500E11" w:rsidRDefault="002B411E" w:rsidP="002B411E">
      <w:pPr>
        <w:pStyle w:val="Body"/>
        <w:jc w:val="both"/>
        <w:rPr>
          <w:rFonts w:hAnsi="Arial" w:cs="Arial"/>
        </w:rPr>
      </w:pPr>
      <w:r>
        <w:rPr>
          <w:rFonts w:hAnsi="Arial" w:cs="Arial"/>
        </w:rPr>
        <w:t>2004-</w:t>
      </w:r>
      <w:r w:rsidR="006A1313">
        <w:rPr>
          <w:rFonts w:hAnsi="Arial" w:cs="Arial"/>
        </w:rPr>
        <w:t>20</w:t>
      </w:r>
      <w:r>
        <w:rPr>
          <w:rFonts w:hAnsi="Arial" w:cs="Arial"/>
        </w:rPr>
        <w:t>05</w:t>
      </w:r>
      <w:r>
        <w:rPr>
          <w:rFonts w:hAnsi="Arial" w:cs="Arial"/>
        </w:rPr>
        <w:tab/>
      </w:r>
      <w:r>
        <w:rPr>
          <w:rFonts w:hAnsi="Arial" w:cs="Arial"/>
        </w:rPr>
        <w:tab/>
      </w:r>
      <w:r w:rsidR="00B018A0">
        <w:rPr>
          <w:rFonts w:hAnsi="Arial" w:cs="Arial"/>
        </w:rPr>
        <w:tab/>
      </w:r>
      <w:r w:rsidRPr="00500E11">
        <w:rPr>
          <w:rFonts w:hAnsi="Arial" w:cs="Arial"/>
        </w:rPr>
        <w:t xml:space="preserve">Research Fellow, Penn Image Computing and Science Laboratory, University of Pennsylvania </w:t>
      </w:r>
    </w:p>
    <w:p w14:paraId="6CF42BFE" w14:textId="1E278526" w:rsidR="006A1313" w:rsidRDefault="006A1313" w:rsidP="002B411E">
      <w:pPr>
        <w:pStyle w:val="Body"/>
        <w:jc w:val="both"/>
        <w:rPr>
          <w:rFonts w:hAnsi="Arial" w:cs="Arial"/>
        </w:rPr>
      </w:pPr>
    </w:p>
    <w:p w14:paraId="41F6CE94" w14:textId="5D1785A5" w:rsidR="009F1736" w:rsidRDefault="009F1736" w:rsidP="009F1736">
      <w:pPr>
        <w:spacing w:before="80"/>
        <w:outlineLvl w:val="0"/>
        <w:rPr>
          <w:rFonts w:cs="Arial"/>
          <w:b/>
          <w:szCs w:val="22"/>
        </w:rPr>
      </w:pPr>
      <w:r>
        <w:rPr>
          <w:rFonts w:cs="Arial"/>
          <w:b/>
          <w:szCs w:val="22"/>
        </w:rPr>
        <w:t xml:space="preserve">Professional </w:t>
      </w:r>
      <w:r>
        <w:rPr>
          <w:rFonts w:cs="Arial"/>
          <w:b/>
          <w:szCs w:val="22"/>
        </w:rPr>
        <w:t>Activities and Service</w:t>
      </w:r>
    </w:p>
    <w:p w14:paraId="6D2BBCCC" w14:textId="34286ECF" w:rsidR="009F1736" w:rsidRDefault="009F1736" w:rsidP="002B411E">
      <w:pPr>
        <w:pStyle w:val="Body"/>
        <w:jc w:val="both"/>
        <w:rPr>
          <w:rFonts w:hAnsi="Arial" w:cs="Arial"/>
        </w:rPr>
      </w:pPr>
      <w:r>
        <w:rPr>
          <w:rFonts w:hAnsi="Arial" w:cs="Arial"/>
        </w:rPr>
        <w:t>2018-Present</w:t>
      </w:r>
      <w:r>
        <w:rPr>
          <w:rFonts w:hAnsi="Arial" w:cs="Arial"/>
        </w:rPr>
        <w:tab/>
      </w:r>
      <w:r>
        <w:rPr>
          <w:rFonts w:hAnsi="Arial" w:cs="Arial"/>
        </w:rPr>
        <w:tab/>
        <w:t>Secretary, Insight Software Consortium</w:t>
      </w:r>
    </w:p>
    <w:p w14:paraId="0E2FC143" w14:textId="77777777" w:rsidR="009F1736" w:rsidRDefault="009F1736" w:rsidP="002B411E">
      <w:pPr>
        <w:pStyle w:val="Body"/>
        <w:jc w:val="both"/>
        <w:rPr>
          <w:rFonts w:hAnsi="Arial" w:cs="Arial"/>
        </w:rPr>
      </w:pPr>
    </w:p>
    <w:p w14:paraId="5897BD76" w14:textId="77777777" w:rsidR="002B411E" w:rsidRPr="006A1313" w:rsidRDefault="002B411E" w:rsidP="002B411E">
      <w:pPr>
        <w:pStyle w:val="Body"/>
        <w:jc w:val="both"/>
        <w:rPr>
          <w:rFonts w:hAnsi="Arial" w:cs="Arial"/>
          <w:b/>
          <w:bCs/>
        </w:rPr>
      </w:pPr>
      <w:r w:rsidRPr="006A1313">
        <w:rPr>
          <w:rFonts w:hAnsi="Arial" w:cs="Arial"/>
          <w:b/>
          <w:bCs/>
        </w:rPr>
        <w:t>Honors</w:t>
      </w:r>
    </w:p>
    <w:p w14:paraId="2DFC9D35" w14:textId="77777777" w:rsidR="00B018A0" w:rsidRPr="001458A0" w:rsidRDefault="00B018A0" w:rsidP="00B018A0">
      <w:pPr>
        <w:pStyle w:val="Body"/>
        <w:jc w:val="both"/>
        <w:rPr>
          <w:rFonts w:cs="Arial"/>
        </w:rPr>
      </w:pPr>
      <w:r>
        <w:rPr>
          <w:rFonts w:hAnsi="Arial" w:cs="Arial"/>
        </w:rPr>
        <w:t>2014</w:t>
      </w:r>
      <w:r>
        <w:rPr>
          <w:rFonts w:hAnsi="Arial" w:cs="Arial"/>
        </w:rPr>
        <w:tab/>
      </w:r>
      <w:r>
        <w:rPr>
          <w:rFonts w:hAnsi="Arial" w:cs="Arial"/>
        </w:rPr>
        <w:tab/>
      </w:r>
      <w:r>
        <w:rPr>
          <w:rFonts w:hAnsi="Arial" w:cs="Arial"/>
        </w:rPr>
        <w:tab/>
      </w:r>
      <w:r w:rsidRPr="00AE76EF">
        <w:rPr>
          <w:rFonts w:cs="Arial"/>
        </w:rPr>
        <w:t>Best paper award, STACOM2014 cardiac motion estimation challenge, MICCAI Conference 2014</w:t>
      </w:r>
    </w:p>
    <w:p w14:paraId="609252A9" w14:textId="77777777" w:rsidR="00B018A0" w:rsidRPr="00AE76EF" w:rsidRDefault="00B018A0" w:rsidP="00B018A0">
      <w:pPr>
        <w:pStyle w:val="Body"/>
        <w:jc w:val="both"/>
        <w:rPr>
          <w:rFonts w:cs="Arial"/>
        </w:rPr>
      </w:pPr>
      <w:r>
        <w:rPr>
          <w:rFonts w:hAnsi="Arial" w:cs="Arial"/>
        </w:rPr>
        <w:t>2013</w:t>
      </w:r>
      <w:r>
        <w:rPr>
          <w:rFonts w:hAnsi="Arial" w:cs="Arial"/>
        </w:rPr>
        <w:tab/>
      </w:r>
      <w:r>
        <w:rPr>
          <w:rFonts w:hAnsi="Arial" w:cs="Arial"/>
        </w:rPr>
        <w:tab/>
      </w:r>
      <w:r>
        <w:rPr>
          <w:rFonts w:hAnsi="Arial" w:cs="Arial"/>
        </w:rPr>
        <w:tab/>
      </w:r>
      <w:r w:rsidRPr="00AE76EF">
        <w:rPr>
          <w:rFonts w:cs="Arial"/>
        </w:rPr>
        <w:t>BRATS2013 multimodal brain tumor segmentation competition, MICCAI Conference 2013</w:t>
      </w:r>
    </w:p>
    <w:p w14:paraId="504C494F" w14:textId="77777777" w:rsidR="002B411E" w:rsidRPr="00AE76EF" w:rsidRDefault="002B411E" w:rsidP="002B411E">
      <w:pPr>
        <w:pStyle w:val="Body"/>
        <w:jc w:val="both"/>
        <w:rPr>
          <w:rFonts w:cs="Arial"/>
        </w:rPr>
      </w:pPr>
      <w:r>
        <w:rPr>
          <w:rFonts w:hAnsi="Arial" w:cs="Arial"/>
        </w:rPr>
        <w:t xml:space="preserve">2010 </w:t>
      </w:r>
      <w:r>
        <w:rPr>
          <w:rFonts w:hAnsi="Arial" w:cs="Arial"/>
        </w:rPr>
        <w:tab/>
      </w:r>
      <w:r>
        <w:rPr>
          <w:rFonts w:hAnsi="Arial" w:cs="Arial"/>
        </w:rPr>
        <w:tab/>
      </w:r>
      <w:r>
        <w:rPr>
          <w:rFonts w:hAnsi="Arial" w:cs="Arial"/>
        </w:rPr>
        <w:tab/>
      </w:r>
      <w:r w:rsidRPr="00AE76EF">
        <w:rPr>
          <w:rFonts w:cs="Arial"/>
        </w:rPr>
        <w:t>EMPIRE10 lung registration competition, MICCAI Conference 2010</w:t>
      </w:r>
    </w:p>
    <w:p w14:paraId="71954C01" w14:textId="4F27BCB7" w:rsidR="002B411E" w:rsidRPr="00147170" w:rsidRDefault="002B411E" w:rsidP="002B411E">
      <w:pPr>
        <w:keepNext/>
        <w:spacing w:before="360" w:after="120"/>
        <w:outlineLvl w:val="0"/>
        <w:rPr>
          <w:b/>
          <w:sz w:val="24"/>
        </w:rPr>
      </w:pPr>
      <w:r w:rsidRPr="00147170">
        <w:rPr>
          <w:b/>
          <w:sz w:val="24"/>
        </w:rPr>
        <w:t>C. Contribution</w:t>
      </w:r>
      <w:r w:rsidR="00B018A0">
        <w:rPr>
          <w:b/>
          <w:sz w:val="24"/>
        </w:rPr>
        <w:t>s</w:t>
      </w:r>
      <w:r w:rsidRPr="00147170">
        <w:rPr>
          <w:b/>
          <w:sz w:val="24"/>
        </w:rPr>
        <w:t xml:space="preserve"> to Science</w:t>
      </w:r>
    </w:p>
    <w:p w14:paraId="0791B7C8"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Working with colleagues from the University of Pennsylvania, I have made important contributions (both practical and theoretical) to image registration—a fundamental processing step in many medical image analysis tasks.  These include contributions 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7C44190B" w14:textId="77777777" w:rsidR="002B411E" w:rsidRPr="00B571E4" w:rsidRDefault="002B411E" w:rsidP="002B411E">
      <w:pPr>
        <w:pStyle w:val="DataField11pt-Single"/>
        <w:rPr>
          <w:rStyle w:val="Strong"/>
          <w:b w:val="0"/>
          <w:bCs w:val="0"/>
        </w:rPr>
      </w:pPr>
    </w:p>
    <w:p w14:paraId="5B81AD56"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w:t>
      </w:r>
      <w:r w:rsidRPr="00B018A0">
        <w:rPr>
          <w:rFonts w:hAnsi="Arial" w:cs="Arial"/>
          <w:b/>
          <w:bCs/>
        </w:rPr>
        <w:t>Tustison NJ</w:t>
      </w:r>
      <w:r w:rsidRPr="005A4A1D">
        <w:rPr>
          <w:rFonts w:hAnsi="Arial" w:cs="Arial"/>
        </w:rPr>
        <w:t xml:space="preserve">, Stauffer M, Song G, Wu B, Gee JC:  The Insight </w:t>
      </w:r>
      <w:proofErr w:type="spellStart"/>
      <w:r w:rsidRPr="005A4A1D">
        <w:rPr>
          <w:rFonts w:hAnsi="Arial" w:cs="Arial"/>
        </w:rPr>
        <w:t>ToolKit</w:t>
      </w:r>
      <w:proofErr w:type="spellEnd"/>
      <w:r w:rsidRPr="005A4A1D">
        <w:rPr>
          <w:rFonts w:hAnsi="Arial" w:cs="Arial"/>
        </w:rPr>
        <w:t xml:space="preserve"> image registration framework, 2014 April, 8:44.  PMCID4009425</w:t>
      </w:r>
    </w:p>
    <w:p w14:paraId="18E39D47"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rFonts w:hAnsi="Arial" w:cs="Arial"/>
          <w:b/>
          <w:bCs/>
        </w:rPr>
        <w:t>Tustison NJ</w:t>
      </w:r>
      <w:r w:rsidRPr="005A4A1D">
        <w:rPr>
          <w:rFonts w:hAnsi="Arial" w:cs="Arial"/>
        </w:rPr>
        <w:t xml:space="preserve">, </w:t>
      </w:r>
      <w:proofErr w:type="spellStart"/>
      <w:r w:rsidRPr="005A4A1D">
        <w:rPr>
          <w:rFonts w:hAnsi="Arial" w:cs="Arial"/>
        </w:rPr>
        <w:t>Avants</w:t>
      </w:r>
      <w:proofErr w:type="spellEnd"/>
      <w:r w:rsidRPr="005A4A1D">
        <w:rPr>
          <w:rFonts w:hAnsi="Arial" w:cs="Arial"/>
        </w:rPr>
        <w:t xml:space="preserve"> BB:  Explicit B-spline regularization in diffeomorphic image registration, Front </w:t>
      </w:r>
      <w:proofErr w:type="spellStart"/>
      <w:r w:rsidRPr="005A4A1D">
        <w:rPr>
          <w:rFonts w:hAnsi="Arial" w:cs="Arial"/>
        </w:rPr>
        <w:t>Neuroinform</w:t>
      </w:r>
      <w:proofErr w:type="spellEnd"/>
      <w:r w:rsidRPr="005A4A1D">
        <w:rPr>
          <w:rFonts w:hAnsi="Arial" w:cs="Arial"/>
        </w:rPr>
        <w:t xml:space="preserve">, 2013 December, 7:39.  PMCID:  PMC3870320 </w:t>
      </w:r>
    </w:p>
    <w:p w14:paraId="6F1568E2" w14:textId="22EC79A3"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t xml:space="preserve">  </w:t>
      </w:r>
      <w:r w:rsidRPr="00B018A0">
        <w:rPr>
          <w:b/>
          <w:bCs/>
        </w:rPr>
        <w:t>Tustison NJ</w:t>
      </w:r>
      <w:r w:rsidRPr="005A4A1D">
        <w:t xml:space="preserve">, </w:t>
      </w:r>
      <w:proofErr w:type="spellStart"/>
      <w:r w:rsidRPr="005A4A1D">
        <w:t>Awate</w:t>
      </w:r>
      <w:proofErr w:type="spellEnd"/>
      <w:r w:rsidRPr="005A4A1D">
        <w:t xml:space="preserve"> SP, Song G, Cook TS, Gee JC:  Point set registration using </w:t>
      </w:r>
      <w:proofErr w:type="spellStart"/>
      <w:r w:rsidRPr="005A4A1D">
        <w:t>Havrda-Charvat-Tsallis</w:t>
      </w:r>
      <w:proofErr w:type="spellEnd"/>
      <w:r w:rsidRPr="005A4A1D">
        <w:t xml:space="preserve"> entropy measures, IEEE Trans Med </w:t>
      </w:r>
      <w:proofErr w:type="spellStart"/>
      <w:r w:rsidRPr="005A4A1D">
        <w:t>Imag</w:t>
      </w:r>
      <w:proofErr w:type="spellEnd"/>
      <w:r w:rsidRPr="005A4A1D">
        <w:t>, 2011 February, 30(2):451</w:t>
      </w:r>
      <w:r w:rsidR="00CE7D33">
        <w:rPr>
          <w:rFonts w:hAnsi="Arial"/>
        </w:rPr>
        <w:t>-</w:t>
      </w:r>
      <w:r w:rsidRPr="005A4A1D">
        <w:t>460.  PMID:  20937578</w:t>
      </w:r>
      <w:r w:rsidRPr="005A4A1D">
        <w:rPr>
          <w:rFonts w:hAnsi="Arial" w:cs="Arial"/>
        </w:rPr>
        <w:t xml:space="preserve">  </w:t>
      </w:r>
    </w:p>
    <w:p w14:paraId="236599DE" w14:textId="77777777" w:rsidR="002B411E" w:rsidRPr="005A4A1D"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5A4A1D">
        <w:rPr>
          <w:rFonts w:hAnsi="Arial" w:cs="Arial"/>
        </w:rPr>
        <w:t xml:space="preserve">  </w:t>
      </w:r>
      <w:r w:rsidRPr="00B018A0">
        <w:rPr>
          <w:b/>
          <w:bCs/>
        </w:rPr>
        <w:t>Tustison NJ</w:t>
      </w:r>
      <w:r w:rsidRPr="005A4A1D">
        <w:t xml:space="preserve">, </w:t>
      </w:r>
      <w:proofErr w:type="spellStart"/>
      <w:r w:rsidRPr="005A4A1D">
        <w:t>Avants</w:t>
      </w:r>
      <w:proofErr w:type="spellEnd"/>
      <w:r w:rsidRPr="005A4A1D">
        <w:t xml:space="preserve"> BA, Gee JC:  Directly manipulated free-form deformation image registration, IEEE Trans Image Process, 2009 March; 18(3):624-635.  PMID:  19171516</w:t>
      </w:r>
    </w:p>
    <w:p w14:paraId="0BCCA58E" w14:textId="77777777" w:rsidR="002B411E" w:rsidRPr="005A4A1D"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44F7EC23"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 xml:space="preserve">In general, my contributions have been methodological.  Most importantly, these contributions have been made available as </w:t>
      </w:r>
      <w:proofErr w:type="gramStart"/>
      <w:r w:rsidRPr="00B571E4">
        <w:rPr>
          <w:rStyle w:val="Strong"/>
          <w:b w:val="0"/>
          <w:bCs w:val="0"/>
        </w:rPr>
        <w:t>open source</w:t>
      </w:r>
      <w:proofErr w:type="gramEnd"/>
      <w:r w:rsidRPr="00B571E4">
        <w:rPr>
          <w:rStyle w:val="Strong"/>
          <w:b w:val="0"/>
          <w:bCs w:val="0"/>
        </w:rPr>
        <w:t xml:space="preserve"> software through the Advanced Normalization Tools (ANTs) and the underlying Insight Toolkit (ITK) of the National Library of Medicine of the NIH.  ANTs </w:t>
      </w:r>
      <w:proofErr w:type="gramStart"/>
      <w:r w:rsidRPr="00B571E4">
        <w:rPr>
          <w:rStyle w:val="Strong"/>
          <w:b w:val="0"/>
          <w:bCs w:val="0"/>
        </w:rPr>
        <w:t>was</w:t>
      </w:r>
      <w:proofErr w:type="gramEnd"/>
      <w:r w:rsidRPr="00B571E4">
        <w:rPr>
          <w:rStyle w:val="Strong"/>
          <w:b w:val="0"/>
          <w:bCs w:val="0"/>
        </w:rPr>
        <w:t xml:space="preserve">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w:t>
      </w:r>
      <w:proofErr w:type="gramStart"/>
      <w:r w:rsidRPr="00B571E4">
        <w:rPr>
          <w:rStyle w:val="Strong"/>
          <w:b w:val="0"/>
          <w:bCs w:val="0"/>
        </w:rPr>
        <w:t>incorporates</w:t>
      </w:r>
      <w:proofErr w:type="gramEnd"/>
      <w:r w:rsidRPr="00B571E4">
        <w:rPr>
          <w:rStyle w:val="Strong"/>
          <w:b w:val="0"/>
          <w:bCs w:val="0"/>
        </w:rPr>
        <w:t xml:space="preserve"> novel and cutting-edge methods for image cleaning, segmentation, feature extraction and, more recently, complete statistical pipelines via </w:t>
      </w:r>
      <w:proofErr w:type="spellStart"/>
      <w:r w:rsidRPr="00B571E4">
        <w:rPr>
          <w:rStyle w:val="Strong"/>
          <w:b w:val="0"/>
          <w:bCs w:val="0"/>
        </w:rPr>
        <w:t>ANTsR</w:t>
      </w:r>
      <w:proofErr w:type="spellEnd"/>
      <w:r w:rsidRPr="00B571E4">
        <w:rPr>
          <w:rStyle w:val="Strong"/>
          <w:b w:val="0"/>
          <w:bCs w:val="0"/>
        </w:rPr>
        <w:t xml:space="preserve">.  In 2014, there were nearly 2,000 citations to ANTs and the software is cloned, </w:t>
      </w:r>
      <w:proofErr w:type="gramStart"/>
      <w:r w:rsidRPr="00B571E4">
        <w:rPr>
          <w:rStyle w:val="Strong"/>
          <w:b w:val="0"/>
          <w:bCs w:val="0"/>
        </w:rPr>
        <w:t>downloaded</w:t>
      </w:r>
      <w:proofErr w:type="gramEnd"/>
      <w:r w:rsidRPr="00B571E4">
        <w:rPr>
          <w:rStyle w:val="Strong"/>
          <w:b w:val="0"/>
          <w:bCs w:val="0"/>
        </w:rPr>
        <w:t xml:space="preserve"> or otherwise accessed over 100-200 times per week, on average at </w:t>
      </w:r>
      <w:proofErr w:type="spellStart"/>
      <w:r w:rsidRPr="00B571E4">
        <w:rPr>
          <w:rStyle w:val="Strong"/>
          <w:b w:val="0"/>
          <w:bCs w:val="0"/>
        </w:rPr>
        <w:t>github</w:t>
      </w:r>
      <w:proofErr w:type="spellEnd"/>
      <w:r w:rsidRPr="00B571E4">
        <w:rPr>
          <w:rStyle w:val="Strong"/>
          <w:b w:val="0"/>
          <w:bCs w:val="0"/>
        </w:rPr>
        <w:t xml:space="preserve">.  The </w:t>
      </w:r>
      <w:proofErr w:type="spellStart"/>
      <w:r w:rsidRPr="00B571E4">
        <w:rPr>
          <w:rStyle w:val="Strong"/>
          <w:b w:val="0"/>
          <w:bCs w:val="0"/>
        </w:rPr>
        <w:t>sourceforge</w:t>
      </w:r>
      <w:proofErr w:type="spellEnd"/>
      <w:r w:rsidRPr="00B571E4">
        <w:rPr>
          <w:rStyle w:val="Strong"/>
          <w:b w:val="0"/>
          <w:bCs w:val="0"/>
        </w:rPr>
        <w:t xml:space="preserve"> site hosts a similar number of visits and downloads.  </w:t>
      </w:r>
      <w:proofErr w:type="spellStart"/>
      <w:r w:rsidRPr="00B571E4">
        <w:rPr>
          <w:rStyle w:val="Strong"/>
          <w:b w:val="0"/>
          <w:bCs w:val="0"/>
        </w:rPr>
        <w:lastRenderedPageBreak/>
        <w:t>ANTsR</w:t>
      </w:r>
      <w:proofErr w:type="spellEnd"/>
      <w:r w:rsidRPr="00B571E4">
        <w:rPr>
          <w:rStyle w:val="Strong"/>
          <w:b w:val="0"/>
          <w:bCs w:val="0"/>
        </w:rPr>
        <w:t xml:space="preserve"> is accessed on average 50 times per week---a substantial number for new software.  There are also over 500 discussion topics on the ANTs </w:t>
      </w:r>
      <w:proofErr w:type="spellStart"/>
      <w:r w:rsidRPr="00B571E4">
        <w:rPr>
          <w:rStyle w:val="Strong"/>
          <w:b w:val="0"/>
          <w:bCs w:val="0"/>
        </w:rPr>
        <w:t>sourceforge</w:t>
      </w:r>
      <w:proofErr w:type="spellEnd"/>
      <w:r w:rsidRPr="00B571E4">
        <w:rPr>
          <w:rStyle w:val="Strong"/>
          <w:b w:val="0"/>
          <w:bCs w:val="0"/>
        </w:rPr>
        <w:t xml:space="preserve"> community site, nearly 100 topics on the </w:t>
      </w:r>
      <w:proofErr w:type="spellStart"/>
      <w:r w:rsidRPr="00B571E4">
        <w:rPr>
          <w:rStyle w:val="Strong"/>
          <w:b w:val="0"/>
          <w:bCs w:val="0"/>
        </w:rPr>
        <w:t>github</w:t>
      </w:r>
      <w:proofErr w:type="spellEnd"/>
      <w:r w:rsidRPr="00B571E4">
        <w:rPr>
          <w:rStyle w:val="Strong"/>
          <w:b w:val="0"/>
          <w:bCs w:val="0"/>
        </w:rPr>
        <w:t xml:space="preserve"> site and over 50 help-focused emails to the personal addresses of developers.  Generally, response time to requests for help is within a few hours with rare occasions taking up to a day or two and is primarily split between myself and my colleague, Brian </w:t>
      </w:r>
      <w:proofErr w:type="spellStart"/>
      <w:r w:rsidRPr="00B571E4">
        <w:rPr>
          <w:rStyle w:val="Strong"/>
          <w:b w:val="0"/>
          <w:bCs w:val="0"/>
        </w:rPr>
        <w:t>Avants</w:t>
      </w:r>
      <w:proofErr w:type="spellEnd"/>
      <w:r w:rsidRPr="00B571E4">
        <w:rPr>
          <w:rStyle w:val="Strong"/>
          <w:b w:val="0"/>
          <w:bCs w:val="0"/>
        </w:rPr>
        <w:t xml:space="preserve">.  Recent development includes the open-source </w:t>
      </w:r>
      <w:proofErr w:type="spellStart"/>
      <w:r w:rsidRPr="00B571E4">
        <w:rPr>
          <w:rStyle w:val="Strong"/>
          <w:b w:val="0"/>
          <w:bCs w:val="0"/>
        </w:rPr>
        <w:t>ANTsRNet</w:t>
      </w:r>
      <w:proofErr w:type="spellEnd"/>
      <w:r w:rsidRPr="00B571E4">
        <w:rPr>
          <w:rStyle w:val="Strong"/>
          <w:b w:val="0"/>
          <w:bCs w:val="0"/>
        </w:rPr>
        <w:t xml:space="preserve"> (https://github.com/ntustison/ANTsRNet)---an R-based implementation of common deep learning architectures.  </w:t>
      </w:r>
    </w:p>
    <w:p w14:paraId="762AD35A" w14:textId="77777777" w:rsidR="002B411E" w:rsidRPr="00B571E4" w:rsidRDefault="002B411E" w:rsidP="002B411E"/>
    <w:p w14:paraId="63FB1F53" w14:textId="369D97DD" w:rsidR="002B411E" w:rsidRPr="00CE7D33" w:rsidRDefault="002B411E" w:rsidP="00CE7D33">
      <w:pPr>
        <w:pStyle w:val="Body"/>
        <w:widowControl w:val="0"/>
        <w:numPr>
          <w:ilvl w:val="0"/>
          <w:numId w:val="28"/>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B018A0">
        <w:rPr>
          <w:rFonts w:hAnsi="Arial" w:cs="Arial"/>
          <w:b/>
          <w:bCs/>
        </w:rPr>
        <w:t xml:space="preserve">   </w:t>
      </w:r>
      <w:r w:rsidR="00CE7D33" w:rsidRPr="00B018A0">
        <w:rPr>
          <w:rFonts w:hAnsi="Arial" w:cs="Arial"/>
          <w:b/>
          <w:bCs/>
        </w:rPr>
        <w:t>Tustison NJ</w:t>
      </w:r>
      <w:r w:rsidR="00CE7D33" w:rsidRPr="002B411E">
        <w:rPr>
          <w:rFonts w:hAnsi="Arial" w:cs="Arial"/>
        </w:rPr>
        <w:t>, Cook</w:t>
      </w:r>
      <w:r w:rsidR="00CE7D33" w:rsidRPr="00CE7D33">
        <w:rPr>
          <w:rFonts w:hAnsi="Arial" w:cs="Arial"/>
        </w:rPr>
        <w:t xml:space="preserve"> PA</w:t>
      </w:r>
      <w:r w:rsidR="00CE7D33" w:rsidRPr="002B411E">
        <w:rPr>
          <w:rFonts w:hAnsi="Arial" w:cs="Arial"/>
        </w:rPr>
        <w:t>, Holbrook</w:t>
      </w:r>
      <w:r w:rsidR="00CE7D33" w:rsidRPr="00CE7D33">
        <w:rPr>
          <w:rFonts w:hAnsi="Arial" w:cs="Arial"/>
        </w:rPr>
        <w:t xml:space="preserve"> AJ</w:t>
      </w:r>
      <w:r w:rsidR="00CE7D33" w:rsidRPr="002B411E">
        <w:rPr>
          <w:rFonts w:hAnsi="Arial" w:cs="Arial"/>
        </w:rPr>
        <w:t>, Johnson</w:t>
      </w:r>
      <w:r w:rsidR="00CE7D33" w:rsidRPr="00CE7D33">
        <w:rPr>
          <w:rFonts w:hAnsi="Arial" w:cs="Arial"/>
        </w:rPr>
        <w:t xml:space="preserve"> HJ</w:t>
      </w:r>
      <w:r w:rsidR="00CE7D33" w:rsidRPr="002B411E">
        <w:rPr>
          <w:rFonts w:hAnsi="Arial" w:cs="Arial"/>
        </w:rPr>
        <w:t xml:space="preserve">, </w:t>
      </w:r>
      <w:proofErr w:type="spellStart"/>
      <w:r w:rsidR="00CE7D33" w:rsidRPr="002B411E">
        <w:rPr>
          <w:rFonts w:hAnsi="Arial" w:cs="Arial"/>
        </w:rPr>
        <w:t>Muschelli</w:t>
      </w:r>
      <w:proofErr w:type="spellEnd"/>
      <w:r w:rsidR="00CE7D33" w:rsidRPr="00CE7D33">
        <w:rPr>
          <w:rFonts w:hAnsi="Arial" w:cs="Arial"/>
        </w:rPr>
        <w:t xml:space="preserve"> J</w:t>
      </w:r>
      <w:r w:rsidR="00CE7D33" w:rsidRPr="002B411E">
        <w:rPr>
          <w:rFonts w:hAnsi="Arial" w:cs="Arial"/>
        </w:rPr>
        <w:t xml:space="preserve">, </w:t>
      </w:r>
      <w:proofErr w:type="spellStart"/>
      <w:r w:rsidR="00CE7D33" w:rsidRPr="002B411E">
        <w:rPr>
          <w:rFonts w:hAnsi="Arial" w:cs="Arial"/>
        </w:rPr>
        <w:t>Devenyi</w:t>
      </w:r>
      <w:proofErr w:type="spellEnd"/>
      <w:r w:rsidR="00CE7D33" w:rsidRPr="00CE7D33">
        <w:rPr>
          <w:rFonts w:hAnsi="Arial" w:cs="Arial"/>
        </w:rPr>
        <w:t xml:space="preserve"> GA</w:t>
      </w:r>
      <w:r w:rsidR="00CE7D33" w:rsidRPr="002B411E">
        <w:rPr>
          <w:rFonts w:hAnsi="Arial" w:cs="Arial"/>
        </w:rPr>
        <w:t xml:space="preserve">, </w:t>
      </w:r>
      <w:proofErr w:type="spellStart"/>
      <w:r w:rsidR="00CE7D33" w:rsidRPr="002B411E">
        <w:rPr>
          <w:rFonts w:hAnsi="Arial" w:cs="Arial"/>
        </w:rPr>
        <w:t>Duda</w:t>
      </w:r>
      <w:proofErr w:type="spellEnd"/>
      <w:r w:rsidR="00CE7D33" w:rsidRPr="00CE7D33">
        <w:rPr>
          <w:rFonts w:hAnsi="Arial" w:cs="Arial"/>
        </w:rPr>
        <w:t xml:space="preserve"> JT</w:t>
      </w:r>
      <w:r w:rsidR="00CE7D33" w:rsidRPr="002B411E">
        <w:rPr>
          <w:rFonts w:hAnsi="Arial" w:cs="Arial"/>
        </w:rPr>
        <w:t>, Das</w:t>
      </w:r>
      <w:r w:rsidR="00CE7D33" w:rsidRPr="00CE7D33">
        <w:rPr>
          <w:rFonts w:hAnsi="Arial" w:cs="Arial"/>
        </w:rPr>
        <w:t xml:space="preserve"> SR</w:t>
      </w:r>
      <w:r w:rsidR="00CE7D33" w:rsidRPr="002B411E">
        <w:rPr>
          <w:rFonts w:hAnsi="Arial" w:cs="Arial"/>
        </w:rPr>
        <w:t>, Cullen</w:t>
      </w:r>
      <w:r w:rsidR="00CE7D33" w:rsidRPr="00CE7D33">
        <w:rPr>
          <w:rFonts w:hAnsi="Arial" w:cs="Arial"/>
        </w:rPr>
        <w:t xml:space="preserve"> NC</w:t>
      </w:r>
      <w:r w:rsidR="00CE7D33" w:rsidRPr="002B411E">
        <w:rPr>
          <w:rFonts w:hAnsi="Arial" w:cs="Arial"/>
        </w:rPr>
        <w:t>, Gillen</w:t>
      </w:r>
      <w:r w:rsidR="00CE7D33" w:rsidRPr="00CE7D33">
        <w:rPr>
          <w:rFonts w:hAnsi="Arial" w:cs="Arial"/>
        </w:rPr>
        <w:t xml:space="preserve"> DL</w:t>
      </w:r>
      <w:r w:rsidR="00CE7D33" w:rsidRPr="002B411E">
        <w:rPr>
          <w:rFonts w:hAnsi="Arial" w:cs="Arial"/>
        </w:rPr>
        <w:t>, Yassa</w:t>
      </w:r>
      <w:r w:rsidR="00CE7D33" w:rsidRPr="00CE7D33">
        <w:rPr>
          <w:rFonts w:hAnsi="Arial" w:cs="Arial"/>
        </w:rPr>
        <w:t xml:space="preserve"> MA</w:t>
      </w:r>
      <w:r w:rsidR="00CE7D33" w:rsidRPr="002B411E">
        <w:rPr>
          <w:rFonts w:hAnsi="Arial" w:cs="Arial"/>
        </w:rPr>
        <w:t>, Stone</w:t>
      </w:r>
      <w:r w:rsidR="00CE7D33" w:rsidRPr="00CE7D33">
        <w:rPr>
          <w:rFonts w:hAnsi="Arial" w:cs="Arial"/>
        </w:rPr>
        <w:t xml:space="preserve"> JR</w:t>
      </w:r>
      <w:r w:rsidR="00CE7D33" w:rsidRPr="002B411E">
        <w:rPr>
          <w:rFonts w:hAnsi="Arial" w:cs="Arial"/>
        </w:rPr>
        <w:t>, Gee</w:t>
      </w:r>
      <w:r w:rsidR="00CE7D33" w:rsidRPr="00CE7D33">
        <w:rPr>
          <w:rFonts w:hAnsi="Arial" w:cs="Arial"/>
        </w:rPr>
        <w:t xml:space="preserve"> JC</w:t>
      </w:r>
      <w:r w:rsidR="00CE7D33" w:rsidRPr="002B411E">
        <w:rPr>
          <w:rFonts w:hAnsi="Arial" w:cs="Arial"/>
        </w:rPr>
        <w:t xml:space="preserve">, and </w:t>
      </w:r>
      <w:proofErr w:type="spellStart"/>
      <w:r w:rsidR="00CE7D33" w:rsidRPr="002B411E">
        <w:rPr>
          <w:rFonts w:hAnsi="Arial" w:cs="Arial"/>
        </w:rPr>
        <w:t>Avants</w:t>
      </w:r>
      <w:proofErr w:type="spellEnd"/>
      <w:r w:rsidR="00CE7D33" w:rsidRPr="00CE7D33">
        <w:rPr>
          <w:rFonts w:hAnsi="Arial" w:cs="Arial"/>
        </w:rPr>
        <w:t xml:space="preserve"> BB</w:t>
      </w:r>
      <w:r w:rsidR="00CE7D33" w:rsidRPr="002B411E">
        <w:rPr>
          <w:rFonts w:hAnsi="Arial" w:cs="Arial"/>
        </w:rPr>
        <w:t xml:space="preserve"> for the Alzheimer’s Disease Neuroimaging Initiative. The </w:t>
      </w:r>
      <w:proofErr w:type="spellStart"/>
      <w:r w:rsidR="00CE7D33" w:rsidRPr="002B411E">
        <w:rPr>
          <w:rFonts w:hAnsi="Arial" w:cs="Arial"/>
        </w:rPr>
        <w:t>ANTsX</w:t>
      </w:r>
      <w:proofErr w:type="spellEnd"/>
      <w:r w:rsidR="00CE7D33" w:rsidRPr="002B411E">
        <w:rPr>
          <w:rFonts w:hAnsi="Arial" w:cs="Arial"/>
        </w:rPr>
        <w:t xml:space="preserve"> ecosystem for quantitative biological and medical imaging. </w:t>
      </w:r>
      <w:r w:rsidR="00CE7D33" w:rsidRPr="002B411E">
        <w:rPr>
          <w:rFonts w:hAnsi="Arial" w:cs="Arial"/>
          <w:i/>
          <w:iCs/>
        </w:rPr>
        <w:t>Scientific Reports</w:t>
      </w:r>
      <w:r w:rsidR="00CE7D33" w:rsidRPr="002B411E">
        <w:rPr>
          <w:rFonts w:hAnsi="Arial" w:cs="Arial"/>
        </w:rPr>
        <w:t>. 11(1):9068, Apr</w:t>
      </w:r>
      <w:r w:rsidR="00CE7D33" w:rsidRPr="00CE7D33">
        <w:rPr>
          <w:rFonts w:hAnsi="Arial" w:cs="Arial"/>
        </w:rPr>
        <w:t>il</w:t>
      </w:r>
      <w:r w:rsidR="00CE7D33" w:rsidRPr="002B411E">
        <w:rPr>
          <w:rFonts w:hAnsi="Arial" w:cs="Arial"/>
        </w:rPr>
        <w:t xml:space="preserve"> 2021</w:t>
      </w:r>
      <w:r w:rsidR="00CE7D33" w:rsidRPr="00CE7D33">
        <w:rPr>
          <w:rFonts w:hAnsi="Arial" w:cs="Arial"/>
        </w:rPr>
        <w:t>. PMID:  33907199.</w:t>
      </w:r>
      <w:r w:rsidRPr="00CE7D33">
        <w:rPr>
          <w:rFonts w:hAnsi="Arial" w:cs="Arial"/>
        </w:rPr>
        <w:t xml:space="preserve">  </w:t>
      </w:r>
    </w:p>
    <w:p w14:paraId="33EDA844"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Song G, Cook PA, Klein A, Gee JC:  A reproducible evaluation of ANTs similarity metric performance in brain image registration, Neuroimage 2011 February, 54(3):2033-2044. PMCID: PMC3065962.</w:t>
      </w:r>
    </w:p>
    <w:p w14:paraId="3F5D0EDF" w14:textId="77777777" w:rsidR="002B411E" w:rsidRPr="005F5259"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proofErr w:type="spellStart"/>
      <w:r w:rsidRPr="00500E11">
        <w:rPr>
          <w:rFonts w:hAnsi="Arial" w:cs="Arial"/>
        </w:rPr>
        <w:t>Avants</w:t>
      </w:r>
      <w:proofErr w:type="spellEnd"/>
      <w:r w:rsidRPr="00500E11">
        <w:rPr>
          <w:rFonts w:hAnsi="Arial" w:cs="Arial"/>
        </w:rPr>
        <w:t xml:space="preserve"> BB*, </w:t>
      </w:r>
      <w:r w:rsidRPr="00B018A0">
        <w:rPr>
          <w:rFonts w:hAnsi="Arial" w:cs="Arial"/>
          <w:b/>
          <w:bCs/>
        </w:rPr>
        <w:t>Tustison NJ</w:t>
      </w:r>
      <w:r w:rsidRPr="00500E11">
        <w:rPr>
          <w:rFonts w:hAnsi="Arial" w:cs="Arial"/>
        </w:rPr>
        <w:t xml:space="preserve">*, Wu J, Cook PA, Gee JC: An </w:t>
      </w:r>
      <w:proofErr w:type="gramStart"/>
      <w:r w:rsidRPr="00500E11">
        <w:rPr>
          <w:rFonts w:hAnsi="Arial" w:cs="Arial"/>
        </w:rPr>
        <w:t>open source</w:t>
      </w:r>
      <w:proofErr w:type="gramEnd"/>
      <w:r w:rsidRPr="00500E11">
        <w:rPr>
          <w:rFonts w:hAnsi="Arial" w:cs="Arial"/>
        </w:rPr>
        <w:t xml:space="preserve"> framework for </w:t>
      </w:r>
      <w:r w:rsidRPr="00500E11">
        <w:rPr>
          <w:rFonts w:hAnsi="Arial" w:cs="Arial"/>
          <w:i/>
          <w:iCs/>
        </w:rPr>
        <w:t>n</w:t>
      </w:r>
      <w:r w:rsidRPr="00500E11">
        <w:rPr>
          <w:rFonts w:hAnsi="Arial" w:cs="Arial"/>
        </w:rPr>
        <w:t xml:space="preserve">-tissue segmentation with evaluation on public data, </w:t>
      </w:r>
      <w:proofErr w:type="spellStart"/>
      <w:r w:rsidRPr="00500E11">
        <w:rPr>
          <w:rFonts w:hAnsi="Arial" w:cs="Arial"/>
        </w:rPr>
        <w:t>Neuorinformatics</w:t>
      </w:r>
      <w:proofErr w:type="spellEnd"/>
      <w:r w:rsidRPr="00500E11">
        <w:rPr>
          <w:rFonts w:hAnsi="Arial" w:cs="Arial"/>
        </w:rPr>
        <w:t>, 2011 Dec, 9(4):381-400, PMCID: PMC3297199.</w:t>
      </w:r>
      <w:r>
        <w:rPr>
          <w:rFonts w:hAnsi="Arial" w:cs="Arial"/>
        </w:rPr>
        <w:t xml:space="preserve">  </w:t>
      </w:r>
      <w:r w:rsidRPr="005F5259">
        <w:rPr>
          <w:rFonts w:hAnsi="Arial" w:cs="Arial"/>
        </w:rPr>
        <w:t>*Joint first authorship</w:t>
      </w:r>
    </w:p>
    <w:p w14:paraId="70105681" w14:textId="77777777" w:rsidR="002B411E"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sidRPr="00500E11">
        <w:rPr>
          <w:rFonts w:hAnsi="Arial" w:cs="Arial"/>
        </w:rPr>
        <w:t>Avants</w:t>
      </w:r>
      <w:proofErr w:type="spellEnd"/>
      <w:r w:rsidRPr="00500E11">
        <w:rPr>
          <w:rFonts w:hAnsi="Arial" w:cs="Arial"/>
        </w:rPr>
        <w:t xml:space="preserve"> BA, Cook PA, Zheng Y, Egan A, </w:t>
      </w:r>
      <w:proofErr w:type="spellStart"/>
      <w:r w:rsidRPr="00500E11">
        <w:rPr>
          <w:rFonts w:hAnsi="Arial" w:cs="Arial"/>
        </w:rPr>
        <w:t>Yuskevich</w:t>
      </w:r>
      <w:proofErr w:type="spellEnd"/>
      <w:r w:rsidRPr="00500E11">
        <w:rPr>
          <w:rFonts w:hAnsi="Arial" w:cs="Arial"/>
        </w:rPr>
        <w:t xml:space="preserve"> PA, Gee JC:  N4ITK:  improved N3 bias correction, IEEE Trans Med </w:t>
      </w:r>
      <w:proofErr w:type="spellStart"/>
      <w:r w:rsidRPr="00500E11">
        <w:rPr>
          <w:rFonts w:hAnsi="Arial" w:cs="Arial"/>
        </w:rPr>
        <w:t>Imag</w:t>
      </w:r>
      <w:proofErr w:type="spellEnd"/>
      <w:r w:rsidRPr="00500E11">
        <w:rPr>
          <w:rFonts w:hAnsi="Arial" w:cs="Arial"/>
        </w:rPr>
        <w:t>, 2010 June; 29(6):1310-1320. PMCID: PMC3071855.</w:t>
      </w:r>
    </w:p>
    <w:p w14:paraId="3DD3765E" w14:textId="77777777" w:rsidR="002B411E" w:rsidRDefault="002B411E" w:rsidP="002B411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470D660" w14:textId="77777777" w:rsidR="002B411E" w:rsidRPr="00B571E4" w:rsidRDefault="002B411E" w:rsidP="002B411E">
      <w:pPr>
        <w:pStyle w:val="DataField11pt-Single"/>
        <w:numPr>
          <w:ilvl w:val="3"/>
          <w:numId w:val="27"/>
        </w:numPr>
        <w:jc w:val="both"/>
        <w:rPr>
          <w:rStyle w:val="Strong"/>
          <w:b w:val="0"/>
          <w:bCs w:val="0"/>
        </w:rPr>
      </w:pPr>
      <w:r w:rsidRPr="00B571E4">
        <w:rPr>
          <w:rStyle w:val="Strong"/>
          <w:b w:val="0"/>
          <w:bCs w:val="0"/>
        </w:rPr>
        <w:t>My colleagues and I have also raised very important critiques with respect to foundational tools used in neuroimaging research and general scientific practices.  In one publication, we demonstrated how a common 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7DD2619" w14:textId="77777777" w:rsidR="002B411E" w:rsidRPr="00B571E4" w:rsidRDefault="002B411E" w:rsidP="002B411E">
      <w:pPr>
        <w:pStyle w:val="DataField11pt-Single"/>
        <w:jc w:val="both"/>
        <w:rPr>
          <w:rStyle w:val="Strong"/>
          <w:b w:val="0"/>
          <w:bCs w:val="0"/>
        </w:rPr>
      </w:pPr>
      <w:r w:rsidRPr="00B571E4">
        <w:rPr>
          <w:rStyle w:val="Strong"/>
          <w:b w:val="0"/>
          <w:bCs w:val="0"/>
        </w:rPr>
        <w:t xml:space="preserve"> </w:t>
      </w:r>
    </w:p>
    <w:p w14:paraId="6A0B656C" w14:textId="77777777" w:rsidR="002B411E" w:rsidRPr="00500E11"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sidRPr="00500E11">
        <w:rPr>
          <w:rFonts w:hAnsi="Arial" w:cs="Arial"/>
        </w:rPr>
        <w:t xml:space="preserve">, </w:t>
      </w:r>
      <w:proofErr w:type="spellStart"/>
      <w:r>
        <w:rPr>
          <w:rFonts w:hAnsi="Arial" w:cs="Arial"/>
        </w:rPr>
        <w:t>Avants</w:t>
      </w:r>
      <w:proofErr w:type="spellEnd"/>
      <w:r>
        <w:rPr>
          <w:rFonts w:hAnsi="Arial" w:cs="Arial"/>
        </w:rPr>
        <w:t xml:space="preserve"> BB, </w:t>
      </w:r>
      <w:r w:rsidRPr="00500E11">
        <w:rPr>
          <w:rFonts w:hAnsi="Arial" w:cs="Arial"/>
        </w:rPr>
        <w:t xml:space="preserve">Cook PA, </w:t>
      </w:r>
      <w:r>
        <w:rPr>
          <w:rFonts w:hAnsi="Arial" w:cs="Arial"/>
        </w:rPr>
        <w:t>Kim J</w:t>
      </w:r>
      <w:r w:rsidRPr="00500E11">
        <w:rPr>
          <w:rFonts w:hAnsi="Arial" w:cs="Arial"/>
        </w:rPr>
        <w:t xml:space="preserve">, </w:t>
      </w:r>
      <w:r>
        <w:rPr>
          <w:rFonts w:hAnsi="Arial" w:cs="Arial"/>
        </w:rPr>
        <w:t xml:space="preserve">Whyte J, Gee JC, </w:t>
      </w:r>
      <w:r w:rsidRPr="00500E11">
        <w:rPr>
          <w:rFonts w:hAnsi="Arial" w:cs="Arial"/>
        </w:rPr>
        <w:t xml:space="preserve">Stone JR:  </w:t>
      </w:r>
      <w:r>
        <w:rPr>
          <w:rFonts w:hAnsi="Arial" w:cs="Arial"/>
        </w:rPr>
        <w:t>Logical circularity in voxel-based analysis:  normalization strategy may induce statistical bias</w:t>
      </w:r>
      <w:r w:rsidRPr="00500E11">
        <w:rPr>
          <w:rFonts w:hAnsi="Arial" w:cs="Arial"/>
        </w:rPr>
        <w:t xml:space="preserve">, </w:t>
      </w:r>
      <w:r>
        <w:rPr>
          <w:rFonts w:hAnsi="Arial" w:cs="Arial"/>
        </w:rPr>
        <w:t>Hum Brain Mapp</w:t>
      </w:r>
      <w:r w:rsidRPr="00500E11">
        <w:rPr>
          <w:rFonts w:hAnsi="Arial" w:cs="Arial"/>
        </w:rPr>
        <w:t xml:space="preserve">, 2014 </w:t>
      </w:r>
      <w:r>
        <w:rPr>
          <w:rFonts w:hAnsi="Arial" w:cs="Arial"/>
        </w:rPr>
        <w:t>March</w:t>
      </w:r>
      <w:r w:rsidRPr="00500E11">
        <w:rPr>
          <w:rFonts w:hAnsi="Arial" w:cs="Arial"/>
        </w:rPr>
        <w:t xml:space="preserve">, </w:t>
      </w:r>
      <w:r>
        <w:rPr>
          <w:rFonts w:hAnsi="Arial" w:cs="Arial"/>
        </w:rPr>
        <w:t>35:745--</w:t>
      </w:r>
      <w:proofErr w:type="gramStart"/>
      <w:r>
        <w:rPr>
          <w:rFonts w:hAnsi="Arial" w:cs="Arial"/>
        </w:rPr>
        <w:t>759</w:t>
      </w:r>
      <w:r w:rsidRPr="00500E11">
        <w:rPr>
          <w:rFonts w:hAnsi="Arial" w:cs="Arial"/>
        </w:rPr>
        <w:t xml:space="preserve">  PMID</w:t>
      </w:r>
      <w:proofErr w:type="gramEnd"/>
      <w:r w:rsidRPr="00500E11">
        <w:rPr>
          <w:rFonts w:hAnsi="Arial" w:cs="Arial"/>
        </w:rPr>
        <w:t xml:space="preserve">: </w:t>
      </w:r>
      <w:r>
        <w:rPr>
          <w:rFonts w:hAnsi="Arial" w:cs="Arial"/>
          <w:color w:val="454545"/>
        </w:rPr>
        <w:t>23151955</w:t>
      </w:r>
      <w:r w:rsidRPr="00500E11">
        <w:rPr>
          <w:rFonts w:hAnsi="Arial" w:cs="Arial"/>
          <w:color w:val="454545"/>
        </w:rPr>
        <w:t>.</w:t>
      </w:r>
      <w:r w:rsidRPr="00500E11">
        <w:rPr>
          <w:rFonts w:hAnsi="Arial" w:cs="Arial"/>
        </w:rPr>
        <w:t xml:space="preserve">  </w:t>
      </w:r>
    </w:p>
    <w:p w14:paraId="523EBFFE" w14:textId="77777777" w:rsidR="002B411E" w:rsidRPr="004A5017" w:rsidRDefault="002B411E" w:rsidP="002B411E">
      <w:pPr>
        <w:pStyle w:val="Body"/>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B018A0">
        <w:rPr>
          <w:rFonts w:hAnsi="Arial" w:cs="Arial"/>
          <w:b/>
          <w:bCs/>
        </w:rPr>
        <w:t>Tustison NJ</w:t>
      </w:r>
      <w:r>
        <w:rPr>
          <w:rFonts w:hAnsi="Arial" w:cs="Arial"/>
        </w:rPr>
        <w:t xml:space="preserve">, Johnson HJ, Rohlfing T, Klein A, Ghosh SS, Ibanez L, </w:t>
      </w:r>
      <w:proofErr w:type="spellStart"/>
      <w:r>
        <w:rPr>
          <w:rFonts w:hAnsi="Arial" w:cs="Arial"/>
        </w:rPr>
        <w:t>Avants</w:t>
      </w:r>
      <w:proofErr w:type="spellEnd"/>
      <w:r>
        <w:rPr>
          <w:rFonts w:hAnsi="Arial" w:cs="Arial"/>
        </w:rPr>
        <w:t xml:space="preserve"> BB:  Instrumentation bias in the use and evaluation of scientific software:  recommendations for reproducible practices in the computational sciences, Front </w:t>
      </w:r>
      <w:proofErr w:type="spellStart"/>
      <w:r>
        <w:rPr>
          <w:rFonts w:hAnsi="Arial" w:cs="Arial"/>
        </w:rPr>
        <w:t>Neurosci</w:t>
      </w:r>
      <w:proofErr w:type="spellEnd"/>
      <w:r>
        <w:rPr>
          <w:rFonts w:hAnsi="Arial" w:cs="Arial"/>
        </w:rPr>
        <w:t>, 2013 September, 7:162, PMCID:  PMC3766821.</w:t>
      </w:r>
    </w:p>
    <w:p w14:paraId="5BB8C337" w14:textId="2255B647" w:rsidR="00FC5F9E" w:rsidRPr="00B018A0" w:rsidRDefault="002B411E" w:rsidP="00B018A0">
      <w:pPr>
        <w:keepNext/>
        <w:spacing w:before="360" w:after="120"/>
        <w:outlineLvl w:val="0"/>
        <w:rPr>
          <w:rStyle w:val="Strong"/>
          <w:bCs w:val="0"/>
          <w:sz w:val="24"/>
        </w:rPr>
      </w:pPr>
      <w:r>
        <w:rPr>
          <w:b/>
          <w:sz w:val="24"/>
        </w:rPr>
        <w:t xml:space="preserve">Complete List of Published Work in </w:t>
      </w:r>
      <w:proofErr w:type="spellStart"/>
      <w:r>
        <w:rPr>
          <w:b/>
          <w:sz w:val="24"/>
        </w:rPr>
        <w:t>MyBibliography</w:t>
      </w:r>
      <w:proofErr w:type="spellEnd"/>
      <w:r>
        <w:rPr>
          <w:b/>
          <w:sz w:val="24"/>
        </w:rPr>
        <w:t xml:space="preserve">:  </w:t>
      </w:r>
      <w:hyperlink r:id="rId10" w:history="1">
        <w:r w:rsidRPr="00DD1D05">
          <w:rPr>
            <w:rStyle w:val="Hyperlink"/>
            <w:b/>
            <w:sz w:val="24"/>
          </w:rPr>
          <w:t>https://www.ncbi.nlm.nih.gov/myncbi/1TywuikZnK45a/bibliography/public/</w:t>
        </w:r>
      </w:hyperlink>
    </w:p>
    <w:sectPr w:rsidR="00FC5F9E" w:rsidRPr="00B018A0"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B79CC" w14:textId="77777777" w:rsidR="0092444A" w:rsidRDefault="0092444A">
      <w:r>
        <w:separator/>
      </w:r>
    </w:p>
  </w:endnote>
  <w:endnote w:type="continuationSeparator" w:id="0">
    <w:p w14:paraId="7F6337E1" w14:textId="77777777" w:rsidR="0092444A" w:rsidRDefault="0092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9E7E9" w14:textId="77777777" w:rsidR="0092444A" w:rsidRDefault="0092444A">
      <w:r>
        <w:separator/>
      </w:r>
    </w:p>
  </w:footnote>
  <w:footnote w:type="continuationSeparator" w:id="0">
    <w:p w14:paraId="463ED65F" w14:textId="77777777" w:rsidR="0092444A" w:rsidRDefault="00924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C37809"/>
    <w:multiLevelType w:val="hybridMultilevel"/>
    <w:tmpl w:val="653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B0AE2"/>
    <w:multiLevelType w:val="hybridMultilevel"/>
    <w:tmpl w:val="4CE6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4D0C58"/>
    <w:multiLevelType w:val="hybridMultilevel"/>
    <w:tmpl w:val="6A4E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F6D5F"/>
    <w:multiLevelType w:val="hybridMultilevel"/>
    <w:tmpl w:val="5D1C8A5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0" w15:restartNumberingAfterBreak="0">
    <w:nsid w:val="514766FC"/>
    <w:multiLevelType w:val="hybridMultilevel"/>
    <w:tmpl w:val="39A62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C5F1D"/>
    <w:multiLevelType w:val="hybridMultilevel"/>
    <w:tmpl w:val="5DFC16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1491747810">
    <w:abstractNumId w:val="9"/>
  </w:num>
  <w:num w:numId="2" w16cid:durableId="1894611455">
    <w:abstractNumId w:val="7"/>
  </w:num>
  <w:num w:numId="3" w16cid:durableId="311108790">
    <w:abstractNumId w:val="6"/>
  </w:num>
  <w:num w:numId="4" w16cid:durableId="1821654027">
    <w:abstractNumId w:val="5"/>
  </w:num>
  <w:num w:numId="5" w16cid:durableId="661858533">
    <w:abstractNumId w:val="4"/>
  </w:num>
  <w:num w:numId="6" w16cid:durableId="2109612741">
    <w:abstractNumId w:val="8"/>
  </w:num>
  <w:num w:numId="7" w16cid:durableId="1210653017">
    <w:abstractNumId w:val="3"/>
  </w:num>
  <w:num w:numId="8" w16cid:durableId="1391268288">
    <w:abstractNumId w:val="2"/>
  </w:num>
  <w:num w:numId="9" w16cid:durableId="1156338557">
    <w:abstractNumId w:val="1"/>
  </w:num>
  <w:num w:numId="10" w16cid:durableId="1629238465">
    <w:abstractNumId w:val="0"/>
  </w:num>
  <w:num w:numId="11" w16cid:durableId="1230967074">
    <w:abstractNumId w:val="0"/>
  </w:num>
  <w:num w:numId="12" w16cid:durableId="180825255">
    <w:abstractNumId w:val="19"/>
  </w:num>
  <w:num w:numId="13" w16cid:durableId="1280916884">
    <w:abstractNumId w:val="13"/>
  </w:num>
  <w:num w:numId="14" w16cid:durableId="1474640038">
    <w:abstractNumId w:val="25"/>
  </w:num>
  <w:num w:numId="15" w16cid:durableId="707804016">
    <w:abstractNumId w:val="23"/>
  </w:num>
  <w:num w:numId="16" w16cid:durableId="1850756655">
    <w:abstractNumId w:val="24"/>
  </w:num>
  <w:num w:numId="17" w16cid:durableId="30346075">
    <w:abstractNumId w:val="10"/>
  </w:num>
  <w:num w:numId="18" w16cid:durableId="2086682651">
    <w:abstractNumId w:val="15"/>
  </w:num>
  <w:num w:numId="19" w16cid:durableId="708916352">
    <w:abstractNumId w:val="20"/>
  </w:num>
  <w:num w:numId="20" w16cid:durableId="2141607206">
    <w:abstractNumId w:val="21"/>
  </w:num>
  <w:num w:numId="21" w16cid:durableId="1318266637">
    <w:abstractNumId w:val="14"/>
  </w:num>
  <w:num w:numId="22" w16cid:durableId="2094423953">
    <w:abstractNumId w:val="16"/>
  </w:num>
  <w:num w:numId="23" w16cid:durableId="1090548082">
    <w:abstractNumId w:val="12"/>
  </w:num>
  <w:num w:numId="24" w16cid:durableId="451439038">
    <w:abstractNumId w:val="11"/>
  </w:num>
  <w:num w:numId="25" w16cid:durableId="799499021">
    <w:abstractNumId w:val="18"/>
  </w:num>
  <w:num w:numId="26" w16cid:durableId="2400678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4556642">
    <w:abstractNumId w:val="22"/>
  </w:num>
  <w:num w:numId="28" w16cid:durableId="681591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3A18"/>
    <w:rsid w:val="000215E3"/>
    <w:rsid w:val="00023A7A"/>
    <w:rsid w:val="00067621"/>
    <w:rsid w:val="00084466"/>
    <w:rsid w:val="000E3BEC"/>
    <w:rsid w:val="000F0C35"/>
    <w:rsid w:val="00122EB3"/>
    <w:rsid w:val="00132CA6"/>
    <w:rsid w:val="0014571A"/>
    <w:rsid w:val="001458A0"/>
    <w:rsid w:val="00147170"/>
    <w:rsid w:val="00170D87"/>
    <w:rsid w:val="00177D49"/>
    <w:rsid w:val="00183022"/>
    <w:rsid w:val="0018412D"/>
    <w:rsid w:val="001B6693"/>
    <w:rsid w:val="001C065C"/>
    <w:rsid w:val="00226D80"/>
    <w:rsid w:val="002506F6"/>
    <w:rsid w:val="0028051C"/>
    <w:rsid w:val="002A70D9"/>
    <w:rsid w:val="002B411E"/>
    <w:rsid w:val="002B7443"/>
    <w:rsid w:val="002C4808"/>
    <w:rsid w:val="002C51BC"/>
    <w:rsid w:val="002D7520"/>
    <w:rsid w:val="002E2CA2"/>
    <w:rsid w:val="002E5125"/>
    <w:rsid w:val="00303A69"/>
    <w:rsid w:val="00307C9E"/>
    <w:rsid w:val="00321A19"/>
    <w:rsid w:val="0035045F"/>
    <w:rsid w:val="0037667F"/>
    <w:rsid w:val="00382AB6"/>
    <w:rsid w:val="00383712"/>
    <w:rsid w:val="003C2647"/>
    <w:rsid w:val="003C3CA5"/>
    <w:rsid w:val="003C62D6"/>
    <w:rsid w:val="003D2399"/>
    <w:rsid w:val="003E4A92"/>
    <w:rsid w:val="003E6FE9"/>
    <w:rsid w:val="003F3C0B"/>
    <w:rsid w:val="003F6A45"/>
    <w:rsid w:val="0040289D"/>
    <w:rsid w:val="00432346"/>
    <w:rsid w:val="00447F3A"/>
    <w:rsid w:val="004759D9"/>
    <w:rsid w:val="00485D58"/>
    <w:rsid w:val="0049068A"/>
    <w:rsid w:val="00493D23"/>
    <w:rsid w:val="004A3FC8"/>
    <w:rsid w:val="00503B57"/>
    <w:rsid w:val="005145BB"/>
    <w:rsid w:val="00517BFD"/>
    <w:rsid w:val="0054471F"/>
    <w:rsid w:val="005461F3"/>
    <w:rsid w:val="00547118"/>
    <w:rsid w:val="00547AC9"/>
    <w:rsid w:val="00551016"/>
    <w:rsid w:val="0056483B"/>
    <w:rsid w:val="00592740"/>
    <w:rsid w:val="005A7F6F"/>
    <w:rsid w:val="005C2BDD"/>
    <w:rsid w:val="005C2CF8"/>
    <w:rsid w:val="005C47A8"/>
    <w:rsid w:val="005E406E"/>
    <w:rsid w:val="005E531D"/>
    <w:rsid w:val="005F0B12"/>
    <w:rsid w:val="005F5F51"/>
    <w:rsid w:val="00601C69"/>
    <w:rsid w:val="00616BCC"/>
    <w:rsid w:val="00624261"/>
    <w:rsid w:val="006378A8"/>
    <w:rsid w:val="00646AF9"/>
    <w:rsid w:val="00656AB8"/>
    <w:rsid w:val="006609B6"/>
    <w:rsid w:val="0068699D"/>
    <w:rsid w:val="006A1313"/>
    <w:rsid w:val="006A353C"/>
    <w:rsid w:val="006A56FC"/>
    <w:rsid w:val="006B2D1C"/>
    <w:rsid w:val="006C1E1F"/>
    <w:rsid w:val="006E6FB5"/>
    <w:rsid w:val="006F41C4"/>
    <w:rsid w:val="007050F5"/>
    <w:rsid w:val="0071140F"/>
    <w:rsid w:val="00722C8F"/>
    <w:rsid w:val="00750B89"/>
    <w:rsid w:val="00763DE9"/>
    <w:rsid w:val="00781234"/>
    <w:rsid w:val="007A4FFC"/>
    <w:rsid w:val="007B7AF3"/>
    <w:rsid w:val="007D23D8"/>
    <w:rsid w:val="008073EB"/>
    <w:rsid w:val="00813E58"/>
    <w:rsid w:val="00822270"/>
    <w:rsid w:val="00843027"/>
    <w:rsid w:val="00873917"/>
    <w:rsid w:val="00874EBC"/>
    <w:rsid w:val="0087514A"/>
    <w:rsid w:val="00890CA9"/>
    <w:rsid w:val="008E5FAA"/>
    <w:rsid w:val="009211D3"/>
    <w:rsid w:val="0092444A"/>
    <w:rsid w:val="00933173"/>
    <w:rsid w:val="00934124"/>
    <w:rsid w:val="00952A27"/>
    <w:rsid w:val="00977FA5"/>
    <w:rsid w:val="009D7E97"/>
    <w:rsid w:val="009E2347"/>
    <w:rsid w:val="009E52CA"/>
    <w:rsid w:val="009F1736"/>
    <w:rsid w:val="009F72E5"/>
    <w:rsid w:val="00A03DDF"/>
    <w:rsid w:val="00A03FFA"/>
    <w:rsid w:val="00A04942"/>
    <w:rsid w:val="00A04B52"/>
    <w:rsid w:val="00A1469B"/>
    <w:rsid w:val="00A14EF5"/>
    <w:rsid w:val="00A26D0F"/>
    <w:rsid w:val="00A42D9B"/>
    <w:rsid w:val="00A464E9"/>
    <w:rsid w:val="00A50A8B"/>
    <w:rsid w:val="00A55D1D"/>
    <w:rsid w:val="00A63D7C"/>
    <w:rsid w:val="00A7514C"/>
    <w:rsid w:val="00A8122C"/>
    <w:rsid w:val="00A83312"/>
    <w:rsid w:val="00A94956"/>
    <w:rsid w:val="00AE41C4"/>
    <w:rsid w:val="00AE76EF"/>
    <w:rsid w:val="00AE7739"/>
    <w:rsid w:val="00B018A0"/>
    <w:rsid w:val="00B53AA2"/>
    <w:rsid w:val="00B571E4"/>
    <w:rsid w:val="00B637E1"/>
    <w:rsid w:val="00B728A3"/>
    <w:rsid w:val="00B909FF"/>
    <w:rsid w:val="00C05C55"/>
    <w:rsid w:val="00C076C6"/>
    <w:rsid w:val="00C1247F"/>
    <w:rsid w:val="00C137DA"/>
    <w:rsid w:val="00C20F69"/>
    <w:rsid w:val="00C3113F"/>
    <w:rsid w:val="00C36690"/>
    <w:rsid w:val="00C4536F"/>
    <w:rsid w:val="00C46ADA"/>
    <w:rsid w:val="00C64887"/>
    <w:rsid w:val="00C8438D"/>
    <w:rsid w:val="00C85025"/>
    <w:rsid w:val="00C918BD"/>
    <w:rsid w:val="00C94E59"/>
    <w:rsid w:val="00CA680A"/>
    <w:rsid w:val="00CE0951"/>
    <w:rsid w:val="00CE7D33"/>
    <w:rsid w:val="00CF5327"/>
    <w:rsid w:val="00CF66D2"/>
    <w:rsid w:val="00CF68A2"/>
    <w:rsid w:val="00D3779E"/>
    <w:rsid w:val="00D477AB"/>
    <w:rsid w:val="00D679E5"/>
    <w:rsid w:val="00D74391"/>
    <w:rsid w:val="00D83360"/>
    <w:rsid w:val="00D94576"/>
    <w:rsid w:val="00DB7B85"/>
    <w:rsid w:val="00DC2974"/>
    <w:rsid w:val="00DD31B4"/>
    <w:rsid w:val="00DF7645"/>
    <w:rsid w:val="00E03323"/>
    <w:rsid w:val="00E047AD"/>
    <w:rsid w:val="00E12287"/>
    <w:rsid w:val="00E127A1"/>
    <w:rsid w:val="00E20E6D"/>
    <w:rsid w:val="00E355C2"/>
    <w:rsid w:val="00E52505"/>
    <w:rsid w:val="00E53B95"/>
    <w:rsid w:val="00E67A05"/>
    <w:rsid w:val="00E74AB7"/>
    <w:rsid w:val="00E81FE1"/>
    <w:rsid w:val="00E90203"/>
    <w:rsid w:val="00EA0405"/>
    <w:rsid w:val="00EA51A1"/>
    <w:rsid w:val="00ED35D7"/>
    <w:rsid w:val="00ED61AB"/>
    <w:rsid w:val="00EF4C32"/>
    <w:rsid w:val="00EF69CD"/>
    <w:rsid w:val="00F02126"/>
    <w:rsid w:val="00F07AB3"/>
    <w:rsid w:val="00F262AB"/>
    <w:rsid w:val="00F7284D"/>
    <w:rsid w:val="00F94A2B"/>
    <w:rsid w:val="00FA00C6"/>
    <w:rsid w:val="00FC5F9E"/>
    <w:rsid w:val="00FC7681"/>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E5FAA"/>
    <w:pPr>
      <w:ind w:left="720"/>
      <w:contextualSpacing/>
    </w:pPr>
  </w:style>
  <w:style w:type="character" w:customStyle="1" w:styleId="highlight">
    <w:name w:val="highlight"/>
    <w:basedOn w:val="DefaultParagraphFont"/>
    <w:rsid w:val="008E5FAA"/>
  </w:style>
  <w:style w:type="paragraph" w:customStyle="1" w:styleId="Body">
    <w:name w:val="Body"/>
    <w:rsid w:val="00B571E4"/>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B571E4"/>
    <w:pPr>
      <w:numPr>
        <w:numId w:val="27"/>
      </w:numPr>
    </w:pPr>
  </w:style>
  <w:style w:type="character" w:customStyle="1" w:styleId="UnresolvedMention1">
    <w:name w:val="Unresolved Mention1"/>
    <w:basedOn w:val="DefaultParagraphFont"/>
    <w:uiPriority w:val="99"/>
    <w:semiHidden/>
    <w:unhideWhenUsed/>
    <w:rsid w:val="00B9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094">
      <w:bodyDiv w:val="1"/>
      <w:marLeft w:val="0"/>
      <w:marRight w:val="0"/>
      <w:marTop w:val="0"/>
      <w:marBottom w:val="0"/>
      <w:divBdr>
        <w:top w:val="none" w:sz="0" w:space="0" w:color="auto"/>
        <w:left w:val="none" w:sz="0" w:space="0" w:color="auto"/>
        <w:bottom w:val="none" w:sz="0" w:space="0" w:color="auto"/>
        <w:right w:val="none" w:sz="0" w:space="0" w:color="auto"/>
      </w:divBdr>
    </w:div>
    <w:div w:id="212422338">
      <w:bodyDiv w:val="1"/>
      <w:marLeft w:val="0"/>
      <w:marRight w:val="0"/>
      <w:marTop w:val="0"/>
      <w:marBottom w:val="0"/>
      <w:divBdr>
        <w:top w:val="none" w:sz="0" w:space="0" w:color="auto"/>
        <w:left w:val="none" w:sz="0" w:space="0" w:color="auto"/>
        <w:bottom w:val="none" w:sz="0" w:space="0" w:color="auto"/>
        <w:right w:val="none" w:sz="0" w:space="0" w:color="auto"/>
      </w:divBdr>
    </w:div>
    <w:div w:id="356583940">
      <w:bodyDiv w:val="1"/>
      <w:marLeft w:val="0"/>
      <w:marRight w:val="0"/>
      <w:marTop w:val="0"/>
      <w:marBottom w:val="0"/>
      <w:divBdr>
        <w:top w:val="none" w:sz="0" w:space="0" w:color="auto"/>
        <w:left w:val="none" w:sz="0" w:space="0" w:color="auto"/>
        <w:bottom w:val="none" w:sz="0" w:space="0" w:color="auto"/>
        <w:right w:val="none" w:sz="0" w:space="0" w:color="auto"/>
      </w:divBdr>
    </w:div>
    <w:div w:id="452018639">
      <w:bodyDiv w:val="1"/>
      <w:marLeft w:val="0"/>
      <w:marRight w:val="0"/>
      <w:marTop w:val="0"/>
      <w:marBottom w:val="0"/>
      <w:divBdr>
        <w:top w:val="none" w:sz="0" w:space="0" w:color="auto"/>
        <w:left w:val="none" w:sz="0" w:space="0" w:color="auto"/>
        <w:bottom w:val="none" w:sz="0" w:space="0" w:color="auto"/>
        <w:right w:val="none" w:sz="0" w:space="0" w:color="auto"/>
      </w:divBdr>
    </w:div>
    <w:div w:id="467164608">
      <w:bodyDiv w:val="1"/>
      <w:marLeft w:val="0"/>
      <w:marRight w:val="0"/>
      <w:marTop w:val="0"/>
      <w:marBottom w:val="0"/>
      <w:divBdr>
        <w:top w:val="none" w:sz="0" w:space="0" w:color="auto"/>
        <w:left w:val="none" w:sz="0" w:space="0" w:color="auto"/>
        <w:bottom w:val="none" w:sz="0" w:space="0" w:color="auto"/>
        <w:right w:val="none" w:sz="0" w:space="0" w:color="auto"/>
      </w:divBdr>
    </w:div>
    <w:div w:id="567037263">
      <w:bodyDiv w:val="1"/>
      <w:marLeft w:val="0"/>
      <w:marRight w:val="0"/>
      <w:marTop w:val="0"/>
      <w:marBottom w:val="0"/>
      <w:divBdr>
        <w:top w:val="none" w:sz="0" w:space="0" w:color="auto"/>
        <w:left w:val="none" w:sz="0" w:space="0" w:color="auto"/>
        <w:bottom w:val="none" w:sz="0" w:space="0" w:color="auto"/>
        <w:right w:val="none" w:sz="0" w:space="0" w:color="auto"/>
      </w:divBdr>
    </w:div>
    <w:div w:id="594897438">
      <w:bodyDiv w:val="1"/>
      <w:marLeft w:val="0"/>
      <w:marRight w:val="0"/>
      <w:marTop w:val="0"/>
      <w:marBottom w:val="0"/>
      <w:divBdr>
        <w:top w:val="none" w:sz="0" w:space="0" w:color="auto"/>
        <w:left w:val="none" w:sz="0" w:space="0" w:color="auto"/>
        <w:bottom w:val="none" w:sz="0" w:space="0" w:color="auto"/>
        <w:right w:val="none" w:sz="0" w:space="0" w:color="auto"/>
      </w:divBdr>
    </w:div>
    <w:div w:id="606039854">
      <w:bodyDiv w:val="1"/>
      <w:marLeft w:val="0"/>
      <w:marRight w:val="0"/>
      <w:marTop w:val="0"/>
      <w:marBottom w:val="0"/>
      <w:divBdr>
        <w:top w:val="none" w:sz="0" w:space="0" w:color="auto"/>
        <w:left w:val="none" w:sz="0" w:space="0" w:color="auto"/>
        <w:bottom w:val="none" w:sz="0" w:space="0" w:color="auto"/>
        <w:right w:val="none" w:sz="0" w:space="0" w:color="auto"/>
      </w:divBdr>
    </w:div>
    <w:div w:id="617952133">
      <w:bodyDiv w:val="1"/>
      <w:marLeft w:val="0"/>
      <w:marRight w:val="0"/>
      <w:marTop w:val="0"/>
      <w:marBottom w:val="0"/>
      <w:divBdr>
        <w:top w:val="none" w:sz="0" w:space="0" w:color="auto"/>
        <w:left w:val="none" w:sz="0" w:space="0" w:color="auto"/>
        <w:bottom w:val="none" w:sz="0" w:space="0" w:color="auto"/>
        <w:right w:val="none" w:sz="0" w:space="0" w:color="auto"/>
      </w:divBdr>
    </w:div>
    <w:div w:id="672221847">
      <w:bodyDiv w:val="1"/>
      <w:marLeft w:val="0"/>
      <w:marRight w:val="0"/>
      <w:marTop w:val="0"/>
      <w:marBottom w:val="0"/>
      <w:divBdr>
        <w:top w:val="none" w:sz="0" w:space="0" w:color="auto"/>
        <w:left w:val="none" w:sz="0" w:space="0" w:color="auto"/>
        <w:bottom w:val="none" w:sz="0" w:space="0" w:color="auto"/>
        <w:right w:val="none" w:sz="0" w:space="0" w:color="auto"/>
      </w:divBdr>
    </w:div>
    <w:div w:id="683242458">
      <w:bodyDiv w:val="1"/>
      <w:marLeft w:val="0"/>
      <w:marRight w:val="0"/>
      <w:marTop w:val="0"/>
      <w:marBottom w:val="0"/>
      <w:divBdr>
        <w:top w:val="none" w:sz="0" w:space="0" w:color="auto"/>
        <w:left w:val="none" w:sz="0" w:space="0" w:color="auto"/>
        <w:bottom w:val="none" w:sz="0" w:space="0" w:color="auto"/>
        <w:right w:val="none" w:sz="0" w:space="0" w:color="auto"/>
      </w:divBdr>
    </w:div>
    <w:div w:id="776490750">
      <w:bodyDiv w:val="1"/>
      <w:marLeft w:val="0"/>
      <w:marRight w:val="0"/>
      <w:marTop w:val="0"/>
      <w:marBottom w:val="0"/>
      <w:divBdr>
        <w:top w:val="none" w:sz="0" w:space="0" w:color="auto"/>
        <w:left w:val="none" w:sz="0" w:space="0" w:color="auto"/>
        <w:bottom w:val="none" w:sz="0" w:space="0" w:color="auto"/>
        <w:right w:val="none" w:sz="0" w:space="0" w:color="auto"/>
      </w:divBdr>
    </w:div>
    <w:div w:id="797842186">
      <w:bodyDiv w:val="1"/>
      <w:marLeft w:val="0"/>
      <w:marRight w:val="0"/>
      <w:marTop w:val="0"/>
      <w:marBottom w:val="0"/>
      <w:divBdr>
        <w:top w:val="none" w:sz="0" w:space="0" w:color="auto"/>
        <w:left w:val="none" w:sz="0" w:space="0" w:color="auto"/>
        <w:bottom w:val="none" w:sz="0" w:space="0" w:color="auto"/>
        <w:right w:val="none" w:sz="0" w:space="0" w:color="auto"/>
      </w:divBdr>
    </w:div>
    <w:div w:id="917791744">
      <w:bodyDiv w:val="1"/>
      <w:marLeft w:val="0"/>
      <w:marRight w:val="0"/>
      <w:marTop w:val="0"/>
      <w:marBottom w:val="0"/>
      <w:divBdr>
        <w:top w:val="none" w:sz="0" w:space="0" w:color="auto"/>
        <w:left w:val="none" w:sz="0" w:space="0" w:color="auto"/>
        <w:bottom w:val="none" w:sz="0" w:space="0" w:color="auto"/>
        <w:right w:val="none" w:sz="0" w:space="0" w:color="auto"/>
      </w:divBdr>
    </w:div>
    <w:div w:id="1183134356">
      <w:bodyDiv w:val="1"/>
      <w:marLeft w:val="0"/>
      <w:marRight w:val="0"/>
      <w:marTop w:val="0"/>
      <w:marBottom w:val="0"/>
      <w:divBdr>
        <w:top w:val="none" w:sz="0" w:space="0" w:color="auto"/>
        <w:left w:val="none" w:sz="0" w:space="0" w:color="auto"/>
        <w:bottom w:val="none" w:sz="0" w:space="0" w:color="auto"/>
        <w:right w:val="none" w:sz="0" w:space="0" w:color="auto"/>
      </w:divBdr>
    </w:div>
    <w:div w:id="1257329641">
      <w:bodyDiv w:val="1"/>
      <w:marLeft w:val="0"/>
      <w:marRight w:val="0"/>
      <w:marTop w:val="0"/>
      <w:marBottom w:val="0"/>
      <w:divBdr>
        <w:top w:val="none" w:sz="0" w:space="0" w:color="auto"/>
        <w:left w:val="none" w:sz="0" w:space="0" w:color="auto"/>
        <w:bottom w:val="none" w:sz="0" w:space="0" w:color="auto"/>
        <w:right w:val="none" w:sz="0" w:space="0" w:color="auto"/>
      </w:divBdr>
    </w:div>
    <w:div w:id="1339651107">
      <w:bodyDiv w:val="1"/>
      <w:marLeft w:val="0"/>
      <w:marRight w:val="0"/>
      <w:marTop w:val="0"/>
      <w:marBottom w:val="0"/>
      <w:divBdr>
        <w:top w:val="none" w:sz="0" w:space="0" w:color="auto"/>
        <w:left w:val="none" w:sz="0" w:space="0" w:color="auto"/>
        <w:bottom w:val="none" w:sz="0" w:space="0" w:color="auto"/>
        <w:right w:val="none" w:sz="0" w:space="0" w:color="auto"/>
      </w:divBdr>
    </w:div>
    <w:div w:id="1430465324">
      <w:bodyDiv w:val="1"/>
      <w:marLeft w:val="0"/>
      <w:marRight w:val="0"/>
      <w:marTop w:val="0"/>
      <w:marBottom w:val="0"/>
      <w:divBdr>
        <w:top w:val="none" w:sz="0" w:space="0" w:color="auto"/>
        <w:left w:val="none" w:sz="0" w:space="0" w:color="auto"/>
        <w:bottom w:val="none" w:sz="0" w:space="0" w:color="auto"/>
        <w:right w:val="none" w:sz="0" w:space="0" w:color="auto"/>
      </w:divBdr>
    </w:div>
    <w:div w:id="1972782295">
      <w:bodyDiv w:val="1"/>
      <w:marLeft w:val="0"/>
      <w:marRight w:val="0"/>
      <w:marTop w:val="0"/>
      <w:marBottom w:val="0"/>
      <w:divBdr>
        <w:top w:val="none" w:sz="0" w:space="0" w:color="auto"/>
        <w:left w:val="none" w:sz="0" w:space="0" w:color="auto"/>
        <w:bottom w:val="none" w:sz="0" w:space="0" w:color="auto"/>
        <w:right w:val="none" w:sz="0" w:space="0" w:color="auto"/>
      </w:divBdr>
    </w:div>
    <w:div w:id="19828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ncbi.nlm.nih.gov/myncbi/1TywuikZnK45a/bibliography/public/"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9826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Tustison, Nick (njt4n)</cp:lastModifiedBy>
  <cp:revision>5</cp:revision>
  <cp:lastPrinted>2011-03-11T19:43:00Z</cp:lastPrinted>
  <dcterms:created xsi:type="dcterms:W3CDTF">2021-06-14T19:32:00Z</dcterms:created>
  <dcterms:modified xsi:type="dcterms:W3CDTF">2022-08-15T13:51:00Z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