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2AE" w:rsidRDefault="001632AE" w:rsidP="00EE557E">
      <w:pPr>
        <w:spacing w:line="240" w:lineRule="auto"/>
        <w:jc w:val="both"/>
        <w:rPr>
          <w:rFonts w:ascii="Times New Roman" w:hAnsi="Times New Roman" w:cs="Times New Roman"/>
          <w:sz w:val="30"/>
          <w:szCs w:val="30"/>
        </w:rPr>
      </w:pPr>
      <w:r>
        <w:rPr>
          <w:rFonts w:ascii="Times New Roman" w:hAnsi="Times New Roman" w:cs="Times New Roman"/>
          <w:sz w:val="30"/>
          <w:szCs w:val="30"/>
        </w:rPr>
        <w:t>Nguyễn Thụy Vy –</w:t>
      </w:r>
      <w:r w:rsidR="00EF1181">
        <w:rPr>
          <w:rFonts w:ascii="Times New Roman" w:hAnsi="Times New Roman" w:cs="Times New Roman"/>
          <w:sz w:val="30"/>
          <w:szCs w:val="30"/>
        </w:rPr>
        <w:t xml:space="preserve"> 13521064</w:t>
      </w:r>
    </w:p>
    <w:p w:rsidR="00AD6977" w:rsidRPr="001632AE" w:rsidRDefault="00AD6977" w:rsidP="00EE557E">
      <w:pPr>
        <w:spacing w:line="240" w:lineRule="auto"/>
        <w:jc w:val="both"/>
        <w:rPr>
          <w:rFonts w:ascii="Times New Roman" w:hAnsi="Times New Roman" w:cs="Times New Roman"/>
          <w:sz w:val="30"/>
          <w:szCs w:val="30"/>
        </w:rPr>
      </w:pPr>
      <w:r>
        <w:rPr>
          <w:rFonts w:ascii="Times New Roman" w:hAnsi="Times New Roman" w:cs="Times New Roman"/>
          <w:sz w:val="30"/>
          <w:szCs w:val="30"/>
        </w:rPr>
        <w:t>This program is developed on Visual Studio 2013 Ultimate.</w:t>
      </w:r>
      <w:bookmarkStart w:id="0" w:name="_GoBack"/>
      <w:bookmarkEnd w:id="0"/>
    </w:p>
    <w:p w:rsidR="00812CA1" w:rsidRDefault="00D62ABF" w:rsidP="00EE557E">
      <w:pPr>
        <w:spacing w:line="240" w:lineRule="auto"/>
        <w:jc w:val="both"/>
        <w:rPr>
          <w:rFonts w:ascii="Times New Roman" w:hAnsi="Times New Roman" w:cs="Times New Roman"/>
          <w:b/>
          <w:sz w:val="30"/>
          <w:szCs w:val="30"/>
        </w:rPr>
      </w:pPr>
      <w:r>
        <w:rPr>
          <w:rFonts w:ascii="Times New Roman" w:hAnsi="Times New Roman" w:cs="Times New Roman"/>
          <w:b/>
          <w:sz w:val="30"/>
          <w:szCs w:val="30"/>
        </w:rPr>
        <w:t>Program startup</w:t>
      </w:r>
    </w:p>
    <w:p w:rsidR="00841E77" w:rsidRDefault="00C95DED" w:rsidP="00EE557E">
      <w:pPr>
        <w:spacing w:line="24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CF74F86" wp14:editId="16B2A0B3">
            <wp:extent cx="5943600" cy="3975446"/>
            <wp:effectExtent l="0" t="0" r="0" b="6350"/>
            <wp:docPr id="4" name="Picture 4" descr="E:\Pa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ain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75446"/>
                    </a:xfrm>
                    <a:prstGeom prst="rect">
                      <a:avLst/>
                    </a:prstGeom>
                    <a:noFill/>
                    <a:ln>
                      <a:noFill/>
                    </a:ln>
                  </pic:spPr>
                </pic:pic>
              </a:graphicData>
            </a:graphic>
          </wp:inline>
        </w:drawing>
      </w:r>
    </w:p>
    <w:p w:rsidR="00D62ABF" w:rsidRDefault="00714961" w:rsidP="00EE557E">
      <w:pPr>
        <w:spacing w:line="240" w:lineRule="auto"/>
        <w:jc w:val="both"/>
        <w:rPr>
          <w:rFonts w:ascii="Times New Roman" w:hAnsi="Times New Roman" w:cs="Times New Roman"/>
          <w:sz w:val="26"/>
          <w:szCs w:val="26"/>
        </w:rPr>
      </w:pPr>
      <w:r>
        <w:rPr>
          <w:rFonts w:ascii="Times New Roman" w:hAnsi="Times New Roman" w:cs="Times New Roman"/>
          <w:sz w:val="26"/>
          <w:szCs w:val="26"/>
        </w:rPr>
        <w:t>Width and height of the program can be customed by typing them through console. The minimum width is 500 and the minimum height is 300.</w:t>
      </w:r>
    </w:p>
    <w:p w:rsidR="006C7DDF" w:rsidRDefault="00714961" w:rsidP="00EE557E">
      <w:pPr>
        <w:spacing w:line="240" w:lineRule="auto"/>
        <w:jc w:val="both"/>
        <w:rPr>
          <w:rFonts w:ascii="Times New Roman" w:hAnsi="Times New Roman" w:cs="Times New Roman"/>
          <w:sz w:val="30"/>
          <w:szCs w:val="30"/>
        </w:rPr>
      </w:pPr>
      <w:r>
        <w:rPr>
          <w:rFonts w:ascii="Times New Roman" w:hAnsi="Times New Roman" w:cs="Times New Roman"/>
          <w:b/>
          <w:sz w:val="30"/>
          <w:szCs w:val="30"/>
        </w:rPr>
        <w:t>Color selection</w:t>
      </w:r>
    </w:p>
    <w:p w:rsidR="006C7DDF" w:rsidRDefault="00EE557E" w:rsidP="00EE557E">
      <w:pPr>
        <w:spacing w:line="24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DCB9E69" wp14:editId="67890280">
            <wp:extent cx="5943600" cy="265801"/>
            <wp:effectExtent l="0" t="0" r="0" b="1270"/>
            <wp:docPr id="5" name="Picture 5" descr="E:\Pa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ain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5801"/>
                    </a:xfrm>
                    <a:prstGeom prst="rect">
                      <a:avLst/>
                    </a:prstGeom>
                    <a:noFill/>
                    <a:ln>
                      <a:noFill/>
                    </a:ln>
                  </pic:spPr>
                </pic:pic>
              </a:graphicData>
            </a:graphic>
          </wp:inline>
        </w:drawing>
      </w:r>
    </w:p>
    <w:p w:rsidR="00714961" w:rsidRDefault="00714961" w:rsidP="00EE557E">
      <w:pPr>
        <w:spacing w:line="240" w:lineRule="auto"/>
        <w:jc w:val="both"/>
        <w:rPr>
          <w:rFonts w:ascii="Times New Roman" w:hAnsi="Times New Roman" w:cs="Times New Roman"/>
          <w:sz w:val="26"/>
          <w:szCs w:val="26"/>
        </w:rPr>
      </w:pPr>
      <w:r>
        <w:rPr>
          <w:rFonts w:ascii="Times New Roman" w:hAnsi="Times New Roman" w:cs="Times New Roman"/>
          <w:sz w:val="26"/>
          <w:szCs w:val="26"/>
        </w:rPr>
        <w:t>Remember to select the color before drawing or filling color. There are 16 colors for you to choose.</w:t>
      </w:r>
    </w:p>
    <w:p w:rsidR="00841E77" w:rsidRDefault="00714961" w:rsidP="00EE557E">
      <w:pPr>
        <w:spacing w:line="240" w:lineRule="auto"/>
        <w:jc w:val="both"/>
        <w:rPr>
          <w:rFonts w:ascii="Times New Roman" w:hAnsi="Times New Roman" w:cs="Times New Roman"/>
          <w:b/>
          <w:sz w:val="30"/>
          <w:szCs w:val="30"/>
        </w:rPr>
      </w:pPr>
      <w:r>
        <w:rPr>
          <w:rFonts w:ascii="Times New Roman" w:hAnsi="Times New Roman" w:cs="Times New Roman"/>
          <w:b/>
          <w:sz w:val="30"/>
          <w:szCs w:val="30"/>
        </w:rPr>
        <w:t>Line drawing</w:t>
      </w:r>
    </w:p>
    <w:p w:rsidR="00EE557E" w:rsidRDefault="00EE557E" w:rsidP="00EE557E">
      <w:pPr>
        <w:spacing w:line="240" w:lineRule="auto"/>
        <w:jc w:val="both"/>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14:anchorId="0E31D8F9" wp14:editId="295D6E39">
            <wp:extent cx="5943600" cy="3728740"/>
            <wp:effectExtent l="0" t="0" r="0" b="5080"/>
            <wp:docPr id="6" name="Picture 6" descr="E:\Pa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aint-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28740"/>
                    </a:xfrm>
                    <a:prstGeom prst="rect">
                      <a:avLst/>
                    </a:prstGeom>
                    <a:noFill/>
                    <a:ln>
                      <a:noFill/>
                    </a:ln>
                  </pic:spPr>
                </pic:pic>
              </a:graphicData>
            </a:graphic>
          </wp:inline>
        </w:drawing>
      </w:r>
    </w:p>
    <w:p w:rsidR="00714961" w:rsidRDefault="00714961" w:rsidP="00EE557E">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Select the </w:t>
      </w:r>
      <w:r>
        <w:rPr>
          <w:rFonts w:ascii="Times New Roman" w:hAnsi="Times New Roman" w:cs="Times New Roman"/>
          <w:noProof/>
          <w:sz w:val="26"/>
          <w:szCs w:val="26"/>
        </w:rPr>
        <w:drawing>
          <wp:inline distT="0" distB="0" distL="0" distR="0" wp14:anchorId="16CA02DE" wp14:editId="5EDCCBAC">
            <wp:extent cx="466725" cy="371475"/>
            <wp:effectExtent l="0" t="0" r="9525" b="9525"/>
            <wp:docPr id="12" name="Picture 12" descr="E:\Pai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ain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371475"/>
                    </a:xfrm>
                    <a:prstGeom prst="rect">
                      <a:avLst/>
                    </a:prstGeom>
                    <a:noFill/>
                    <a:ln>
                      <a:noFill/>
                    </a:ln>
                  </pic:spPr>
                </pic:pic>
              </a:graphicData>
            </a:graphic>
          </wp:inline>
        </w:drawing>
      </w:r>
      <w:r>
        <w:rPr>
          <w:rFonts w:ascii="Times New Roman" w:hAnsi="Times New Roman" w:cs="Times New Roman"/>
          <w:sz w:val="26"/>
          <w:szCs w:val="26"/>
        </w:rPr>
        <w:t>button on tool panel then choose the first point through left click on the drawing a</w:t>
      </w:r>
      <w:r w:rsidR="00AB066B">
        <w:rPr>
          <w:rFonts w:ascii="Times New Roman" w:hAnsi="Times New Roman" w:cs="Times New Roman"/>
          <w:sz w:val="26"/>
          <w:szCs w:val="26"/>
        </w:rPr>
        <w:t xml:space="preserve">rea. While keeping left click, you may drag the line all the way until you are content then you release the left click. If you were not careful enough that you release the left click outside program window, you are still able to </w:t>
      </w:r>
      <w:r w:rsidR="007F1D09">
        <w:rPr>
          <w:rFonts w:ascii="Times New Roman" w:hAnsi="Times New Roman" w:cs="Times New Roman"/>
          <w:sz w:val="26"/>
          <w:szCs w:val="26"/>
        </w:rPr>
        <w:t>hover</w:t>
      </w:r>
      <w:r w:rsidR="00AB066B">
        <w:rPr>
          <w:rFonts w:ascii="Times New Roman" w:hAnsi="Times New Roman" w:cs="Times New Roman"/>
          <w:sz w:val="26"/>
          <w:szCs w:val="26"/>
        </w:rPr>
        <w:t xml:space="preserve"> the mouse back to</w:t>
      </w:r>
      <w:r w:rsidR="007F1D09">
        <w:rPr>
          <w:rFonts w:ascii="Times New Roman" w:hAnsi="Times New Roman" w:cs="Times New Roman"/>
          <w:sz w:val="26"/>
          <w:szCs w:val="26"/>
        </w:rPr>
        <w:t xml:space="preserve"> the </w:t>
      </w:r>
      <w:r w:rsidR="00AB066B">
        <w:rPr>
          <w:rFonts w:ascii="Times New Roman" w:hAnsi="Times New Roman" w:cs="Times New Roman"/>
          <w:sz w:val="26"/>
          <w:szCs w:val="26"/>
        </w:rPr>
        <w:t>program window and then have a left click</w:t>
      </w:r>
      <w:r w:rsidR="007F1D09">
        <w:rPr>
          <w:rFonts w:ascii="Times New Roman" w:hAnsi="Times New Roman" w:cs="Times New Roman"/>
          <w:sz w:val="26"/>
          <w:szCs w:val="26"/>
        </w:rPr>
        <w:t xml:space="preserve"> event</w:t>
      </w:r>
      <w:r w:rsidR="00AB066B">
        <w:rPr>
          <w:rFonts w:ascii="Times New Roman" w:hAnsi="Times New Roman" w:cs="Times New Roman"/>
          <w:sz w:val="26"/>
          <w:szCs w:val="26"/>
        </w:rPr>
        <w:t xml:space="preserve"> replacing missing releas</w:t>
      </w:r>
      <w:r w:rsidR="007F1D09">
        <w:rPr>
          <w:rFonts w:ascii="Times New Roman" w:hAnsi="Times New Roman" w:cs="Times New Roman"/>
          <w:sz w:val="26"/>
          <w:szCs w:val="26"/>
        </w:rPr>
        <w:t>e</w:t>
      </w:r>
      <w:r w:rsidR="00AB066B">
        <w:rPr>
          <w:rFonts w:ascii="Times New Roman" w:hAnsi="Times New Roman" w:cs="Times New Roman"/>
          <w:sz w:val="26"/>
          <w:szCs w:val="26"/>
        </w:rPr>
        <w:t xml:space="preserve"> left click</w:t>
      </w:r>
      <w:r w:rsidR="007F1D09">
        <w:rPr>
          <w:rFonts w:ascii="Times New Roman" w:hAnsi="Times New Roman" w:cs="Times New Roman"/>
          <w:sz w:val="26"/>
          <w:szCs w:val="26"/>
        </w:rPr>
        <w:t xml:space="preserve"> event</w:t>
      </w:r>
      <w:r w:rsidR="00AB066B">
        <w:rPr>
          <w:rFonts w:ascii="Times New Roman" w:hAnsi="Times New Roman" w:cs="Times New Roman"/>
          <w:sz w:val="26"/>
          <w:szCs w:val="26"/>
        </w:rPr>
        <w:t>.</w:t>
      </w:r>
    </w:p>
    <w:p w:rsidR="00841E77" w:rsidRDefault="00F35C95" w:rsidP="00EE557E">
      <w:pPr>
        <w:spacing w:line="240" w:lineRule="auto"/>
        <w:jc w:val="both"/>
        <w:rPr>
          <w:rFonts w:ascii="Times New Roman" w:hAnsi="Times New Roman" w:cs="Times New Roman"/>
          <w:sz w:val="30"/>
          <w:szCs w:val="30"/>
        </w:rPr>
      </w:pPr>
      <w:r>
        <w:rPr>
          <w:rFonts w:ascii="Times New Roman" w:hAnsi="Times New Roman" w:cs="Times New Roman"/>
          <w:b/>
          <w:sz w:val="30"/>
          <w:szCs w:val="30"/>
        </w:rPr>
        <w:t>Circle drawing</w:t>
      </w:r>
    </w:p>
    <w:p w:rsidR="00841E77" w:rsidRDefault="00F35C95" w:rsidP="00EE557E">
      <w:pPr>
        <w:pStyle w:val="ListParagraph"/>
        <w:numPr>
          <w:ilvl w:val="0"/>
          <w:numId w:val="1"/>
        </w:numPr>
        <w:spacing w:line="240" w:lineRule="auto"/>
        <w:jc w:val="both"/>
        <w:rPr>
          <w:rFonts w:ascii="Times New Roman" w:hAnsi="Times New Roman" w:cs="Times New Roman"/>
          <w:b/>
          <w:sz w:val="26"/>
          <w:szCs w:val="26"/>
        </w:rPr>
      </w:pPr>
      <w:r>
        <w:rPr>
          <w:rFonts w:ascii="Times New Roman" w:hAnsi="Times New Roman" w:cs="Times New Roman"/>
          <w:b/>
          <w:sz w:val="26"/>
          <w:szCs w:val="26"/>
        </w:rPr>
        <w:t>By mouse</w:t>
      </w:r>
    </w:p>
    <w:p w:rsidR="00841E77" w:rsidRDefault="00EE557E" w:rsidP="00EE557E">
      <w:pPr>
        <w:pStyle w:val="ListParagraph"/>
        <w:spacing w:line="240" w:lineRule="auto"/>
        <w:ind w:left="42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C430A2A" wp14:editId="22E9BFAE">
            <wp:extent cx="5943600" cy="3722135"/>
            <wp:effectExtent l="0" t="0" r="0" b="0"/>
            <wp:docPr id="8" name="Picture 8" descr="E:\Pain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aint-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22135"/>
                    </a:xfrm>
                    <a:prstGeom prst="rect">
                      <a:avLst/>
                    </a:prstGeom>
                    <a:noFill/>
                    <a:ln>
                      <a:noFill/>
                    </a:ln>
                  </pic:spPr>
                </pic:pic>
              </a:graphicData>
            </a:graphic>
          </wp:inline>
        </w:drawing>
      </w:r>
    </w:p>
    <w:p w:rsidR="007F1D09" w:rsidRDefault="007F1D09" w:rsidP="00EE557E">
      <w:pPr>
        <w:pStyle w:val="ListParagraph"/>
        <w:spacing w:line="240" w:lineRule="auto"/>
        <w:ind w:left="420"/>
        <w:jc w:val="both"/>
        <w:rPr>
          <w:rFonts w:ascii="Times New Roman" w:hAnsi="Times New Roman" w:cs="Times New Roman"/>
          <w:sz w:val="26"/>
          <w:szCs w:val="26"/>
        </w:rPr>
      </w:pPr>
      <w:r>
        <w:rPr>
          <w:rFonts w:ascii="Times New Roman" w:hAnsi="Times New Roman" w:cs="Times New Roman"/>
          <w:sz w:val="26"/>
          <w:szCs w:val="26"/>
        </w:rPr>
        <w:t>Hover the mouse over the circle button on tool panel, a menu will be dropped down giving you two options: “KEY” (for “KEYBOARD”) and “MOU” (for “MOUSE”):</w:t>
      </w:r>
    </w:p>
    <w:p w:rsidR="007F1D09" w:rsidRDefault="007F1D09" w:rsidP="007F1D09">
      <w:pPr>
        <w:pStyle w:val="ListParagraph"/>
        <w:spacing w:line="240" w:lineRule="auto"/>
        <w:ind w:left="4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0B8C40B" wp14:editId="1B4585AF">
            <wp:extent cx="819150" cy="676275"/>
            <wp:effectExtent l="0" t="0" r="0" b="9525"/>
            <wp:docPr id="13" name="Picture 13" descr="E:\Pain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Paint-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9150" cy="676275"/>
                    </a:xfrm>
                    <a:prstGeom prst="rect">
                      <a:avLst/>
                    </a:prstGeom>
                    <a:noFill/>
                    <a:ln>
                      <a:noFill/>
                    </a:ln>
                  </pic:spPr>
                </pic:pic>
              </a:graphicData>
            </a:graphic>
          </wp:inline>
        </w:drawing>
      </w:r>
    </w:p>
    <w:p w:rsidR="007F1D09" w:rsidRDefault="007F1D09" w:rsidP="007F1D09">
      <w:pPr>
        <w:pStyle w:val="ListParagraph"/>
        <w:spacing w:line="240" w:lineRule="auto"/>
        <w:ind w:left="420"/>
        <w:jc w:val="both"/>
        <w:rPr>
          <w:rFonts w:ascii="Times New Roman" w:hAnsi="Times New Roman" w:cs="Times New Roman"/>
          <w:sz w:val="26"/>
          <w:szCs w:val="26"/>
        </w:rPr>
      </w:pPr>
      <w:r>
        <w:rPr>
          <w:rFonts w:ascii="Times New Roman" w:hAnsi="Times New Roman" w:cs="Times New Roman"/>
          <w:sz w:val="26"/>
          <w:szCs w:val="26"/>
        </w:rPr>
        <w:t xml:space="preserve">If you want to draw the circle by mouse then </w:t>
      </w:r>
      <w:r w:rsidR="002F65E1">
        <w:rPr>
          <w:rFonts w:ascii="Times New Roman" w:hAnsi="Times New Roman" w:cs="Times New Roman"/>
          <w:sz w:val="26"/>
          <w:szCs w:val="26"/>
        </w:rPr>
        <w:t xml:space="preserve">left </w:t>
      </w:r>
      <w:r>
        <w:rPr>
          <w:rFonts w:ascii="Times New Roman" w:hAnsi="Times New Roman" w:cs="Times New Roman"/>
          <w:sz w:val="26"/>
          <w:szCs w:val="26"/>
        </w:rPr>
        <w:t>click on “MOU” option. The process of drawing a circle is similar to the process of drawing line. Have an experience of it yourself.</w:t>
      </w:r>
    </w:p>
    <w:p w:rsidR="00841E77" w:rsidRDefault="00F35C95" w:rsidP="00EE557E">
      <w:pPr>
        <w:pStyle w:val="ListParagraph"/>
        <w:numPr>
          <w:ilvl w:val="0"/>
          <w:numId w:val="1"/>
        </w:numPr>
        <w:spacing w:line="240" w:lineRule="auto"/>
        <w:jc w:val="both"/>
        <w:rPr>
          <w:rFonts w:ascii="Times New Roman" w:hAnsi="Times New Roman" w:cs="Times New Roman"/>
          <w:b/>
          <w:sz w:val="26"/>
          <w:szCs w:val="26"/>
        </w:rPr>
      </w:pPr>
      <w:r>
        <w:rPr>
          <w:rFonts w:ascii="Times New Roman" w:hAnsi="Times New Roman" w:cs="Times New Roman"/>
          <w:b/>
          <w:sz w:val="26"/>
          <w:szCs w:val="26"/>
        </w:rPr>
        <w:t>Through keyboard</w:t>
      </w:r>
    </w:p>
    <w:p w:rsidR="00E32191" w:rsidRDefault="00E32191" w:rsidP="002E5227">
      <w:pPr>
        <w:pStyle w:val="ListParagraph"/>
        <w:spacing w:line="240" w:lineRule="auto"/>
        <w:ind w:left="420"/>
        <w:jc w:val="both"/>
        <w:rPr>
          <w:rFonts w:ascii="Times New Roman" w:hAnsi="Times New Roman" w:cs="Times New Roman"/>
          <w:sz w:val="26"/>
          <w:szCs w:val="26"/>
        </w:rPr>
      </w:pPr>
      <w:r>
        <w:rPr>
          <w:rFonts w:ascii="Times New Roman" w:hAnsi="Times New Roman" w:cs="Times New Roman"/>
          <w:sz w:val="26"/>
          <w:szCs w:val="26"/>
        </w:rPr>
        <w:t>If you want to draw the circle through keyboard then click on “KEY” then the program will show a place to for user to type in. At this time, you only need to type in your value for three parameters:</w:t>
      </w:r>
    </w:p>
    <w:p w:rsidR="00E32191" w:rsidRDefault="00E32191" w:rsidP="00E32191">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a: The x-coordinate of circle center.</w:t>
      </w:r>
    </w:p>
    <w:p w:rsidR="00F35C95" w:rsidRDefault="00E32191" w:rsidP="00F35C95">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b: The y-coordinate of circle center.</w:t>
      </w:r>
    </w:p>
    <w:p w:rsidR="00F35C95" w:rsidRPr="00F35C95" w:rsidRDefault="00E32191" w:rsidP="00F35C95">
      <w:pPr>
        <w:pStyle w:val="ListParagraph"/>
        <w:numPr>
          <w:ilvl w:val="0"/>
          <w:numId w:val="2"/>
        </w:numPr>
        <w:spacing w:line="240" w:lineRule="auto"/>
        <w:jc w:val="both"/>
        <w:rPr>
          <w:rFonts w:ascii="Times New Roman" w:hAnsi="Times New Roman" w:cs="Times New Roman"/>
          <w:sz w:val="26"/>
          <w:szCs w:val="26"/>
        </w:rPr>
      </w:pPr>
      <w:r w:rsidRPr="00F35C95">
        <w:rPr>
          <w:rFonts w:ascii="Times New Roman" w:hAnsi="Times New Roman" w:cs="Times New Roman"/>
          <w:sz w:val="26"/>
          <w:szCs w:val="26"/>
        </w:rPr>
        <w:t>r: The radius of circle.</w:t>
      </w:r>
    </w:p>
    <w:p w:rsidR="00E32191" w:rsidRDefault="00E32191" w:rsidP="00F35C95">
      <w:pPr>
        <w:pStyle w:val="ListParagraph"/>
        <w:spacing w:line="240" w:lineRule="auto"/>
        <w:ind w:left="480"/>
        <w:jc w:val="both"/>
        <w:rPr>
          <w:rFonts w:ascii="Times New Roman" w:hAnsi="Times New Roman" w:cs="Times New Roman"/>
          <w:sz w:val="26"/>
          <w:szCs w:val="26"/>
        </w:rPr>
      </w:pPr>
      <w:r w:rsidRPr="00F35C95">
        <w:rPr>
          <w:rFonts w:ascii="Times New Roman" w:hAnsi="Times New Roman" w:cs="Times New Roman"/>
          <w:sz w:val="26"/>
          <w:szCs w:val="26"/>
        </w:rPr>
        <w:t>When you are done with one parameter you may move to the next by press TAB or SPACEBAR or ENTER.</w:t>
      </w:r>
      <w:r w:rsidR="00AF0767">
        <w:rPr>
          <w:rFonts w:ascii="Times New Roman" w:hAnsi="Times New Roman" w:cs="Times New Roman"/>
          <w:sz w:val="26"/>
          <w:szCs w:val="26"/>
        </w:rPr>
        <w:t xml:space="preserve"> You may use BACKSPACE to remove the value.</w:t>
      </w:r>
    </w:p>
    <w:p w:rsidR="002F65E1" w:rsidRPr="00F35C95" w:rsidRDefault="002F65E1" w:rsidP="00F35C95">
      <w:pPr>
        <w:pStyle w:val="ListParagraph"/>
        <w:spacing w:line="240" w:lineRule="auto"/>
        <w:ind w:left="480"/>
        <w:jc w:val="both"/>
        <w:rPr>
          <w:rFonts w:ascii="Times New Roman" w:hAnsi="Times New Roman" w:cs="Times New Roman"/>
          <w:sz w:val="26"/>
          <w:szCs w:val="26"/>
        </w:rPr>
      </w:pPr>
      <w:r>
        <w:rPr>
          <w:rFonts w:ascii="Times New Roman" w:hAnsi="Times New Roman" w:cs="Times New Roman"/>
          <w:sz w:val="26"/>
          <w:szCs w:val="26"/>
        </w:rPr>
        <w:t>Have an experience of it yourself.</w:t>
      </w:r>
    </w:p>
    <w:p w:rsidR="00D62ABF" w:rsidRPr="002E5227" w:rsidRDefault="00D62ABF" w:rsidP="002E5227">
      <w:pPr>
        <w:pStyle w:val="ListParagraph"/>
        <w:spacing w:line="240" w:lineRule="auto"/>
        <w:ind w:left="42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761A304" wp14:editId="67B79F93">
            <wp:extent cx="5943600" cy="1054815"/>
            <wp:effectExtent l="0" t="0" r="0" b="0"/>
            <wp:docPr id="11" name="Picture 11" descr="E:\Pain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Paint-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54815"/>
                    </a:xfrm>
                    <a:prstGeom prst="rect">
                      <a:avLst/>
                    </a:prstGeom>
                    <a:noFill/>
                    <a:ln>
                      <a:noFill/>
                    </a:ln>
                  </pic:spPr>
                </pic:pic>
              </a:graphicData>
            </a:graphic>
          </wp:inline>
        </w:drawing>
      </w:r>
    </w:p>
    <w:p w:rsidR="006C7DDF" w:rsidRDefault="002F65E1" w:rsidP="00EE557E">
      <w:pPr>
        <w:spacing w:line="240" w:lineRule="auto"/>
        <w:jc w:val="both"/>
        <w:rPr>
          <w:rFonts w:ascii="Times New Roman" w:hAnsi="Times New Roman" w:cs="Times New Roman"/>
          <w:b/>
          <w:sz w:val="30"/>
          <w:szCs w:val="30"/>
        </w:rPr>
      </w:pPr>
      <w:r>
        <w:rPr>
          <w:rFonts w:ascii="Times New Roman" w:hAnsi="Times New Roman" w:cs="Times New Roman"/>
          <w:b/>
          <w:sz w:val="30"/>
          <w:szCs w:val="30"/>
        </w:rPr>
        <w:t>Square drawing</w:t>
      </w:r>
    </w:p>
    <w:p w:rsidR="002F65E1" w:rsidRPr="002F65E1" w:rsidRDefault="002F65E1" w:rsidP="00EE557E">
      <w:pPr>
        <w:spacing w:line="240" w:lineRule="auto"/>
        <w:jc w:val="both"/>
        <w:rPr>
          <w:rFonts w:ascii="Times New Roman" w:hAnsi="Times New Roman" w:cs="Times New Roman"/>
          <w:sz w:val="26"/>
          <w:szCs w:val="26"/>
        </w:rPr>
      </w:pPr>
      <w:r>
        <w:rPr>
          <w:rFonts w:ascii="Times New Roman" w:hAnsi="Times New Roman" w:cs="Times New Roman"/>
          <w:sz w:val="26"/>
          <w:szCs w:val="26"/>
        </w:rPr>
        <w:t>Square drawing is similar to line drawing.</w:t>
      </w:r>
    </w:p>
    <w:p w:rsidR="006C7DDF" w:rsidRDefault="002F65E1" w:rsidP="00EE557E">
      <w:pPr>
        <w:spacing w:line="240" w:lineRule="auto"/>
        <w:jc w:val="both"/>
        <w:rPr>
          <w:rFonts w:ascii="Times New Roman" w:hAnsi="Times New Roman" w:cs="Times New Roman"/>
          <w:sz w:val="30"/>
          <w:szCs w:val="30"/>
        </w:rPr>
      </w:pPr>
      <w:r>
        <w:rPr>
          <w:rFonts w:ascii="Times New Roman" w:hAnsi="Times New Roman" w:cs="Times New Roman"/>
          <w:b/>
          <w:sz w:val="30"/>
          <w:szCs w:val="30"/>
        </w:rPr>
        <w:t>Color filling</w:t>
      </w:r>
    </w:p>
    <w:p w:rsidR="002F65E1" w:rsidRPr="002F65E1" w:rsidRDefault="002F65E1" w:rsidP="00EE557E">
      <w:pPr>
        <w:spacing w:line="240" w:lineRule="auto"/>
        <w:jc w:val="both"/>
        <w:rPr>
          <w:rFonts w:ascii="Times New Roman" w:hAnsi="Times New Roman" w:cs="Times New Roman"/>
          <w:sz w:val="26"/>
          <w:szCs w:val="26"/>
        </w:rPr>
      </w:pPr>
      <w:r>
        <w:rPr>
          <w:rFonts w:ascii="Times New Roman" w:hAnsi="Times New Roman" w:cs="Times New Roman"/>
          <w:noProof/>
          <w:sz w:val="26"/>
          <w:szCs w:val="26"/>
        </w:rPr>
        <w:t xml:space="preserve">Left click the </w:t>
      </w:r>
      <w:r>
        <w:rPr>
          <w:rFonts w:ascii="Times New Roman" w:hAnsi="Times New Roman" w:cs="Times New Roman"/>
          <w:noProof/>
          <w:sz w:val="26"/>
          <w:szCs w:val="26"/>
        </w:rPr>
        <w:drawing>
          <wp:inline distT="0" distB="0" distL="0" distR="0">
            <wp:extent cx="276225" cy="266700"/>
            <wp:effectExtent l="0" t="0" r="9525" b="0"/>
            <wp:docPr id="15" name="Picture 15" descr="E:\Pain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aint-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 cy="266700"/>
                    </a:xfrm>
                    <a:prstGeom prst="rect">
                      <a:avLst/>
                    </a:prstGeom>
                    <a:noFill/>
                    <a:ln>
                      <a:noFill/>
                    </a:ln>
                  </pic:spPr>
                </pic:pic>
              </a:graphicData>
            </a:graphic>
          </wp:inline>
        </w:drawing>
      </w:r>
      <w:r>
        <w:rPr>
          <w:rFonts w:ascii="Times New Roman" w:hAnsi="Times New Roman" w:cs="Times New Roman"/>
          <w:noProof/>
          <w:sz w:val="26"/>
          <w:szCs w:val="26"/>
        </w:rPr>
        <w:t>button and then left click a point on drawing area, the program will automatically filling the color until it meets boundary.</w:t>
      </w:r>
    </w:p>
    <w:p w:rsidR="006C7DDF" w:rsidRDefault="000218AB" w:rsidP="00EE557E">
      <w:pPr>
        <w:spacing w:line="240" w:lineRule="auto"/>
        <w:jc w:val="both"/>
        <w:rPr>
          <w:rFonts w:ascii="Times New Roman" w:hAnsi="Times New Roman" w:cs="Times New Roman"/>
          <w:sz w:val="30"/>
          <w:szCs w:val="30"/>
        </w:rPr>
      </w:pPr>
      <w:r>
        <w:rPr>
          <w:rFonts w:ascii="Times New Roman" w:hAnsi="Times New Roman" w:cs="Times New Roman"/>
          <w:b/>
          <w:sz w:val="30"/>
          <w:szCs w:val="30"/>
        </w:rPr>
        <w:t>Character</w:t>
      </w:r>
      <w:r w:rsidR="002F65E1">
        <w:rPr>
          <w:rFonts w:ascii="Times New Roman" w:hAnsi="Times New Roman" w:cs="Times New Roman"/>
          <w:b/>
          <w:sz w:val="30"/>
          <w:szCs w:val="30"/>
        </w:rPr>
        <w:t xml:space="preserve"> drawing</w:t>
      </w:r>
    </w:p>
    <w:p w:rsidR="002F65E1" w:rsidRDefault="000A210D" w:rsidP="00EE557E">
      <w:pPr>
        <w:spacing w:line="240" w:lineRule="auto"/>
        <w:jc w:val="both"/>
        <w:rPr>
          <w:rFonts w:ascii="Times New Roman" w:hAnsi="Times New Roman" w:cs="Times New Roman"/>
          <w:sz w:val="26"/>
          <w:szCs w:val="26"/>
        </w:rPr>
      </w:pPr>
      <w:r>
        <w:rPr>
          <w:rFonts w:ascii="Times New Roman" w:hAnsi="Times New Roman" w:cs="Times New Roman"/>
          <w:sz w:val="26"/>
          <w:szCs w:val="26"/>
        </w:rPr>
        <w:t>Hover mouse over the ABC button then it will give you three options: A, B and C.</w:t>
      </w:r>
    </w:p>
    <w:p w:rsidR="000A210D" w:rsidRDefault="000A210D" w:rsidP="00EE557E">
      <w:pPr>
        <w:spacing w:line="24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200150" cy="333375"/>
            <wp:effectExtent l="0" t="0" r="0" b="9525"/>
            <wp:docPr id="16" name="Picture 16" descr="E:\Pain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Paint-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0150" cy="333375"/>
                    </a:xfrm>
                    <a:prstGeom prst="rect">
                      <a:avLst/>
                    </a:prstGeom>
                    <a:noFill/>
                    <a:ln>
                      <a:noFill/>
                    </a:ln>
                  </pic:spPr>
                </pic:pic>
              </a:graphicData>
            </a:graphic>
          </wp:inline>
        </w:drawing>
      </w:r>
    </w:p>
    <w:p w:rsidR="00841E77" w:rsidRDefault="000A210D" w:rsidP="00EE557E">
      <w:pPr>
        <w:spacing w:line="240" w:lineRule="auto"/>
        <w:jc w:val="both"/>
        <w:rPr>
          <w:rFonts w:ascii="Times New Roman" w:hAnsi="Times New Roman" w:cs="Times New Roman"/>
          <w:sz w:val="26"/>
          <w:szCs w:val="26"/>
        </w:rPr>
      </w:pPr>
      <w:r>
        <w:rPr>
          <w:rFonts w:ascii="Times New Roman" w:hAnsi="Times New Roman" w:cs="Times New Roman"/>
          <w:sz w:val="26"/>
          <w:szCs w:val="26"/>
        </w:rPr>
        <w:t>Left click</w:t>
      </w:r>
      <w:r w:rsidR="000218AB">
        <w:rPr>
          <w:rFonts w:ascii="Times New Roman" w:hAnsi="Times New Roman" w:cs="Times New Roman"/>
          <w:sz w:val="26"/>
          <w:szCs w:val="26"/>
        </w:rPr>
        <w:t xml:space="preserve"> on one of the option to choose the character to draw. The process of character drawing is similar to line drawing.</w:t>
      </w:r>
    </w:p>
    <w:p w:rsidR="00A77844" w:rsidRDefault="00A77844" w:rsidP="00A77844">
      <w:pPr>
        <w:spacing w:line="240" w:lineRule="auto"/>
        <w:jc w:val="both"/>
        <w:rPr>
          <w:rFonts w:ascii="Times New Roman" w:hAnsi="Times New Roman" w:cs="Times New Roman"/>
          <w:sz w:val="30"/>
          <w:szCs w:val="30"/>
        </w:rPr>
      </w:pPr>
      <w:r>
        <w:rPr>
          <w:rFonts w:ascii="Times New Roman" w:hAnsi="Times New Roman" w:cs="Times New Roman"/>
          <w:b/>
          <w:sz w:val="30"/>
          <w:szCs w:val="30"/>
        </w:rPr>
        <w:t>Scrollbar</w:t>
      </w:r>
    </w:p>
    <w:p w:rsidR="00A77844" w:rsidRPr="00841E77" w:rsidRDefault="00A77844" w:rsidP="00EE557E">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There are also vertical scrollbar and horizontal scrollbar that you may use when your drawing exceeds the viewable drawing area. </w:t>
      </w:r>
    </w:p>
    <w:sectPr w:rsidR="00A77844" w:rsidRPr="00841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F686D"/>
    <w:multiLevelType w:val="hybridMultilevel"/>
    <w:tmpl w:val="B55E837C"/>
    <w:lvl w:ilvl="0" w:tplc="AF1EC052">
      <w:numFmt w:val="bullet"/>
      <w:lvlText w:val="-"/>
      <w:lvlJc w:val="left"/>
      <w:pPr>
        <w:ind w:left="840" w:hanging="360"/>
      </w:pPr>
      <w:rPr>
        <w:rFonts w:ascii="Times New Roman" w:eastAsiaTheme="minorHAnsi" w:hAnsi="Times New Roman" w:cs="Times New Roman"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79603438"/>
    <w:multiLevelType w:val="hybridMultilevel"/>
    <w:tmpl w:val="4EA44392"/>
    <w:lvl w:ilvl="0" w:tplc="185E0FFA">
      <w:numFmt w:val="bullet"/>
      <w:lvlText w:val=""/>
      <w:lvlJc w:val="left"/>
      <w:pPr>
        <w:ind w:left="420" w:hanging="360"/>
      </w:pPr>
      <w:rPr>
        <w:rFonts w:ascii="Symbol" w:eastAsiaTheme="minorHAnsi"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6CA"/>
    <w:rsid w:val="00000EF1"/>
    <w:rsid w:val="00007657"/>
    <w:rsid w:val="000118CB"/>
    <w:rsid w:val="00017871"/>
    <w:rsid w:val="00021557"/>
    <w:rsid w:val="000218AB"/>
    <w:rsid w:val="0002249F"/>
    <w:rsid w:val="00023BFD"/>
    <w:rsid w:val="0003120F"/>
    <w:rsid w:val="000319FA"/>
    <w:rsid w:val="00035327"/>
    <w:rsid w:val="00036445"/>
    <w:rsid w:val="00036DA4"/>
    <w:rsid w:val="00045C3D"/>
    <w:rsid w:val="00052D2B"/>
    <w:rsid w:val="00053EF0"/>
    <w:rsid w:val="00067445"/>
    <w:rsid w:val="00070B89"/>
    <w:rsid w:val="00073B1F"/>
    <w:rsid w:val="00074C60"/>
    <w:rsid w:val="00074DAE"/>
    <w:rsid w:val="00074DC4"/>
    <w:rsid w:val="00077837"/>
    <w:rsid w:val="00083AD2"/>
    <w:rsid w:val="00085B65"/>
    <w:rsid w:val="000909D3"/>
    <w:rsid w:val="00094418"/>
    <w:rsid w:val="00096837"/>
    <w:rsid w:val="000A0746"/>
    <w:rsid w:val="000A210D"/>
    <w:rsid w:val="000B0FD5"/>
    <w:rsid w:val="000B22CA"/>
    <w:rsid w:val="000C0778"/>
    <w:rsid w:val="000C3FEF"/>
    <w:rsid w:val="000C454C"/>
    <w:rsid w:val="000C5415"/>
    <w:rsid w:val="000C76DD"/>
    <w:rsid w:val="000C7EF4"/>
    <w:rsid w:val="000D053C"/>
    <w:rsid w:val="000D2761"/>
    <w:rsid w:val="000D651B"/>
    <w:rsid w:val="000D6FB9"/>
    <w:rsid w:val="000E30CB"/>
    <w:rsid w:val="000E445A"/>
    <w:rsid w:val="000E6FB5"/>
    <w:rsid w:val="000F13BB"/>
    <w:rsid w:val="000F3CF5"/>
    <w:rsid w:val="00105BC2"/>
    <w:rsid w:val="00106CD1"/>
    <w:rsid w:val="00110DB7"/>
    <w:rsid w:val="00112BA3"/>
    <w:rsid w:val="00112C71"/>
    <w:rsid w:val="00113BF3"/>
    <w:rsid w:val="00113FE6"/>
    <w:rsid w:val="0011480D"/>
    <w:rsid w:val="00115783"/>
    <w:rsid w:val="0011652E"/>
    <w:rsid w:val="001175AD"/>
    <w:rsid w:val="00117BD9"/>
    <w:rsid w:val="0012028C"/>
    <w:rsid w:val="00120722"/>
    <w:rsid w:val="00121459"/>
    <w:rsid w:val="0012419F"/>
    <w:rsid w:val="00124F40"/>
    <w:rsid w:val="00125D53"/>
    <w:rsid w:val="00136161"/>
    <w:rsid w:val="00137256"/>
    <w:rsid w:val="00141B35"/>
    <w:rsid w:val="00141C55"/>
    <w:rsid w:val="00144D7C"/>
    <w:rsid w:val="0014579E"/>
    <w:rsid w:val="00152079"/>
    <w:rsid w:val="00154DFD"/>
    <w:rsid w:val="001552DE"/>
    <w:rsid w:val="00155AD9"/>
    <w:rsid w:val="00160D85"/>
    <w:rsid w:val="00160F7E"/>
    <w:rsid w:val="001632AE"/>
    <w:rsid w:val="0016395B"/>
    <w:rsid w:val="00163E50"/>
    <w:rsid w:val="0016582F"/>
    <w:rsid w:val="001661C5"/>
    <w:rsid w:val="0016651E"/>
    <w:rsid w:val="00170F35"/>
    <w:rsid w:val="00174126"/>
    <w:rsid w:val="001743B3"/>
    <w:rsid w:val="0017531E"/>
    <w:rsid w:val="00177781"/>
    <w:rsid w:val="00177D66"/>
    <w:rsid w:val="00180CBB"/>
    <w:rsid w:val="00180E2D"/>
    <w:rsid w:val="00182E00"/>
    <w:rsid w:val="00183970"/>
    <w:rsid w:val="00183C63"/>
    <w:rsid w:val="0018763F"/>
    <w:rsid w:val="001A07CA"/>
    <w:rsid w:val="001A2375"/>
    <w:rsid w:val="001A2488"/>
    <w:rsid w:val="001A3D4C"/>
    <w:rsid w:val="001A4838"/>
    <w:rsid w:val="001A7CAD"/>
    <w:rsid w:val="001B34A7"/>
    <w:rsid w:val="001B40F2"/>
    <w:rsid w:val="001C0523"/>
    <w:rsid w:val="001C2DE4"/>
    <w:rsid w:val="001C4D5A"/>
    <w:rsid w:val="001C6484"/>
    <w:rsid w:val="001D3720"/>
    <w:rsid w:val="001D48B4"/>
    <w:rsid w:val="001E1E5D"/>
    <w:rsid w:val="001E3E7A"/>
    <w:rsid w:val="001F445C"/>
    <w:rsid w:val="00204850"/>
    <w:rsid w:val="00214586"/>
    <w:rsid w:val="00215AE6"/>
    <w:rsid w:val="00217D14"/>
    <w:rsid w:val="00222400"/>
    <w:rsid w:val="0022504E"/>
    <w:rsid w:val="00225A20"/>
    <w:rsid w:val="002268F8"/>
    <w:rsid w:val="00231968"/>
    <w:rsid w:val="002347B2"/>
    <w:rsid w:val="00234F52"/>
    <w:rsid w:val="00235D6B"/>
    <w:rsid w:val="00236A14"/>
    <w:rsid w:val="00240B53"/>
    <w:rsid w:val="002433DB"/>
    <w:rsid w:val="002451F5"/>
    <w:rsid w:val="00251901"/>
    <w:rsid w:val="00257359"/>
    <w:rsid w:val="00261AEC"/>
    <w:rsid w:val="00266E0A"/>
    <w:rsid w:val="0027194D"/>
    <w:rsid w:val="00273210"/>
    <w:rsid w:val="002762C7"/>
    <w:rsid w:val="002824B2"/>
    <w:rsid w:val="00282D32"/>
    <w:rsid w:val="002A240A"/>
    <w:rsid w:val="002A28D7"/>
    <w:rsid w:val="002A3B31"/>
    <w:rsid w:val="002A5EFF"/>
    <w:rsid w:val="002B15E8"/>
    <w:rsid w:val="002B2384"/>
    <w:rsid w:val="002B2452"/>
    <w:rsid w:val="002B5721"/>
    <w:rsid w:val="002C5079"/>
    <w:rsid w:val="002C57A5"/>
    <w:rsid w:val="002C778D"/>
    <w:rsid w:val="002D1742"/>
    <w:rsid w:val="002D24A8"/>
    <w:rsid w:val="002D2A06"/>
    <w:rsid w:val="002D2AC3"/>
    <w:rsid w:val="002E1151"/>
    <w:rsid w:val="002E1CD3"/>
    <w:rsid w:val="002E5227"/>
    <w:rsid w:val="002F65E1"/>
    <w:rsid w:val="00300878"/>
    <w:rsid w:val="00302A98"/>
    <w:rsid w:val="003046DD"/>
    <w:rsid w:val="003072E5"/>
    <w:rsid w:val="003076C8"/>
    <w:rsid w:val="00312957"/>
    <w:rsid w:val="00313525"/>
    <w:rsid w:val="00313927"/>
    <w:rsid w:val="003160B4"/>
    <w:rsid w:val="00320873"/>
    <w:rsid w:val="00321FE1"/>
    <w:rsid w:val="00325DB0"/>
    <w:rsid w:val="0034116D"/>
    <w:rsid w:val="00342740"/>
    <w:rsid w:val="00342D2E"/>
    <w:rsid w:val="00344194"/>
    <w:rsid w:val="003465DF"/>
    <w:rsid w:val="0035094F"/>
    <w:rsid w:val="00354CE2"/>
    <w:rsid w:val="00356928"/>
    <w:rsid w:val="00361954"/>
    <w:rsid w:val="0036314F"/>
    <w:rsid w:val="003740DB"/>
    <w:rsid w:val="0037448B"/>
    <w:rsid w:val="00377F47"/>
    <w:rsid w:val="00390A72"/>
    <w:rsid w:val="003910F5"/>
    <w:rsid w:val="00392494"/>
    <w:rsid w:val="00396E30"/>
    <w:rsid w:val="003A176C"/>
    <w:rsid w:val="003A2C5E"/>
    <w:rsid w:val="003A31EC"/>
    <w:rsid w:val="003A41DE"/>
    <w:rsid w:val="003C06EA"/>
    <w:rsid w:val="003C1C35"/>
    <w:rsid w:val="003C3FD9"/>
    <w:rsid w:val="003C7084"/>
    <w:rsid w:val="003D2D84"/>
    <w:rsid w:val="003D4FC8"/>
    <w:rsid w:val="003E091B"/>
    <w:rsid w:val="003F10B9"/>
    <w:rsid w:val="003F2844"/>
    <w:rsid w:val="003F67A9"/>
    <w:rsid w:val="00400691"/>
    <w:rsid w:val="00402675"/>
    <w:rsid w:val="004063E4"/>
    <w:rsid w:val="004078ED"/>
    <w:rsid w:val="00411984"/>
    <w:rsid w:val="00412D8B"/>
    <w:rsid w:val="00414556"/>
    <w:rsid w:val="0041458A"/>
    <w:rsid w:val="00420930"/>
    <w:rsid w:val="004239B9"/>
    <w:rsid w:val="00425149"/>
    <w:rsid w:val="00425C0E"/>
    <w:rsid w:val="00425C9A"/>
    <w:rsid w:val="00426103"/>
    <w:rsid w:val="00426F3D"/>
    <w:rsid w:val="00431B1E"/>
    <w:rsid w:val="004329B5"/>
    <w:rsid w:val="0043456A"/>
    <w:rsid w:val="0044033A"/>
    <w:rsid w:val="00443F6A"/>
    <w:rsid w:val="00444044"/>
    <w:rsid w:val="00451726"/>
    <w:rsid w:val="0045626E"/>
    <w:rsid w:val="00461893"/>
    <w:rsid w:val="00466295"/>
    <w:rsid w:val="00477414"/>
    <w:rsid w:val="00477F6F"/>
    <w:rsid w:val="004803C9"/>
    <w:rsid w:val="00483697"/>
    <w:rsid w:val="004870C9"/>
    <w:rsid w:val="00493245"/>
    <w:rsid w:val="00493B8E"/>
    <w:rsid w:val="00496430"/>
    <w:rsid w:val="00496B48"/>
    <w:rsid w:val="004A1394"/>
    <w:rsid w:val="004A28E0"/>
    <w:rsid w:val="004A2ECE"/>
    <w:rsid w:val="004B0F8C"/>
    <w:rsid w:val="004B30F4"/>
    <w:rsid w:val="004C20E4"/>
    <w:rsid w:val="004C7A89"/>
    <w:rsid w:val="004D4384"/>
    <w:rsid w:val="004E38C6"/>
    <w:rsid w:val="004E5884"/>
    <w:rsid w:val="004F0395"/>
    <w:rsid w:val="004F0603"/>
    <w:rsid w:val="004F2180"/>
    <w:rsid w:val="004F6AC7"/>
    <w:rsid w:val="004F6C3D"/>
    <w:rsid w:val="005011AE"/>
    <w:rsid w:val="00503612"/>
    <w:rsid w:val="00507E7E"/>
    <w:rsid w:val="00510C9F"/>
    <w:rsid w:val="00511644"/>
    <w:rsid w:val="00515F85"/>
    <w:rsid w:val="0052096C"/>
    <w:rsid w:val="0052744A"/>
    <w:rsid w:val="00532265"/>
    <w:rsid w:val="00532A4A"/>
    <w:rsid w:val="005401CD"/>
    <w:rsid w:val="005404AF"/>
    <w:rsid w:val="00540DBB"/>
    <w:rsid w:val="00541C16"/>
    <w:rsid w:val="005440EB"/>
    <w:rsid w:val="005449E4"/>
    <w:rsid w:val="00546A1B"/>
    <w:rsid w:val="0055506E"/>
    <w:rsid w:val="00560BA1"/>
    <w:rsid w:val="005670CC"/>
    <w:rsid w:val="0057141D"/>
    <w:rsid w:val="0057551C"/>
    <w:rsid w:val="00581D47"/>
    <w:rsid w:val="00587161"/>
    <w:rsid w:val="00592C94"/>
    <w:rsid w:val="005943D4"/>
    <w:rsid w:val="005969E9"/>
    <w:rsid w:val="005971AC"/>
    <w:rsid w:val="005A5DA4"/>
    <w:rsid w:val="005A78B5"/>
    <w:rsid w:val="005A7BA7"/>
    <w:rsid w:val="005B176A"/>
    <w:rsid w:val="005B2EF9"/>
    <w:rsid w:val="005C114B"/>
    <w:rsid w:val="005C37E9"/>
    <w:rsid w:val="005D1985"/>
    <w:rsid w:val="005D2B14"/>
    <w:rsid w:val="005E0CB6"/>
    <w:rsid w:val="005E3A0E"/>
    <w:rsid w:val="005E4165"/>
    <w:rsid w:val="005E464F"/>
    <w:rsid w:val="005F183F"/>
    <w:rsid w:val="005F542F"/>
    <w:rsid w:val="005F6A23"/>
    <w:rsid w:val="00603D3A"/>
    <w:rsid w:val="006042E5"/>
    <w:rsid w:val="0061057E"/>
    <w:rsid w:val="00612794"/>
    <w:rsid w:val="0061292B"/>
    <w:rsid w:val="00617EDB"/>
    <w:rsid w:val="006208B0"/>
    <w:rsid w:val="00622D17"/>
    <w:rsid w:val="006238FE"/>
    <w:rsid w:val="00623A11"/>
    <w:rsid w:val="00624CC5"/>
    <w:rsid w:val="006313FD"/>
    <w:rsid w:val="00632C8E"/>
    <w:rsid w:val="00634CC3"/>
    <w:rsid w:val="00636FED"/>
    <w:rsid w:val="0064203E"/>
    <w:rsid w:val="00651E9D"/>
    <w:rsid w:val="00652A36"/>
    <w:rsid w:val="00655867"/>
    <w:rsid w:val="00660203"/>
    <w:rsid w:val="00660884"/>
    <w:rsid w:val="00664994"/>
    <w:rsid w:val="00666135"/>
    <w:rsid w:val="006675FB"/>
    <w:rsid w:val="00667928"/>
    <w:rsid w:val="00672510"/>
    <w:rsid w:val="006730B7"/>
    <w:rsid w:val="00674112"/>
    <w:rsid w:val="00676B30"/>
    <w:rsid w:val="00681FF3"/>
    <w:rsid w:val="00684E44"/>
    <w:rsid w:val="00685F14"/>
    <w:rsid w:val="00692608"/>
    <w:rsid w:val="00693CDA"/>
    <w:rsid w:val="0069504B"/>
    <w:rsid w:val="006956E0"/>
    <w:rsid w:val="006A0577"/>
    <w:rsid w:val="006B412D"/>
    <w:rsid w:val="006B4DB6"/>
    <w:rsid w:val="006B56CA"/>
    <w:rsid w:val="006B6438"/>
    <w:rsid w:val="006B79EB"/>
    <w:rsid w:val="006C1C38"/>
    <w:rsid w:val="006C20DB"/>
    <w:rsid w:val="006C7DDF"/>
    <w:rsid w:val="006D640B"/>
    <w:rsid w:val="006D6C9A"/>
    <w:rsid w:val="006E4F8F"/>
    <w:rsid w:val="006F3926"/>
    <w:rsid w:val="006F78A9"/>
    <w:rsid w:val="00701F8E"/>
    <w:rsid w:val="007025F4"/>
    <w:rsid w:val="00710A7D"/>
    <w:rsid w:val="00713382"/>
    <w:rsid w:val="00714961"/>
    <w:rsid w:val="007155C1"/>
    <w:rsid w:val="0071780B"/>
    <w:rsid w:val="00722FF8"/>
    <w:rsid w:val="00723C79"/>
    <w:rsid w:val="0072686D"/>
    <w:rsid w:val="00730394"/>
    <w:rsid w:val="00731D18"/>
    <w:rsid w:val="00732672"/>
    <w:rsid w:val="0073638A"/>
    <w:rsid w:val="0074018F"/>
    <w:rsid w:val="007565B7"/>
    <w:rsid w:val="007609B0"/>
    <w:rsid w:val="00762FA6"/>
    <w:rsid w:val="00765183"/>
    <w:rsid w:val="00765CEB"/>
    <w:rsid w:val="00766532"/>
    <w:rsid w:val="00767EDA"/>
    <w:rsid w:val="007719FD"/>
    <w:rsid w:val="007753F9"/>
    <w:rsid w:val="00777BB2"/>
    <w:rsid w:val="00780E06"/>
    <w:rsid w:val="00783699"/>
    <w:rsid w:val="007915F7"/>
    <w:rsid w:val="00791C07"/>
    <w:rsid w:val="00792B50"/>
    <w:rsid w:val="007948AC"/>
    <w:rsid w:val="0079553D"/>
    <w:rsid w:val="0079666D"/>
    <w:rsid w:val="007A2C4B"/>
    <w:rsid w:val="007A47A5"/>
    <w:rsid w:val="007A7626"/>
    <w:rsid w:val="007B484D"/>
    <w:rsid w:val="007C262B"/>
    <w:rsid w:val="007C3B98"/>
    <w:rsid w:val="007C672C"/>
    <w:rsid w:val="007D481C"/>
    <w:rsid w:val="007D5F99"/>
    <w:rsid w:val="007D67C1"/>
    <w:rsid w:val="007D744F"/>
    <w:rsid w:val="007E39D4"/>
    <w:rsid w:val="007E3C0E"/>
    <w:rsid w:val="007E4057"/>
    <w:rsid w:val="007E6F69"/>
    <w:rsid w:val="007E7217"/>
    <w:rsid w:val="007F0DF9"/>
    <w:rsid w:val="007F1D09"/>
    <w:rsid w:val="00800302"/>
    <w:rsid w:val="00802916"/>
    <w:rsid w:val="008031A8"/>
    <w:rsid w:val="00804F1F"/>
    <w:rsid w:val="008062D2"/>
    <w:rsid w:val="00807D0A"/>
    <w:rsid w:val="0081073D"/>
    <w:rsid w:val="00810AD7"/>
    <w:rsid w:val="00811ECD"/>
    <w:rsid w:val="00812CA1"/>
    <w:rsid w:val="00815DEE"/>
    <w:rsid w:val="00822ABD"/>
    <w:rsid w:val="00827B5B"/>
    <w:rsid w:val="00834D00"/>
    <w:rsid w:val="00840558"/>
    <w:rsid w:val="00840A8A"/>
    <w:rsid w:val="00841E77"/>
    <w:rsid w:val="008445F2"/>
    <w:rsid w:val="00844BB1"/>
    <w:rsid w:val="00845530"/>
    <w:rsid w:val="008508C1"/>
    <w:rsid w:val="00854B10"/>
    <w:rsid w:val="00855519"/>
    <w:rsid w:val="00856690"/>
    <w:rsid w:val="00856D5E"/>
    <w:rsid w:val="00863AD4"/>
    <w:rsid w:val="00864532"/>
    <w:rsid w:val="00866B30"/>
    <w:rsid w:val="008722A1"/>
    <w:rsid w:val="00874421"/>
    <w:rsid w:val="00876F1E"/>
    <w:rsid w:val="008775B5"/>
    <w:rsid w:val="00880158"/>
    <w:rsid w:val="00883464"/>
    <w:rsid w:val="00883521"/>
    <w:rsid w:val="00892F3C"/>
    <w:rsid w:val="00893258"/>
    <w:rsid w:val="00893DA9"/>
    <w:rsid w:val="00895A4B"/>
    <w:rsid w:val="008A1240"/>
    <w:rsid w:val="008A1419"/>
    <w:rsid w:val="008A37E6"/>
    <w:rsid w:val="008A3DDB"/>
    <w:rsid w:val="008A5434"/>
    <w:rsid w:val="008A5B57"/>
    <w:rsid w:val="008A61E4"/>
    <w:rsid w:val="008A7819"/>
    <w:rsid w:val="008B085D"/>
    <w:rsid w:val="008B3FC9"/>
    <w:rsid w:val="008B6BD7"/>
    <w:rsid w:val="008C3360"/>
    <w:rsid w:val="008C34D0"/>
    <w:rsid w:val="008C76D8"/>
    <w:rsid w:val="008D2341"/>
    <w:rsid w:val="008D23DD"/>
    <w:rsid w:val="008D5510"/>
    <w:rsid w:val="008D74AA"/>
    <w:rsid w:val="008D7632"/>
    <w:rsid w:val="008E380D"/>
    <w:rsid w:val="008E7CAE"/>
    <w:rsid w:val="008F20D5"/>
    <w:rsid w:val="008F4449"/>
    <w:rsid w:val="008F4D90"/>
    <w:rsid w:val="008F5413"/>
    <w:rsid w:val="00903A1B"/>
    <w:rsid w:val="00904B5B"/>
    <w:rsid w:val="0091087D"/>
    <w:rsid w:val="00913B47"/>
    <w:rsid w:val="009174F3"/>
    <w:rsid w:val="00920996"/>
    <w:rsid w:val="00921497"/>
    <w:rsid w:val="009230C0"/>
    <w:rsid w:val="00923146"/>
    <w:rsid w:val="009257B9"/>
    <w:rsid w:val="009260FE"/>
    <w:rsid w:val="0092665F"/>
    <w:rsid w:val="0093504C"/>
    <w:rsid w:val="0093556A"/>
    <w:rsid w:val="0094078E"/>
    <w:rsid w:val="00952AEC"/>
    <w:rsid w:val="00954F83"/>
    <w:rsid w:val="009570A3"/>
    <w:rsid w:val="00961057"/>
    <w:rsid w:val="00962D34"/>
    <w:rsid w:val="00963AD5"/>
    <w:rsid w:val="0096644E"/>
    <w:rsid w:val="00966611"/>
    <w:rsid w:val="00966E57"/>
    <w:rsid w:val="009752BA"/>
    <w:rsid w:val="00977B1A"/>
    <w:rsid w:val="00982305"/>
    <w:rsid w:val="00985EC6"/>
    <w:rsid w:val="00991FEB"/>
    <w:rsid w:val="009A376D"/>
    <w:rsid w:val="009B4DE8"/>
    <w:rsid w:val="009B5AC3"/>
    <w:rsid w:val="009B781E"/>
    <w:rsid w:val="009C1F07"/>
    <w:rsid w:val="009C26E1"/>
    <w:rsid w:val="009C43C5"/>
    <w:rsid w:val="009C7EA1"/>
    <w:rsid w:val="009D53F9"/>
    <w:rsid w:val="009E1805"/>
    <w:rsid w:val="009E1FEC"/>
    <w:rsid w:val="009E416F"/>
    <w:rsid w:val="009E455A"/>
    <w:rsid w:val="009E4B29"/>
    <w:rsid w:val="009F2809"/>
    <w:rsid w:val="009F6346"/>
    <w:rsid w:val="009F6484"/>
    <w:rsid w:val="00A0390D"/>
    <w:rsid w:val="00A03D66"/>
    <w:rsid w:val="00A05794"/>
    <w:rsid w:val="00A162D2"/>
    <w:rsid w:val="00A165D8"/>
    <w:rsid w:val="00A165F3"/>
    <w:rsid w:val="00A17DB8"/>
    <w:rsid w:val="00A20CD4"/>
    <w:rsid w:val="00A21F4D"/>
    <w:rsid w:val="00A229E7"/>
    <w:rsid w:val="00A23843"/>
    <w:rsid w:val="00A25FF0"/>
    <w:rsid w:val="00A279DD"/>
    <w:rsid w:val="00A31BC7"/>
    <w:rsid w:val="00A32394"/>
    <w:rsid w:val="00A34BFE"/>
    <w:rsid w:val="00A446A7"/>
    <w:rsid w:val="00A51F14"/>
    <w:rsid w:val="00A52095"/>
    <w:rsid w:val="00A54EC3"/>
    <w:rsid w:val="00A65602"/>
    <w:rsid w:val="00A7491B"/>
    <w:rsid w:val="00A74F94"/>
    <w:rsid w:val="00A77197"/>
    <w:rsid w:val="00A77844"/>
    <w:rsid w:val="00A93DB6"/>
    <w:rsid w:val="00A95788"/>
    <w:rsid w:val="00AA46CB"/>
    <w:rsid w:val="00AB066B"/>
    <w:rsid w:val="00AC2CAD"/>
    <w:rsid w:val="00AC4526"/>
    <w:rsid w:val="00AC7BF1"/>
    <w:rsid w:val="00AD08A8"/>
    <w:rsid w:val="00AD607C"/>
    <w:rsid w:val="00AD642F"/>
    <w:rsid w:val="00AD6977"/>
    <w:rsid w:val="00AE09AD"/>
    <w:rsid w:val="00AE11B9"/>
    <w:rsid w:val="00AE321B"/>
    <w:rsid w:val="00AE42D9"/>
    <w:rsid w:val="00AF0767"/>
    <w:rsid w:val="00AF6092"/>
    <w:rsid w:val="00B016EE"/>
    <w:rsid w:val="00B02E16"/>
    <w:rsid w:val="00B05D1B"/>
    <w:rsid w:val="00B063CD"/>
    <w:rsid w:val="00B063F6"/>
    <w:rsid w:val="00B07122"/>
    <w:rsid w:val="00B11A10"/>
    <w:rsid w:val="00B23070"/>
    <w:rsid w:val="00B23DE5"/>
    <w:rsid w:val="00B2506A"/>
    <w:rsid w:val="00B27326"/>
    <w:rsid w:val="00B3130C"/>
    <w:rsid w:val="00B31958"/>
    <w:rsid w:val="00B3378D"/>
    <w:rsid w:val="00B3559F"/>
    <w:rsid w:val="00B41BF1"/>
    <w:rsid w:val="00B45AB3"/>
    <w:rsid w:val="00B47AF8"/>
    <w:rsid w:val="00B5175B"/>
    <w:rsid w:val="00B5295C"/>
    <w:rsid w:val="00B560F4"/>
    <w:rsid w:val="00B56670"/>
    <w:rsid w:val="00B60002"/>
    <w:rsid w:val="00B607FC"/>
    <w:rsid w:val="00B6623E"/>
    <w:rsid w:val="00B703F8"/>
    <w:rsid w:val="00B71B19"/>
    <w:rsid w:val="00B71B9A"/>
    <w:rsid w:val="00B71F3C"/>
    <w:rsid w:val="00B859AA"/>
    <w:rsid w:val="00B86C46"/>
    <w:rsid w:val="00B920FB"/>
    <w:rsid w:val="00B953DC"/>
    <w:rsid w:val="00BA71CE"/>
    <w:rsid w:val="00BB0E1E"/>
    <w:rsid w:val="00BB5857"/>
    <w:rsid w:val="00BC58A7"/>
    <w:rsid w:val="00BD0015"/>
    <w:rsid w:val="00BD2552"/>
    <w:rsid w:val="00BD77D4"/>
    <w:rsid w:val="00BD7B9E"/>
    <w:rsid w:val="00BE2320"/>
    <w:rsid w:val="00BE30A0"/>
    <w:rsid w:val="00BE3F1E"/>
    <w:rsid w:val="00BE4C7F"/>
    <w:rsid w:val="00BF331A"/>
    <w:rsid w:val="00BF457D"/>
    <w:rsid w:val="00BF4F3E"/>
    <w:rsid w:val="00C00493"/>
    <w:rsid w:val="00C02C23"/>
    <w:rsid w:val="00C030E0"/>
    <w:rsid w:val="00C109FD"/>
    <w:rsid w:val="00C15E60"/>
    <w:rsid w:val="00C1666A"/>
    <w:rsid w:val="00C176CD"/>
    <w:rsid w:val="00C17C15"/>
    <w:rsid w:val="00C274BB"/>
    <w:rsid w:val="00C3050B"/>
    <w:rsid w:val="00C37D34"/>
    <w:rsid w:val="00C37E4D"/>
    <w:rsid w:val="00C4011B"/>
    <w:rsid w:val="00C451C4"/>
    <w:rsid w:val="00C61D33"/>
    <w:rsid w:val="00C62579"/>
    <w:rsid w:val="00C6354D"/>
    <w:rsid w:val="00C64B8C"/>
    <w:rsid w:val="00C71374"/>
    <w:rsid w:val="00C73A3A"/>
    <w:rsid w:val="00C75380"/>
    <w:rsid w:val="00C75AA9"/>
    <w:rsid w:val="00C76C14"/>
    <w:rsid w:val="00C832CF"/>
    <w:rsid w:val="00C83B94"/>
    <w:rsid w:val="00C864C1"/>
    <w:rsid w:val="00C86BBC"/>
    <w:rsid w:val="00C932FF"/>
    <w:rsid w:val="00C93F3F"/>
    <w:rsid w:val="00C95DED"/>
    <w:rsid w:val="00CA290B"/>
    <w:rsid w:val="00CA364B"/>
    <w:rsid w:val="00CA49E0"/>
    <w:rsid w:val="00CA6672"/>
    <w:rsid w:val="00CA6AED"/>
    <w:rsid w:val="00CB05EB"/>
    <w:rsid w:val="00CD1D85"/>
    <w:rsid w:val="00CD2D5C"/>
    <w:rsid w:val="00CD67F6"/>
    <w:rsid w:val="00CD78D8"/>
    <w:rsid w:val="00CE2689"/>
    <w:rsid w:val="00CE2856"/>
    <w:rsid w:val="00CE6D5E"/>
    <w:rsid w:val="00CE745C"/>
    <w:rsid w:val="00CF0C97"/>
    <w:rsid w:val="00CF3129"/>
    <w:rsid w:val="00CF6209"/>
    <w:rsid w:val="00CF6D91"/>
    <w:rsid w:val="00D013D4"/>
    <w:rsid w:val="00D026BF"/>
    <w:rsid w:val="00D03141"/>
    <w:rsid w:val="00D046BB"/>
    <w:rsid w:val="00D106DE"/>
    <w:rsid w:val="00D119E5"/>
    <w:rsid w:val="00D22682"/>
    <w:rsid w:val="00D24D12"/>
    <w:rsid w:val="00D25A64"/>
    <w:rsid w:val="00D27A9F"/>
    <w:rsid w:val="00D30581"/>
    <w:rsid w:val="00D32E5C"/>
    <w:rsid w:val="00D41F69"/>
    <w:rsid w:val="00D425F8"/>
    <w:rsid w:val="00D5124A"/>
    <w:rsid w:val="00D53D77"/>
    <w:rsid w:val="00D546E3"/>
    <w:rsid w:val="00D57B3E"/>
    <w:rsid w:val="00D60113"/>
    <w:rsid w:val="00D62ABF"/>
    <w:rsid w:val="00D62EA3"/>
    <w:rsid w:val="00D66A9A"/>
    <w:rsid w:val="00D6788E"/>
    <w:rsid w:val="00D722C3"/>
    <w:rsid w:val="00D81B43"/>
    <w:rsid w:val="00D82CE7"/>
    <w:rsid w:val="00D849D4"/>
    <w:rsid w:val="00D85994"/>
    <w:rsid w:val="00D86A12"/>
    <w:rsid w:val="00D904B2"/>
    <w:rsid w:val="00D9050C"/>
    <w:rsid w:val="00D9162D"/>
    <w:rsid w:val="00D939EE"/>
    <w:rsid w:val="00DA232F"/>
    <w:rsid w:val="00DA3EA1"/>
    <w:rsid w:val="00DA6EAB"/>
    <w:rsid w:val="00DB40C2"/>
    <w:rsid w:val="00DB7C92"/>
    <w:rsid w:val="00DC3418"/>
    <w:rsid w:val="00DC3DD6"/>
    <w:rsid w:val="00DC51A5"/>
    <w:rsid w:val="00DC6484"/>
    <w:rsid w:val="00DD32F8"/>
    <w:rsid w:val="00DD5AF2"/>
    <w:rsid w:val="00DD5E78"/>
    <w:rsid w:val="00DD7292"/>
    <w:rsid w:val="00DE481C"/>
    <w:rsid w:val="00DE5FD7"/>
    <w:rsid w:val="00DF2016"/>
    <w:rsid w:val="00DF27E9"/>
    <w:rsid w:val="00E00D41"/>
    <w:rsid w:val="00E015DD"/>
    <w:rsid w:val="00E026DB"/>
    <w:rsid w:val="00E060C4"/>
    <w:rsid w:val="00E07852"/>
    <w:rsid w:val="00E10B73"/>
    <w:rsid w:val="00E145C9"/>
    <w:rsid w:val="00E15D45"/>
    <w:rsid w:val="00E2184B"/>
    <w:rsid w:val="00E255A1"/>
    <w:rsid w:val="00E2696A"/>
    <w:rsid w:val="00E32191"/>
    <w:rsid w:val="00E36090"/>
    <w:rsid w:val="00E43344"/>
    <w:rsid w:val="00E447C5"/>
    <w:rsid w:val="00E46B7E"/>
    <w:rsid w:val="00E5002D"/>
    <w:rsid w:val="00E51B02"/>
    <w:rsid w:val="00E52EDE"/>
    <w:rsid w:val="00E568F7"/>
    <w:rsid w:val="00E60463"/>
    <w:rsid w:val="00E62614"/>
    <w:rsid w:val="00E6530D"/>
    <w:rsid w:val="00E8759D"/>
    <w:rsid w:val="00E91547"/>
    <w:rsid w:val="00E91EBA"/>
    <w:rsid w:val="00E978B4"/>
    <w:rsid w:val="00EA1435"/>
    <w:rsid w:val="00EA2935"/>
    <w:rsid w:val="00EB1743"/>
    <w:rsid w:val="00EB41A6"/>
    <w:rsid w:val="00EC05F5"/>
    <w:rsid w:val="00EC3914"/>
    <w:rsid w:val="00EC48F3"/>
    <w:rsid w:val="00EC622C"/>
    <w:rsid w:val="00EC7B1B"/>
    <w:rsid w:val="00ED1160"/>
    <w:rsid w:val="00ED2B20"/>
    <w:rsid w:val="00ED3FB0"/>
    <w:rsid w:val="00ED6067"/>
    <w:rsid w:val="00EE056A"/>
    <w:rsid w:val="00EE066C"/>
    <w:rsid w:val="00EE09E2"/>
    <w:rsid w:val="00EE0AAD"/>
    <w:rsid w:val="00EE1726"/>
    <w:rsid w:val="00EE45AD"/>
    <w:rsid w:val="00EE4BFD"/>
    <w:rsid w:val="00EE557E"/>
    <w:rsid w:val="00EE6015"/>
    <w:rsid w:val="00EF1181"/>
    <w:rsid w:val="00EF7A06"/>
    <w:rsid w:val="00F005E9"/>
    <w:rsid w:val="00F00CA4"/>
    <w:rsid w:val="00F040BD"/>
    <w:rsid w:val="00F04C72"/>
    <w:rsid w:val="00F055F6"/>
    <w:rsid w:val="00F067C0"/>
    <w:rsid w:val="00F06932"/>
    <w:rsid w:val="00F069D3"/>
    <w:rsid w:val="00F10230"/>
    <w:rsid w:val="00F145C7"/>
    <w:rsid w:val="00F14F93"/>
    <w:rsid w:val="00F1559C"/>
    <w:rsid w:val="00F1788F"/>
    <w:rsid w:val="00F213DB"/>
    <w:rsid w:val="00F22B65"/>
    <w:rsid w:val="00F266E9"/>
    <w:rsid w:val="00F27D5B"/>
    <w:rsid w:val="00F27D94"/>
    <w:rsid w:val="00F33B07"/>
    <w:rsid w:val="00F34F31"/>
    <w:rsid w:val="00F35C95"/>
    <w:rsid w:val="00F46846"/>
    <w:rsid w:val="00F50780"/>
    <w:rsid w:val="00F51B97"/>
    <w:rsid w:val="00F55E19"/>
    <w:rsid w:val="00F6106B"/>
    <w:rsid w:val="00F61A4A"/>
    <w:rsid w:val="00F659C0"/>
    <w:rsid w:val="00F65A6D"/>
    <w:rsid w:val="00F721EF"/>
    <w:rsid w:val="00F73050"/>
    <w:rsid w:val="00F75BDC"/>
    <w:rsid w:val="00F7647D"/>
    <w:rsid w:val="00F77547"/>
    <w:rsid w:val="00F81A1D"/>
    <w:rsid w:val="00F833D4"/>
    <w:rsid w:val="00F8360D"/>
    <w:rsid w:val="00F85835"/>
    <w:rsid w:val="00F918C8"/>
    <w:rsid w:val="00F928EC"/>
    <w:rsid w:val="00F92EB8"/>
    <w:rsid w:val="00F93A8F"/>
    <w:rsid w:val="00F94E7E"/>
    <w:rsid w:val="00F95BC7"/>
    <w:rsid w:val="00F963F6"/>
    <w:rsid w:val="00F96831"/>
    <w:rsid w:val="00FA2A51"/>
    <w:rsid w:val="00FA4A83"/>
    <w:rsid w:val="00FA7E11"/>
    <w:rsid w:val="00FB5546"/>
    <w:rsid w:val="00FB626C"/>
    <w:rsid w:val="00FC01FE"/>
    <w:rsid w:val="00FC3236"/>
    <w:rsid w:val="00FC42CC"/>
    <w:rsid w:val="00FC4FC9"/>
    <w:rsid w:val="00FC6176"/>
    <w:rsid w:val="00FC7AD5"/>
    <w:rsid w:val="00FD27E5"/>
    <w:rsid w:val="00FD61FC"/>
    <w:rsid w:val="00FE2786"/>
    <w:rsid w:val="00FE3F45"/>
    <w:rsid w:val="00FF0408"/>
    <w:rsid w:val="00FF059D"/>
    <w:rsid w:val="00FF6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E77"/>
    <w:rPr>
      <w:rFonts w:ascii="Tahoma" w:hAnsi="Tahoma" w:cs="Tahoma"/>
      <w:sz w:val="16"/>
      <w:szCs w:val="16"/>
    </w:rPr>
  </w:style>
  <w:style w:type="paragraph" w:styleId="ListParagraph">
    <w:name w:val="List Paragraph"/>
    <w:basedOn w:val="Normal"/>
    <w:uiPriority w:val="34"/>
    <w:qFormat/>
    <w:rsid w:val="00841E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E77"/>
    <w:rPr>
      <w:rFonts w:ascii="Tahoma" w:hAnsi="Tahoma" w:cs="Tahoma"/>
      <w:sz w:val="16"/>
      <w:szCs w:val="16"/>
    </w:rPr>
  </w:style>
  <w:style w:type="paragraph" w:styleId="ListParagraph">
    <w:name w:val="List Paragraph"/>
    <w:basedOn w:val="Normal"/>
    <w:uiPriority w:val="34"/>
    <w:qFormat/>
    <w:rsid w:val="00841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ntvy95</dc:creator>
  <cp:lastModifiedBy>ntvy95</cp:lastModifiedBy>
  <cp:revision>14</cp:revision>
  <dcterms:created xsi:type="dcterms:W3CDTF">2015-05-14T02:50:00Z</dcterms:created>
  <dcterms:modified xsi:type="dcterms:W3CDTF">2015-05-14T09:49:00Z</dcterms:modified>
</cp:coreProperties>
</file>