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C5F2D"/>
          <w:sz w:val="40"/>
          <w:szCs w:val="40"/>
        </w:rPr>
        <w:t xml:space="preserve">VIVA QUESTIONS &amp; MODEL ANSWERS</w:t>
      </w:r>
    </w:p>
    <w:p>
      <w:pPr>
        <w:spacing w:after="500" w:before="200"/>
        <w:jc w:val="center"/>
      </w:pPr>
      <w:r>
        <w:rPr>
          <w:i/>
          <w:iCs/>
          <w:color w:val="5B6B57"/>
          <w:sz w:val="26"/>
          <w:szCs w:val="26"/>
        </w:rPr>
        <w:t xml:space="preserve">Smart Agricultural Produce Collection and Management System</w:t>
      </w:r>
    </w:p>
    <w:p>
      <w:pPr>
        <w:spacing w:before="100"/>
        <w:jc w:val="center"/>
      </w:pPr>
      <w:r>
        <w:rPr>
          <w:sz w:val="22"/>
          <w:szCs w:val="22"/>
        </w:rPr>
        <w:t xml:space="preserve">Course: Oracle Database Programming</w:t>
      </w:r>
    </w:p>
    <w:p>
      <w:pPr>
        <w:spacing w:before="100"/>
        <w:jc w:val="center"/>
      </w:pPr>
      <w:r>
        <w:rPr>
          <w:color w:val="5B6B57"/>
          <w:sz w:val="20"/>
          <w:szCs w:val="20"/>
        </w:rPr>
        <w:t xml:space="preserve">60 Questions across 17 Topic Areas — Beginner-Friendly Model Answers</w:t>
      </w:r>
    </w:p>
    <w:p>
      <w:pPr>
        <w:spacing w:before="400"/>
        <w:jc w:val="center"/>
      </w:pPr>
      <w:r>
        <w:rPr>
          <w:sz w:val="22"/>
          <w:szCs w:val="22"/>
        </w:rPr>
        <w:t xml:space="preserve">Student Name:  [Your Full Name]</w:t>
      </w:r>
    </w:p>
    <w:p>
      <w:pPr>
        <w:spacing w:before="100"/>
        <w:jc w:val="center"/>
      </w:pPr>
      <w:r>
        <w:rPr>
          <w:sz w:val="22"/>
          <w:szCs w:val="22"/>
        </w:rPr>
        <w:t xml:space="preserve">Student ID:  [Your Student ID]</w:t>
      </w:r>
    </w:p>
    <w:p>
      <w:r>
        <w:br w:type="page"/>
      </w:r>
    </w:p>
    <w:p>
      <w:pPr>
        <w:pStyle w:val="Heading1"/>
        <w:spacing w:after="200"/>
      </w:pPr>
      <w:r>
        <w:rPr>
          <w:color w:val="2C5F2D"/>
        </w:rPr>
        <w:t xml:space="preserve">Topic Areas</w:t>
      </w:r>
    </w:p>
    <w:p>
      <w:pPr>
        <w:spacing w:after="90"/>
      </w:pPr>
      <w:r>
        <w:rPr>
          <w:b/>
          <w:bCs/>
          <w:color w:val="2C5F2D"/>
          <w:sz w:val="22"/>
          <w:szCs w:val="22"/>
        </w:rPr>
        <w:t xml:space="preserve">ER Diagram</w:t>
      </w:r>
      <w:r>
        <w:rPr>
          <w:color w:val="5B6B57"/>
          <w:sz w:val="20"/>
          <w:szCs w:val="20"/>
        </w:rPr>
        <w:t xml:space="preserve">  —  Q1–Q4</w:t>
      </w:r>
    </w:p>
    <w:p>
      <w:pPr>
        <w:spacing w:after="90"/>
      </w:pPr>
      <w:r>
        <w:rPr>
          <w:b/>
          <w:bCs/>
          <w:color w:val="2C5F2D"/>
          <w:sz w:val="22"/>
          <w:szCs w:val="22"/>
        </w:rPr>
        <w:t xml:space="preserve">Normalization</w:t>
      </w:r>
      <w:r>
        <w:rPr>
          <w:color w:val="5B6B57"/>
          <w:sz w:val="20"/>
          <w:szCs w:val="20"/>
        </w:rPr>
        <w:t xml:space="preserve">  —  Q5–Q8</w:t>
      </w:r>
    </w:p>
    <w:p>
      <w:pPr>
        <w:spacing w:after="90"/>
      </w:pPr>
      <w:r>
        <w:rPr>
          <w:b/>
          <w:bCs/>
          <w:color w:val="2C5F2D"/>
          <w:sz w:val="22"/>
          <w:szCs w:val="22"/>
        </w:rPr>
        <w:t xml:space="preserve">Primary Keys</w:t>
      </w:r>
      <w:r>
        <w:rPr>
          <w:color w:val="5B6B57"/>
          <w:sz w:val="20"/>
          <w:szCs w:val="20"/>
        </w:rPr>
        <w:t xml:space="preserve">  —  Q9–Q11</w:t>
      </w:r>
    </w:p>
    <w:p>
      <w:pPr>
        <w:spacing w:after="90"/>
      </w:pPr>
      <w:r>
        <w:rPr>
          <w:b/>
          <w:bCs/>
          <w:color w:val="2C5F2D"/>
          <w:sz w:val="22"/>
          <w:szCs w:val="22"/>
        </w:rPr>
        <w:t xml:space="preserve">Foreign Keys</w:t>
      </w:r>
      <w:r>
        <w:rPr>
          <w:color w:val="5B6B57"/>
          <w:sz w:val="20"/>
          <w:szCs w:val="20"/>
        </w:rPr>
        <w:t xml:space="preserve">  —  Q12–Q14</w:t>
      </w:r>
    </w:p>
    <w:p>
      <w:pPr>
        <w:spacing w:after="90"/>
      </w:pPr>
      <w:r>
        <w:rPr>
          <w:b/>
          <w:bCs/>
          <w:color w:val="2C5F2D"/>
          <w:sz w:val="22"/>
          <w:szCs w:val="22"/>
        </w:rPr>
        <w:t xml:space="preserve">Constraints</w:t>
      </w:r>
      <w:r>
        <w:rPr>
          <w:color w:val="5B6B57"/>
          <w:sz w:val="20"/>
          <w:szCs w:val="20"/>
        </w:rPr>
        <w:t xml:space="preserve">  —  Q15–Q18</w:t>
      </w:r>
    </w:p>
    <w:p>
      <w:pPr>
        <w:spacing w:after="90"/>
      </w:pPr>
      <w:r>
        <w:rPr>
          <w:b/>
          <w:bCs/>
          <w:color w:val="2C5F2D"/>
          <w:sz w:val="22"/>
          <w:szCs w:val="22"/>
        </w:rPr>
        <w:t xml:space="preserve">Procedures</w:t>
      </w:r>
      <w:r>
        <w:rPr>
          <w:color w:val="5B6B57"/>
          <w:sz w:val="20"/>
          <w:szCs w:val="20"/>
        </w:rPr>
        <w:t xml:space="preserve">  —  Q19–Q22</w:t>
      </w:r>
    </w:p>
    <w:p>
      <w:pPr>
        <w:spacing w:after="90"/>
      </w:pPr>
      <w:r>
        <w:rPr>
          <w:b/>
          <w:bCs/>
          <w:color w:val="2C5F2D"/>
          <w:sz w:val="22"/>
          <w:szCs w:val="22"/>
        </w:rPr>
        <w:t xml:space="preserve">Functions</w:t>
      </w:r>
      <w:r>
        <w:rPr>
          <w:color w:val="5B6B57"/>
          <w:sz w:val="20"/>
          <w:szCs w:val="20"/>
        </w:rPr>
        <w:t xml:space="preserve">  —  Q23–Q26</w:t>
      </w:r>
    </w:p>
    <w:p>
      <w:pPr>
        <w:spacing w:after="90"/>
      </w:pPr>
      <w:r>
        <w:rPr>
          <w:b/>
          <w:bCs/>
          <w:color w:val="2C5F2D"/>
          <w:sz w:val="22"/>
          <w:szCs w:val="22"/>
        </w:rPr>
        <w:t xml:space="preserve">Packages</w:t>
      </w:r>
      <w:r>
        <w:rPr>
          <w:color w:val="5B6B57"/>
          <w:sz w:val="20"/>
          <w:szCs w:val="20"/>
        </w:rPr>
        <w:t xml:space="preserve">  —  Q27–Q29</w:t>
      </w:r>
    </w:p>
    <w:p>
      <w:pPr>
        <w:spacing w:after="90"/>
      </w:pPr>
      <w:r>
        <w:rPr>
          <w:b/>
          <w:bCs/>
          <w:color w:val="2C5F2D"/>
          <w:sz w:val="22"/>
          <w:szCs w:val="22"/>
        </w:rPr>
        <w:t xml:space="preserve">Triggers</w:t>
      </w:r>
      <w:r>
        <w:rPr>
          <w:color w:val="5B6B57"/>
          <w:sz w:val="20"/>
          <w:szCs w:val="20"/>
        </w:rPr>
        <w:t xml:space="preserve">  —  Q30–Q33</w:t>
      </w:r>
    </w:p>
    <w:p>
      <w:pPr>
        <w:spacing w:after="90"/>
      </w:pPr>
      <w:r>
        <w:rPr>
          <w:b/>
          <w:bCs/>
          <w:color w:val="2C5F2D"/>
          <w:sz w:val="22"/>
          <w:szCs w:val="22"/>
        </w:rPr>
        <w:t xml:space="preserve">Sequences</w:t>
      </w:r>
      <w:r>
        <w:rPr>
          <w:color w:val="5B6B57"/>
          <w:sz w:val="20"/>
          <w:szCs w:val="20"/>
        </w:rPr>
        <w:t xml:space="preserve">  —  Q34–Q36</w:t>
      </w:r>
    </w:p>
    <w:p>
      <w:pPr>
        <w:spacing w:after="90"/>
      </w:pPr>
      <w:r>
        <w:rPr>
          <w:b/>
          <w:bCs/>
          <w:color w:val="2C5F2D"/>
          <w:sz w:val="22"/>
          <w:szCs w:val="22"/>
        </w:rPr>
        <w:t xml:space="preserve">Cursors</w:t>
      </w:r>
      <w:r>
        <w:rPr>
          <w:color w:val="5B6B57"/>
          <w:sz w:val="20"/>
          <w:szCs w:val="20"/>
        </w:rPr>
        <w:t xml:space="preserve">  —  Q37–Q40</w:t>
      </w:r>
    </w:p>
    <w:p>
      <w:pPr>
        <w:spacing w:after="90"/>
      </w:pPr>
      <w:r>
        <w:rPr>
          <w:b/>
          <w:bCs/>
          <w:color w:val="2C5F2D"/>
          <w:sz w:val="22"/>
          <w:szCs w:val="22"/>
        </w:rPr>
        <w:t xml:space="preserve">Audit</w:t>
      </w:r>
      <w:r>
        <w:rPr>
          <w:color w:val="5B6B57"/>
          <w:sz w:val="20"/>
          <w:szCs w:val="20"/>
        </w:rPr>
        <w:t xml:space="preserve">  —  Q41–Q44</w:t>
      </w:r>
    </w:p>
    <w:p>
      <w:pPr>
        <w:spacing w:after="90"/>
      </w:pPr>
      <w:r>
        <w:rPr>
          <w:b/>
          <w:bCs/>
          <w:color w:val="2C5F2D"/>
          <w:sz w:val="22"/>
          <w:szCs w:val="22"/>
        </w:rPr>
        <w:t xml:space="preserve">Security</w:t>
      </w:r>
      <w:r>
        <w:rPr>
          <w:color w:val="5B6B57"/>
          <w:sz w:val="20"/>
          <w:szCs w:val="20"/>
        </w:rPr>
        <w:t xml:space="preserve">  —  Q45–Q47</w:t>
      </w:r>
    </w:p>
    <w:p>
      <w:pPr>
        <w:spacing w:after="90"/>
      </w:pPr>
      <w:r>
        <w:rPr>
          <w:b/>
          <w:bCs/>
          <w:color w:val="2C5F2D"/>
          <w:sz w:val="22"/>
          <w:szCs w:val="22"/>
        </w:rPr>
        <w:t xml:space="preserve">Oracle APEX</w:t>
      </w:r>
      <w:r>
        <w:rPr>
          <w:color w:val="5B6B57"/>
          <w:sz w:val="20"/>
          <w:szCs w:val="20"/>
        </w:rPr>
        <w:t xml:space="preserve">  —  Q48–Q50</w:t>
      </w:r>
    </w:p>
    <w:p>
      <w:pPr>
        <w:spacing w:after="90"/>
      </w:pPr>
      <w:r>
        <w:rPr>
          <w:b/>
          <w:bCs/>
          <w:color w:val="2C5F2D"/>
          <w:sz w:val="22"/>
          <w:szCs w:val="22"/>
        </w:rPr>
        <w:t xml:space="preserve">SQL Queries</w:t>
      </w:r>
      <w:r>
        <w:rPr>
          <w:color w:val="5B6B57"/>
          <w:sz w:val="20"/>
          <w:szCs w:val="20"/>
        </w:rPr>
        <w:t xml:space="preserve">  —  Q51–Q54</w:t>
      </w:r>
    </w:p>
    <w:p>
      <w:pPr>
        <w:spacing w:after="90"/>
      </w:pPr>
      <w:r>
        <w:rPr>
          <w:b/>
          <w:bCs/>
          <w:color w:val="2C5F2D"/>
          <w:sz w:val="22"/>
          <w:szCs w:val="22"/>
        </w:rPr>
        <w:t xml:space="preserve">Transaction Control</w:t>
      </w:r>
      <w:r>
        <w:rPr>
          <w:color w:val="5B6B57"/>
          <w:sz w:val="20"/>
          <w:szCs w:val="20"/>
        </w:rPr>
        <w:t xml:space="preserve">  —  Q55–Q57</w:t>
      </w:r>
    </w:p>
    <w:p>
      <w:pPr>
        <w:spacing w:after="90"/>
      </w:pPr>
      <w:r>
        <w:rPr>
          <w:b/>
          <w:bCs/>
          <w:color w:val="2C5F2D"/>
          <w:sz w:val="22"/>
          <w:szCs w:val="22"/>
        </w:rPr>
        <w:t xml:space="preserve">Exception Handling</w:t>
      </w:r>
      <w:r>
        <w:rPr>
          <w:color w:val="5B6B57"/>
          <w:sz w:val="20"/>
          <w:szCs w:val="20"/>
        </w:rPr>
        <w:t xml:space="preserve">  —  Q58–Q60</w:t>
      </w:r>
    </w:p>
    <w:p>
      <w:pPr>
        <w:spacing w:after="200" w:line="300"/>
      </w:pPr>
      <w:r>
        <w:rPr>
          <w:i/>
          <w:iCs/>
          <w:color w:val="5B6B57"/>
          <w:sz w:val="20"/>
          <w:szCs w:val="20"/>
        </w:rPr>
        <w:t xml:space="preserve">Tip: read the model answer once, then close the document and try to explain it in your own words out loud — that's what actually sticks for a viva.</w:t>
      </w:r>
    </w:p>
    <w:p>
      <w:pPr>
        <w:pStyle w:val="Heading1"/>
        <w:pageBreakBefore/>
        <w:spacing w:after="220"/>
      </w:pPr>
      <w:r>
        <w:rPr>
          <w:color w:val="2C5F2D"/>
        </w:rPr>
        <w:t xml:space="preserve">1. ER Diagram</w:t>
      </w:r>
    </w:p>
    <w:p>
      <w:pPr>
        <w:pBdr>
          <w:left w:val="single" w:color="2C5F2D" w:sz="16"/>
        </w:pBdr>
        <w:shd w:fill="EAF2E2" w:val="clear"/>
        <w:spacing w:after="60" w:before="160"/>
        <w:ind w:left="100" w:right="100"/>
      </w:pPr>
      <w:r>
        <w:rPr>
          <w:b/>
          <w:bCs/>
          <w:color w:val="2C5F2D"/>
          <w:sz w:val="22"/>
          <w:szCs w:val="22"/>
        </w:rPr>
        <w:t xml:space="preserve">Q1. </w:t>
      </w:r>
      <w:r>
        <w:rPr>
          <w:b/>
          <w:bCs/>
          <w:sz w:val="22"/>
          <w:szCs w:val="22"/>
        </w:rPr>
        <w:t xml:space="preserve">What is an ER diagram and why did you create one for this project?</w:t>
      </w:r>
    </w:p>
    <w:p>
      <w:pPr>
        <w:spacing w:after="180" w:line="300"/>
        <w:ind w:left="260" w:right="100"/>
      </w:pPr>
      <w:r>
        <w:rPr>
          <w:b/>
          <w:bCs/>
          <w:color w:val="B8842F"/>
          <w:sz w:val="22"/>
          <w:szCs w:val="22"/>
        </w:rPr>
        <w:t xml:space="preserve">A: </w:t>
      </w:r>
      <w:r>
        <w:rPr>
          <w:sz w:val="22"/>
          <w:szCs w:val="22"/>
        </w:rPr>
        <w:t xml:space="preserve">An ER (Entity-Relationship) diagram is a visual map that shows the main "things" (entities) in a system — like Farmers, Orders, and Produce — and how they are connected. I created one first so I could see the whole database on paper before writing any SQL, which made sure I didn't forget a table or a relationship.</w:t>
      </w:r>
    </w:p>
    <w:p>
      <w:pPr>
        <w:pBdr>
          <w:left w:val="single" w:color="2C5F2D" w:sz="16"/>
        </w:pBdr>
        <w:shd w:fill="EAF2E2" w:val="clear"/>
        <w:spacing w:after="60" w:before="160"/>
        <w:ind w:left="100" w:right="100"/>
      </w:pPr>
      <w:r>
        <w:rPr>
          <w:b/>
          <w:bCs/>
          <w:color w:val="2C5F2D"/>
          <w:sz w:val="22"/>
          <w:szCs w:val="22"/>
        </w:rPr>
        <w:t xml:space="preserve">Q2. </w:t>
      </w:r>
      <w:r>
        <w:rPr>
          <w:b/>
          <w:bCs/>
          <w:sz w:val="22"/>
          <w:szCs w:val="22"/>
        </w:rPr>
        <w:t xml:space="preserve">What is an entity? Give three entities from your project.</w:t>
      </w:r>
    </w:p>
    <w:p>
      <w:pPr>
        <w:spacing w:after="180" w:line="300"/>
        <w:ind w:left="260" w:right="100"/>
      </w:pPr>
      <w:r>
        <w:rPr>
          <w:b/>
          <w:bCs/>
          <w:color w:val="B8842F"/>
          <w:sz w:val="22"/>
          <w:szCs w:val="22"/>
        </w:rPr>
        <w:t xml:space="preserve">A: </w:t>
      </w:r>
      <w:r>
        <w:rPr>
          <w:sz w:val="22"/>
          <w:szCs w:val="22"/>
        </w:rPr>
        <w:t xml:space="preserve">An entity is any real-world object or concept that the database needs to store information about. In my project, three entities are FARMERS, BUYERS, and PRODUCE.</w:t>
      </w:r>
    </w:p>
    <w:p>
      <w:pPr>
        <w:pBdr>
          <w:left w:val="single" w:color="2C5F2D" w:sz="16"/>
        </w:pBdr>
        <w:shd w:fill="EAF2E2" w:val="clear"/>
        <w:spacing w:after="60" w:before="160"/>
        <w:ind w:left="100" w:right="100"/>
      </w:pPr>
      <w:r>
        <w:rPr>
          <w:b/>
          <w:bCs/>
          <w:color w:val="2C5F2D"/>
          <w:sz w:val="22"/>
          <w:szCs w:val="22"/>
        </w:rPr>
        <w:t xml:space="preserve">Q3. </w:t>
      </w:r>
      <w:r>
        <w:rPr>
          <w:b/>
          <w:bCs/>
          <w:sz w:val="22"/>
          <w:szCs w:val="22"/>
        </w:rPr>
        <w:t xml:space="preserve">What is a relationship in an ER diagram? Give an example from your project.</w:t>
      </w:r>
    </w:p>
    <w:p>
      <w:pPr>
        <w:spacing w:after="180" w:line="300"/>
        <w:ind w:left="260" w:right="100"/>
      </w:pPr>
      <w:r>
        <w:rPr>
          <w:b/>
          <w:bCs/>
          <w:color w:val="B8842F"/>
          <w:sz w:val="22"/>
          <w:szCs w:val="22"/>
        </w:rPr>
        <w:t xml:space="preserve">A: </w:t>
      </w:r>
      <w:r>
        <w:rPr>
          <w:sz w:val="22"/>
          <w:szCs w:val="22"/>
        </w:rPr>
        <w:t xml:space="preserve">A relationship shows how two entities are connected to each other. In my project, FARMERS and PRODUCE_COLLECTIONS have a relationship: one farmer can make many produce collections.</w:t>
      </w:r>
    </w:p>
    <w:p>
      <w:pPr>
        <w:pBdr>
          <w:left w:val="single" w:color="2C5F2D" w:sz="16"/>
        </w:pBdr>
        <w:shd w:fill="EAF2E2" w:val="clear"/>
        <w:spacing w:after="60" w:before="160"/>
        <w:ind w:left="100" w:right="100"/>
      </w:pPr>
      <w:r>
        <w:rPr>
          <w:b/>
          <w:bCs/>
          <w:color w:val="2C5F2D"/>
          <w:sz w:val="22"/>
          <w:szCs w:val="22"/>
        </w:rPr>
        <w:t xml:space="preserve">Q4. </w:t>
      </w:r>
      <w:r>
        <w:rPr>
          <w:b/>
          <w:bCs/>
          <w:sz w:val="22"/>
          <w:szCs w:val="22"/>
        </w:rPr>
        <w:t xml:space="preserve">What does "1 to many" (1..M) mean, and where does it appear in your ERD?</w:t>
      </w:r>
    </w:p>
    <w:p>
      <w:pPr>
        <w:spacing w:after="180" w:line="300"/>
        <w:ind w:left="260" w:right="100"/>
      </w:pPr>
      <w:r>
        <w:rPr>
          <w:b/>
          <w:bCs/>
          <w:color w:val="B8842F"/>
          <w:sz w:val="22"/>
          <w:szCs w:val="22"/>
        </w:rPr>
        <w:t xml:space="preserve">A: </w:t>
      </w:r>
      <w:r>
        <w:rPr>
          <w:sz w:val="22"/>
          <w:szCs w:val="22"/>
        </w:rPr>
        <w:t xml:space="preserve">"1 to many" means one row in the first table can be linked to several rows in the second table, but each row in the second table links back to only one row in the first. For example, one BUYER can place many ORDERS, but each order belongs to only one buyer.</w:t>
      </w:r>
    </w:p>
    <w:p>
      <w:pPr>
        <w:pStyle w:val="Heading1"/>
        <w:pageBreakBefore/>
        <w:spacing w:after="220"/>
      </w:pPr>
      <w:r>
        <w:rPr>
          <w:color w:val="2C5F2D"/>
        </w:rPr>
        <w:t xml:space="preserve">2. Normalization</w:t>
      </w:r>
    </w:p>
    <w:p>
      <w:pPr>
        <w:pBdr>
          <w:left w:val="single" w:color="2C5F2D" w:sz="16"/>
        </w:pBdr>
        <w:shd w:fill="EAF2E2" w:val="clear"/>
        <w:spacing w:after="60" w:before="160"/>
        <w:ind w:left="100" w:right="100"/>
      </w:pPr>
      <w:r>
        <w:rPr>
          <w:b/>
          <w:bCs/>
          <w:color w:val="2C5F2D"/>
          <w:sz w:val="22"/>
          <w:szCs w:val="22"/>
        </w:rPr>
        <w:t xml:space="preserve">Q5. </w:t>
      </w:r>
      <w:r>
        <w:rPr>
          <w:b/>
          <w:bCs/>
          <w:sz w:val="22"/>
          <w:szCs w:val="22"/>
        </w:rPr>
        <w:t xml:space="preserve">What is normalization and why is it important?</w:t>
      </w:r>
    </w:p>
    <w:p>
      <w:pPr>
        <w:spacing w:after="180" w:line="300"/>
        <w:ind w:left="260" w:right="100"/>
      </w:pPr>
      <w:r>
        <w:rPr>
          <w:b/>
          <w:bCs/>
          <w:color w:val="B8842F"/>
          <w:sz w:val="22"/>
          <w:szCs w:val="22"/>
        </w:rPr>
        <w:t xml:space="preserve">A: </w:t>
      </w:r>
      <w:r>
        <w:rPr>
          <w:sz w:val="22"/>
          <w:szCs w:val="22"/>
        </w:rPr>
        <w:t xml:space="preserve">Normalization is the process of organizing tables so that data is not repeated unnecessarily and updates only need to happen in one place. It's important because it prevents data inconsistency — for example, updating a buyer's phone number in only one row instead of many.</w:t>
      </w:r>
    </w:p>
    <w:p>
      <w:pPr>
        <w:pBdr>
          <w:left w:val="single" w:color="2C5F2D" w:sz="16"/>
        </w:pBdr>
        <w:shd w:fill="EAF2E2" w:val="clear"/>
        <w:spacing w:after="60" w:before="160"/>
        <w:ind w:left="100" w:right="100"/>
      </w:pPr>
      <w:r>
        <w:rPr>
          <w:b/>
          <w:bCs/>
          <w:color w:val="2C5F2D"/>
          <w:sz w:val="22"/>
          <w:szCs w:val="22"/>
        </w:rPr>
        <w:t xml:space="preserve">Q6. </w:t>
      </w:r>
      <w:r>
        <w:rPr>
          <w:b/>
          <w:bCs/>
          <w:sz w:val="22"/>
          <w:szCs w:val="22"/>
        </w:rPr>
        <w:t xml:space="preserve">What is 1NF (First Normal Form)?</w:t>
      </w:r>
    </w:p>
    <w:p>
      <w:pPr>
        <w:spacing w:after="180" w:line="300"/>
        <w:ind w:left="260" w:right="100"/>
      </w:pPr>
      <w:r>
        <w:rPr>
          <w:b/>
          <w:bCs/>
          <w:color w:val="B8842F"/>
          <w:sz w:val="22"/>
          <w:szCs w:val="22"/>
        </w:rPr>
        <w:t xml:space="preserve">A: </w:t>
      </w:r>
      <w:r>
        <w:rPr>
          <w:sz w:val="22"/>
          <w:szCs w:val="22"/>
        </w:rPr>
        <w:t xml:space="preserve">1NF means every column in a table holds only one single value (no lists or repeating groups) and every row is unique. All my tables satisfy 1NF because each column, like phone or quantity, stores just one value per row.</w:t>
      </w:r>
    </w:p>
    <w:p>
      <w:pPr>
        <w:pBdr>
          <w:left w:val="single" w:color="2C5F2D" w:sz="16"/>
        </w:pBdr>
        <w:shd w:fill="EAF2E2" w:val="clear"/>
        <w:spacing w:after="60" w:before="160"/>
        <w:ind w:left="100" w:right="100"/>
      </w:pPr>
      <w:r>
        <w:rPr>
          <w:b/>
          <w:bCs/>
          <w:color w:val="2C5F2D"/>
          <w:sz w:val="22"/>
          <w:szCs w:val="22"/>
        </w:rPr>
        <w:t xml:space="preserve">Q7. </w:t>
      </w:r>
      <w:r>
        <w:rPr>
          <w:b/>
          <w:bCs/>
          <w:sz w:val="22"/>
          <w:szCs w:val="22"/>
        </w:rPr>
        <w:t xml:space="preserve">What is 2NF (Second Normal Form)?</w:t>
      </w:r>
    </w:p>
    <w:p>
      <w:pPr>
        <w:spacing w:after="180" w:line="300"/>
        <w:ind w:left="260" w:right="100"/>
      </w:pPr>
      <w:r>
        <w:rPr>
          <w:b/>
          <w:bCs/>
          <w:color w:val="B8842F"/>
          <w:sz w:val="22"/>
          <w:szCs w:val="22"/>
        </w:rPr>
        <w:t xml:space="preserve">A: </w:t>
      </w:r>
      <w:r>
        <w:rPr>
          <w:sz w:val="22"/>
          <w:szCs w:val="22"/>
        </w:rPr>
        <w:t xml:space="preserve">2NF means the table is already in 1NF, and every non-key column depends on the whole primary key, not just part of it. Since my primary keys are all single-column surrogate keys (like farmer_id), this partial-dependency problem doesn't occur.</w:t>
      </w:r>
    </w:p>
    <w:p>
      <w:pPr>
        <w:pBdr>
          <w:left w:val="single" w:color="2C5F2D" w:sz="16"/>
        </w:pBdr>
        <w:shd w:fill="EAF2E2" w:val="clear"/>
        <w:spacing w:after="60" w:before="160"/>
        <w:ind w:left="100" w:right="100"/>
      </w:pPr>
      <w:r>
        <w:rPr>
          <w:b/>
          <w:bCs/>
          <w:color w:val="2C5F2D"/>
          <w:sz w:val="22"/>
          <w:szCs w:val="22"/>
        </w:rPr>
        <w:t xml:space="preserve">Q8. </w:t>
      </w:r>
      <w:r>
        <w:rPr>
          <w:b/>
          <w:bCs/>
          <w:sz w:val="22"/>
          <w:szCs w:val="22"/>
        </w:rPr>
        <w:t xml:space="preserve">What is 3NF (Third Normal Form), and is your database in 3NF?</w:t>
      </w:r>
    </w:p>
    <w:p>
      <w:pPr>
        <w:spacing w:after="180" w:line="300"/>
        <w:ind w:left="260" w:right="100"/>
      </w:pPr>
      <w:r>
        <w:rPr>
          <w:b/>
          <w:bCs/>
          <w:color w:val="B8842F"/>
          <w:sz w:val="22"/>
          <w:szCs w:val="22"/>
        </w:rPr>
        <w:t xml:space="preserve">A: </w:t>
      </w:r>
      <w:r>
        <w:rPr>
          <w:sz w:val="22"/>
          <w:szCs w:val="22"/>
        </w:rPr>
        <w:t xml:space="preserve">3NF means the table is in 2NF and no non-key column depends on another non-key column (no "transitive dependency"). Yes, my database is normalized to 3NF — for example, PRODUCE stores category_id instead of repeating the category name in every row, avoiding transitive dependency.</w:t>
      </w:r>
    </w:p>
    <w:p>
      <w:pPr>
        <w:pStyle w:val="Heading1"/>
        <w:pageBreakBefore/>
        <w:spacing w:after="220"/>
      </w:pPr>
      <w:r>
        <w:rPr>
          <w:color w:val="2C5F2D"/>
        </w:rPr>
        <w:t xml:space="preserve">3. Primary Keys</w:t>
      </w:r>
    </w:p>
    <w:p>
      <w:pPr>
        <w:pBdr>
          <w:left w:val="single" w:color="2C5F2D" w:sz="16"/>
        </w:pBdr>
        <w:shd w:fill="EAF2E2" w:val="clear"/>
        <w:spacing w:after="60" w:before="160"/>
        <w:ind w:left="100" w:right="100"/>
      </w:pPr>
      <w:r>
        <w:rPr>
          <w:b/>
          <w:bCs/>
          <w:color w:val="2C5F2D"/>
          <w:sz w:val="22"/>
          <w:szCs w:val="22"/>
        </w:rPr>
        <w:t xml:space="preserve">Q9. </w:t>
      </w:r>
      <w:r>
        <w:rPr>
          <w:b/>
          <w:bCs/>
          <w:sz w:val="22"/>
          <w:szCs w:val="22"/>
        </w:rPr>
        <w:t xml:space="preserve">What is a primary key?</w:t>
      </w:r>
    </w:p>
    <w:p>
      <w:pPr>
        <w:spacing w:after="180" w:line="300"/>
        <w:ind w:left="260" w:right="100"/>
      </w:pPr>
      <w:r>
        <w:rPr>
          <w:b/>
          <w:bCs/>
          <w:color w:val="B8842F"/>
          <w:sz w:val="22"/>
          <w:szCs w:val="22"/>
        </w:rPr>
        <w:t xml:space="preserve">A: </w:t>
      </w:r>
      <w:r>
        <w:rPr>
          <w:sz w:val="22"/>
          <w:szCs w:val="22"/>
        </w:rPr>
        <w:t xml:space="preserve">A primary key is a column (or set of columns) that uniquely identifies every row in a table, and it cannot be NULL or duplicated. In my FARMERS table, farmer_id is the primary key.</w:t>
      </w:r>
    </w:p>
    <w:p>
      <w:pPr>
        <w:pBdr>
          <w:left w:val="single" w:color="2C5F2D" w:sz="16"/>
        </w:pBdr>
        <w:shd w:fill="EAF2E2" w:val="clear"/>
        <w:spacing w:after="60" w:before="160"/>
        <w:ind w:left="100" w:right="100"/>
      </w:pPr>
      <w:r>
        <w:rPr>
          <w:b/>
          <w:bCs/>
          <w:color w:val="2C5F2D"/>
          <w:sz w:val="22"/>
          <w:szCs w:val="22"/>
        </w:rPr>
        <w:t xml:space="preserve">Q10. </w:t>
      </w:r>
      <w:r>
        <w:rPr>
          <w:b/>
          <w:bCs/>
          <w:sz w:val="22"/>
          <w:szCs w:val="22"/>
        </w:rPr>
        <w:t xml:space="preserve">How are primary key values generated in your project?</w:t>
      </w:r>
    </w:p>
    <w:p>
      <w:pPr>
        <w:spacing w:after="180" w:line="300"/>
        <w:ind w:left="260" w:right="100"/>
      </w:pPr>
      <w:r>
        <w:rPr>
          <w:b/>
          <w:bCs/>
          <w:color w:val="B8842F"/>
          <w:sz w:val="22"/>
          <w:szCs w:val="22"/>
        </w:rPr>
        <w:t xml:space="preserve">A: </w:t>
      </w:r>
      <w:r>
        <w:rPr>
          <w:sz w:val="22"/>
          <w:szCs w:val="22"/>
        </w:rPr>
        <w:t xml:space="preserve">I used an Oracle SEQUENCE together with a BEFORE INSERT trigger. For example, farmer_seq generates the next number, and the farmer_id_trigger trigger assigns it to farmer_id automatically whenever a new row is inserted without one.</w:t>
      </w:r>
    </w:p>
    <w:p>
      <w:pPr>
        <w:pBdr>
          <w:left w:val="single" w:color="2C5F2D" w:sz="16"/>
        </w:pBdr>
        <w:shd w:fill="EAF2E2" w:val="clear"/>
        <w:spacing w:after="60" w:before="160"/>
        <w:ind w:left="100" w:right="100"/>
      </w:pPr>
      <w:r>
        <w:rPr>
          <w:b/>
          <w:bCs/>
          <w:color w:val="2C5F2D"/>
          <w:sz w:val="22"/>
          <w:szCs w:val="22"/>
        </w:rPr>
        <w:t xml:space="preserve">Q11. </w:t>
      </w:r>
      <w:r>
        <w:rPr>
          <w:b/>
          <w:bCs/>
          <w:sz w:val="22"/>
          <w:szCs w:val="22"/>
        </w:rPr>
        <w:t xml:space="preserve">Can a primary key column contain NULL values? Why or why not?</w:t>
      </w:r>
    </w:p>
    <w:p>
      <w:pPr>
        <w:spacing w:after="180" w:line="300"/>
        <w:ind w:left="260" w:right="100"/>
      </w:pPr>
      <w:r>
        <w:rPr>
          <w:b/>
          <w:bCs/>
          <w:color w:val="B8842F"/>
          <w:sz w:val="22"/>
          <w:szCs w:val="22"/>
        </w:rPr>
        <w:t xml:space="preserve">A: </w:t>
      </w:r>
      <w:r>
        <w:rPr>
          <w:sz w:val="22"/>
          <w:szCs w:val="22"/>
        </w:rPr>
        <w:t xml:space="preserve">No. A primary key must always have a value because its job is to uniquely identify each row — if it were NULL, Oracle wouldn't be able to guarantee uniqueness or let other tables reference it reliably.</w:t>
      </w:r>
    </w:p>
    <w:p>
      <w:pPr>
        <w:pStyle w:val="Heading1"/>
        <w:pageBreakBefore/>
        <w:spacing w:after="220"/>
      </w:pPr>
      <w:r>
        <w:rPr>
          <w:color w:val="2C5F2D"/>
        </w:rPr>
        <w:t xml:space="preserve">4. Foreign Keys</w:t>
      </w:r>
    </w:p>
    <w:p>
      <w:pPr>
        <w:pBdr>
          <w:left w:val="single" w:color="2C5F2D" w:sz="16"/>
        </w:pBdr>
        <w:shd w:fill="EAF2E2" w:val="clear"/>
        <w:spacing w:after="60" w:before="160"/>
        <w:ind w:left="100" w:right="100"/>
      </w:pPr>
      <w:r>
        <w:rPr>
          <w:b/>
          <w:bCs/>
          <w:color w:val="2C5F2D"/>
          <w:sz w:val="22"/>
          <w:szCs w:val="22"/>
        </w:rPr>
        <w:t xml:space="preserve">Q12. </w:t>
      </w:r>
      <w:r>
        <w:rPr>
          <w:b/>
          <w:bCs/>
          <w:sz w:val="22"/>
          <w:szCs w:val="22"/>
        </w:rPr>
        <w:t xml:space="preserve">What is a foreign key? Give an example from your project.</w:t>
      </w:r>
    </w:p>
    <w:p>
      <w:pPr>
        <w:spacing w:after="180" w:line="300"/>
        <w:ind w:left="260" w:right="100"/>
      </w:pPr>
      <w:r>
        <w:rPr>
          <w:b/>
          <w:bCs/>
          <w:color w:val="B8842F"/>
          <w:sz w:val="22"/>
          <w:szCs w:val="22"/>
        </w:rPr>
        <w:t xml:space="preserve">A: </w:t>
      </w:r>
      <w:r>
        <w:rPr>
          <w:sz w:val="22"/>
          <w:szCs w:val="22"/>
        </w:rPr>
        <w:t xml:space="preserve">A foreign key is a column in one table that refers to the primary key of another table, linking the two together. In my ORDERS table, buyer_id is a foreign key that references buyer_id in the BUYERS table.</w:t>
      </w:r>
    </w:p>
    <w:p>
      <w:pPr>
        <w:pBdr>
          <w:left w:val="single" w:color="2C5F2D" w:sz="16"/>
        </w:pBdr>
        <w:shd w:fill="EAF2E2" w:val="clear"/>
        <w:spacing w:after="60" w:before="160"/>
        <w:ind w:left="100" w:right="100"/>
      </w:pPr>
      <w:r>
        <w:rPr>
          <w:b/>
          <w:bCs/>
          <w:color w:val="2C5F2D"/>
          <w:sz w:val="22"/>
          <w:szCs w:val="22"/>
        </w:rPr>
        <w:t xml:space="preserve">Q13. </w:t>
      </w:r>
      <w:r>
        <w:rPr>
          <w:b/>
          <w:bCs/>
          <w:sz w:val="22"/>
          <w:szCs w:val="22"/>
        </w:rPr>
        <w:t xml:space="preserve">What happens if you try to insert a foreign key value that doesn't exist in the parent table?</w:t>
      </w:r>
    </w:p>
    <w:p>
      <w:pPr>
        <w:spacing w:after="180" w:line="300"/>
        <w:ind w:left="260" w:right="100"/>
      </w:pPr>
      <w:r>
        <w:rPr>
          <w:b/>
          <w:bCs/>
          <w:color w:val="B8842F"/>
          <w:sz w:val="22"/>
          <w:szCs w:val="22"/>
        </w:rPr>
        <w:t xml:space="preserve">A: </w:t>
      </w:r>
      <w:r>
        <w:rPr>
          <w:sz w:val="22"/>
          <w:szCs w:val="22"/>
        </w:rPr>
        <w:t xml:space="preserve">Oracle will reject the insert and raise an "integrity constraint violated - parent key not found" error. This protects the database from orphaned records, like an order pointing to a buyer that doesn't exist.</w:t>
      </w:r>
    </w:p>
    <w:p>
      <w:pPr>
        <w:pBdr>
          <w:left w:val="single" w:color="2C5F2D" w:sz="16"/>
        </w:pBdr>
        <w:shd w:fill="EAF2E2" w:val="clear"/>
        <w:spacing w:after="60" w:before="160"/>
        <w:ind w:left="100" w:right="100"/>
      </w:pPr>
      <w:r>
        <w:rPr>
          <w:b/>
          <w:bCs/>
          <w:color w:val="2C5F2D"/>
          <w:sz w:val="22"/>
          <w:szCs w:val="22"/>
        </w:rPr>
        <w:t xml:space="preserve">Q14. </w:t>
      </w:r>
      <w:r>
        <w:rPr>
          <w:b/>
          <w:bCs/>
          <w:sz w:val="22"/>
          <w:szCs w:val="22"/>
        </w:rPr>
        <w:t xml:space="preserve">Why do PRODUCE_COLLECTIONS and ORDERS have more than one foreign key?</w:t>
      </w:r>
    </w:p>
    <w:p>
      <w:pPr>
        <w:spacing w:after="180" w:line="300"/>
        <w:ind w:left="260" w:right="100"/>
      </w:pPr>
      <w:r>
        <w:rPr>
          <w:b/>
          <w:bCs/>
          <w:color w:val="B8842F"/>
          <w:sz w:val="22"/>
          <w:szCs w:val="22"/>
        </w:rPr>
        <w:t xml:space="preserve">A: </w:t>
      </w:r>
      <w:r>
        <w:rPr>
          <w:sz w:val="22"/>
          <w:szCs w:val="22"/>
        </w:rPr>
        <w:t xml:space="preserve">Because each row in those tables needs to reference several other tables at once. For example, PRODUCE_COLLECTIONS needs to know which farmer delivered the produce, which produce it was, and which employee recorded it — so it has three foreign keys.</w:t>
      </w:r>
    </w:p>
    <w:p>
      <w:pPr>
        <w:pStyle w:val="Heading1"/>
        <w:pageBreakBefore/>
        <w:spacing w:after="220"/>
      </w:pPr>
      <w:r>
        <w:rPr>
          <w:color w:val="2C5F2D"/>
        </w:rPr>
        <w:t xml:space="preserve">5. Constraints</w:t>
      </w:r>
    </w:p>
    <w:p>
      <w:pPr>
        <w:pBdr>
          <w:left w:val="single" w:color="2C5F2D" w:sz="16"/>
        </w:pBdr>
        <w:shd w:fill="EAF2E2" w:val="clear"/>
        <w:spacing w:after="60" w:before="160"/>
        <w:ind w:left="100" w:right="100"/>
      </w:pPr>
      <w:r>
        <w:rPr>
          <w:b/>
          <w:bCs/>
          <w:color w:val="2C5F2D"/>
          <w:sz w:val="22"/>
          <w:szCs w:val="22"/>
        </w:rPr>
        <w:t xml:space="preserve">Q15. </w:t>
      </w:r>
      <w:r>
        <w:rPr>
          <w:b/>
          <w:bCs/>
          <w:sz w:val="22"/>
          <w:szCs w:val="22"/>
        </w:rPr>
        <w:t xml:space="preserve">What is a CHECK constraint? Give an example from your project.</w:t>
      </w:r>
    </w:p>
    <w:p>
      <w:pPr>
        <w:spacing w:after="180" w:line="300"/>
        <w:ind w:left="260" w:right="100"/>
      </w:pPr>
      <w:r>
        <w:rPr>
          <w:b/>
          <w:bCs/>
          <w:color w:val="B8842F"/>
          <w:sz w:val="22"/>
          <w:szCs w:val="22"/>
        </w:rPr>
        <w:t xml:space="preserve">A: </w:t>
      </w:r>
      <w:r>
        <w:rPr>
          <w:sz w:val="22"/>
          <w:szCs w:val="22"/>
        </w:rPr>
        <w:t xml:space="preserve">A CHECK constraint restricts the values allowed in a column based on a rule. In my ORDERS table, CK_ORDER_STATUS only allows status to be 'PENDING', 'COMPLETED', or 'CANCELLED'.</w:t>
      </w:r>
    </w:p>
    <w:p>
      <w:pPr>
        <w:pBdr>
          <w:left w:val="single" w:color="2C5F2D" w:sz="16"/>
        </w:pBdr>
        <w:shd w:fill="EAF2E2" w:val="clear"/>
        <w:spacing w:after="60" w:before="160"/>
        <w:ind w:left="100" w:right="100"/>
      </w:pPr>
      <w:r>
        <w:rPr>
          <w:b/>
          <w:bCs/>
          <w:color w:val="2C5F2D"/>
          <w:sz w:val="22"/>
          <w:szCs w:val="22"/>
        </w:rPr>
        <w:t xml:space="preserve">Q16. </w:t>
      </w:r>
      <w:r>
        <w:rPr>
          <w:b/>
          <w:bCs/>
          <w:sz w:val="22"/>
          <w:szCs w:val="22"/>
        </w:rPr>
        <w:t xml:space="preserve">What is a UNIQUE constraint, and where did you use it?</w:t>
      </w:r>
    </w:p>
    <w:p>
      <w:pPr>
        <w:spacing w:after="180" w:line="300"/>
        <w:ind w:left="260" w:right="100"/>
      </w:pPr>
      <w:r>
        <w:rPr>
          <w:b/>
          <w:bCs/>
          <w:color w:val="B8842F"/>
          <w:sz w:val="22"/>
          <w:szCs w:val="22"/>
        </w:rPr>
        <w:t xml:space="preserve">A: </w:t>
      </w:r>
      <w:r>
        <w:rPr>
          <w:sz w:val="22"/>
          <w:szCs w:val="22"/>
        </w:rPr>
        <w:t xml:space="preserve">A UNIQUE constraint makes sure no two rows have the same value in that column, though unlike a primary key, it can allow one NULL. I used it on the phone column in FARMERS, EMPLOYEES, and BUYERS so no two people can register with the same phone number.</w:t>
      </w:r>
    </w:p>
    <w:p>
      <w:pPr>
        <w:pBdr>
          <w:left w:val="single" w:color="2C5F2D" w:sz="16"/>
        </w:pBdr>
        <w:shd w:fill="EAF2E2" w:val="clear"/>
        <w:spacing w:after="60" w:before="160"/>
        <w:ind w:left="100" w:right="100"/>
      </w:pPr>
      <w:r>
        <w:rPr>
          <w:b/>
          <w:bCs/>
          <w:color w:val="2C5F2D"/>
          <w:sz w:val="22"/>
          <w:szCs w:val="22"/>
        </w:rPr>
        <w:t xml:space="preserve">Q17. </w:t>
      </w:r>
      <w:r>
        <w:rPr>
          <w:b/>
          <w:bCs/>
          <w:sz w:val="22"/>
          <w:szCs w:val="22"/>
        </w:rPr>
        <w:t xml:space="preserve">What is a NOT NULL constraint?</w:t>
      </w:r>
    </w:p>
    <w:p>
      <w:pPr>
        <w:spacing w:after="180" w:line="300"/>
        <w:ind w:left="260" w:right="100"/>
      </w:pPr>
      <w:r>
        <w:rPr>
          <w:b/>
          <w:bCs/>
          <w:color w:val="B8842F"/>
          <w:sz w:val="22"/>
          <w:szCs w:val="22"/>
        </w:rPr>
        <w:t xml:space="preserve">A: </w:t>
      </w:r>
      <w:r>
        <w:rPr>
          <w:sz w:val="22"/>
          <w:szCs w:val="22"/>
        </w:rPr>
        <w:t xml:space="preserve">A NOT NULL constraint forces a column to always have a value — it cannot be left empty. I used it on columns like first_name and last_name, because a farmer record without a name wouldn't make sense.</w:t>
      </w:r>
    </w:p>
    <w:p>
      <w:pPr>
        <w:pBdr>
          <w:left w:val="single" w:color="2C5F2D" w:sz="16"/>
        </w:pBdr>
        <w:shd w:fill="EAF2E2" w:val="clear"/>
        <w:spacing w:after="60" w:before="160"/>
        <w:ind w:left="100" w:right="100"/>
      </w:pPr>
      <w:r>
        <w:rPr>
          <w:b/>
          <w:bCs/>
          <w:color w:val="2C5F2D"/>
          <w:sz w:val="22"/>
          <w:szCs w:val="22"/>
        </w:rPr>
        <w:t xml:space="preserve">Q18. </w:t>
      </w:r>
      <w:r>
        <w:rPr>
          <w:b/>
          <w:bCs/>
          <w:sz w:val="22"/>
          <w:szCs w:val="22"/>
        </w:rPr>
        <w:t xml:space="preserve">What is the difference between a PRIMARY KEY constraint and a UNIQUE constraint?</w:t>
      </w:r>
    </w:p>
    <w:p>
      <w:pPr>
        <w:spacing w:after="180" w:line="300"/>
        <w:ind w:left="260" w:right="100"/>
      </w:pPr>
      <w:r>
        <w:rPr>
          <w:b/>
          <w:bCs/>
          <w:color w:val="B8842F"/>
          <w:sz w:val="22"/>
          <w:szCs w:val="22"/>
        </w:rPr>
        <w:t xml:space="preserve">A: </w:t>
      </w:r>
      <w:r>
        <w:rPr>
          <w:sz w:val="22"/>
          <w:szCs w:val="22"/>
        </w:rPr>
        <w:t xml:space="preserve">Both prevent duplicate values, but a table can have only one PRIMARY KEY (and it can never be NULL), while a table can have several UNIQUE constraints and they can allow one NULL value. In my project, farmer_id is the primary key, while phone is a separate unique constraint.</w:t>
      </w:r>
    </w:p>
    <w:p>
      <w:pPr>
        <w:pStyle w:val="Heading1"/>
        <w:pageBreakBefore/>
        <w:spacing w:after="220"/>
      </w:pPr>
      <w:r>
        <w:rPr>
          <w:color w:val="2C5F2D"/>
        </w:rPr>
        <w:t xml:space="preserve">6. Procedures</w:t>
      </w:r>
    </w:p>
    <w:p>
      <w:pPr>
        <w:pBdr>
          <w:left w:val="single" w:color="2C5F2D" w:sz="16"/>
        </w:pBdr>
        <w:shd w:fill="EAF2E2" w:val="clear"/>
        <w:spacing w:after="60" w:before="160"/>
        <w:ind w:left="100" w:right="100"/>
      </w:pPr>
      <w:r>
        <w:rPr>
          <w:b/>
          <w:bCs/>
          <w:color w:val="2C5F2D"/>
          <w:sz w:val="22"/>
          <w:szCs w:val="22"/>
        </w:rPr>
        <w:t xml:space="preserve">Q19. </w:t>
      </w:r>
      <w:r>
        <w:rPr>
          <w:b/>
          <w:bCs/>
          <w:sz w:val="22"/>
          <w:szCs w:val="22"/>
        </w:rPr>
        <w:t xml:space="preserve">What is a stored procedure?</w:t>
      </w:r>
    </w:p>
    <w:p>
      <w:pPr>
        <w:spacing w:after="180" w:line="300"/>
        <w:ind w:left="260" w:right="100"/>
      </w:pPr>
      <w:r>
        <w:rPr>
          <w:b/>
          <w:bCs/>
          <w:color w:val="B8842F"/>
          <w:sz w:val="22"/>
          <w:szCs w:val="22"/>
        </w:rPr>
        <w:t xml:space="preserve">A: </w:t>
      </w:r>
      <w:r>
        <w:rPr>
          <w:sz w:val="22"/>
          <w:szCs w:val="22"/>
        </w:rPr>
        <w:t xml:space="preserve">A stored procedure is a named block of PL/SQL code that performs an action, like inserting or updating data, and can be called by name whenever needed. My register_farmer procedure is an example — it inserts a new farmer with one simple call.</w:t>
      </w:r>
    </w:p>
    <w:p>
      <w:pPr>
        <w:pBdr>
          <w:left w:val="single" w:color="2C5F2D" w:sz="16"/>
        </w:pBdr>
        <w:shd w:fill="EAF2E2" w:val="clear"/>
        <w:spacing w:after="60" w:before="160"/>
        <w:ind w:left="100" w:right="100"/>
      </w:pPr>
      <w:r>
        <w:rPr>
          <w:b/>
          <w:bCs/>
          <w:color w:val="2C5F2D"/>
          <w:sz w:val="22"/>
          <w:szCs w:val="22"/>
        </w:rPr>
        <w:t xml:space="preserve">Q20. </w:t>
      </w:r>
      <w:r>
        <w:rPr>
          <w:b/>
          <w:bCs/>
          <w:sz w:val="22"/>
          <w:szCs w:val="22"/>
        </w:rPr>
        <w:t xml:space="preserve">Walk me through what your record_produce_collection procedure does.</w:t>
      </w:r>
    </w:p>
    <w:p>
      <w:pPr>
        <w:spacing w:after="180" w:line="300"/>
        <w:ind w:left="260" w:right="100"/>
      </w:pPr>
      <w:r>
        <w:rPr>
          <w:b/>
          <w:bCs/>
          <w:color w:val="B8842F"/>
          <w:sz w:val="22"/>
          <w:szCs w:val="22"/>
        </w:rPr>
        <w:t xml:space="preserve">A: </w:t>
      </w:r>
      <w:r>
        <w:rPr>
          <w:sz w:val="22"/>
          <w:szCs w:val="22"/>
        </w:rPr>
        <w:t xml:space="preserve">It inserts a new row into PRODUCE_COLLECTIONS to record what a farmer delivered, and then it updates the INVENTORY table to add that quantity to the available stock. Both actions happen together so the collection and the inventory always stay in sync.</w:t>
      </w:r>
    </w:p>
    <w:p>
      <w:pPr>
        <w:pBdr>
          <w:left w:val="single" w:color="2C5F2D" w:sz="16"/>
        </w:pBdr>
        <w:shd w:fill="EAF2E2" w:val="clear"/>
        <w:spacing w:after="60" w:before="160"/>
        <w:ind w:left="100" w:right="100"/>
      </w:pPr>
      <w:r>
        <w:rPr>
          <w:b/>
          <w:bCs/>
          <w:color w:val="2C5F2D"/>
          <w:sz w:val="22"/>
          <w:szCs w:val="22"/>
        </w:rPr>
        <w:t xml:space="preserve">Q21. </w:t>
      </w:r>
      <w:r>
        <w:rPr>
          <w:b/>
          <w:bCs/>
          <w:sz w:val="22"/>
          <w:szCs w:val="22"/>
        </w:rPr>
        <w:t xml:space="preserve">What does the add_order_detail procedure do, and why did you add it?</w:t>
      </w:r>
    </w:p>
    <w:p>
      <w:pPr>
        <w:spacing w:after="180" w:line="300"/>
        <w:ind w:left="260" w:right="100"/>
      </w:pPr>
      <w:r>
        <w:rPr>
          <w:b/>
          <w:bCs/>
          <w:color w:val="B8842F"/>
          <w:sz w:val="22"/>
          <w:szCs w:val="22"/>
        </w:rPr>
        <w:t xml:space="preserve">A: </w:t>
      </w:r>
      <w:r>
        <w:rPr>
          <w:sz w:val="22"/>
          <w:szCs w:val="22"/>
        </w:rPr>
        <w:t xml:space="preserve">It first checks the available stock using the check_available_stock function, and only if there's enough stock does it insert the order line and reduce the inventory. I added it because, without this check, an order could be created for more produce than the business actually has.</w:t>
      </w:r>
    </w:p>
    <w:p>
      <w:pPr>
        <w:pBdr>
          <w:left w:val="single" w:color="2C5F2D" w:sz="16"/>
        </w:pBdr>
        <w:shd w:fill="EAF2E2" w:val="clear"/>
        <w:spacing w:after="60" w:before="160"/>
        <w:ind w:left="100" w:right="100"/>
      </w:pPr>
      <w:r>
        <w:rPr>
          <w:b/>
          <w:bCs/>
          <w:color w:val="2C5F2D"/>
          <w:sz w:val="22"/>
          <w:szCs w:val="22"/>
        </w:rPr>
        <w:t xml:space="preserve">Q22. </w:t>
      </w:r>
      <w:r>
        <w:rPr>
          <w:b/>
          <w:bCs/>
          <w:sz w:val="22"/>
          <w:szCs w:val="22"/>
        </w:rPr>
        <w:t xml:space="preserve">What is the difference between a procedure and a function?</w:t>
      </w:r>
    </w:p>
    <w:p>
      <w:pPr>
        <w:spacing w:after="180" w:line="300"/>
        <w:ind w:left="260" w:right="100"/>
      </w:pPr>
      <w:r>
        <w:rPr>
          <w:b/>
          <w:bCs/>
          <w:color w:val="B8842F"/>
          <w:sz w:val="22"/>
          <w:szCs w:val="22"/>
        </w:rPr>
        <w:t xml:space="preserve">A: </w:t>
      </w:r>
      <w:r>
        <w:rPr>
          <w:sz w:val="22"/>
          <w:szCs w:val="22"/>
        </w:rPr>
        <w:t xml:space="preserve">A procedure performs an action and does not have to return a value, while a function must return exactly one value that can be used in an expression. For example, create_order is a procedure that inserts data, while calculate_order_total is a function that returns a number.</w:t>
      </w:r>
    </w:p>
    <w:p>
      <w:pPr>
        <w:pStyle w:val="Heading1"/>
        <w:pageBreakBefore/>
        <w:spacing w:after="220"/>
      </w:pPr>
      <w:r>
        <w:rPr>
          <w:color w:val="2C5F2D"/>
        </w:rPr>
        <w:t xml:space="preserve">7. Functions</w:t>
      </w:r>
    </w:p>
    <w:p>
      <w:pPr>
        <w:pBdr>
          <w:left w:val="single" w:color="2C5F2D" w:sz="16"/>
        </w:pBdr>
        <w:shd w:fill="EAF2E2" w:val="clear"/>
        <w:spacing w:after="60" w:before="160"/>
        <w:ind w:left="100" w:right="100"/>
      </w:pPr>
      <w:r>
        <w:rPr>
          <w:b/>
          <w:bCs/>
          <w:color w:val="2C5F2D"/>
          <w:sz w:val="22"/>
          <w:szCs w:val="22"/>
        </w:rPr>
        <w:t xml:space="preserve">Q23. </w:t>
      </w:r>
      <w:r>
        <w:rPr>
          <w:b/>
          <w:bCs/>
          <w:sz w:val="22"/>
          <w:szCs w:val="22"/>
        </w:rPr>
        <w:t xml:space="preserve">What does the calculate_order_total function do?</w:t>
      </w:r>
    </w:p>
    <w:p>
      <w:pPr>
        <w:spacing w:after="180" w:line="300"/>
        <w:ind w:left="260" w:right="100"/>
      </w:pPr>
      <w:r>
        <w:rPr>
          <w:b/>
          <w:bCs/>
          <w:color w:val="B8842F"/>
          <w:sz w:val="22"/>
          <w:szCs w:val="22"/>
        </w:rPr>
        <w:t xml:space="preserve">A: </w:t>
      </w:r>
      <w:r>
        <w:rPr>
          <w:sz w:val="22"/>
          <w:szCs w:val="22"/>
        </w:rPr>
        <w:t xml:space="preserve">It adds up quantity multiplied by unit_price for every line item in ORDER_DETAILS that belongs to a given order, and returns that total as a number. If the order has no line items, it returns 0 instead of an error.</w:t>
      </w:r>
    </w:p>
    <w:p>
      <w:pPr>
        <w:pBdr>
          <w:left w:val="single" w:color="2C5F2D" w:sz="16"/>
        </w:pBdr>
        <w:shd w:fill="EAF2E2" w:val="clear"/>
        <w:spacing w:after="60" w:before="160"/>
        <w:ind w:left="100" w:right="100"/>
      </w:pPr>
      <w:r>
        <w:rPr>
          <w:b/>
          <w:bCs/>
          <w:color w:val="2C5F2D"/>
          <w:sz w:val="22"/>
          <w:szCs w:val="22"/>
        </w:rPr>
        <w:t xml:space="preserve">Q24. </w:t>
      </w:r>
      <w:r>
        <w:rPr>
          <w:b/>
          <w:bCs/>
          <w:sz w:val="22"/>
          <w:szCs w:val="22"/>
        </w:rPr>
        <w:t xml:space="preserve">What does the check_available_stock function return, and how is it used?</w:t>
      </w:r>
    </w:p>
    <w:p>
      <w:pPr>
        <w:spacing w:after="180" w:line="300"/>
        <w:ind w:left="260" w:right="100"/>
      </w:pPr>
      <w:r>
        <w:rPr>
          <w:b/>
          <w:bCs/>
          <w:color w:val="B8842F"/>
          <w:sz w:val="22"/>
          <w:szCs w:val="22"/>
        </w:rPr>
        <w:t xml:space="preserve">A: </w:t>
      </w:r>
      <w:r>
        <w:rPr>
          <w:sz w:val="22"/>
          <w:szCs w:val="22"/>
        </w:rPr>
        <w:t xml:space="preserve">It looks up the available_quantity for a given produce in the INVENTORY table and returns it as a number. The add_order_detail procedure calls this function first to make sure there's enough stock before allowing an order line to be added.</w:t>
      </w:r>
    </w:p>
    <w:p>
      <w:pPr>
        <w:pBdr>
          <w:left w:val="single" w:color="2C5F2D" w:sz="16"/>
        </w:pBdr>
        <w:shd w:fill="EAF2E2" w:val="clear"/>
        <w:spacing w:after="60" w:before="160"/>
        <w:ind w:left="100" w:right="100"/>
      </w:pPr>
      <w:r>
        <w:rPr>
          <w:b/>
          <w:bCs/>
          <w:color w:val="2C5F2D"/>
          <w:sz w:val="22"/>
          <w:szCs w:val="22"/>
        </w:rPr>
        <w:t xml:space="preserve">Q25. </w:t>
      </w:r>
      <w:r>
        <w:rPr>
          <w:b/>
          <w:bCs/>
          <w:sz w:val="22"/>
          <w:szCs w:val="22"/>
        </w:rPr>
        <w:t xml:space="preserve">Why does calculate_order_total use NVL(v_total, 0)?</w:t>
      </w:r>
    </w:p>
    <w:p>
      <w:pPr>
        <w:spacing w:after="180" w:line="300"/>
        <w:ind w:left="260" w:right="100"/>
      </w:pPr>
      <w:r>
        <w:rPr>
          <w:b/>
          <w:bCs/>
          <w:color w:val="B8842F"/>
          <w:sz w:val="22"/>
          <w:szCs w:val="22"/>
        </w:rPr>
        <w:t xml:space="preserve">A: </w:t>
      </w:r>
      <w:r>
        <w:rPr>
          <w:sz w:val="22"/>
          <w:szCs w:val="22"/>
        </w:rPr>
        <w:t xml:space="preserve">NVL replaces a NULL value with a default value. If SUM() finds no matching rows, it returns NULL, so NVL(v_total, 0) makes sure the function returns 0 instead of NULL, which is easier for other code to work with.</w:t>
      </w:r>
    </w:p>
    <w:p>
      <w:pPr>
        <w:pBdr>
          <w:left w:val="single" w:color="2C5F2D" w:sz="16"/>
        </w:pBdr>
        <w:shd w:fill="EAF2E2" w:val="clear"/>
        <w:spacing w:after="60" w:before="160"/>
        <w:ind w:left="100" w:right="100"/>
      </w:pPr>
      <w:r>
        <w:rPr>
          <w:b/>
          <w:bCs/>
          <w:color w:val="2C5F2D"/>
          <w:sz w:val="22"/>
          <w:szCs w:val="22"/>
        </w:rPr>
        <w:t xml:space="preserve">Q26. </w:t>
      </w:r>
      <w:r>
        <w:rPr>
          <w:b/>
          <w:bCs/>
          <w:sz w:val="22"/>
          <w:szCs w:val="22"/>
        </w:rPr>
        <w:t xml:space="preserve">Can a function contain a COMMIT statement? Should yours?</w:t>
      </w:r>
    </w:p>
    <w:p>
      <w:pPr>
        <w:spacing w:after="180" w:line="300"/>
        <w:ind w:left="260" w:right="100"/>
      </w:pPr>
      <w:r>
        <w:rPr>
          <w:b/>
          <w:bCs/>
          <w:color w:val="B8842F"/>
          <w:sz w:val="22"/>
          <w:szCs w:val="22"/>
        </w:rPr>
        <w:t xml:space="preserve">A: </w:t>
      </w:r>
      <w:r>
        <w:rPr>
          <w:sz w:val="22"/>
          <w:szCs w:val="22"/>
        </w:rPr>
        <w:t xml:space="preserve">Technically it's possible in some contexts, but it's bad practice — a function is meant to calculate and return a value, not to change data permanently. None of my functions contain COMMIT; they only read data and return a result.</w:t>
      </w:r>
    </w:p>
    <w:p>
      <w:pPr>
        <w:pStyle w:val="Heading1"/>
        <w:pageBreakBefore/>
        <w:spacing w:after="220"/>
      </w:pPr>
      <w:r>
        <w:rPr>
          <w:color w:val="2C5F2D"/>
        </w:rPr>
        <w:t xml:space="preserve">8. Packages</w:t>
      </w:r>
    </w:p>
    <w:p>
      <w:pPr>
        <w:pBdr>
          <w:left w:val="single" w:color="2C5F2D" w:sz="16"/>
        </w:pBdr>
        <w:shd w:fill="EAF2E2" w:val="clear"/>
        <w:spacing w:after="60" w:before="160"/>
        <w:ind w:left="100" w:right="100"/>
      </w:pPr>
      <w:r>
        <w:rPr>
          <w:b/>
          <w:bCs/>
          <w:color w:val="2C5F2D"/>
          <w:sz w:val="22"/>
          <w:szCs w:val="22"/>
        </w:rPr>
        <w:t xml:space="preserve">Q27. </w:t>
      </w:r>
      <w:r>
        <w:rPr>
          <w:b/>
          <w:bCs/>
          <w:sz w:val="22"/>
          <w:szCs w:val="22"/>
        </w:rPr>
        <w:t xml:space="preserve">What is a PL/SQL package, and why did you create one?</w:t>
      </w:r>
    </w:p>
    <w:p>
      <w:pPr>
        <w:spacing w:after="180" w:line="300"/>
        <w:ind w:left="260" w:right="100"/>
      </w:pPr>
      <w:r>
        <w:rPr>
          <w:b/>
          <w:bCs/>
          <w:color w:val="B8842F"/>
          <w:sz w:val="22"/>
          <w:szCs w:val="22"/>
        </w:rPr>
        <w:t xml:space="preserve">A: </w:t>
      </w:r>
      <w:r>
        <w:rPr>
          <w:sz w:val="22"/>
          <w:szCs w:val="22"/>
        </w:rPr>
        <w:t xml:space="preserve">A package is a container that groups related procedures and functions together under one name, with a specification (the public interface) and a body (the implementation). I created agriculture_management_pkg to bundle related logic like register_farmer, calculate_order_total, and check_available_stock in one place, so other programs can call them consistently.</w:t>
      </w:r>
    </w:p>
    <w:p>
      <w:pPr>
        <w:pBdr>
          <w:left w:val="single" w:color="2C5F2D" w:sz="16"/>
        </w:pBdr>
        <w:shd w:fill="EAF2E2" w:val="clear"/>
        <w:spacing w:after="60" w:before="160"/>
        <w:ind w:left="100" w:right="100"/>
      </w:pPr>
      <w:r>
        <w:rPr>
          <w:b/>
          <w:bCs/>
          <w:color w:val="2C5F2D"/>
          <w:sz w:val="22"/>
          <w:szCs w:val="22"/>
        </w:rPr>
        <w:t xml:space="preserve">Q28. </w:t>
      </w:r>
      <w:r>
        <w:rPr>
          <w:b/>
          <w:bCs/>
          <w:sz w:val="22"/>
          <w:szCs w:val="22"/>
        </w:rPr>
        <w:t xml:space="preserve">What is the difference between the package specification and the package body?</w:t>
      </w:r>
    </w:p>
    <w:p>
      <w:pPr>
        <w:spacing w:after="180" w:line="300"/>
        <w:ind w:left="260" w:right="100"/>
      </w:pPr>
      <w:r>
        <w:rPr>
          <w:b/>
          <w:bCs/>
          <w:color w:val="B8842F"/>
          <w:sz w:val="22"/>
          <w:szCs w:val="22"/>
        </w:rPr>
        <w:t xml:space="preserve">A: </w:t>
      </w:r>
      <w:r>
        <w:rPr>
          <w:sz w:val="22"/>
          <w:szCs w:val="22"/>
        </w:rPr>
        <w:t xml:space="preserve">The specification declares what procedures and functions exist and what parameters they take — it's the "menu" — while the body contains the actual PL/SQL code that implements them. Users only need to know the specification to call the package; they don't need to see the body.</w:t>
      </w:r>
    </w:p>
    <w:p>
      <w:pPr>
        <w:pBdr>
          <w:left w:val="single" w:color="2C5F2D" w:sz="16"/>
        </w:pBdr>
        <w:shd w:fill="EAF2E2" w:val="clear"/>
        <w:spacing w:after="60" w:before="160"/>
        <w:ind w:left="100" w:right="100"/>
      </w:pPr>
      <w:r>
        <w:rPr>
          <w:b/>
          <w:bCs/>
          <w:color w:val="2C5F2D"/>
          <w:sz w:val="22"/>
          <w:szCs w:val="22"/>
        </w:rPr>
        <w:t xml:space="preserve">Q29. </w:t>
      </w:r>
      <w:r>
        <w:rPr>
          <w:b/>
          <w:bCs/>
          <w:sz w:val="22"/>
          <w:szCs w:val="22"/>
        </w:rPr>
        <w:t xml:space="preserve">What is one advantage of using a package instead of separate standalone procedures?</w:t>
      </w:r>
    </w:p>
    <w:p>
      <w:pPr>
        <w:spacing w:after="180" w:line="300"/>
        <w:ind w:left="260" w:right="100"/>
      </w:pPr>
      <w:r>
        <w:rPr>
          <w:b/>
          <w:bCs/>
          <w:color w:val="B8842F"/>
          <w:sz w:val="22"/>
          <w:szCs w:val="22"/>
        </w:rPr>
        <w:t xml:space="preserve">A: </w:t>
      </w:r>
      <w:r>
        <w:rPr>
          <w:sz w:val="22"/>
          <w:szCs w:val="22"/>
        </w:rPr>
        <w:t xml:space="preserve">A package keeps related logic organized in one named unit, and you can change the body's implementation without affecting anything that calls it, as long as the specification stays the same. It also lets procedures and functions inside the package call each other directly.</w:t>
      </w:r>
    </w:p>
    <w:p>
      <w:pPr>
        <w:pStyle w:val="Heading1"/>
        <w:pageBreakBefore/>
        <w:spacing w:after="220"/>
      </w:pPr>
      <w:r>
        <w:rPr>
          <w:color w:val="2C5F2D"/>
        </w:rPr>
        <w:t xml:space="preserve">9. Triggers</w:t>
      </w:r>
    </w:p>
    <w:p>
      <w:pPr>
        <w:pBdr>
          <w:left w:val="single" w:color="2C5F2D" w:sz="16"/>
        </w:pBdr>
        <w:shd w:fill="EAF2E2" w:val="clear"/>
        <w:spacing w:after="60" w:before="160"/>
        <w:ind w:left="100" w:right="100"/>
      </w:pPr>
      <w:r>
        <w:rPr>
          <w:b/>
          <w:bCs/>
          <w:color w:val="2C5F2D"/>
          <w:sz w:val="22"/>
          <w:szCs w:val="22"/>
        </w:rPr>
        <w:t xml:space="preserve">Q30. </w:t>
      </w:r>
      <w:r>
        <w:rPr>
          <w:b/>
          <w:bCs/>
          <w:sz w:val="22"/>
          <w:szCs w:val="22"/>
        </w:rPr>
        <w:t xml:space="preserve">What is a trigger? Give an example from your project.</w:t>
      </w:r>
    </w:p>
    <w:p>
      <w:pPr>
        <w:spacing w:after="180" w:line="300"/>
        <w:ind w:left="260" w:right="100"/>
      </w:pPr>
      <w:r>
        <w:rPr>
          <w:b/>
          <w:bCs/>
          <w:color w:val="B8842F"/>
          <w:sz w:val="22"/>
          <w:szCs w:val="22"/>
        </w:rPr>
        <w:t xml:space="preserve">A: </w:t>
      </w:r>
      <w:r>
        <w:rPr>
          <w:sz w:val="22"/>
          <w:szCs w:val="22"/>
        </w:rPr>
        <w:t xml:space="preserve">A trigger is a block of PL/SQL code that runs automatically when a specified event happens on a table, like an INSERT. My farmer_id_trigger automatically fills in the next value from farmer_seq whenever a new farmer is inserted without an ID.</w:t>
      </w:r>
    </w:p>
    <w:p>
      <w:pPr>
        <w:pBdr>
          <w:left w:val="single" w:color="2C5F2D" w:sz="16"/>
        </w:pBdr>
        <w:shd w:fill="EAF2E2" w:val="clear"/>
        <w:spacing w:after="60" w:before="160"/>
        <w:ind w:left="100" w:right="100"/>
      </w:pPr>
      <w:r>
        <w:rPr>
          <w:b/>
          <w:bCs/>
          <w:color w:val="2C5F2D"/>
          <w:sz w:val="22"/>
          <w:szCs w:val="22"/>
        </w:rPr>
        <w:t xml:space="preserve">Q31. </w:t>
      </w:r>
      <w:r>
        <w:rPr>
          <w:b/>
          <w:bCs/>
          <w:sz w:val="22"/>
          <w:szCs w:val="22"/>
        </w:rPr>
        <w:t xml:space="preserve">What is the difference between a BEFORE trigger and an AFTER trigger?</w:t>
      </w:r>
    </w:p>
    <w:p>
      <w:pPr>
        <w:spacing w:after="180" w:line="300"/>
        <w:ind w:left="260" w:right="100"/>
      </w:pPr>
      <w:r>
        <w:rPr>
          <w:b/>
          <w:bCs/>
          <w:color w:val="B8842F"/>
          <w:sz w:val="22"/>
          <w:szCs w:val="22"/>
        </w:rPr>
        <w:t xml:space="preserve">A: </w:t>
      </w:r>
      <w:r>
        <w:rPr>
          <w:sz w:val="22"/>
          <w:szCs w:val="22"/>
        </w:rPr>
        <w:t xml:space="preserve">A BEFORE trigger runs before the triggering statement completes, so it can still change the values being inserted, like setting a primary key. An AFTER trigger runs after the change is made, so it's used for actions like logging what happened, which is why my audit trigger is an AFTER trigger.</w:t>
      </w:r>
    </w:p>
    <w:p>
      <w:pPr>
        <w:pBdr>
          <w:left w:val="single" w:color="2C5F2D" w:sz="16"/>
        </w:pBdr>
        <w:shd w:fill="EAF2E2" w:val="clear"/>
        <w:spacing w:after="60" w:before="160"/>
        <w:ind w:left="100" w:right="100"/>
      </w:pPr>
      <w:r>
        <w:rPr>
          <w:b/>
          <w:bCs/>
          <w:color w:val="2C5F2D"/>
          <w:sz w:val="22"/>
          <w:szCs w:val="22"/>
        </w:rPr>
        <w:t xml:space="preserve">Q32. </w:t>
      </w:r>
      <w:r>
        <w:rPr>
          <w:b/>
          <w:bCs/>
          <w:sz w:val="22"/>
          <w:szCs w:val="22"/>
        </w:rPr>
        <w:t xml:space="preserve">Explain what your farmer_audit_trigger does.</w:t>
      </w:r>
    </w:p>
    <w:p>
      <w:pPr>
        <w:spacing w:after="180" w:line="300"/>
        <w:ind w:left="260" w:right="100"/>
      </w:pPr>
      <w:r>
        <w:rPr>
          <w:b/>
          <w:bCs/>
          <w:color w:val="B8842F"/>
          <w:sz w:val="22"/>
          <w:szCs w:val="22"/>
        </w:rPr>
        <w:t xml:space="preserve">A: </w:t>
      </w:r>
      <w:r>
        <w:rPr>
          <w:sz w:val="22"/>
          <w:szCs w:val="22"/>
        </w:rPr>
        <w:t xml:space="preserve">It fires after every INSERT, UPDATE, or DELETE on the FARMERS table, and it inserts one row into AUDIT_LOG recording who made the change (USER), what type of action it was, which table it affected, and a short description.</w:t>
      </w:r>
    </w:p>
    <w:p>
      <w:pPr>
        <w:pBdr>
          <w:left w:val="single" w:color="2C5F2D" w:sz="16"/>
        </w:pBdr>
        <w:shd w:fill="EAF2E2" w:val="clear"/>
        <w:spacing w:after="60" w:before="160"/>
        <w:ind w:left="100" w:right="100"/>
      </w:pPr>
      <w:r>
        <w:rPr>
          <w:b/>
          <w:bCs/>
          <w:color w:val="2C5F2D"/>
          <w:sz w:val="22"/>
          <w:szCs w:val="22"/>
        </w:rPr>
        <w:t xml:space="preserve">Q33. </w:t>
      </w:r>
      <w:r>
        <w:rPr>
          <w:b/>
          <w:bCs/>
          <w:sz w:val="22"/>
          <w:szCs w:val="22"/>
        </w:rPr>
        <w:t xml:space="preserve">Explain how your restrict_farmer_dml trigger enforces the business rule.</w:t>
      </w:r>
    </w:p>
    <w:p>
      <w:pPr>
        <w:spacing w:after="180" w:line="300"/>
        <w:ind w:left="260" w:right="100"/>
      </w:pPr>
      <w:r>
        <w:rPr>
          <w:b/>
          <w:bCs/>
          <w:color w:val="B8842F"/>
          <w:sz w:val="22"/>
          <w:szCs w:val="22"/>
        </w:rPr>
        <w:t xml:space="preserve">A: </w:t>
      </w:r>
      <w:r>
        <w:rPr>
          <w:sz w:val="22"/>
          <w:szCs w:val="22"/>
        </w:rPr>
        <w:t xml:space="preserve">Before any INSERT, UPDATE, or DELETE on FARMERS, the trigger checks the current day using TO_CHAR(SYSDATE,'DY') and also checks the PUBLIC_HOLIDAYS table for today's date. If the day is a restricted weekday or a holiday, it raises a custom error using RAISE_APPLICATION_ERROR and blocks the operation.</w:t>
      </w:r>
    </w:p>
    <w:p>
      <w:pPr>
        <w:pStyle w:val="Heading1"/>
        <w:pageBreakBefore/>
        <w:spacing w:after="220"/>
      </w:pPr>
      <w:r>
        <w:rPr>
          <w:color w:val="2C5F2D"/>
        </w:rPr>
        <w:t xml:space="preserve">10. Sequences</w:t>
      </w:r>
    </w:p>
    <w:p>
      <w:pPr>
        <w:pBdr>
          <w:left w:val="single" w:color="2C5F2D" w:sz="16"/>
        </w:pBdr>
        <w:shd w:fill="EAF2E2" w:val="clear"/>
        <w:spacing w:after="60" w:before="160"/>
        <w:ind w:left="100" w:right="100"/>
      </w:pPr>
      <w:r>
        <w:rPr>
          <w:b/>
          <w:bCs/>
          <w:color w:val="2C5F2D"/>
          <w:sz w:val="22"/>
          <w:szCs w:val="22"/>
        </w:rPr>
        <w:t xml:space="preserve">Q34. </w:t>
      </w:r>
      <w:r>
        <w:rPr>
          <w:b/>
          <w:bCs/>
          <w:sz w:val="22"/>
          <w:szCs w:val="22"/>
        </w:rPr>
        <w:t xml:space="preserve">What is a sequence in Oracle?</w:t>
      </w:r>
    </w:p>
    <w:p>
      <w:pPr>
        <w:spacing w:after="180" w:line="300"/>
        <w:ind w:left="260" w:right="100"/>
      </w:pPr>
      <w:r>
        <w:rPr>
          <w:b/>
          <w:bCs/>
          <w:color w:val="B8842F"/>
          <w:sz w:val="22"/>
          <w:szCs w:val="22"/>
        </w:rPr>
        <w:t xml:space="preserve">A: </w:t>
      </w:r>
      <w:r>
        <w:rPr>
          <w:sz w:val="22"/>
          <w:szCs w:val="22"/>
        </w:rPr>
        <w:t xml:space="preserve">A sequence is a database object that automatically generates a series of unique numbers, usually used to fill primary key columns. My project has one sequence per table, like farmer_seq and order_seq.</w:t>
      </w:r>
    </w:p>
    <w:p>
      <w:pPr>
        <w:pBdr>
          <w:left w:val="single" w:color="2C5F2D" w:sz="16"/>
        </w:pBdr>
        <w:shd w:fill="EAF2E2" w:val="clear"/>
        <w:spacing w:after="60" w:before="160"/>
        <w:ind w:left="100" w:right="100"/>
      </w:pPr>
      <w:r>
        <w:rPr>
          <w:b/>
          <w:bCs/>
          <w:color w:val="2C5F2D"/>
          <w:sz w:val="22"/>
          <w:szCs w:val="22"/>
        </w:rPr>
        <w:t xml:space="preserve">Q35. </w:t>
      </w:r>
      <w:r>
        <w:rPr>
          <w:b/>
          <w:bCs/>
          <w:sz w:val="22"/>
          <w:szCs w:val="22"/>
        </w:rPr>
        <w:t xml:space="preserve">What does NEXTVAL do?</w:t>
      </w:r>
    </w:p>
    <w:p>
      <w:pPr>
        <w:spacing w:after="180" w:line="300"/>
        <w:ind w:left="260" w:right="100"/>
      </w:pPr>
      <w:r>
        <w:rPr>
          <w:b/>
          <w:bCs/>
          <w:color w:val="B8842F"/>
          <w:sz w:val="22"/>
          <w:szCs w:val="22"/>
        </w:rPr>
        <w:t xml:space="preserve">A: </w:t>
      </w:r>
      <w:r>
        <w:rPr>
          <w:sz w:val="22"/>
          <w:szCs w:val="22"/>
        </w:rPr>
        <w:t xml:space="preserve">NEXTVAL generates and returns the next number in the sequence, and it also permanently advances the sequence so that number can never be given out again. I use it inside my ID triggers, like SELECT farmer_seq.NEXTVAL INTO :NEW.farmer_id FROM dual.</w:t>
      </w:r>
    </w:p>
    <w:p>
      <w:pPr>
        <w:pBdr>
          <w:left w:val="single" w:color="2C5F2D" w:sz="16"/>
        </w:pBdr>
        <w:shd w:fill="EAF2E2" w:val="clear"/>
        <w:spacing w:after="60" w:before="160"/>
        <w:ind w:left="100" w:right="100"/>
      </w:pPr>
      <w:r>
        <w:rPr>
          <w:b/>
          <w:bCs/>
          <w:color w:val="2C5F2D"/>
          <w:sz w:val="22"/>
          <w:szCs w:val="22"/>
        </w:rPr>
        <w:t xml:space="preserve">Q36. </w:t>
      </w:r>
      <w:r>
        <w:rPr>
          <w:b/>
          <w:bCs/>
          <w:sz w:val="22"/>
          <w:szCs w:val="22"/>
        </w:rPr>
        <w:t xml:space="preserve">Why did you use NOCACHE when creating your sequences?</w:t>
      </w:r>
    </w:p>
    <w:p>
      <w:pPr>
        <w:spacing w:after="180" w:line="300"/>
        <w:ind w:left="260" w:right="100"/>
      </w:pPr>
      <w:r>
        <w:rPr>
          <w:b/>
          <w:bCs/>
          <w:color w:val="B8842F"/>
          <w:sz w:val="22"/>
          <w:szCs w:val="22"/>
        </w:rPr>
        <w:t xml:space="preserve">A: </w:t>
      </w:r>
      <w:r>
        <w:rPr>
          <w:sz w:val="22"/>
          <w:szCs w:val="22"/>
        </w:rPr>
        <w:t xml:space="preserve">NOCACHE tells Oracle not to pre-allocate and store a batch of sequence numbers in memory, which avoids gaps in numbering if the database restarts. For a student project with modest insert volume, this trade-off for slightly slower performance is acceptable in exchange for cleaner numbering.</w:t>
      </w:r>
    </w:p>
    <w:p>
      <w:pPr>
        <w:pStyle w:val="Heading1"/>
        <w:pageBreakBefore/>
        <w:spacing w:after="220"/>
      </w:pPr>
      <w:r>
        <w:rPr>
          <w:color w:val="2C5F2D"/>
        </w:rPr>
        <w:t xml:space="preserve">11. Cursors</w:t>
      </w:r>
    </w:p>
    <w:p>
      <w:pPr>
        <w:pBdr>
          <w:left w:val="single" w:color="2C5F2D" w:sz="16"/>
        </w:pBdr>
        <w:shd w:fill="EAF2E2" w:val="clear"/>
        <w:spacing w:after="60" w:before="160"/>
        <w:ind w:left="100" w:right="100"/>
      </w:pPr>
      <w:r>
        <w:rPr>
          <w:b/>
          <w:bCs/>
          <w:color w:val="2C5F2D"/>
          <w:sz w:val="22"/>
          <w:szCs w:val="22"/>
        </w:rPr>
        <w:t xml:space="preserve">Q37. </w:t>
      </w:r>
      <w:r>
        <w:rPr>
          <w:b/>
          <w:bCs/>
          <w:sz w:val="22"/>
          <w:szCs w:val="22"/>
        </w:rPr>
        <w:t xml:space="preserve">What is a cursor, and why is it needed?</w:t>
      </w:r>
    </w:p>
    <w:p>
      <w:pPr>
        <w:spacing w:after="180" w:line="300"/>
        <w:ind w:left="260" w:right="100"/>
      </w:pPr>
      <w:r>
        <w:rPr>
          <w:b/>
          <w:bCs/>
          <w:color w:val="B8842F"/>
          <w:sz w:val="22"/>
          <w:szCs w:val="22"/>
        </w:rPr>
        <w:t xml:space="preserve">A: </w:t>
      </w:r>
      <w:r>
        <w:rPr>
          <w:sz w:val="22"/>
          <w:szCs w:val="22"/>
        </w:rPr>
        <w:t xml:space="preserve">A cursor is a pointer that lets PL/SQL process a query's result set one row at a time. It's needed because PL/SQL can't assign a whole multi-row result directly to a single variable — the cursor lets you loop through the rows one by one.</w:t>
      </w:r>
    </w:p>
    <w:p>
      <w:pPr>
        <w:pBdr>
          <w:left w:val="single" w:color="2C5F2D" w:sz="16"/>
        </w:pBdr>
        <w:shd w:fill="EAF2E2" w:val="clear"/>
        <w:spacing w:after="60" w:before="160"/>
        <w:ind w:left="100" w:right="100"/>
      </w:pPr>
      <w:r>
        <w:rPr>
          <w:b/>
          <w:bCs/>
          <w:color w:val="2C5F2D"/>
          <w:sz w:val="22"/>
          <w:szCs w:val="22"/>
        </w:rPr>
        <w:t xml:space="preserve">Q38. </w:t>
      </w:r>
      <w:r>
        <w:rPr>
          <w:b/>
          <w:bCs/>
          <w:sz w:val="22"/>
          <w:szCs w:val="22"/>
        </w:rPr>
        <w:t xml:space="preserve">Describe what your farmer collection report cursor does.</w:t>
      </w:r>
    </w:p>
    <w:p>
      <w:pPr>
        <w:spacing w:after="180" w:line="300"/>
        <w:ind w:left="260" w:right="100"/>
      </w:pPr>
      <w:r>
        <w:rPr>
          <w:b/>
          <w:bCs/>
          <w:color w:val="B8842F"/>
          <w:sz w:val="22"/>
          <w:szCs w:val="22"/>
        </w:rPr>
        <w:t xml:space="preserve">A: </w:t>
      </w:r>
      <w:r>
        <w:rPr>
          <w:sz w:val="22"/>
          <w:szCs w:val="22"/>
        </w:rPr>
        <w:t xml:space="preserve">It selects each farmer's name, the produce name, the quantity, and the grade by joining FARMERS, PRODUCE_COLLECTIONS, and PRODUCE. Then it loops through every row and prints a formatted line using DBMS_OUTPUT.PUT_LINE.</w:t>
      </w:r>
    </w:p>
    <w:p>
      <w:pPr>
        <w:pBdr>
          <w:left w:val="single" w:color="2C5F2D" w:sz="16"/>
        </w:pBdr>
        <w:shd w:fill="EAF2E2" w:val="clear"/>
        <w:spacing w:after="60" w:before="160"/>
        <w:ind w:left="100" w:right="100"/>
      </w:pPr>
      <w:r>
        <w:rPr>
          <w:b/>
          <w:bCs/>
          <w:color w:val="2C5F2D"/>
          <w:sz w:val="22"/>
          <w:szCs w:val="22"/>
        </w:rPr>
        <w:t xml:space="preserve">Q39. </w:t>
      </w:r>
      <w:r>
        <w:rPr>
          <w:b/>
          <w:bCs/>
          <w:sz w:val="22"/>
          <w:szCs w:val="22"/>
        </w:rPr>
        <w:t xml:space="preserve">What does %NOTFOUND mean in your cursor loop?</w:t>
      </w:r>
    </w:p>
    <w:p>
      <w:pPr>
        <w:spacing w:after="180" w:line="300"/>
        <w:ind w:left="260" w:right="100"/>
      </w:pPr>
      <w:r>
        <w:rPr>
          <w:b/>
          <w:bCs/>
          <w:color w:val="B8842F"/>
          <w:sz w:val="22"/>
          <w:szCs w:val="22"/>
        </w:rPr>
        <w:t xml:space="preserve">A: </w:t>
      </w:r>
      <w:r>
        <w:rPr>
          <w:sz w:val="22"/>
          <w:szCs w:val="22"/>
        </w:rPr>
        <w:t xml:space="preserve">%NOTFOUND is a cursor attribute that becomes TRUE once a FETCH doesn't return a new row, meaning you've reached the end of the result set. I use EXIT WHEN farmer_cursor%NOTFOUND to stop the loop at exactly the right point.</w:t>
      </w:r>
    </w:p>
    <w:p>
      <w:pPr>
        <w:pBdr>
          <w:left w:val="single" w:color="2C5F2D" w:sz="16"/>
        </w:pBdr>
        <w:shd w:fill="EAF2E2" w:val="clear"/>
        <w:spacing w:after="60" w:before="160"/>
        <w:ind w:left="100" w:right="100"/>
      </w:pPr>
      <w:r>
        <w:rPr>
          <w:b/>
          <w:bCs/>
          <w:color w:val="2C5F2D"/>
          <w:sz w:val="22"/>
          <w:szCs w:val="22"/>
        </w:rPr>
        <w:t xml:space="preserve">Q40. </w:t>
      </w:r>
      <w:r>
        <w:rPr>
          <w:b/>
          <w:bCs/>
          <w:sz w:val="22"/>
          <w:szCs w:val="22"/>
        </w:rPr>
        <w:t xml:space="preserve">What is the difference between an explicit cursor and an implicit cursor?</w:t>
      </w:r>
    </w:p>
    <w:p>
      <w:pPr>
        <w:spacing w:after="180" w:line="300"/>
        <w:ind w:left="260" w:right="100"/>
      </w:pPr>
      <w:r>
        <w:rPr>
          <w:b/>
          <w:bCs/>
          <w:color w:val="B8842F"/>
          <w:sz w:val="22"/>
          <w:szCs w:val="22"/>
        </w:rPr>
        <w:t xml:space="preserve">A: </w:t>
      </w:r>
      <w:r>
        <w:rPr>
          <w:sz w:val="22"/>
          <w:szCs w:val="22"/>
        </w:rPr>
        <w:t xml:space="preserve">An explicit cursor is one you declare and control yourself with OPEN, FETCH, and CLOSE, which I used for my reports. An implicit cursor is created automatically by Oracle for simple SQL statements like a single SELECT INTO or an UPDATE, without you declaring it.</w:t>
      </w:r>
    </w:p>
    <w:p>
      <w:pPr>
        <w:pStyle w:val="Heading1"/>
        <w:pageBreakBefore/>
        <w:spacing w:after="220"/>
      </w:pPr>
      <w:r>
        <w:rPr>
          <w:color w:val="2C5F2D"/>
        </w:rPr>
        <w:t xml:space="preserve">12. Audit</w:t>
      </w:r>
    </w:p>
    <w:p>
      <w:pPr>
        <w:pBdr>
          <w:left w:val="single" w:color="2C5F2D" w:sz="16"/>
        </w:pBdr>
        <w:shd w:fill="EAF2E2" w:val="clear"/>
        <w:spacing w:after="60" w:before="160"/>
        <w:ind w:left="100" w:right="100"/>
      </w:pPr>
      <w:r>
        <w:rPr>
          <w:b/>
          <w:bCs/>
          <w:color w:val="2C5F2D"/>
          <w:sz w:val="22"/>
          <w:szCs w:val="22"/>
        </w:rPr>
        <w:t xml:space="preserve">Q41. </w:t>
      </w:r>
      <w:r>
        <w:rPr>
          <w:b/>
          <w:bCs/>
          <w:sz w:val="22"/>
          <w:szCs w:val="22"/>
        </w:rPr>
        <w:t xml:space="preserve">What is auditing in a database context, and why does your project need it?</w:t>
      </w:r>
    </w:p>
    <w:p>
      <w:pPr>
        <w:spacing w:after="180" w:line="300"/>
        <w:ind w:left="260" w:right="100"/>
      </w:pPr>
      <w:r>
        <w:rPr>
          <w:b/>
          <w:bCs/>
          <w:color w:val="B8842F"/>
          <w:sz w:val="22"/>
          <w:szCs w:val="22"/>
        </w:rPr>
        <w:t xml:space="preserve">A: </w:t>
      </w:r>
      <w:r>
        <w:rPr>
          <w:sz w:val="22"/>
          <w:szCs w:val="22"/>
        </w:rPr>
        <w:t xml:space="preserve">Auditing means keeping a record of who did what and when in the database, so changes can be traced later. My project needs it because the assignment requires accountability — if a farmer's record changes, we need to know who changed it and when.</w:t>
      </w:r>
    </w:p>
    <w:p>
      <w:pPr>
        <w:pBdr>
          <w:left w:val="single" w:color="2C5F2D" w:sz="16"/>
        </w:pBdr>
        <w:shd w:fill="EAF2E2" w:val="clear"/>
        <w:spacing w:after="60" w:before="160"/>
        <w:ind w:left="100" w:right="100"/>
      </w:pPr>
      <w:r>
        <w:rPr>
          <w:b/>
          <w:bCs/>
          <w:color w:val="2C5F2D"/>
          <w:sz w:val="22"/>
          <w:szCs w:val="22"/>
        </w:rPr>
        <w:t xml:space="preserve">Q42. </w:t>
      </w:r>
      <w:r>
        <w:rPr>
          <w:b/>
          <w:bCs/>
          <w:sz w:val="22"/>
          <w:szCs w:val="22"/>
        </w:rPr>
        <w:t xml:space="preserve">What information does your AUDIT_LOG table store?</w:t>
      </w:r>
    </w:p>
    <w:p>
      <w:pPr>
        <w:spacing w:after="180" w:line="300"/>
        <w:ind w:left="260" w:right="100"/>
      </w:pPr>
      <w:r>
        <w:rPr>
          <w:b/>
          <w:bCs/>
          <w:color w:val="B8842F"/>
          <w:sz w:val="22"/>
          <w:szCs w:val="22"/>
        </w:rPr>
        <w:t xml:space="preserve">A: </w:t>
      </w:r>
      <w:r>
        <w:rPr>
          <w:sz w:val="22"/>
          <w:szCs w:val="22"/>
        </w:rPr>
        <w:t xml:space="preserve">It stores an audit_id, the username who made the change, the action_type (INSERT/UPDATE/DELETE), the table_name affected, the action_date, and a short description of what happened.</w:t>
      </w:r>
    </w:p>
    <w:p>
      <w:pPr>
        <w:pBdr>
          <w:left w:val="single" w:color="2C5F2D" w:sz="16"/>
        </w:pBdr>
        <w:shd w:fill="EAF2E2" w:val="clear"/>
        <w:spacing w:after="60" w:before="160"/>
        <w:ind w:left="100" w:right="100"/>
      </w:pPr>
      <w:r>
        <w:rPr>
          <w:b/>
          <w:bCs/>
          <w:color w:val="2C5F2D"/>
          <w:sz w:val="22"/>
          <w:szCs w:val="22"/>
        </w:rPr>
        <w:t xml:space="preserve">Q43. </w:t>
      </w:r>
      <w:r>
        <w:rPr>
          <w:b/>
          <w:bCs/>
          <w:sz w:val="22"/>
          <w:szCs w:val="22"/>
        </w:rPr>
        <w:t xml:space="preserve">How does your system know which database user made a change?</w:t>
      </w:r>
    </w:p>
    <w:p>
      <w:pPr>
        <w:spacing w:after="180" w:line="300"/>
        <w:ind w:left="260" w:right="100"/>
      </w:pPr>
      <w:r>
        <w:rPr>
          <w:b/>
          <w:bCs/>
          <w:color w:val="B8842F"/>
          <w:sz w:val="22"/>
          <w:szCs w:val="22"/>
        </w:rPr>
        <w:t xml:space="preserve">A: </w:t>
      </w:r>
      <w:r>
        <w:rPr>
          <w:sz w:val="22"/>
          <w:szCs w:val="22"/>
        </w:rPr>
        <w:t xml:space="preserve">Inside the audit trigger, I use the Oracle built-in function USER, which always returns the username of the current database session, and I store that value in the username column of AUDIT_LOG.</w:t>
      </w:r>
    </w:p>
    <w:p>
      <w:pPr>
        <w:pBdr>
          <w:left w:val="single" w:color="2C5F2D" w:sz="16"/>
        </w:pBdr>
        <w:shd w:fill="EAF2E2" w:val="clear"/>
        <w:spacing w:after="60" w:before="160"/>
        <w:ind w:left="100" w:right="100"/>
      </w:pPr>
      <w:r>
        <w:rPr>
          <w:b/>
          <w:bCs/>
          <w:color w:val="2C5F2D"/>
          <w:sz w:val="22"/>
          <w:szCs w:val="22"/>
        </w:rPr>
        <w:t xml:space="preserve">Q44. </w:t>
      </w:r>
      <w:r>
        <w:rPr>
          <w:b/>
          <w:bCs/>
          <w:sz w:val="22"/>
          <w:szCs w:val="22"/>
        </w:rPr>
        <w:t xml:space="preserve">If you wanted to also audit the ORDERS table, what would you need to do?</w:t>
      </w:r>
    </w:p>
    <w:p>
      <w:pPr>
        <w:spacing w:after="180" w:line="300"/>
        <w:ind w:left="260" w:right="100"/>
      </w:pPr>
      <w:r>
        <w:rPr>
          <w:b/>
          <w:bCs/>
          <w:color w:val="B8842F"/>
          <w:sz w:val="22"/>
          <w:szCs w:val="22"/>
        </w:rPr>
        <w:t xml:space="preserve">A: </w:t>
      </w:r>
      <w:r>
        <w:rPr>
          <w:sz w:val="22"/>
          <w:szCs w:val="22"/>
        </w:rPr>
        <w:t xml:space="preserve">I would create a new trigger, similar to farmer_audit_trigger, but defined AFTER INSERT OR UPDATE OR DELETE ON orders, and have it insert a row into AUDIT_LOG with 'ORDERS' as the table_name. This is actually one of the future improvements I identified for the project.</w:t>
      </w:r>
    </w:p>
    <w:p>
      <w:pPr>
        <w:pStyle w:val="Heading1"/>
        <w:pageBreakBefore/>
        <w:spacing w:after="220"/>
      </w:pPr>
      <w:r>
        <w:rPr>
          <w:color w:val="2C5F2D"/>
        </w:rPr>
        <w:t xml:space="preserve">13. Security</w:t>
      </w:r>
    </w:p>
    <w:p>
      <w:pPr>
        <w:pBdr>
          <w:left w:val="single" w:color="2C5F2D" w:sz="16"/>
        </w:pBdr>
        <w:shd w:fill="EAF2E2" w:val="clear"/>
        <w:spacing w:after="60" w:before="160"/>
        <w:ind w:left="100" w:right="100"/>
      </w:pPr>
      <w:r>
        <w:rPr>
          <w:b/>
          <w:bCs/>
          <w:color w:val="2C5F2D"/>
          <w:sz w:val="22"/>
          <w:szCs w:val="22"/>
        </w:rPr>
        <w:t xml:space="preserve">Q45. </w:t>
      </w:r>
      <w:r>
        <w:rPr>
          <w:b/>
          <w:bCs/>
          <w:sz w:val="22"/>
          <w:szCs w:val="22"/>
        </w:rPr>
        <w:t xml:space="preserve">How does your project restrict when data can be changed?</w:t>
      </w:r>
    </w:p>
    <w:p>
      <w:pPr>
        <w:spacing w:after="180" w:line="300"/>
        <w:ind w:left="260" w:right="100"/>
      </w:pPr>
      <w:r>
        <w:rPr>
          <w:b/>
          <w:bCs/>
          <w:color w:val="B8842F"/>
          <w:sz w:val="22"/>
          <w:szCs w:val="22"/>
        </w:rPr>
        <w:t xml:space="preserve">A: </w:t>
      </w:r>
      <w:r>
        <w:rPr>
          <w:sz w:val="22"/>
          <w:szCs w:val="22"/>
        </w:rPr>
        <w:t xml:space="preserve">The restrict_farmer_dml trigger blocks INSERT, UPDATE, and DELETE operations on the FARMERS table during restricted weekdays and on any date listed in the PUBLIC_HOLIDAYS reference table.</w:t>
      </w:r>
    </w:p>
    <w:p>
      <w:pPr>
        <w:pBdr>
          <w:left w:val="single" w:color="2C5F2D" w:sz="16"/>
        </w:pBdr>
        <w:shd w:fill="EAF2E2" w:val="clear"/>
        <w:spacing w:after="60" w:before="160"/>
        <w:ind w:left="100" w:right="100"/>
      </w:pPr>
      <w:r>
        <w:rPr>
          <w:b/>
          <w:bCs/>
          <w:color w:val="2C5F2D"/>
          <w:sz w:val="22"/>
          <w:szCs w:val="22"/>
        </w:rPr>
        <w:t xml:space="preserve">Q46. </w:t>
      </w:r>
      <w:r>
        <w:rPr>
          <w:b/>
          <w:bCs/>
          <w:sz w:val="22"/>
          <w:szCs w:val="22"/>
        </w:rPr>
        <w:t xml:space="preserve">What is RAISE_APPLICATION_ERROR, and why did you use it?</w:t>
      </w:r>
    </w:p>
    <w:p>
      <w:pPr>
        <w:spacing w:after="180" w:line="300"/>
        <w:ind w:left="260" w:right="100"/>
      </w:pPr>
      <w:r>
        <w:rPr>
          <w:b/>
          <w:bCs/>
          <w:color w:val="B8842F"/>
          <w:sz w:val="22"/>
          <w:szCs w:val="22"/>
        </w:rPr>
        <w:t xml:space="preserve">A: </w:t>
      </w:r>
      <w:r>
        <w:rPr>
          <w:sz w:val="22"/>
          <w:szCs w:val="22"/>
        </w:rPr>
        <w:t xml:space="preserve">RAISE_APPLICATION_ERROR is a built-in procedure that lets you raise a custom error with your own error number (between -20000 and -20999) and message. I used it in my business-rule trigger so that blocked operations fail with a clear, specific message instead of a generic Oracle error.</w:t>
      </w:r>
    </w:p>
    <w:p>
      <w:pPr>
        <w:pBdr>
          <w:left w:val="single" w:color="2C5F2D" w:sz="16"/>
        </w:pBdr>
        <w:shd w:fill="EAF2E2" w:val="clear"/>
        <w:spacing w:after="60" w:before="160"/>
        <w:ind w:left="100" w:right="100"/>
      </w:pPr>
      <w:r>
        <w:rPr>
          <w:b/>
          <w:bCs/>
          <w:color w:val="2C5F2D"/>
          <w:sz w:val="22"/>
          <w:szCs w:val="22"/>
        </w:rPr>
        <w:t xml:space="preserve">Q47. </w:t>
      </w:r>
      <w:r>
        <w:rPr>
          <w:b/>
          <w:bCs/>
          <w:sz w:val="22"/>
          <w:szCs w:val="22"/>
        </w:rPr>
        <w:t xml:space="preserve">Besides triggers, what other security features could this system add?</w:t>
      </w:r>
    </w:p>
    <w:p>
      <w:pPr>
        <w:spacing w:after="180" w:line="300"/>
        <w:ind w:left="260" w:right="100"/>
      </w:pPr>
      <w:r>
        <w:rPr>
          <w:b/>
          <w:bCs/>
          <w:color w:val="B8842F"/>
          <w:sz w:val="22"/>
          <w:szCs w:val="22"/>
        </w:rPr>
        <w:t xml:space="preserve">A: </w:t>
      </w:r>
      <w:r>
        <w:rPr>
          <w:sz w:val="22"/>
          <w:szCs w:val="22"/>
        </w:rPr>
        <w:t xml:space="preserve">It could add role-based access control, giving employees and administrators different database privileges, so employees can't perform actions reserved for administrators. It could also encrypt sensitive columns and use Oracle's row-level security features to restrict which rows a user can see.</w:t>
      </w:r>
    </w:p>
    <w:p>
      <w:pPr>
        <w:pStyle w:val="Heading1"/>
        <w:pageBreakBefore/>
        <w:spacing w:after="220"/>
      </w:pPr>
      <w:r>
        <w:rPr>
          <w:color w:val="2C5F2D"/>
        </w:rPr>
        <w:t xml:space="preserve">14. Oracle APEX</w:t>
      </w:r>
    </w:p>
    <w:p>
      <w:pPr>
        <w:pBdr>
          <w:left w:val="single" w:color="2C5F2D" w:sz="16"/>
        </w:pBdr>
        <w:shd w:fill="EAF2E2" w:val="clear"/>
        <w:spacing w:after="60" w:before="160"/>
        <w:ind w:left="100" w:right="100"/>
      </w:pPr>
      <w:r>
        <w:rPr>
          <w:b/>
          <w:bCs/>
          <w:color w:val="2C5F2D"/>
          <w:sz w:val="22"/>
          <w:szCs w:val="22"/>
        </w:rPr>
        <w:t xml:space="preserve">Q48. </w:t>
      </w:r>
      <w:r>
        <w:rPr>
          <w:b/>
          <w:bCs/>
          <w:sz w:val="22"/>
          <w:szCs w:val="22"/>
        </w:rPr>
        <w:t xml:space="preserve">What is Oracle APEX, and how does it relate to your project?</w:t>
      </w:r>
    </w:p>
    <w:p>
      <w:pPr>
        <w:spacing w:after="180" w:line="300"/>
        <w:ind w:left="260" w:right="100"/>
      </w:pPr>
      <w:r>
        <w:rPr>
          <w:b/>
          <w:bCs/>
          <w:color w:val="B8842F"/>
          <w:sz w:val="22"/>
          <w:szCs w:val="22"/>
        </w:rPr>
        <w:t xml:space="preserve">A: </w:t>
      </w:r>
      <w:r>
        <w:rPr>
          <w:sz w:val="22"/>
          <w:szCs w:val="22"/>
        </w:rPr>
        <w:t xml:space="preserve">Oracle APEX is a low-code platform for building web applications directly on top of an Oracle database. It's my project's innovation component — a way to give farmers, employees, and buyers a simple web interface instead of requiring them to write SQL directly.</w:t>
      </w:r>
    </w:p>
    <w:p>
      <w:pPr>
        <w:pBdr>
          <w:left w:val="single" w:color="2C5F2D" w:sz="16"/>
        </w:pBdr>
        <w:shd w:fill="EAF2E2" w:val="clear"/>
        <w:spacing w:after="60" w:before="160"/>
        <w:ind w:left="100" w:right="100"/>
      </w:pPr>
      <w:r>
        <w:rPr>
          <w:b/>
          <w:bCs/>
          <w:color w:val="2C5F2D"/>
          <w:sz w:val="22"/>
          <w:szCs w:val="22"/>
        </w:rPr>
        <w:t xml:space="preserve">Q49. </w:t>
      </w:r>
      <w:r>
        <w:rPr>
          <w:b/>
          <w:bCs/>
          <w:sz w:val="22"/>
          <w:szCs w:val="22"/>
        </w:rPr>
        <w:t xml:space="preserve">What kind of pages would you build in APEX for this project?</w:t>
      </w:r>
    </w:p>
    <w:p>
      <w:pPr>
        <w:spacing w:after="180" w:line="300"/>
        <w:ind w:left="260" w:right="100"/>
      </w:pPr>
      <w:r>
        <w:rPr>
          <w:b/>
          <w:bCs/>
          <w:color w:val="B8842F"/>
          <w:sz w:val="22"/>
          <w:szCs w:val="22"/>
        </w:rPr>
        <w:t xml:space="preserve">A: </w:t>
      </w:r>
      <w:r>
        <w:rPr>
          <w:sz w:val="22"/>
          <w:szCs w:val="22"/>
        </w:rPr>
        <w:t xml:space="preserve">I would build report pages (for example, a list of all orders with their status), and form pages (for example, a screen for an employee to record a new produce collection) built directly on my existing tables and procedures.</w:t>
      </w:r>
    </w:p>
    <w:p>
      <w:pPr>
        <w:pBdr>
          <w:left w:val="single" w:color="2C5F2D" w:sz="16"/>
        </w:pBdr>
        <w:shd w:fill="EAF2E2" w:val="clear"/>
        <w:spacing w:after="60" w:before="160"/>
        <w:ind w:left="100" w:right="100"/>
      </w:pPr>
      <w:r>
        <w:rPr>
          <w:b/>
          <w:bCs/>
          <w:color w:val="2C5F2D"/>
          <w:sz w:val="22"/>
          <w:szCs w:val="22"/>
        </w:rPr>
        <w:t xml:space="preserve">Q50. </w:t>
      </w:r>
      <w:r>
        <w:rPr>
          <w:b/>
          <w:bCs/>
          <w:sz w:val="22"/>
          <w:szCs w:val="22"/>
        </w:rPr>
        <w:t xml:space="preserve">Can Oracle APEX call your PL/SQL procedures and functions directly?</w:t>
      </w:r>
    </w:p>
    <w:p>
      <w:pPr>
        <w:spacing w:after="180" w:line="300"/>
        <w:ind w:left="260" w:right="100"/>
      </w:pPr>
      <w:r>
        <w:rPr>
          <w:b/>
          <w:bCs/>
          <w:color w:val="B8842F"/>
          <w:sz w:val="22"/>
          <w:szCs w:val="22"/>
        </w:rPr>
        <w:t xml:space="preserve">A: </w:t>
      </w:r>
      <w:r>
        <w:rPr>
          <w:sz w:val="22"/>
          <w:szCs w:val="22"/>
        </w:rPr>
        <w:t xml:space="preserve">Yes. APEX pages can include PL/SQL processes that call any procedure or function in the database, including the ones in my agriculture_management_pkg package, so the web interface reuses the same business logic instead of duplicating it.</w:t>
      </w:r>
    </w:p>
    <w:p>
      <w:pPr>
        <w:pStyle w:val="Heading1"/>
        <w:pageBreakBefore/>
        <w:spacing w:after="220"/>
      </w:pPr>
      <w:r>
        <w:rPr>
          <w:color w:val="2C5F2D"/>
        </w:rPr>
        <w:t xml:space="preserve">15. SQL Queries</w:t>
      </w:r>
    </w:p>
    <w:p>
      <w:pPr>
        <w:pBdr>
          <w:left w:val="single" w:color="2C5F2D" w:sz="16"/>
        </w:pBdr>
        <w:shd w:fill="EAF2E2" w:val="clear"/>
        <w:spacing w:after="60" w:before="160"/>
        <w:ind w:left="100" w:right="100"/>
      </w:pPr>
      <w:r>
        <w:rPr>
          <w:b/>
          <w:bCs/>
          <w:color w:val="2C5F2D"/>
          <w:sz w:val="22"/>
          <w:szCs w:val="22"/>
        </w:rPr>
        <w:t xml:space="preserve">Q51. </w:t>
      </w:r>
      <w:r>
        <w:rPr>
          <w:b/>
          <w:bCs/>
          <w:sz w:val="22"/>
          <w:szCs w:val="22"/>
        </w:rPr>
        <w:t xml:space="preserve">Write and explain a query to show all produce along with its category.</w:t>
      </w:r>
    </w:p>
    <w:p>
      <w:pPr>
        <w:spacing w:after="180" w:line="300"/>
        <w:ind w:left="260" w:right="100"/>
      </w:pPr>
      <w:r>
        <w:rPr>
          <w:b/>
          <w:bCs/>
          <w:color w:val="B8842F"/>
          <w:sz w:val="22"/>
          <w:szCs w:val="22"/>
        </w:rPr>
        <w:t xml:space="preserve">A: </w:t>
      </w:r>
      <w:r>
        <w:rPr>
          <w:sz w:val="22"/>
          <w:szCs w:val="22"/>
        </w:rPr>
        <w:t xml:space="preserve">SELECT p.produce_name, c.category_name FROM produce p JOIN produce_categories c ON p.category_id = c.category_id; This joins PRODUCE to PRODUCE_CATEGORIES using the category_id foreign key, so each produce row shows its category name instead of just an ID number.</w:t>
      </w:r>
    </w:p>
    <w:p>
      <w:pPr>
        <w:pBdr>
          <w:left w:val="single" w:color="2C5F2D" w:sz="16"/>
        </w:pBdr>
        <w:shd w:fill="EAF2E2" w:val="clear"/>
        <w:spacing w:after="60" w:before="160"/>
        <w:ind w:left="100" w:right="100"/>
      </w:pPr>
      <w:r>
        <w:rPr>
          <w:b/>
          <w:bCs/>
          <w:color w:val="2C5F2D"/>
          <w:sz w:val="22"/>
          <w:szCs w:val="22"/>
        </w:rPr>
        <w:t xml:space="preserve">Q52. </w:t>
      </w:r>
      <w:r>
        <w:rPr>
          <w:b/>
          <w:bCs/>
          <w:sz w:val="22"/>
          <w:szCs w:val="22"/>
        </w:rPr>
        <w:t xml:space="preserve">How would you find buyers who have placed more than one order?</w:t>
      </w:r>
    </w:p>
    <w:p>
      <w:pPr>
        <w:spacing w:after="180" w:line="300"/>
        <w:ind w:left="260" w:right="100"/>
      </w:pPr>
      <w:r>
        <w:rPr>
          <w:b/>
          <w:bCs/>
          <w:color w:val="B8842F"/>
          <w:sz w:val="22"/>
          <w:szCs w:val="22"/>
        </w:rPr>
        <w:t xml:space="preserve">A: </w:t>
      </w:r>
      <w:r>
        <w:rPr>
          <w:sz w:val="22"/>
          <w:szCs w:val="22"/>
        </w:rPr>
        <w:t xml:space="preserve">SELECT b.buyer_name, COUNT(o.order_id) FROM buyers b JOIN orders o ON b.buyer_id = o.buyer_id GROUP BY b.buyer_name HAVING COUNT(o.order_id) &gt; 1; GROUP BY groups the orders by buyer, and HAVING filters those groups to keep only buyers with more than one order.</w:t>
      </w:r>
    </w:p>
    <w:p>
      <w:pPr>
        <w:pBdr>
          <w:left w:val="single" w:color="2C5F2D" w:sz="16"/>
        </w:pBdr>
        <w:shd w:fill="EAF2E2" w:val="clear"/>
        <w:spacing w:after="60" w:before="160"/>
        <w:ind w:left="100" w:right="100"/>
      </w:pPr>
      <w:r>
        <w:rPr>
          <w:b/>
          <w:bCs/>
          <w:color w:val="2C5F2D"/>
          <w:sz w:val="22"/>
          <w:szCs w:val="22"/>
        </w:rPr>
        <w:t xml:space="preserve">Q53. </w:t>
      </w:r>
      <w:r>
        <w:rPr>
          <w:b/>
          <w:bCs/>
          <w:sz w:val="22"/>
          <w:szCs w:val="22"/>
        </w:rPr>
        <w:t xml:space="preserve">What is the difference between WHERE and HAVING?</w:t>
      </w:r>
    </w:p>
    <w:p>
      <w:pPr>
        <w:spacing w:after="180" w:line="300"/>
        <w:ind w:left="260" w:right="100"/>
      </w:pPr>
      <w:r>
        <w:rPr>
          <w:b/>
          <w:bCs/>
          <w:color w:val="B8842F"/>
          <w:sz w:val="22"/>
          <w:szCs w:val="22"/>
        </w:rPr>
        <w:t xml:space="preserve">A: </w:t>
      </w:r>
      <w:r>
        <w:rPr>
          <w:sz w:val="22"/>
          <w:szCs w:val="22"/>
        </w:rPr>
        <w:t xml:space="preserve">WHERE filters individual rows before any grouping happens, while HAVING filters groups after GROUP BY has combined rows together. For example, I use HAVING COUNT(o.order_id) &gt; 1 because COUNT is a group-level result that doesn't exist until after grouping.</w:t>
      </w:r>
    </w:p>
    <w:p>
      <w:pPr>
        <w:pBdr>
          <w:left w:val="single" w:color="2C5F2D" w:sz="16"/>
        </w:pBdr>
        <w:shd w:fill="EAF2E2" w:val="clear"/>
        <w:spacing w:after="60" w:before="160"/>
        <w:ind w:left="100" w:right="100"/>
      </w:pPr>
      <w:r>
        <w:rPr>
          <w:b/>
          <w:bCs/>
          <w:color w:val="2C5F2D"/>
          <w:sz w:val="22"/>
          <w:szCs w:val="22"/>
        </w:rPr>
        <w:t xml:space="preserve">Q54. </w:t>
      </w:r>
      <w:r>
        <w:rPr>
          <w:b/>
          <w:bCs/>
          <w:sz w:val="22"/>
          <w:szCs w:val="22"/>
        </w:rPr>
        <w:t xml:space="preserve">How would you find the produce collection with the single highest quantity ever recorded?</w:t>
      </w:r>
    </w:p>
    <w:p>
      <w:pPr>
        <w:spacing w:after="180" w:line="300"/>
        <w:ind w:left="260" w:right="100"/>
      </w:pPr>
      <w:r>
        <w:rPr>
          <w:b/>
          <w:bCs/>
          <w:color w:val="B8842F"/>
          <w:sz w:val="22"/>
          <w:szCs w:val="22"/>
        </w:rPr>
        <w:t xml:space="preserve">A: </w:t>
      </w:r>
      <w:r>
        <w:rPr>
          <w:sz w:val="22"/>
          <w:szCs w:val="22"/>
        </w:rPr>
        <w:t xml:space="preserve">SELECT produce_id, quantity FROM produce_collections WHERE quantity = (SELECT MAX(quantity) FROM produce_collections); The inner subquery finds the maximum quantity value, and the outer query returns the full row(s) matching that value.</w:t>
      </w:r>
    </w:p>
    <w:p>
      <w:pPr>
        <w:pStyle w:val="Heading1"/>
        <w:pageBreakBefore/>
        <w:spacing w:after="220"/>
      </w:pPr>
      <w:r>
        <w:rPr>
          <w:color w:val="2C5F2D"/>
        </w:rPr>
        <w:t xml:space="preserve">16. Transaction Control</w:t>
      </w:r>
    </w:p>
    <w:p>
      <w:pPr>
        <w:pBdr>
          <w:left w:val="single" w:color="2C5F2D" w:sz="16"/>
        </w:pBdr>
        <w:shd w:fill="EAF2E2" w:val="clear"/>
        <w:spacing w:after="60" w:before="160"/>
        <w:ind w:left="100" w:right="100"/>
      </w:pPr>
      <w:r>
        <w:rPr>
          <w:b/>
          <w:bCs/>
          <w:color w:val="2C5F2D"/>
          <w:sz w:val="22"/>
          <w:szCs w:val="22"/>
        </w:rPr>
        <w:t xml:space="preserve">Q55. </w:t>
      </w:r>
      <w:r>
        <w:rPr>
          <w:b/>
          <w:bCs/>
          <w:sz w:val="22"/>
          <w:szCs w:val="22"/>
        </w:rPr>
        <w:t xml:space="preserve">What is a transaction in Oracle?</w:t>
      </w:r>
    </w:p>
    <w:p>
      <w:pPr>
        <w:spacing w:after="180" w:line="300"/>
        <w:ind w:left="260" w:right="100"/>
      </w:pPr>
      <w:r>
        <w:rPr>
          <w:b/>
          <w:bCs/>
          <w:color w:val="B8842F"/>
          <w:sz w:val="22"/>
          <w:szCs w:val="22"/>
        </w:rPr>
        <w:t xml:space="preserve">A: </w:t>
      </w:r>
      <w:r>
        <w:rPr>
          <w:sz w:val="22"/>
          <w:szCs w:val="22"/>
        </w:rPr>
        <w:t xml:space="preserve">A transaction is a group of one or more SQL statements that are treated as a single unit of work — either all of them succeed together, or none of them take effect. My record_produce_collection procedure treats the INSERT and the UPDATE as one transaction.</w:t>
      </w:r>
    </w:p>
    <w:p>
      <w:pPr>
        <w:pBdr>
          <w:left w:val="single" w:color="2C5F2D" w:sz="16"/>
        </w:pBdr>
        <w:shd w:fill="EAF2E2" w:val="clear"/>
        <w:spacing w:after="60" w:before="160"/>
        <w:ind w:left="100" w:right="100"/>
      </w:pPr>
      <w:r>
        <w:rPr>
          <w:b/>
          <w:bCs/>
          <w:color w:val="2C5F2D"/>
          <w:sz w:val="22"/>
          <w:szCs w:val="22"/>
        </w:rPr>
        <w:t xml:space="preserve">Q56. </w:t>
      </w:r>
      <w:r>
        <w:rPr>
          <w:b/>
          <w:bCs/>
          <w:sz w:val="22"/>
          <w:szCs w:val="22"/>
        </w:rPr>
        <w:t xml:space="preserve">What does COMMIT do, and where do you use it?</w:t>
      </w:r>
    </w:p>
    <w:p>
      <w:pPr>
        <w:spacing w:after="180" w:line="300"/>
        <w:ind w:left="260" w:right="100"/>
      </w:pPr>
      <w:r>
        <w:rPr>
          <w:b/>
          <w:bCs/>
          <w:color w:val="B8842F"/>
          <w:sz w:val="22"/>
          <w:szCs w:val="22"/>
        </w:rPr>
        <w:t xml:space="preserve">A: </w:t>
      </w:r>
      <w:r>
        <w:rPr>
          <w:sz w:val="22"/>
          <w:szCs w:val="22"/>
        </w:rPr>
        <w:t xml:space="preserve">COMMIT permanently saves all changes made in the current transaction so they can't be undone. I call COMMIT at the end of every procedure, right after a successful INSERT or UPDATE, like in register_farmer.</w:t>
      </w:r>
    </w:p>
    <w:p>
      <w:pPr>
        <w:pBdr>
          <w:left w:val="single" w:color="2C5F2D" w:sz="16"/>
        </w:pBdr>
        <w:shd w:fill="EAF2E2" w:val="clear"/>
        <w:spacing w:after="60" w:before="160"/>
        <w:ind w:left="100" w:right="100"/>
      </w:pPr>
      <w:r>
        <w:rPr>
          <w:b/>
          <w:bCs/>
          <w:color w:val="2C5F2D"/>
          <w:sz w:val="22"/>
          <w:szCs w:val="22"/>
        </w:rPr>
        <w:t xml:space="preserve">Q57. </w:t>
      </w:r>
      <w:r>
        <w:rPr>
          <w:b/>
          <w:bCs/>
          <w:sz w:val="22"/>
          <w:szCs w:val="22"/>
        </w:rPr>
        <w:t xml:space="preserve">What does ROLLBACK do, and why is it important?</w:t>
      </w:r>
    </w:p>
    <w:p>
      <w:pPr>
        <w:spacing w:after="180" w:line="300"/>
        <w:ind w:left="260" w:right="100"/>
      </w:pPr>
      <w:r>
        <w:rPr>
          <w:b/>
          <w:bCs/>
          <w:color w:val="B8842F"/>
          <w:sz w:val="22"/>
          <w:szCs w:val="22"/>
        </w:rPr>
        <w:t xml:space="preserve">A: </w:t>
      </w:r>
      <w:r>
        <w:rPr>
          <w:sz w:val="22"/>
          <w:szCs w:val="22"/>
        </w:rPr>
        <w:t xml:space="preserve">ROLLBACK undoes all the changes made since the last COMMIT, restoring the data to how it was before. It's important because if part of a procedure fails, like a duplicate phone number, ROLLBACK prevents leaving the database in a half-finished, inconsistent state.</w:t>
      </w:r>
    </w:p>
    <w:p>
      <w:pPr>
        <w:pStyle w:val="Heading1"/>
        <w:pageBreakBefore/>
        <w:spacing w:after="220"/>
      </w:pPr>
      <w:r>
        <w:rPr>
          <w:color w:val="2C5F2D"/>
        </w:rPr>
        <w:t xml:space="preserve">17. Exception Handling</w:t>
      </w:r>
    </w:p>
    <w:p>
      <w:pPr>
        <w:pBdr>
          <w:left w:val="single" w:color="2C5F2D" w:sz="16"/>
        </w:pBdr>
        <w:shd w:fill="EAF2E2" w:val="clear"/>
        <w:spacing w:after="60" w:before="160"/>
        <w:ind w:left="100" w:right="100"/>
      </w:pPr>
      <w:r>
        <w:rPr>
          <w:b/>
          <w:bCs/>
          <w:color w:val="2C5F2D"/>
          <w:sz w:val="22"/>
          <w:szCs w:val="22"/>
        </w:rPr>
        <w:t xml:space="preserve">Q58. </w:t>
      </w:r>
      <w:r>
        <w:rPr>
          <w:b/>
          <w:bCs/>
          <w:sz w:val="22"/>
          <w:szCs w:val="22"/>
        </w:rPr>
        <w:t xml:space="preserve">What is exception handling in PL/SQL?</w:t>
      </w:r>
    </w:p>
    <w:p>
      <w:pPr>
        <w:spacing w:after="180" w:line="300"/>
        <w:ind w:left="260" w:right="100"/>
      </w:pPr>
      <w:r>
        <w:rPr>
          <w:b/>
          <w:bCs/>
          <w:color w:val="B8842F"/>
          <w:sz w:val="22"/>
          <w:szCs w:val="22"/>
        </w:rPr>
        <w:t xml:space="preserve">A: </w:t>
      </w:r>
      <w:r>
        <w:rPr>
          <w:sz w:val="22"/>
          <w:szCs w:val="22"/>
        </w:rPr>
        <w:t xml:space="preserve">Exception handling is code that catches errors while a PL/SQL block is running and responds to them in a controlled way, instead of letting the program crash. I use an EXCEPTION section in every procedure and function to catch and handle errors.</w:t>
      </w:r>
    </w:p>
    <w:p>
      <w:pPr>
        <w:pBdr>
          <w:left w:val="single" w:color="2C5F2D" w:sz="16"/>
        </w:pBdr>
        <w:shd w:fill="EAF2E2" w:val="clear"/>
        <w:spacing w:after="60" w:before="160"/>
        <w:ind w:left="100" w:right="100"/>
      </w:pPr>
      <w:r>
        <w:rPr>
          <w:b/>
          <w:bCs/>
          <w:color w:val="2C5F2D"/>
          <w:sz w:val="22"/>
          <w:szCs w:val="22"/>
        </w:rPr>
        <w:t xml:space="preserve">Q59. </w:t>
      </w:r>
      <w:r>
        <w:rPr>
          <w:b/>
          <w:bCs/>
          <w:sz w:val="22"/>
          <w:szCs w:val="22"/>
        </w:rPr>
        <w:t xml:space="preserve">What does WHEN DUP_VAL_ON_INDEX do in your register_farmer procedure?</w:t>
      </w:r>
    </w:p>
    <w:p>
      <w:pPr>
        <w:spacing w:after="180" w:line="300"/>
        <w:ind w:left="260" w:right="100"/>
      </w:pPr>
      <w:r>
        <w:rPr>
          <w:b/>
          <w:bCs/>
          <w:color w:val="B8842F"/>
          <w:sz w:val="22"/>
          <w:szCs w:val="22"/>
        </w:rPr>
        <w:t xml:space="preserve">A: </w:t>
      </w:r>
      <w:r>
        <w:rPr>
          <w:sz w:val="22"/>
          <w:szCs w:val="22"/>
        </w:rPr>
        <w:t xml:space="preserve">DUP_VAL_ON_INDEX is a predefined Oracle exception that fires when you try to insert a duplicate value into a column with a UNIQUE or PRIMARY KEY constraint. I catch it specifically so that if someone tries to register a farmer with a phone number that already exists, the procedure prints a clear message instead of failing with a raw Oracle error.</w:t>
      </w:r>
    </w:p>
    <w:p>
      <w:pPr>
        <w:pBdr>
          <w:left w:val="single" w:color="2C5F2D" w:sz="16"/>
        </w:pBdr>
        <w:shd w:fill="EAF2E2" w:val="clear"/>
        <w:spacing w:after="60" w:before="160"/>
        <w:ind w:left="100" w:right="100"/>
      </w:pPr>
      <w:r>
        <w:rPr>
          <w:b/>
          <w:bCs/>
          <w:color w:val="2C5F2D"/>
          <w:sz w:val="22"/>
          <w:szCs w:val="22"/>
        </w:rPr>
        <w:t xml:space="preserve">Q60. </w:t>
      </w:r>
      <w:r>
        <w:rPr>
          <w:b/>
          <w:bCs/>
          <w:sz w:val="22"/>
          <w:szCs w:val="22"/>
        </w:rPr>
        <w:t xml:space="preserve">What does WHEN OTHERS THEN do, and is it always a good idea?</w:t>
      </w:r>
    </w:p>
    <w:p>
      <w:pPr>
        <w:spacing w:after="180" w:line="300"/>
        <w:ind w:left="260" w:right="100"/>
      </w:pPr>
      <w:r>
        <w:rPr>
          <w:b/>
          <w:bCs/>
          <w:color w:val="B8842F"/>
          <w:sz w:val="22"/>
          <w:szCs w:val="22"/>
        </w:rPr>
        <w:t xml:space="preserve">A: </w:t>
      </w:r>
      <w:r>
        <w:rPr>
          <w:sz w:val="22"/>
          <w:szCs w:val="22"/>
        </w:rPr>
        <w:t xml:space="preserve">WHEN OTHERS catches any exception that wasn't specifically handled by an earlier WHEN clause, acting as a safety net. It's useful for making sure a procedure never crashes unexpectedly, but it should still log or print the real error message (using SQLERRM) rather than silently hiding what went wrong — which is why I made sure mine always prints SQLERRM.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57"/>
        <w:sz w:val="18"/>
        <w:szCs w:val="18"/>
      </w:rPr>
      <w:t xml:space="preserve">Page </w:t>
    </w:r>
    <w:r>
      <w:rPr>
        <w:color w:val="5B6B5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F91"/>
        <w:sz w:val="16"/>
        <w:szCs w:val="16"/>
      </w:rPr>
      <w:t xml:space="preserve">Viva Prep — Smart Agricultural Produce Collection and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2026-07-15T08:20:33.763Z</dcterms:created>
  <dcterms:modified xsi:type="dcterms:W3CDTF">2026-07-15T08:20:33.785Z</dcterms:modified>
</cp:coreProperties>
</file>

<file path=docProps/custom.xml><?xml version="1.0" encoding="utf-8"?>
<Properties xmlns="http://schemas.openxmlformats.org/officeDocument/2006/custom-properties" xmlns:vt="http://schemas.openxmlformats.org/officeDocument/2006/docPropsVTypes"/>
</file>