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9010A" w:rsidRDefault="00B9010A">
      <w:pPr>
        <w:spacing w:before="1400"/>
      </w:pPr>
    </w:p>
    <w:p w:rsidR="00B9010A" w:rsidRDefault="00D67D70">
      <w:pPr>
        <w:jc w:val="center"/>
      </w:pPr>
      <w:r>
        <w:rPr>
          <w:b/>
          <w:bCs/>
          <w:color w:val="2C5F2D"/>
          <w:sz w:val="44"/>
          <w:szCs w:val="44"/>
        </w:rPr>
        <w:t>AGRICULTURAL PRODUCE MANAGEMENT SYSTEM</w:t>
      </w:r>
    </w:p>
    <w:p w:rsidR="00B9010A" w:rsidRDefault="00D67D70">
      <w:pPr>
        <w:spacing w:before="200" w:after="700"/>
        <w:jc w:val="center"/>
      </w:pPr>
      <w:r>
        <w:rPr>
          <w:i/>
          <w:iCs/>
          <w:color w:val="5B6B57"/>
          <w:sz w:val="26"/>
          <w:szCs w:val="26"/>
        </w:rPr>
        <w:t>Capstone Project Report</w:t>
      </w:r>
    </w:p>
    <w:p w:rsidR="00B9010A" w:rsidRDefault="00D67D70">
      <w:pPr>
        <w:spacing w:before="100"/>
        <w:jc w:val="center"/>
      </w:pPr>
      <w:r>
        <w:rPr>
          <w:sz w:val="22"/>
          <w:szCs w:val="22"/>
        </w:rPr>
        <w:t>Course: DPR400210 — Database Programming with Oracle Database</w:t>
      </w:r>
    </w:p>
    <w:p w:rsidR="00B9010A" w:rsidRDefault="0006142B">
      <w:pPr>
        <w:spacing w:before="400"/>
        <w:jc w:val="center"/>
      </w:pPr>
      <w:r>
        <w:rPr>
          <w:sz w:val="22"/>
          <w:szCs w:val="22"/>
        </w:rPr>
        <w:t>Student Name:  [Ntwali Pacifique</w:t>
      </w:r>
      <w:r w:rsidR="00D67D70">
        <w:rPr>
          <w:sz w:val="22"/>
          <w:szCs w:val="22"/>
        </w:rPr>
        <w:t>]</w:t>
      </w:r>
    </w:p>
    <w:p w:rsidR="00B9010A" w:rsidRDefault="0006142B">
      <w:pPr>
        <w:spacing w:before="100"/>
        <w:jc w:val="center"/>
      </w:pPr>
      <w:r>
        <w:rPr>
          <w:sz w:val="22"/>
          <w:szCs w:val="22"/>
        </w:rPr>
        <w:t>Student ID:  [31394/2025</w:t>
      </w:r>
      <w:r w:rsidR="00D67D70">
        <w:rPr>
          <w:sz w:val="22"/>
          <w:szCs w:val="22"/>
        </w:rPr>
        <w:t>]</w:t>
      </w:r>
    </w:p>
    <w:p w:rsidR="00B9010A" w:rsidRDefault="00D67D70">
      <w:pPr>
        <w:spacing w:before="100"/>
        <w:jc w:val="center"/>
      </w:pPr>
      <w:r>
        <w:rPr>
          <w:sz w:val="22"/>
          <w:szCs w:val="22"/>
        </w:rPr>
        <w:t>D</w:t>
      </w:r>
      <w:r>
        <w:rPr>
          <w:sz w:val="22"/>
          <w:szCs w:val="22"/>
        </w:rPr>
        <w:t>at</w:t>
      </w:r>
      <w:r w:rsidR="0006142B">
        <w:rPr>
          <w:sz w:val="22"/>
          <w:szCs w:val="22"/>
        </w:rPr>
        <w:t>abase Name:  StudentID_Ntwali Pacifique</w:t>
      </w:r>
      <w:r>
        <w:rPr>
          <w:sz w:val="22"/>
          <w:szCs w:val="22"/>
        </w:rPr>
        <w:t>_Agri_DB</w:t>
      </w:r>
    </w:p>
    <w:p w:rsidR="00B9010A" w:rsidRDefault="00D67D70">
      <w:pPr>
        <w:spacing w:before="100"/>
        <w:jc w:val="center"/>
      </w:pPr>
      <w:r>
        <w:rPr>
          <w:sz w:val="22"/>
          <w:szCs w:val="22"/>
        </w:rPr>
        <w:t>Instructor: Eric Maniraguha</w:t>
      </w:r>
    </w:p>
    <w:p w:rsidR="00B9010A" w:rsidRDefault="0006142B">
      <w:pPr>
        <w:spacing w:before="100"/>
        <w:jc w:val="center"/>
      </w:pPr>
      <w:r>
        <w:rPr>
          <w:sz w:val="22"/>
          <w:szCs w:val="22"/>
        </w:rPr>
        <w:t>Date:  [15/07/2026</w:t>
      </w:r>
      <w:r w:rsidR="00D67D70">
        <w:rPr>
          <w:sz w:val="22"/>
          <w:szCs w:val="22"/>
        </w:rPr>
        <w:t>]</w:t>
      </w:r>
    </w:p>
    <w:p w:rsidR="00B9010A" w:rsidRDefault="00D67D70">
      <w:pPr>
        <w:spacing w:before="900"/>
        <w:jc w:val="center"/>
      </w:pPr>
      <w:r>
        <w:rPr>
          <w:color w:val="5B6B57"/>
        </w:rPr>
        <w:t>Faculty of Computing and Information Sciences</w:t>
      </w:r>
    </w:p>
    <w:p w:rsidR="00B9010A" w:rsidRDefault="00D67D70">
      <w:pPr>
        <w:jc w:val="center"/>
      </w:pPr>
      <w:r>
        <w:rPr>
          <w:color w:val="5B6B57"/>
        </w:rPr>
        <w:t>University of Lay Adventists of Kigali (UNILAK)</w:t>
      </w:r>
    </w:p>
    <w:p w:rsidR="00B9010A" w:rsidRDefault="00D67D70">
      <w:r>
        <w:br w:type="page"/>
      </w:r>
    </w:p>
    <w:p w:rsidR="00B9010A" w:rsidRDefault="00D67D70">
      <w:pPr>
        <w:pStyle w:val="Heading1"/>
      </w:pPr>
      <w:bookmarkStart w:id="0" w:name="_Toc234958648"/>
      <w:r>
        <w:rPr>
          <w:color w:val="2C5F2D"/>
        </w:rPr>
        <w:lastRenderedPageBreak/>
        <w:t>Table of Contents</w:t>
      </w:r>
      <w:bookmarkEnd w:id="0"/>
    </w:p>
    <w:p w:rsidR="00B9010A" w:rsidRDefault="00D67D70">
      <w:pPr>
        <w:spacing w:before="120" w:after="300"/>
      </w:pPr>
      <w:r>
        <w:rPr>
          <w:i/>
          <w:iCs/>
          <w:color w:val="5B6B57"/>
          <w:sz w:val="18"/>
          <w:szCs w:val="18"/>
        </w:rPr>
        <w:t>(Right-click the table below and choose "Update Field" in Word to populate page numbers.)</w:t>
      </w:r>
    </w:p>
    <w:sdt>
      <w:sdtPr>
        <w:alias w:val="Table of Contents"/>
        <w:id w:val="-1872524994"/>
      </w:sdtPr>
      <w:sdtEndPr/>
      <w:sdtContent>
        <w:p w:rsidR="0006142B" w:rsidRDefault="0006142B" w:rsidP="0006142B">
          <w:pPr>
            <w:pStyle w:val="TOC1"/>
            <w:tabs>
              <w:tab w:val="right" w:leader="dot" w:pos="10070"/>
            </w:tabs>
          </w:pPr>
          <w:r>
            <w:t xml:space="preserve"> </w:t>
          </w:r>
        </w:p>
      </w:sdtContent>
    </w:sdt>
    <w:p w:rsidR="00B9010A" w:rsidRDefault="00D67D70">
      <w:r>
        <w:br w:type="page"/>
      </w:r>
    </w:p>
    <w:p w:rsidR="00B9010A" w:rsidRDefault="00D67D70">
      <w:pPr>
        <w:pStyle w:val="Heading1"/>
        <w:pageBreakBefore/>
        <w:spacing w:after="200"/>
      </w:pPr>
      <w:bookmarkStart w:id="1" w:name="_Toc234958649"/>
      <w:r>
        <w:rPr>
          <w:color w:val="2C5F2D"/>
        </w:rPr>
        <w:lastRenderedPageBreak/>
        <w:t>1. Introduction</w:t>
      </w:r>
      <w:bookmarkEnd w:id="1"/>
    </w:p>
    <w:p w:rsidR="00B9010A" w:rsidRDefault="00D67D70">
      <w:pPr>
        <w:pStyle w:val="Heading2"/>
        <w:spacing w:before="300" w:after="120"/>
      </w:pPr>
      <w:bookmarkStart w:id="2" w:name="_Toc234958650"/>
      <w:r>
        <w:rPr>
          <w:color w:val="2C5F2D"/>
        </w:rPr>
        <w:t>1.1 Problem Statement</w:t>
      </w:r>
      <w:bookmarkEnd w:id="2"/>
    </w:p>
    <w:p w:rsidR="00B9010A" w:rsidRDefault="00D67D70">
      <w:pPr>
        <w:spacing w:after="160" w:line="300" w:lineRule="auto"/>
      </w:pPr>
      <w:r>
        <w:rPr>
          <w:sz w:val="22"/>
          <w:szCs w:val="22"/>
        </w:rPr>
        <w:t>Rwanda's agricultural sector currently lacks a centralized system to track produce as it moves from farmers to buyers. Farmers struggle to get fair prices and timely payments, buyers have diffi</w:t>
      </w:r>
      <w:r>
        <w:rPr>
          <w:sz w:val="22"/>
          <w:szCs w:val="22"/>
        </w:rPr>
        <w:t>culty finding reliable produce sources, and there is no clear audit trail for produce collections and orders. Manual, paper-based record-keeping leads to data entry errors, lost records, and no reliable way to reconstruct what happened when a dispute arise</w:t>
      </w:r>
      <w:r>
        <w:rPr>
          <w:sz w:val="22"/>
          <w:szCs w:val="22"/>
        </w:rPr>
        <w:t>s.</w:t>
      </w:r>
    </w:p>
    <w:p w:rsidR="00B9010A" w:rsidRDefault="00D67D70">
      <w:pPr>
        <w:spacing w:after="160" w:line="300" w:lineRule="auto"/>
      </w:pPr>
      <w:r>
        <w:rPr>
          <w:sz w:val="22"/>
          <w:szCs w:val="22"/>
        </w:rPr>
        <w:t>This project designs and implements an Oracle database system — the Agricultural Produce Management System — to solve this problem for a produce-collection business operating between farmers, an internal team of employees, and outside buyers.</w:t>
      </w:r>
    </w:p>
    <w:p w:rsidR="00B9010A" w:rsidRDefault="00D67D70">
      <w:pPr>
        <w:pStyle w:val="Heading2"/>
        <w:spacing w:before="300" w:after="120"/>
      </w:pPr>
      <w:bookmarkStart w:id="3" w:name="_Toc234958651"/>
      <w:r>
        <w:rPr>
          <w:color w:val="2C5F2D"/>
        </w:rPr>
        <w:t>1.2 Target Users</w:t>
      </w:r>
      <w:bookmarkEnd w:id="3"/>
    </w:p>
    <w:p w:rsidR="00B9010A" w:rsidRDefault="00D67D70">
      <w:pPr>
        <w:pStyle w:val="ListParagraph"/>
        <w:numPr>
          <w:ilvl w:val="0"/>
          <w:numId w:val="2"/>
        </w:numPr>
        <w:spacing w:after="90" w:line="280" w:lineRule="auto"/>
      </w:pPr>
      <w:r>
        <w:rPr>
          <w:sz w:val="22"/>
          <w:szCs w:val="22"/>
        </w:rPr>
        <w:t>Farmers — register with the system and have their produce collections tracked.</w:t>
      </w:r>
    </w:p>
    <w:p w:rsidR="00B9010A" w:rsidRDefault="00D67D70">
      <w:pPr>
        <w:pStyle w:val="ListParagraph"/>
        <w:numPr>
          <w:ilvl w:val="0"/>
          <w:numId w:val="2"/>
        </w:numPr>
        <w:spacing w:after="90" w:line="280" w:lineRule="auto"/>
      </w:pPr>
      <w:r>
        <w:rPr>
          <w:sz w:val="22"/>
          <w:szCs w:val="22"/>
        </w:rPr>
        <w:t>Employees — record collections, manage inventory, and process buyer orders.</w:t>
      </w:r>
    </w:p>
    <w:p w:rsidR="00B9010A" w:rsidRDefault="00D67D70">
      <w:pPr>
        <w:pStyle w:val="ListParagraph"/>
        <w:numPr>
          <w:ilvl w:val="0"/>
          <w:numId w:val="2"/>
        </w:numPr>
        <w:spacing w:after="90" w:line="280" w:lineRule="auto"/>
      </w:pPr>
      <w:r>
        <w:rPr>
          <w:sz w:val="22"/>
          <w:szCs w:val="22"/>
        </w:rPr>
        <w:t>Buyers — place orders and make payments.</w:t>
      </w:r>
    </w:p>
    <w:p w:rsidR="00B9010A" w:rsidRDefault="00D67D70">
      <w:pPr>
        <w:pStyle w:val="ListParagraph"/>
        <w:numPr>
          <w:ilvl w:val="0"/>
          <w:numId w:val="2"/>
        </w:numPr>
        <w:spacing w:after="90" w:line="280" w:lineRule="auto"/>
      </w:pPr>
      <w:r>
        <w:rPr>
          <w:sz w:val="22"/>
          <w:szCs w:val="22"/>
        </w:rPr>
        <w:t>Administrators — monitor the system, genera</w:t>
      </w:r>
      <w:r>
        <w:rPr>
          <w:sz w:val="22"/>
          <w:szCs w:val="22"/>
        </w:rPr>
        <w:t>te reports, and ensure compliance.</w:t>
      </w:r>
    </w:p>
    <w:p w:rsidR="00B9010A" w:rsidRDefault="00D67D70">
      <w:pPr>
        <w:pStyle w:val="Heading2"/>
        <w:spacing w:before="300" w:after="120"/>
      </w:pPr>
      <w:bookmarkStart w:id="4" w:name="_Toc234958652"/>
      <w:r>
        <w:rPr>
          <w:color w:val="2C5F2D"/>
        </w:rPr>
        <w:t>1.3 Project Objectives</w:t>
      </w:r>
      <w:bookmarkEnd w:id="4"/>
    </w:p>
    <w:p w:rsidR="00B9010A" w:rsidRDefault="00D67D70">
      <w:pPr>
        <w:pStyle w:val="ListParagraph"/>
        <w:numPr>
          <w:ilvl w:val="0"/>
          <w:numId w:val="3"/>
        </w:numPr>
        <w:spacing w:after="90" w:line="280" w:lineRule="auto"/>
      </w:pPr>
      <w:r>
        <w:rPr>
          <w:sz w:val="22"/>
          <w:szCs w:val="22"/>
        </w:rPr>
        <w:t>Build a centralized database for agricultural produce management.</w:t>
      </w:r>
    </w:p>
    <w:p w:rsidR="00B9010A" w:rsidRDefault="00D67D70">
      <w:pPr>
        <w:pStyle w:val="ListParagraph"/>
        <w:numPr>
          <w:ilvl w:val="0"/>
          <w:numId w:val="3"/>
        </w:numPr>
        <w:spacing w:after="90" w:line="280" w:lineRule="auto"/>
      </w:pPr>
      <w:r>
        <w:rPr>
          <w:sz w:val="22"/>
          <w:szCs w:val="22"/>
        </w:rPr>
        <w:t>Automate produce collection and inventory tracking.</w:t>
      </w:r>
    </w:p>
    <w:p w:rsidR="00B9010A" w:rsidRDefault="00D67D70">
      <w:pPr>
        <w:pStyle w:val="ListParagraph"/>
        <w:numPr>
          <w:ilvl w:val="0"/>
          <w:numId w:val="3"/>
        </w:numPr>
        <w:spacing w:after="90" w:line="280" w:lineRule="auto"/>
      </w:pPr>
      <w:r>
        <w:rPr>
          <w:sz w:val="22"/>
          <w:szCs w:val="22"/>
        </w:rPr>
        <w:t>Provide real-time reporting on farmer performance.</w:t>
      </w:r>
    </w:p>
    <w:p w:rsidR="00B9010A" w:rsidRDefault="00D67D70">
      <w:pPr>
        <w:pStyle w:val="ListParagraph"/>
        <w:numPr>
          <w:ilvl w:val="0"/>
          <w:numId w:val="3"/>
        </w:numPr>
        <w:spacing w:after="90" w:line="280" w:lineRule="auto"/>
      </w:pPr>
      <w:r>
        <w:rPr>
          <w:sz w:val="22"/>
          <w:szCs w:val="22"/>
        </w:rPr>
        <w:t>Ensure data integrity with tr</w:t>
      </w:r>
      <w:r>
        <w:rPr>
          <w:sz w:val="22"/>
          <w:szCs w:val="22"/>
        </w:rPr>
        <w:t>iggers and constraints.</w:t>
      </w:r>
    </w:p>
    <w:p w:rsidR="00B9010A" w:rsidRDefault="00D67D70">
      <w:pPr>
        <w:pStyle w:val="ListParagraph"/>
        <w:numPr>
          <w:ilvl w:val="0"/>
          <w:numId w:val="3"/>
        </w:numPr>
        <w:spacing w:after="90" w:line="280" w:lineRule="auto"/>
      </w:pPr>
      <w:r>
        <w:rPr>
          <w:sz w:val="22"/>
          <w:szCs w:val="22"/>
        </w:rPr>
        <w:t>Implement audit trails for security and compliance.</w:t>
      </w:r>
    </w:p>
    <w:p w:rsidR="00B9010A" w:rsidRDefault="00D67D70">
      <w:pPr>
        <w:pStyle w:val="Heading2"/>
        <w:spacing w:before="300" w:after="120"/>
      </w:pPr>
      <w:bookmarkStart w:id="5" w:name="_Toc234958653"/>
      <w:r>
        <w:rPr>
          <w:color w:val="2C5F2D"/>
        </w:rPr>
        <w:t>1.4 Expected Benefits</w:t>
      </w:r>
      <w:bookmarkEnd w:id="5"/>
    </w:p>
    <w:p w:rsidR="00B9010A" w:rsidRDefault="00D67D70">
      <w:pPr>
        <w:pStyle w:val="ListParagraph"/>
        <w:numPr>
          <w:ilvl w:val="0"/>
          <w:numId w:val="2"/>
        </w:numPr>
        <w:spacing w:after="90" w:line="280" w:lineRule="auto"/>
      </w:pPr>
      <w:r>
        <w:rPr>
          <w:sz w:val="22"/>
          <w:szCs w:val="22"/>
        </w:rPr>
        <w:t>Reduced manual errors.</w:t>
      </w:r>
    </w:p>
    <w:p w:rsidR="00B9010A" w:rsidRDefault="00D67D70">
      <w:pPr>
        <w:pStyle w:val="ListParagraph"/>
        <w:numPr>
          <w:ilvl w:val="0"/>
          <w:numId w:val="2"/>
        </w:numPr>
        <w:spacing w:after="90" w:line="280" w:lineRule="auto"/>
      </w:pPr>
      <w:r>
        <w:rPr>
          <w:sz w:val="22"/>
          <w:szCs w:val="22"/>
        </w:rPr>
        <w:t>Faster order processing.</w:t>
      </w:r>
    </w:p>
    <w:p w:rsidR="00B9010A" w:rsidRDefault="00D67D70">
      <w:pPr>
        <w:pStyle w:val="ListParagraph"/>
        <w:numPr>
          <w:ilvl w:val="0"/>
          <w:numId w:val="2"/>
        </w:numPr>
        <w:spacing w:after="90" w:line="280" w:lineRule="auto"/>
      </w:pPr>
      <w:r>
        <w:rPr>
          <w:sz w:val="22"/>
          <w:szCs w:val="22"/>
        </w:rPr>
        <w:t>Better farmer-buyer relationships.</w:t>
      </w:r>
    </w:p>
    <w:p w:rsidR="00B9010A" w:rsidRDefault="00D67D70">
      <w:pPr>
        <w:pStyle w:val="ListParagraph"/>
        <w:numPr>
          <w:ilvl w:val="0"/>
          <w:numId w:val="2"/>
        </w:numPr>
        <w:spacing w:after="90" w:line="280" w:lineRule="auto"/>
      </w:pPr>
      <w:r>
        <w:rPr>
          <w:sz w:val="22"/>
          <w:szCs w:val="22"/>
        </w:rPr>
        <w:t>Transparent pricing and payments.</w:t>
      </w:r>
    </w:p>
    <w:p w:rsidR="00B9010A" w:rsidRDefault="00D67D70">
      <w:pPr>
        <w:pStyle w:val="ListParagraph"/>
        <w:numPr>
          <w:ilvl w:val="0"/>
          <w:numId w:val="2"/>
        </w:numPr>
        <w:spacing w:after="90" w:line="280" w:lineRule="auto"/>
      </w:pPr>
      <w:r>
        <w:rPr>
          <w:sz w:val="22"/>
          <w:szCs w:val="22"/>
        </w:rPr>
        <w:t>Improved decision-making through reporting.</w:t>
      </w:r>
    </w:p>
    <w:p w:rsidR="00B9010A" w:rsidRDefault="00D67D70">
      <w:pPr>
        <w:pStyle w:val="ListParagraph"/>
        <w:numPr>
          <w:ilvl w:val="0"/>
          <w:numId w:val="2"/>
        </w:numPr>
        <w:spacing w:after="90" w:line="280" w:lineRule="auto"/>
      </w:pPr>
      <w:r>
        <w:rPr>
          <w:sz w:val="22"/>
          <w:szCs w:val="22"/>
        </w:rPr>
        <w:t>Compliance with business rules (e.g. no transactions on restricted days).</w:t>
      </w:r>
    </w:p>
    <w:p w:rsidR="00B9010A" w:rsidRDefault="00D67D70">
      <w:pPr>
        <w:pStyle w:val="Heading1"/>
        <w:pageBreakBefore/>
        <w:spacing w:after="200"/>
      </w:pPr>
      <w:bookmarkStart w:id="6" w:name="_Toc234958654"/>
      <w:r>
        <w:rPr>
          <w:color w:val="2C5F2D"/>
        </w:rPr>
        <w:lastRenderedPageBreak/>
        <w:t>2. System Design</w:t>
      </w:r>
      <w:bookmarkEnd w:id="6"/>
    </w:p>
    <w:p w:rsidR="00B9010A" w:rsidRDefault="00D67D70">
      <w:pPr>
        <w:pStyle w:val="Heading2"/>
        <w:spacing w:before="300" w:after="120"/>
      </w:pPr>
      <w:bookmarkStart w:id="7" w:name="_Toc234958655"/>
      <w:r>
        <w:rPr>
          <w:color w:val="2C5F2D"/>
        </w:rPr>
        <w:t>2.1 Entity-Relationship Diagram</w:t>
      </w:r>
      <w:bookmarkEnd w:id="7"/>
    </w:p>
    <w:p w:rsidR="00B9010A" w:rsidRDefault="00D67D70">
      <w:pPr>
        <w:spacing w:after="160" w:line="300" w:lineRule="auto"/>
      </w:pPr>
      <w:r>
        <w:rPr>
          <w:sz w:val="22"/>
          <w:szCs w:val="22"/>
        </w:rPr>
        <w:t>The schema is normalized to Third Normal Form (3NF). Twelve tables model the core busines</w:t>
      </w:r>
      <w:r>
        <w:rPr>
          <w:sz w:val="22"/>
          <w:szCs w:val="22"/>
        </w:rPr>
        <w:t>s: farmers, employees, buyers, produce categories, produce, produce collections, inventory, orders, order details, payments, public holidays, and the audit log. Primary keys are surrogate NUMBER identifiers populated by dedicated sequences and BEFORE INSER</w:t>
      </w:r>
      <w:r>
        <w:rPr>
          <w:sz w:val="22"/>
          <w:szCs w:val="22"/>
        </w:rPr>
        <w:t>T triggers; foreign keys enforce every relationship shown below.</w:t>
      </w:r>
    </w:p>
    <w:p w:rsidR="00B9010A" w:rsidRDefault="0006142B">
      <w:pPr>
        <w:spacing w:before="120"/>
        <w:jc w:val="center"/>
      </w:pPr>
      <w:r>
        <w:rPr>
          <w:noProof/>
        </w:rPr>
        <w:drawing>
          <wp:inline distT="0" distB="0" distL="0" distR="0">
            <wp:extent cx="3576955" cy="6248400"/>
            <wp:effectExtent l="0" t="0" r="444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armer Payment Processing-2026-07-14-195555.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3576955" cy="6248400"/>
                    </a:xfrm>
                    <a:prstGeom prst="rect">
                      <a:avLst/>
                    </a:prstGeom>
                  </pic:spPr>
                </pic:pic>
              </a:graphicData>
            </a:graphic>
          </wp:inline>
        </w:drawing>
      </w:r>
    </w:p>
    <w:p w:rsidR="00B9010A" w:rsidRDefault="00D67D70">
      <w:pPr>
        <w:spacing w:before="100" w:after="260"/>
        <w:jc w:val="center"/>
      </w:pPr>
      <w:r>
        <w:rPr>
          <w:i/>
          <w:iCs/>
          <w:color w:val="5B6B57"/>
          <w:sz w:val="19"/>
          <w:szCs w:val="19"/>
        </w:rPr>
        <w:t>Figure 1 — Entity-Relationship Diagram of the Agricultural Produce Management System</w:t>
      </w:r>
    </w:p>
    <w:p w:rsidR="00B9010A" w:rsidRDefault="00D67D70">
      <w:pPr>
        <w:pStyle w:val="Heading2"/>
        <w:spacing w:before="300" w:after="120"/>
      </w:pPr>
      <w:bookmarkStart w:id="8" w:name="_Toc234958656"/>
      <w:r>
        <w:rPr>
          <w:color w:val="2C5F2D"/>
        </w:rPr>
        <w:t>2.2 Business Process Model</w:t>
      </w:r>
      <w:bookmarkEnd w:id="8"/>
    </w:p>
    <w:p w:rsidR="00B9010A" w:rsidRDefault="00D67D70">
      <w:pPr>
        <w:spacing w:after="160" w:line="300" w:lineRule="auto"/>
      </w:pPr>
      <w:r>
        <w:rPr>
          <w:sz w:val="22"/>
          <w:szCs w:val="22"/>
        </w:rPr>
        <w:lastRenderedPageBreak/>
        <w:t>The diagram below traces one full business cycle: a farmer delivers produce, an employee records the collection (subject to the weekday/holiday business rule) and inventory updates automatically; separately a buyer places an order, an employee adds order l</w:t>
      </w:r>
      <w:r>
        <w:rPr>
          <w:sz w:val="22"/>
          <w:szCs w:val="22"/>
        </w:rPr>
        <w:t>ine items only if stock is sufficient, the system totals the order, the buyer pays, and the action is written to the audit log.</w:t>
      </w:r>
    </w:p>
    <w:p w:rsidR="00B9010A" w:rsidRDefault="00D67D70">
      <w:pPr>
        <w:spacing w:before="120"/>
        <w:jc w:val="center"/>
      </w:pPr>
      <w:r>
        <w:rPr>
          <w:noProof/>
        </w:rPr>
        <w:drawing>
          <wp:inline distT="0" distB="0" distL="0" distR="0">
            <wp:extent cx="5852160" cy="435492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852160" cy="4354924"/>
                    </a:xfrm>
                    <a:prstGeom prst="rect">
                      <a:avLst/>
                    </a:prstGeom>
                  </pic:spPr>
                </pic:pic>
              </a:graphicData>
            </a:graphic>
          </wp:inline>
        </w:drawing>
      </w:r>
    </w:p>
    <w:p w:rsidR="00B9010A" w:rsidRDefault="00D67D70">
      <w:pPr>
        <w:spacing w:before="100" w:after="260"/>
        <w:jc w:val="center"/>
      </w:pPr>
      <w:r>
        <w:rPr>
          <w:i/>
          <w:iCs/>
          <w:color w:val="5B6B57"/>
          <w:sz w:val="19"/>
          <w:szCs w:val="19"/>
        </w:rPr>
        <w:t>Figure 2 — Business process flow across Farmer, Employee, System, and Buyer roles</w:t>
      </w:r>
    </w:p>
    <w:p w:rsidR="00B9010A" w:rsidRDefault="00D67D70">
      <w:pPr>
        <w:spacing w:after="160" w:line="300" w:lineRule="auto"/>
      </w:pPr>
      <w:r>
        <w:rPr>
          <w:sz w:val="22"/>
          <w:szCs w:val="22"/>
        </w:rPr>
        <w:t>Note: this diagram is a structured reference</w:t>
      </w:r>
      <w:r>
        <w:rPr>
          <w:sz w:val="22"/>
          <w:szCs w:val="22"/>
        </w:rPr>
        <w:t>. Your final submission should redraw it as formal BPMN or UML with swimlanes (e.g. in Lucidchart, Bizagi, or draw.io) per the assignment's Phase II requirement, keeping the same actors and steps.</w:t>
      </w:r>
    </w:p>
    <w:p w:rsidR="00B9010A" w:rsidRDefault="00D67D70">
      <w:pPr>
        <w:pStyle w:val="Heading2"/>
        <w:spacing w:before="300" w:after="120"/>
      </w:pPr>
      <w:bookmarkStart w:id="9" w:name="_Toc234958657"/>
      <w:r>
        <w:rPr>
          <w:color w:val="2C5F2D"/>
        </w:rPr>
        <w:t>2.3 Database Schema</w:t>
      </w:r>
      <w:bookmarkEnd w:id="9"/>
    </w:p>
    <w:p w:rsidR="00B9010A" w:rsidRDefault="00D67D70">
      <w:pPr>
        <w:spacing w:after="160" w:line="300" w:lineRule="auto"/>
      </w:pPr>
      <w:r>
        <w:rPr>
          <w:sz w:val="22"/>
          <w:szCs w:val="22"/>
        </w:rPr>
        <w:t>Summary of every table, its purpose, an</w:t>
      </w:r>
      <w:r>
        <w:rPr>
          <w:sz w:val="22"/>
          <w:szCs w:val="22"/>
        </w:rPr>
        <w:t>d its key columns: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81"/>
        <w:gridCol w:w="3287"/>
        <w:gridCol w:w="3582"/>
      </w:tblGrid>
      <w:tr w:rsidR="00B9010A">
        <w:tblPrEx>
          <w:tblCellMar>
            <w:top w:w="0" w:type="dxa"/>
            <w:bottom w:w="0" w:type="dxa"/>
          </w:tblCellMar>
        </w:tblPrEx>
        <w:trPr>
          <w:tblHeader/>
        </w:trPr>
        <w:tc>
          <w:tcPr>
            <w:tcW w:w="0" w:type="auto"/>
            <w:shd w:val="clear" w:color="auto" w:fill="2C5F2D"/>
            <w:tcMar>
              <w:top w:w="80" w:type="dxa"/>
              <w:left w:w="100" w:type="dxa"/>
              <w:bottom w:w="80" w:type="dxa"/>
              <w:right w:w="100" w:type="dxa"/>
            </w:tcMar>
            <w:vAlign w:val="center"/>
          </w:tcPr>
          <w:p w:rsidR="00B9010A" w:rsidRDefault="00D67D70">
            <w:r>
              <w:rPr>
                <w:b/>
                <w:bCs/>
                <w:color w:val="FFFFFF"/>
              </w:rPr>
              <w:t>Table</w:t>
            </w:r>
          </w:p>
        </w:tc>
        <w:tc>
          <w:tcPr>
            <w:tcW w:w="0" w:type="auto"/>
            <w:shd w:val="clear" w:color="auto" w:fill="2C5F2D"/>
            <w:tcMar>
              <w:top w:w="80" w:type="dxa"/>
              <w:left w:w="100" w:type="dxa"/>
              <w:bottom w:w="80" w:type="dxa"/>
              <w:right w:w="100" w:type="dxa"/>
            </w:tcMar>
            <w:vAlign w:val="center"/>
          </w:tcPr>
          <w:p w:rsidR="00B9010A" w:rsidRDefault="00D67D70">
            <w:r>
              <w:rPr>
                <w:b/>
                <w:bCs/>
                <w:color w:val="FFFFFF"/>
              </w:rPr>
              <w:t>Purpose</w:t>
            </w:r>
          </w:p>
        </w:tc>
        <w:tc>
          <w:tcPr>
            <w:tcW w:w="0" w:type="auto"/>
            <w:shd w:val="clear" w:color="auto" w:fill="2C5F2D"/>
            <w:tcMar>
              <w:top w:w="80" w:type="dxa"/>
              <w:left w:w="100" w:type="dxa"/>
              <w:bottom w:w="80" w:type="dxa"/>
              <w:right w:w="100" w:type="dxa"/>
            </w:tcMar>
            <w:vAlign w:val="center"/>
          </w:tcPr>
          <w:p w:rsidR="00B9010A" w:rsidRDefault="00D67D70">
            <w:r>
              <w:rPr>
                <w:b/>
                <w:bCs/>
                <w:color w:val="FFFFFF"/>
              </w:rPr>
              <w:t>Key Columns</w:t>
            </w:r>
          </w:p>
        </w:tc>
      </w:tr>
      <w:tr w:rsidR="00B9010A">
        <w:tblPrEx>
          <w:tblCellMar>
            <w:top w:w="0" w:type="dxa"/>
            <w:bottom w:w="0" w:type="dxa"/>
          </w:tblCellMar>
        </w:tblPrEx>
        <w:tc>
          <w:tcPr>
            <w:tcW w:w="0" w:type="auto"/>
            <w:shd w:val="clear" w:color="auto" w:fill="FFFFFF"/>
            <w:tcMar>
              <w:top w:w="80" w:type="dxa"/>
              <w:left w:w="100" w:type="dxa"/>
              <w:bottom w:w="80" w:type="dxa"/>
              <w:right w:w="100" w:type="dxa"/>
            </w:tcMar>
          </w:tcPr>
          <w:p w:rsidR="00B9010A" w:rsidRDefault="00D67D70">
            <w:r>
              <w:rPr>
                <w:sz w:val="19"/>
                <w:szCs w:val="19"/>
              </w:rPr>
              <w:t>FARMERS</w:t>
            </w:r>
          </w:p>
        </w:tc>
        <w:tc>
          <w:tcPr>
            <w:tcW w:w="0" w:type="auto"/>
            <w:shd w:val="clear" w:color="auto" w:fill="FFFFFF"/>
            <w:tcMar>
              <w:top w:w="80" w:type="dxa"/>
              <w:left w:w="100" w:type="dxa"/>
              <w:bottom w:w="80" w:type="dxa"/>
              <w:right w:w="100" w:type="dxa"/>
            </w:tcMar>
          </w:tcPr>
          <w:p w:rsidR="00B9010A" w:rsidRDefault="00D67D70">
            <w:r>
              <w:rPr>
                <w:sz w:val="19"/>
                <w:szCs w:val="19"/>
              </w:rPr>
              <w:t>Registered farmers who supply produce.</w:t>
            </w:r>
          </w:p>
        </w:tc>
        <w:tc>
          <w:tcPr>
            <w:tcW w:w="0" w:type="auto"/>
            <w:shd w:val="clear" w:color="auto" w:fill="FFFFFF"/>
            <w:tcMar>
              <w:top w:w="80" w:type="dxa"/>
              <w:left w:w="100" w:type="dxa"/>
              <w:bottom w:w="80" w:type="dxa"/>
              <w:right w:w="100" w:type="dxa"/>
            </w:tcMar>
          </w:tcPr>
          <w:p w:rsidR="00B9010A" w:rsidRDefault="00D67D70">
            <w:r>
              <w:rPr>
                <w:sz w:val="19"/>
                <w:szCs w:val="19"/>
              </w:rPr>
              <w:t>farmer_id (PK), phone (UQ)</w:t>
            </w:r>
          </w:p>
        </w:tc>
      </w:tr>
      <w:tr w:rsidR="00B9010A">
        <w:tblPrEx>
          <w:tblCellMar>
            <w:top w:w="0" w:type="dxa"/>
            <w:bottom w:w="0" w:type="dxa"/>
          </w:tblCellMar>
        </w:tblPrEx>
        <w:tc>
          <w:tcPr>
            <w:tcW w:w="0" w:type="auto"/>
            <w:shd w:val="clear" w:color="auto" w:fill="F2F5EF"/>
            <w:tcMar>
              <w:top w:w="80" w:type="dxa"/>
              <w:left w:w="100" w:type="dxa"/>
              <w:bottom w:w="80" w:type="dxa"/>
              <w:right w:w="100" w:type="dxa"/>
            </w:tcMar>
          </w:tcPr>
          <w:p w:rsidR="00B9010A" w:rsidRDefault="00D67D70">
            <w:r>
              <w:rPr>
                <w:sz w:val="19"/>
                <w:szCs w:val="19"/>
              </w:rPr>
              <w:t>EMPLOYEES</w:t>
            </w:r>
          </w:p>
        </w:tc>
        <w:tc>
          <w:tcPr>
            <w:tcW w:w="0" w:type="auto"/>
            <w:shd w:val="clear" w:color="auto" w:fill="F2F5EF"/>
            <w:tcMar>
              <w:top w:w="80" w:type="dxa"/>
              <w:left w:w="100" w:type="dxa"/>
              <w:bottom w:w="80" w:type="dxa"/>
              <w:right w:w="100" w:type="dxa"/>
            </w:tcMar>
          </w:tcPr>
          <w:p w:rsidR="00B9010A" w:rsidRDefault="00D67D70">
            <w:r>
              <w:rPr>
                <w:sz w:val="19"/>
                <w:szCs w:val="19"/>
              </w:rPr>
              <w:t>Staff who record collections and process orders.</w:t>
            </w:r>
          </w:p>
        </w:tc>
        <w:tc>
          <w:tcPr>
            <w:tcW w:w="0" w:type="auto"/>
            <w:shd w:val="clear" w:color="auto" w:fill="F2F5EF"/>
            <w:tcMar>
              <w:top w:w="80" w:type="dxa"/>
              <w:left w:w="100" w:type="dxa"/>
              <w:bottom w:w="80" w:type="dxa"/>
              <w:right w:w="100" w:type="dxa"/>
            </w:tcMar>
          </w:tcPr>
          <w:p w:rsidR="00B9010A" w:rsidRDefault="00D67D70">
            <w:r>
              <w:rPr>
                <w:sz w:val="19"/>
                <w:szCs w:val="19"/>
              </w:rPr>
              <w:t>employee_id (PK), phone (UQ)</w:t>
            </w:r>
          </w:p>
        </w:tc>
      </w:tr>
      <w:tr w:rsidR="00B9010A">
        <w:tblPrEx>
          <w:tblCellMar>
            <w:top w:w="0" w:type="dxa"/>
            <w:bottom w:w="0" w:type="dxa"/>
          </w:tblCellMar>
        </w:tblPrEx>
        <w:tc>
          <w:tcPr>
            <w:tcW w:w="0" w:type="auto"/>
            <w:shd w:val="clear" w:color="auto" w:fill="FFFFFF"/>
            <w:tcMar>
              <w:top w:w="80" w:type="dxa"/>
              <w:left w:w="100" w:type="dxa"/>
              <w:bottom w:w="80" w:type="dxa"/>
              <w:right w:w="100" w:type="dxa"/>
            </w:tcMar>
          </w:tcPr>
          <w:p w:rsidR="00B9010A" w:rsidRDefault="00D67D70">
            <w:r>
              <w:rPr>
                <w:sz w:val="19"/>
                <w:szCs w:val="19"/>
              </w:rPr>
              <w:t>BUYERS</w:t>
            </w:r>
          </w:p>
        </w:tc>
        <w:tc>
          <w:tcPr>
            <w:tcW w:w="0" w:type="auto"/>
            <w:shd w:val="clear" w:color="auto" w:fill="FFFFFF"/>
            <w:tcMar>
              <w:top w:w="80" w:type="dxa"/>
              <w:left w:w="100" w:type="dxa"/>
              <w:bottom w:w="80" w:type="dxa"/>
              <w:right w:w="100" w:type="dxa"/>
            </w:tcMar>
          </w:tcPr>
          <w:p w:rsidR="00B9010A" w:rsidRDefault="00D67D70">
            <w:r>
              <w:rPr>
                <w:sz w:val="19"/>
                <w:szCs w:val="19"/>
              </w:rPr>
              <w:t>Businesses/individuals purchasing produce.</w:t>
            </w:r>
          </w:p>
        </w:tc>
        <w:tc>
          <w:tcPr>
            <w:tcW w:w="0" w:type="auto"/>
            <w:shd w:val="clear" w:color="auto" w:fill="FFFFFF"/>
            <w:tcMar>
              <w:top w:w="80" w:type="dxa"/>
              <w:left w:w="100" w:type="dxa"/>
              <w:bottom w:w="80" w:type="dxa"/>
              <w:right w:w="100" w:type="dxa"/>
            </w:tcMar>
          </w:tcPr>
          <w:p w:rsidR="00B9010A" w:rsidRDefault="00D67D70">
            <w:r>
              <w:rPr>
                <w:sz w:val="19"/>
                <w:szCs w:val="19"/>
              </w:rPr>
              <w:t>buyer_id (PK), phone (UQ)</w:t>
            </w:r>
          </w:p>
        </w:tc>
      </w:tr>
      <w:tr w:rsidR="00B9010A">
        <w:tblPrEx>
          <w:tblCellMar>
            <w:top w:w="0" w:type="dxa"/>
            <w:bottom w:w="0" w:type="dxa"/>
          </w:tblCellMar>
        </w:tblPrEx>
        <w:tc>
          <w:tcPr>
            <w:tcW w:w="0" w:type="auto"/>
            <w:shd w:val="clear" w:color="auto" w:fill="F2F5EF"/>
            <w:tcMar>
              <w:top w:w="80" w:type="dxa"/>
              <w:left w:w="100" w:type="dxa"/>
              <w:bottom w:w="80" w:type="dxa"/>
              <w:right w:w="100" w:type="dxa"/>
            </w:tcMar>
          </w:tcPr>
          <w:p w:rsidR="00B9010A" w:rsidRDefault="00D67D70">
            <w:r>
              <w:rPr>
                <w:sz w:val="19"/>
                <w:szCs w:val="19"/>
              </w:rPr>
              <w:t>PRODUCE_CATEGORIES</w:t>
            </w:r>
          </w:p>
        </w:tc>
        <w:tc>
          <w:tcPr>
            <w:tcW w:w="0" w:type="auto"/>
            <w:shd w:val="clear" w:color="auto" w:fill="F2F5EF"/>
            <w:tcMar>
              <w:top w:w="80" w:type="dxa"/>
              <w:left w:w="100" w:type="dxa"/>
              <w:bottom w:w="80" w:type="dxa"/>
              <w:right w:w="100" w:type="dxa"/>
            </w:tcMar>
          </w:tcPr>
          <w:p w:rsidR="00B9010A" w:rsidRDefault="00D67D70">
            <w:r>
              <w:rPr>
                <w:sz w:val="19"/>
                <w:szCs w:val="19"/>
              </w:rPr>
              <w:t>Cereals, Vegetables, Fruits, etc.</w:t>
            </w:r>
          </w:p>
        </w:tc>
        <w:tc>
          <w:tcPr>
            <w:tcW w:w="0" w:type="auto"/>
            <w:shd w:val="clear" w:color="auto" w:fill="F2F5EF"/>
            <w:tcMar>
              <w:top w:w="80" w:type="dxa"/>
              <w:left w:w="100" w:type="dxa"/>
              <w:bottom w:w="80" w:type="dxa"/>
              <w:right w:w="100" w:type="dxa"/>
            </w:tcMar>
          </w:tcPr>
          <w:p w:rsidR="00B9010A" w:rsidRDefault="00D67D70">
            <w:r>
              <w:rPr>
                <w:sz w:val="19"/>
                <w:szCs w:val="19"/>
              </w:rPr>
              <w:t>category_id (PK)</w:t>
            </w:r>
          </w:p>
        </w:tc>
      </w:tr>
      <w:tr w:rsidR="00B9010A">
        <w:tblPrEx>
          <w:tblCellMar>
            <w:top w:w="0" w:type="dxa"/>
            <w:bottom w:w="0" w:type="dxa"/>
          </w:tblCellMar>
        </w:tblPrEx>
        <w:tc>
          <w:tcPr>
            <w:tcW w:w="0" w:type="auto"/>
            <w:shd w:val="clear" w:color="auto" w:fill="FFFFFF"/>
            <w:tcMar>
              <w:top w:w="80" w:type="dxa"/>
              <w:left w:w="100" w:type="dxa"/>
              <w:bottom w:w="80" w:type="dxa"/>
              <w:right w:w="100" w:type="dxa"/>
            </w:tcMar>
          </w:tcPr>
          <w:p w:rsidR="00B9010A" w:rsidRDefault="00D67D70">
            <w:r>
              <w:rPr>
                <w:sz w:val="19"/>
                <w:szCs w:val="19"/>
              </w:rPr>
              <w:lastRenderedPageBreak/>
              <w:t>PRODUCE</w:t>
            </w:r>
          </w:p>
        </w:tc>
        <w:tc>
          <w:tcPr>
            <w:tcW w:w="0" w:type="auto"/>
            <w:shd w:val="clear" w:color="auto" w:fill="FFFFFF"/>
            <w:tcMar>
              <w:top w:w="80" w:type="dxa"/>
              <w:left w:w="100" w:type="dxa"/>
              <w:bottom w:w="80" w:type="dxa"/>
              <w:right w:w="100" w:type="dxa"/>
            </w:tcMar>
          </w:tcPr>
          <w:p w:rsidR="00B9010A" w:rsidRDefault="00D67D70">
            <w:r>
              <w:rPr>
                <w:sz w:val="19"/>
                <w:szCs w:val="19"/>
              </w:rPr>
              <w:t>Sellable items, priced per kg.</w:t>
            </w:r>
          </w:p>
        </w:tc>
        <w:tc>
          <w:tcPr>
            <w:tcW w:w="0" w:type="auto"/>
            <w:shd w:val="clear" w:color="auto" w:fill="FFFFFF"/>
            <w:tcMar>
              <w:top w:w="80" w:type="dxa"/>
              <w:left w:w="100" w:type="dxa"/>
              <w:bottom w:w="80" w:type="dxa"/>
              <w:right w:w="100" w:type="dxa"/>
            </w:tcMar>
          </w:tcPr>
          <w:p w:rsidR="00B9010A" w:rsidRDefault="00D67D70">
            <w:r>
              <w:rPr>
                <w:sz w:val="19"/>
                <w:szCs w:val="19"/>
              </w:rPr>
              <w:t>produce_id (PK), category_id (FK)</w:t>
            </w:r>
          </w:p>
        </w:tc>
      </w:tr>
      <w:tr w:rsidR="00B9010A">
        <w:tblPrEx>
          <w:tblCellMar>
            <w:top w:w="0" w:type="dxa"/>
            <w:bottom w:w="0" w:type="dxa"/>
          </w:tblCellMar>
        </w:tblPrEx>
        <w:tc>
          <w:tcPr>
            <w:tcW w:w="0" w:type="auto"/>
            <w:shd w:val="clear" w:color="auto" w:fill="F2F5EF"/>
            <w:tcMar>
              <w:top w:w="80" w:type="dxa"/>
              <w:left w:w="100" w:type="dxa"/>
              <w:bottom w:w="80" w:type="dxa"/>
              <w:right w:w="100" w:type="dxa"/>
            </w:tcMar>
          </w:tcPr>
          <w:p w:rsidR="00B9010A" w:rsidRDefault="00D67D70">
            <w:r>
              <w:rPr>
                <w:sz w:val="19"/>
                <w:szCs w:val="19"/>
              </w:rPr>
              <w:t>PRODUCE_COLLECTIONS</w:t>
            </w:r>
          </w:p>
        </w:tc>
        <w:tc>
          <w:tcPr>
            <w:tcW w:w="0" w:type="auto"/>
            <w:shd w:val="clear" w:color="auto" w:fill="F2F5EF"/>
            <w:tcMar>
              <w:top w:w="80" w:type="dxa"/>
              <w:left w:w="100" w:type="dxa"/>
              <w:bottom w:w="80" w:type="dxa"/>
              <w:right w:w="100" w:type="dxa"/>
            </w:tcMar>
          </w:tcPr>
          <w:p w:rsidR="00B9010A" w:rsidRDefault="00D67D70">
            <w:r>
              <w:rPr>
                <w:sz w:val="19"/>
                <w:szCs w:val="19"/>
              </w:rPr>
              <w:t>Each delivery a farmer makes.</w:t>
            </w:r>
          </w:p>
        </w:tc>
        <w:tc>
          <w:tcPr>
            <w:tcW w:w="0" w:type="auto"/>
            <w:shd w:val="clear" w:color="auto" w:fill="F2F5EF"/>
            <w:tcMar>
              <w:top w:w="80" w:type="dxa"/>
              <w:left w:w="100" w:type="dxa"/>
              <w:bottom w:w="80" w:type="dxa"/>
              <w:right w:w="100" w:type="dxa"/>
            </w:tcMar>
          </w:tcPr>
          <w:p w:rsidR="00B9010A" w:rsidRDefault="00D67D70">
            <w:r>
              <w:rPr>
                <w:sz w:val="19"/>
                <w:szCs w:val="19"/>
              </w:rPr>
              <w:t>collection_id (PK), farmer_id/produce_id/employee_id (FK)</w:t>
            </w:r>
          </w:p>
        </w:tc>
      </w:tr>
      <w:tr w:rsidR="00B9010A">
        <w:tblPrEx>
          <w:tblCellMar>
            <w:top w:w="0" w:type="dxa"/>
            <w:bottom w:w="0" w:type="dxa"/>
          </w:tblCellMar>
        </w:tblPrEx>
        <w:tc>
          <w:tcPr>
            <w:tcW w:w="0" w:type="auto"/>
            <w:shd w:val="clear" w:color="auto" w:fill="FFFFFF"/>
            <w:tcMar>
              <w:top w:w="80" w:type="dxa"/>
              <w:left w:w="100" w:type="dxa"/>
              <w:bottom w:w="80" w:type="dxa"/>
              <w:right w:w="100" w:type="dxa"/>
            </w:tcMar>
          </w:tcPr>
          <w:p w:rsidR="00B9010A" w:rsidRDefault="00D67D70">
            <w:r>
              <w:rPr>
                <w:sz w:val="19"/>
                <w:szCs w:val="19"/>
              </w:rPr>
              <w:t>INVENTORY</w:t>
            </w:r>
          </w:p>
        </w:tc>
        <w:tc>
          <w:tcPr>
            <w:tcW w:w="0" w:type="auto"/>
            <w:shd w:val="clear" w:color="auto" w:fill="FFFFFF"/>
            <w:tcMar>
              <w:top w:w="80" w:type="dxa"/>
              <w:left w:w="100" w:type="dxa"/>
              <w:bottom w:w="80" w:type="dxa"/>
              <w:right w:w="100" w:type="dxa"/>
            </w:tcMar>
          </w:tcPr>
          <w:p w:rsidR="00B9010A" w:rsidRDefault="00D67D70">
            <w:r>
              <w:rPr>
                <w:sz w:val="19"/>
                <w:szCs w:val="19"/>
              </w:rPr>
              <w:t>Current stock level per produce.</w:t>
            </w:r>
          </w:p>
        </w:tc>
        <w:tc>
          <w:tcPr>
            <w:tcW w:w="0" w:type="auto"/>
            <w:shd w:val="clear" w:color="auto" w:fill="FFFFFF"/>
            <w:tcMar>
              <w:top w:w="80" w:type="dxa"/>
              <w:left w:w="100" w:type="dxa"/>
              <w:bottom w:w="80" w:type="dxa"/>
              <w:right w:w="100" w:type="dxa"/>
            </w:tcMar>
          </w:tcPr>
          <w:p w:rsidR="00B9010A" w:rsidRDefault="00D67D70">
            <w:r>
              <w:rPr>
                <w:sz w:val="19"/>
                <w:szCs w:val="19"/>
              </w:rPr>
              <w:t>inventory_id (PK), produce_id (FK)</w:t>
            </w:r>
          </w:p>
        </w:tc>
      </w:tr>
      <w:tr w:rsidR="00B9010A">
        <w:tblPrEx>
          <w:tblCellMar>
            <w:top w:w="0" w:type="dxa"/>
            <w:bottom w:w="0" w:type="dxa"/>
          </w:tblCellMar>
        </w:tblPrEx>
        <w:tc>
          <w:tcPr>
            <w:tcW w:w="0" w:type="auto"/>
            <w:shd w:val="clear" w:color="auto" w:fill="F2F5EF"/>
            <w:tcMar>
              <w:top w:w="80" w:type="dxa"/>
              <w:left w:w="100" w:type="dxa"/>
              <w:bottom w:w="80" w:type="dxa"/>
              <w:right w:w="100" w:type="dxa"/>
            </w:tcMar>
          </w:tcPr>
          <w:p w:rsidR="00B9010A" w:rsidRDefault="00D67D70">
            <w:r>
              <w:rPr>
                <w:sz w:val="19"/>
                <w:szCs w:val="19"/>
              </w:rPr>
              <w:t>ORDERS</w:t>
            </w:r>
          </w:p>
        </w:tc>
        <w:tc>
          <w:tcPr>
            <w:tcW w:w="0" w:type="auto"/>
            <w:shd w:val="clear" w:color="auto" w:fill="F2F5EF"/>
            <w:tcMar>
              <w:top w:w="80" w:type="dxa"/>
              <w:left w:w="100" w:type="dxa"/>
              <w:bottom w:w="80" w:type="dxa"/>
              <w:right w:w="100" w:type="dxa"/>
            </w:tcMar>
          </w:tcPr>
          <w:p w:rsidR="00B9010A" w:rsidRDefault="00D67D70">
            <w:r>
              <w:rPr>
                <w:sz w:val="19"/>
                <w:szCs w:val="19"/>
              </w:rPr>
              <w:t>Buyer purchase orders.</w:t>
            </w:r>
          </w:p>
        </w:tc>
        <w:tc>
          <w:tcPr>
            <w:tcW w:w="0" w:type="auto"/>
            <w:shd w:val="clear" w:color="auto" w:fill="F2F5EF"/>
            <w:tcMar>
              <w:top w:w="80" w:type="dxa"/>
              <w:left w:w="100" w:type="dxa"/>
              <w:bottom w:w="80" w:type="dxa"/>
              <w:right w:w="100" w:type="dxa"/>
            </w:tcMar>
          </w:tcPr>
          <w:p w:rsidR="00B9010A" w:rsidRDefault="00D67D70">
            <w:r>
              <w:rPr>
                <w:sz w:val="19"/>
                <w:szCs w:val="19"/>
              </w:rPr>
              <w:t>order_id (PK), buyer_id/employee_id (FK)</w:t>
            </w:r>
          </w:p>
        </w:tc>
      </w:tr>
      <w:tr w:rsidR="00B9010A">
        <w:tblPrEx>
          <w:tblCellMar>
            <w:top w:w="0" w:type="dxa"/>
            <w:bottom w:w="0" w:type="dxa"/>
          </w:tblCellMar>
        </w:tblPrEx>
        <w:tc>
          <w:tcPr>
            <w:tcW w:w="0" w:type="auto"/>
            <w:shd w:val="clear" w:color="auto" w:fill="FFFFFF"/>
            <w:tcMar>
              <w:top w:w="80" w:type="dxa"/>
              <w:left w:w="100" w:type="dxa"/>
              <w:bottom w:w="80" w:type="dxa"/>
              <w:right w:w="100" w:type="dxa"/>
            </w:tcMar>
          </w:tcPr>
          <w:p w:rsidR="00B9010A" w:rsidRDefault="00D67D70">
            <w:r>
              <w:rPr>
                <w:sz w:val="19"/>
                <w:szCs w:val="19"/>
              </w:rPr>
              <w:t>ORDER_DETAILS</w:t>
            </w:r>
          </w:p>
        </w:tc>
        <w:tc>
          <w:tcPr>
            <w:tcW w:w="0" w:type="auto"/>
            <w:shd w:val="clear" w:color="auto" w:fill="FFFFFF"/>
            <w:tcMar>
              <w:top w:w="80" w:type="dxa"/>
              <w:left w:w="100" w:type="dxa"/>
              <w:bottom w:w="80" w:type="dxa"/>
              <w:right w:w="100" w:type="dxa"/>
            </w:tcMar>
          </w:tcPr>
          <w:p w:rsidR="00B9010A" w:rsidRDefault="00D67D70">
            <w:r>
              <w:rPr>
                <w:sz w:val="19"/>
                <w:szCs w:val="19"/>
              </w:rPr>
              <w:t>Line items within an order.</w:t>
            </w:r>
          </w:p>
        </w:tc>
        <w:tc>
          <w:tcPr>
            <w:tcW w:w="0" w:type="auto"/>
            <w:shd w:val="clear" w:color="auto" w:fill="FFFFFF"/>
            <w:tcMar>
              <w:top w:w="80" w:type="dxa"/>
              <w:left w:w="100" w:type="dxa"/>
              <w:bottom w:w="80" w:type="dxa"/>
              <w:right w:w="100" w:type="dxa"/>
            </w:tcMar>
          </w:tcPr>
          <w:p w:rsidR="00B9010A" w:rsidRDefault="00D67D70">
            <w:r>
              <w:rPr>
                <w:sz w:val="19"/>
                <w:szCs w:val="19"/>
              </w:rPr>
              <w:t>order_detail_id (PK), order_id/produce_id (FK)</w:t>
            </w:r>
          </w:p>
        </w:tc>
      </w:tr>
      <w:tr w:rsidR="00B9010A">
        <w:tblPrEx>
          <w:tblCellMar>
            <w:top w:w="0" w:type="dxa"/>
            <w:bottom w:w="0" w:type="dxa"/>
          </w:tblCellMar>
        </w:tblPrEx>
        <w:tc>
          <w:tcPr>
            <w:tcW w:w="0" w:type="auto"/>
            <w:shd w:val="clear" w:color="auto" w:fill="F2F5EF"/>
            <w:tcMar>
              <w:top w:w="80" w:type="dxa"/>
              <w:left w:w="100" w:type="dxa"/>
              <w:bottom w:w="80" w:type="dxa"/>
              <w:right w:w="100" w:type="dxa"/>
            </w:tcMar>
          </w:tcPr>
          <w:p w:rsidR="00B9010A" w:rsidRDefault="00D67D70">
            <w:r>
              <w:rPr>
                <w:sz w:val="19"/>
                <w:szCs w:val="19"/>
              </w:rPr>
              <w:t>PAYMENTS</w:t>
            </w:r>
          </w:p>
        </w:tc>
        <w:tc>
          <w:tcPr>
            <w:tcW w:w="0" w:type="auto"/>
            <w:shd w:val="clear" w:color="auto" w:fill="F2F5EF"/>
            <w:tcMar>
              <w:top w:w="80" w:type="dxa"/>
              <w:left w:w="100" w:type="dxa"/>
              <w:bottom w:w="80" w:type="dxa"/>
              <w:right w:w="100" w:type="dxa"/>
            </w:tcMar>
          </w:tcPr>
          <w:p w:rsidR="00B9010A" w:rsidRDefault="00D67D70">
            <w:r>
              <w:rPr>
                <w:sz w:val="19"/>
                <w:szCs w:val="19"/>
              </w:rPr>
              <w:t>Payments received against an order.</w:t>
            </w:r>
          </w:p>
        </w:tc>
        <w:tc>
          <w:tcPr>
            <w:tcW w:w="0" w:type="auto"/>
            <w:shd w:val="clear" w:color="auto" w:fill="F2F5EF"/>
            <w:tcMar>
              <w:top w:w="80" w:type="dxa"/>
              <w:left w:w="100" w:type="dxa"/>
              <w:bottom w:w="80" w:type="dxa"/>
              <w:right w:w="100" w:type="dxa"/>
            </w:tcMar>
          </w:tcPr>
          <w:p w:rsidR="00B9010A" w:rsidRDefault="00D67D70">
            <w:r>
              <w:rPr>
                <w:sz w:val="19"/>
                <w:szCs w:val="19"/>
              </w:rPr>
              <w:t>payment_id (PK), order_id (FK)</w:t>
            </w:r>
          </w:p>
        </w:tc>
      </w:tr>
      <w:tr w:rsidR="00B9010A">
        <w:tblPrEx>
          <w:tblCellMar>
            <w:top w:w="0" w:type="dxa"/>
            <w:bottom w:w="0" w:type="dxa"/>
          </w:tblCellMar>
        </w:tblPrEx>
        <w:tc>
          <w:tcPr>
            <w:tcW w:w="0" w:type="auto"/>
            <w:shd w:val="clear" w:color="auto" w:fill="FFFFFF"/>
            <w:tcMar>
              <w:top w:w="80" w:type="dxa"/>
              <w:left w:w="100" w:type="dxa"/>
              <w:bottom w:w="80" w:type="dxa"/>
              <w:right w:w="100" w:type="dxa"/>
            </w:tcMar>
          </w:tcPr>
          <w:p w:rsidR="00B9010A" w:rsidRDefault="00D67D70">
            <w:r>
              <w:rPr>
                <w:sz w:val="19"/>
                <w:szCs w:val="19"/>
              </w:rPr>
              <w:t>PUBLIC_HOLIDAYS</w:t>
            </w:r>
          </w:p>
        </w:tc>
        <w:tc>
          <w:tcPr>
            <w:tcW w:w="0" w:type="auto"/>
            <w:shd w:val="clear" w:color="auto" w:fill="FFFFFF"/>
            <w:tcMar>
              <w:top w:w="80" w:type="dxa"/>
              <w:left w:w="100" w:type="dxa"/>
              <w:bottom w:w="80" w:type="dxa"/>
              <w:right w:w="100" w:type="dxa"/>
            </w:tcMar>
          </w:tcPr>
          <w:p w:rsidR="00B9010A" w:rsidRDefault="00D67D70">
            <w:r>
              <w:rPr>
                <w:sz w:val="19"/>
                <w:szCs w:val="19"/>
              </w:rPr>
              <w:t>Reference table for the business-rule trigger.</w:t>
            </w:r>
          </w:p>
        </w:tc>
        <w:tc>
          <w:tcPr>
            <w:tcW w:w="0" w:type="auto"/>
            <w:shd w:val="clear" w:color="auto" w:fill="FFFFFF"/>
            <w:tcMar>
              <w:top w:w="80" w:type="dxa"/>
              <w:left w:w="100" w:type="dxa"/>
              <w:bottom w:w="80" w:type="dxa"/>
              <w:right w:w="100" w:type="dxa"/>
            </w:tcMar>
          </w:tcPr>
          <w:p w:rsidR="00B9010A" w:rsidRDefault="00D67D70">
            <w:r>
              <w:rPr>
                <w:sz w:val="19"/>
                <w:szCs w:val="19"/>
              </w:rPr>
              <w:t>holiday_id (PK), holiday_date (UQ)</w:t>
            </w:r>
          </w:p>
        </w:tc>
      </w:tr>
      <w:tr w:rsidR="00B9010A">
        <w:tblPrEx>
          <w:tblCellMar>
            <w:top w:w="0" w:type="dxa"/>
            <w:bottom w:w="0" w:type="dxa"/>
          </w:tblCellMar>
        </w:tblPrEx>
        <w:tc>
          <w:tcPr>
            <w:tcW w:w="0" w:type="auto"/>
            <w:shd w:val="clear" w:color="auto" w:fill="F2F5EF"/>
            <w:tcMar>
              <w:top w:w="80" w:type="dxa"/>
              <w:left w:w="100" w:type="dxa"/>
              <w:bottom w:w="80" w:type="dxa"/>
              <w:right w:w="100" w:type="dxa"/>
            </w:tcMar>
          </w:tcPr>
          <w:p w:rsidR="00B9010A" w:rsidRDefault="00D67D70">
            <w:r>
              <w:rPr>
                <w:sz w:val="19"/>
                <w:szCs w:val="19"/>
              </w:rPr>
              <w:t>AUDIT_LOG</w:t>
            </w:r>
          </w:p>
        </w:tc>
        <w:tc>
          <w:tcPr>
            <w:tcW w:w="0" w:type="auto"/>
            <w:shd w:val="clear" w:color="auto" w:fill="F2F5EF"/>
            <w:tcMar>
              <w:top w:w="80" w:type="dxa"/>
              <w:left w:w="100" w:type="dxa"/>
              <w:bottom w:w="80" w:type="dxa"/>
              <w:right w:w="100" w:type="dxa"/>
            </w:tcMar>
          </w:tcPr>
          <w:p w:rsidR="00B9010A" w:rsidRDefault="00D67D70">
            <w:r>
              <w:rPr>
                <w:sz w:val="19"/>
                <w:szCs w:val="19"/>
              </w:rPr>
              <w:t>Records every INSERT/UPDATE/DELETE on FARMERS.</w:t>
            </w:r>
          </w:p>
        </w:tc>
        <w:tc>
          <w:tcPr>
            <w:tcW w:w="0" w:type="auto"/>
            <w:shd w:val="clear" w:color="auto" w:fill="F2F5EF"/>
            <w:tcMar>
              <w:top w:w="80" w:type="dxa"/>
              <w:left w:w="100" w:type="dxa"/>
              <w:bottom w:w="80" w:type="dxa"/>
              <w:right w:w="100" w:type="dxa"/>
            </w:tcMar>
          </w:tcPr>
          <w:p w:rsidR="00B9010A" w:rsidRDefault="00D67D70">
            <w:r>
              <w:rPr>
                <w:sz w:val="19"/>
                <w:szCs w:val="19"/>
              </w:rPr>
              <w:t>audit_id (PK)</w:t>
            </w:r>
          </w:p>
        </w:tc>
      </w:tr>
    </w:tbl>
    <w:p w:rsidR="00B9010A" w:rsidRDefault="00D67D70">
      <w:pPr>
        <w:pStyle w:val="Heading1"/>
        <w:pageBreakBefore/>
        <w:spacing w:after="200"/>
      </w:pPr>
      <w:bookmarkStart w:id="10" w:name="_Toc234958658"/>
      <w:r>
        <w:rPr>
          <w:color w:val="2C5F2D"/>
        </w:rPr>
        <w:lastRenderedPageBreak/>
        <w:t>3. Implementation</w:t>
      </w:r>
      <w:bookmarkEnd w:id="10"/>
    </w:p>
    <w:p w:rsidR="00B9010A" w:rsidRDefault="00D67D70">
      <w:pPr>
        <w:pStyle w:val="Heading2"/>
        <w:spacing w:before="300" w:after="120"/>
      </w:pPr>
      <w:bookmarkStart w:id="11" w:name="_Toc234958659"/>
      <w:r>
        <w:rPr>
          <w:color w:val="2C5F2D"/>
        </w:rPr>
        <w:t>3.1 Table Creation Scripts</w:t>
      </w:r>
      <w:bookmarkEnd w:id="11"/>
    </w:p>
    <w:p w:rsidR="00B9010A" w:rsidRDefault="00D67D70">
      <w:pPr>
        <w:spacing w:after="160" w:line="300" w:lineRule="auto"/>
      </w:pPr>
      <w:r>
        <w:rPr>
          <w:sz w:val="22"/>
          <w:szCs w:val="22"/>
        </w:rPr>
        <w:t>All tables are created with explicit PRIMARY KEY, FOREIGN KEY, NOT NULL, UNIQUE, and CHECK constraints (e.g. order status restricted to PENDING/COMPLETED/CANCELLED; quantities and amounts must be positive).</w:t>
      </w:r>
    </w:p>
    <w:p w:rsidR="00B9010A" w:rsidRDefault="00D67D70">
      <w:pPr>
        <w:pBdr>
          <w:top w:val="single" w:sz="4" w:space="0" w:color="C9D9C0"/>
          <w:left w:val="single" w:sz="4" w:space="0" w:color="C9D9C0"/>
        </w:pBdr>
        <w:shd w:val="clear" w:color="auto" w:fill="F2F5EF"/>
        <w:ind w:left="160" w:right="160"/>
      </w:pPr>
      <w:r>
        <w:rPr>
          <w:rFonts w:ascii="Courier New" w:eastAsia="Courier New" w:hAnsi="Courier New" w:cs="Courier New"/>
          <w:sz w:val="17"/>
          <w:szCs w:val="17"/>
        </w:rPr>
        <w:t>-------------------------------------------------</w:t>
      </w:r>
      <w:r>
        <w:rPr>
          <w:rFonts w:ascii="Courier New" w:eastAsia="Courier New" w:hAnsi="Courier New" w:cs="Courier New"/>
          <w:sz w:val="17"/>
          <w:szCs w:val="17"/>
        </w:rPr>
        <w:t>-------------------</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-- 01_CREATE_TABLES.sql (CORRECTED)</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Fixes applied:</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1. EMPLOYEE renamed to EMPLOYEES (matches all FK references elsewhere)</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2. EMPLOYEES columns changed to FIRST_NAME/LAST_NAME/POSITION/PHONE</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(matches what 02_insert_data.sql actually inserts)</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3. ORDER_DETAILS table added (was missing, but used by functions/</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queries/inserts everywhere else)</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4. CHECK constraints added on STATUS, QUANTITY, AMOUNT columns</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5. Semicolon</w:t>
      </w:r>
      <w:r>
        <w:rPr>
          <w:rFonts w:ascii="Courier New" w:eastAsia="Courier New" w:hAnsi="Courier New" w:cs="Courier New"/>
          <w:sz w:val="17"/>
          <w:szCs w:val="17"/>
        </w:rPr>
        <w:t>s added after every CREATE TABLE block</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CREATE TABLE FARMERS</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  FARMER_ID          NUMBER,</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FIRST_NAME         VARCHAR2(50) NOT NULL,</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LAST_NAME          VARCHAR2(50) NOT NU</w:t>
      </w:r>
      <w:r>
        <w:rPr>
          <w:rFonts w:ascii="Courier New" w:eastAsia="Courier New" w:hAnsi="Courier New" w:cs="Courier New"/>
          <w:sz w:val="17"/>
          <w:szCs w:val="17"/>
        </w:rPr>
        <w:t>LL,</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PHONE              VARCHAR2(15) NOT NULL,</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DISTRICT           VARCHAR2(50) NOT NULL,</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SECTOR             VARCHAR2(50) NOT NULL,</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REGISTRATION_DATE  DATE DEFAULT SYSDATE,</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CONSTRAINT PK_FARMERS PRIMARY KEY (FARMER_ID),</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CO</w:t>
      </w:r>
      <w:r>
        <w:rPr>
          <w:rFonts w:ascii="Courier New" w:eastAsia="Courier New" w:hAnsi="Courier New" w:cs="Courier New"/>
          <w:sz w:val="17"/>
          <w:szCs w:val="17"/>
        </w:rPr>
        <w:t>NSTRAINT UQ_FARMERS_PHONE UNIQUE (PHONE)</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FIX: was "EMPLOYEE" with columns (EMPLOYEE_NAME, SALARY) which does not</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match the employees your project actually inserts/uses elsewhere.</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CREATE TABLE EMPLOYEES</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  EMPLOYEE_ID   NUMBER,</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FIRST_NAME    VARCHAR2(50) NOT NULL,</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LAST_NAME     VARCHAR2(50) NOT NULL,</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POSITION      VARCHAR2(50),</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PHONE         VARCHAR2(15),</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CONSTRAINT PK_EMPLOYEES PRIMARY KEY (EMPLOYEE_ID),</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CONSTRAINT UQ_EMPLOYEES_PHONE UNIQUE (PHONE)</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CREATE TABLE BUYERS</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  BUYER_ID     NUMBER,</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BUYER_NAME   VARCHAR2(100) NOT NULL,</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PHONE        VARCHAR2(15) NOT NULL,</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ADDRESS      VARCHAR2(100) NOT NULL,</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CONSTRAINT PK_BU</w:t>
      </w:r>
      <w:r>
        <w:rPr>
          <w:rFonts w:ascii="Courier New" w:eastAsia="Courier New" w:hAnsi="Courier New" w:cs="Courier New"/>
          <w:sz w:val="17"/>
          <w:szCs w:val="17"/>
        </w:rPr>
        <w:t>YERS PRIMARY KEY (BUYER_ID),</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CONSTRAINT UQ_BUYERS_PHONE UNIQUE (PHONE)</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CREATE TABLE PRODUCE_CATEGORIES</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  CATEGORY_ID    NUMBER,</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CATEGORY_NAME  VARCHAR2(50) NOT NULL,</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CONSTRAINT PK_PRODUCE_CATEGORIES PRIMARY KEY (CATEGORY_ID),</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CONSTRAINT UQ_CATEGORY_NAME UNIQUE (CATEGORY_NAME)</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CREATE TABLE PRODUCE</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  PRODUCE_ID    NUMBER,</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PRODUCE_NAME  VARCHAR2(100) NOT NULL,</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UNIT          VARCHAR2(20) NOT NULL,</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PRICE_PER_KG  NUMBER(10,2) NOT NULL,</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CATEGORY_ID   NUMBER NOT NULL,</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lastRenderedPageBreak/>
        <w:t xml:space="preserve">      CONSTRAINT PK_PRODUCE PRIMARY KEY (PRODUCE_ID),</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CONSTRAINT CK_PRODUCE_PRICE CHECK (PRICE_PER_KG &gt; 0),</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CONSTRAINT FK_PRODUCE_CATEGORY FOREIGN KEY (CATEGORY_ID)</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REFERENCES PRODUCE_CATEGORIES (C</w:t>
      </w:r>
      <w:r>
        <w:rPr>
          <w:rFonts w:ascii="Courier New" w:eastAsia="Courier New" w:hAnsi="Courier New" w:cs="Courier New"/>
          <w:sz w:val="17"/>
          <w:szCs w:val="17"/>
        </w:rPr>
        <w:t>ATEGORY_ID)</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CREATE TABLE PRODUCE_COLLECTIONS</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  COLLECTION_ID    NUMBER,</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FARMER_ID        NUMBER NOT NULL,</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PRODUCE_ID       NUMBER NOT NULL,</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EMPLOYEE_ID      NUMBER NOT NULL,</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QUANTITY         NUMBER(10,2) NOT NULL,</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w:t>
      </w:r>
      <w:r>
        <w:rPr>
          <w:rFonts w:ascii="Courier New" w:eastAsia="Courier New" w:hAnsi="Courier New" w:cs="Courier New"/>
          <w:sz w:val="17"/>
          <w:szCs w:val="17"/>
        </w:rPr>
        <w:t>GRADE            VARCHAR2(20),</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COLLECTION_DATE  DATE DEFAULT SYSDATE,</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CONSTRAINT PK_PRODUCE_COLLECTIONS PRIMARY KEY (COLLECTION_ID),</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CONSTRAINT CK_COLLECTION_QTY CHECK (QUANTITY &gt; 0),</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CONSTRAINT FK_COLLECTION_FARMER FOREIGN KEY (FAR</w:t>
      </w:r>
      <w:r>
        <w:rPr>
          <w:rFonts w:ascii="Courier New" w:eastAsia="Courier New" w:hAnsi="Courier New" w:cs="Courier New"/>
          <w:sz w:val="17"/>
          <w:szCs w:val="17"/>
        </w:rPr>
        <w:t>MER_ID)</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REFERENCES FARMERS (FARMER_ID),</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CONSTRAINT FK_COLLECTION_PRODUCE FOREIGN KEY (PRODUCE_ID)</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REFERENCES PRODUCE (PRODUCE_ID),</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CONSTRAINT FK_COLLECTION_EMPLOYEE FOREIGN KEY (EMPLOYEE_ID)</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REFERENCES EMPLOYEES (EMPLOYEE_ID)</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CREATE TABLE INVENTORY</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  INVENTORY_ID        NUMBER,</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PRODUCE_ID          NUMBER NOT NULL,</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AVAILABLE_QUANTITY  NUMBER(10,2) NOT NULL,</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LAST_UPDATED        DATE DEFAULT SYSDATE,</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CONSTRAINT PK_INVENTORY PRIMARY KEY (INVENTORY_ID),</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CONSTRAINT CK_INVENTORY_QTY CHECK (AVAILABLE_QUANTITY &gt;= 0),</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CONSTRAINT FK_INVENTORY_PRODUCE FOREIGN KEY (PRODUCE_ID)</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REFERENCES PRODUCE (PRODUCE_ID)</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CREATE TABLE ORDER</w:t>
      </w:r>
      <w:r>
        <w:rPr>
          <w:rFonts w:ascii="Courier New" w:eastAsia="Courier New" w:hAnsi="Courier New" w:cs="Courier New"/>
          <w:sz w:val="17"/>
          <w:szCs w:val="17"/>
        </w:rPr>
        <w:t>S</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  ORDER_ID     NUMBER,</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BUYER_ID     NUMBER NOT NULL,</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EMPLOYEE_ID  NUMBER NOT NULL,</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ORDER_DATE   DATE DEFAULT SYSDATE,</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STATUS       VARCHAR2(20) DEFAULT 'PENDING',</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CONSTRAINT PK_ORDERS PRIMARY KEY (ORDER_ID),</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CONSTR</w:t>
      </w:r>
      <w:r>
        <w:rPr>
          <w:rFonts w:ascii="Courier New" w:eastAsia="Courier New" w:hAnsi="Courier New" w:cs="Courier New"/>
          <w:sz w:val="17"/>
          <w:szCs w:val="17"/>
        </w:rPr>
        <w:t>AINT CK_ORDER_STATUS CHECK (STATUS IN ('PENDING','COMPLETED','CANCELLED')),</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CONSTRAINT FK_ORDER_BUYER FOREIGN KEY (BUYER_ID)</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REFERENCES BUYERS (BUYER_ID),</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CONSTRAINT FK_ORDER_EMPLOYEE FOREIGN KEY (EMPLOYEE_ID)</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REFERENCES EMP</w:t>
      </w:r>
      <w:r>
        <w:rPr>
          <w:rFonts w:ascii="Courier New" w:eastAsia="Courier New" w:hAnsi="Courier New" w:cs="Courier New"/>
          <w:sz w:val="17"/>
          <w:szCs w:val="17"/>
        </w:rPr>
        <w:t>LOYEES (EMPLOYEE_ID)</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FIX: this table was missing entirely, even though 02_insert_data.sql,</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-- 06_functions.sql (calculate_order_total), and 09_sql_queries.sql all</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depend on it.</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CREATE TABLE ORDER_DETAILS</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  ORDER_DETAIL_ID  NUMBER,</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ORDER_ID         NUMBER NOT NULL,</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PRODUCE_ID       NUMBER NOT NULL,</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QUANTITY         NUMBER(10,2) NOT NULL,</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UNIT_PRICE       NUMBER(10,2) NOT NULL,</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CONSTRAINT PK_ORDER_DETAILS PRIMARY KEY (ORDER_DETAIL_ID),</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CONSTRAINT CK</w:t>
      </w:r>
      <w:r>
        <w:rPr>
          <w:rFonts w:ascii="Courier New" w:eastAsia="Courier New" w:hAnsi="Courier New" w:cs="Courier New"/>
          <w:sz w:val="17"/>
          <w:szCs w:val="17"/>
        </w:rPr>
        <w:t>_ORDER_DETAIL_QTY CHECK (QUANTITY &gt; 0),</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CONSTRAINT CK_ORDER_DETAIL_PRICE CHECK (UNIT_PRICE &gt; 0),</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CONSTRAINT FK_ORDER_DETAIL_ORDER FOREIGN KEY (ORDER_ID)</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REFERENCES ORDERS (ORDER_ID),</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CONSTRAINT FK_ORDER_DETAIL_PRODUCE FOREIGN KE</w:t>
      </w:r>
      <w:r>
        <w:rPr>
          <w:rFonts w:ascii="Courier New" w:eastAsia="Courier New" w:hAnsi="Courier New" w:cs="Courier New"/>
          <w:sz w:val="17"/>
          <w:szCs w:val="17"/>
        </w:rPr>
        <w:t>Y (PRODUCE_ID)</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REFERENCES PRODUCE (PRODUCE_ID)</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CREATE TABLE PAYMENTS</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  PAYMENT_ID      NUMBER,</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ORDER_ID        NUMBER NOT NULL,</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lastRenderedPageBreak/>
        <w:t xml:space="preserve">      AMOUNT          NUMBER(10,2) NOT NULL,</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PAYMENT_DATE    DATE DEFAULT SYSDATE,</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PAYMENT_METHOD  VARCHAR2(30) NOT NULL,</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CONSTRAINT PK_PAYMENTS PRIMARY KEY (PAYMENT_ID),</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CONSTRAINT CK_PAYMENT_AMOUNT CHECK (AMOUNT &gt; 0),</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CONSTRAINT FK_PAYMENT_ORDER FOREIGN KEY (ORDER_ID)</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REFERENCES ORDERS (ORDER_ID)</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CREATE TABLE PUBLIC_HOLIDAYS</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  HOLIDAY_ID    NUMBER,</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HOLIDAY_NAME  VARCHAR2(100) NOT NULL,</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HOLIDAY_DATE  DATE NOT NULL,</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CONSTRAINT PK_PUBLIC_HOLIDAYS PRIMARY KEY (HOLIDAY_ID),</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CONSTRAINT UQ_HOLIDAY_DATE UNIQUE (HOLIDAY_DATE)</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CREATE TABLE AUDIT_LOG</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  AUDIT_ID     NUMBER,</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USERNAME     VARCHAR2(50),</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ACTION_TYPE  VARCHAR2(20),</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TABLE_NAME   VARCHAR2(50),</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ACTION_DATE  DATE DEFAULT SYSDATE,</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DESCRIPTION  VARCHAR2(200),</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CONSTRAINT PK_AUDI</w:t>
      </w:r>
      <w:r>
        <w:rPr>
          <w:rFonts w:ascii="Courier New" w:eastAsia="Courier New" w:hAnsi="Courier New" w:cs="Courier New"/>
          <w:sz w:val="17"/>
          <w:szCs w:val="17"/>
        </w:rPr>
        <w:t>T_LOG PRIMARY KEY (AUDIT_ID)</w:t>
      </w:r>
    </w:p>
    <w:p w:rsidR="00B9010A" w:rsidRDefault="00D67D70">
      <w:pPr>
        <w:pBdr>
          <w:left w:val="single" w:sz="4" w:space="0" w:color="C9D9C0"/>
          <w:bottom w:val="single" w:sz="4" w:space="0" w:color="C9D9C0"/>
        </w:pBdr>
        <w:shd w:val="clear" w:color="auto" w:fill="F2F5EF"/>
        <w:ind w:left="160" w:right="160"/>
      </w:pPr>
      <w:r>
        <w:rPr>
          <w:rFonts w:ascii="Courier New" w:eastAsia="Courier New" w:hAnsi="Courier New" w:cs="Courier New"/>
          <w:sz w:val="17"/>
          <w:szCs w:val="17"/>
        </w:rPr>
        <w:t xml:space="preserve">   );</w:t>
      </w:r>
    </w:p>
    <w:p w:rsidR="00B9010A" w:rsidRDefault="00D67D70">
      <w:pPr>
        <w:pStyle w:val="Heading2"/>
        <w:spacing w:before="300" w:after="120"/>
      </w:pPr>
      <w:bookmarkStart w:id="12" w:name="_Toc234958660"/>
      <w:r>
        <w:rPr>
          <w:color w:val="2C5F2D"/>
        </w:rPr>
        <w:t>3.2 Sequences and Surrogate-Key Triggers</w:t>
      </w:r>
      <w:bookmarkEnd w:id="12"/>
    </w:p>
    <w:p w:rsidR="00B9010A" w:rsidRDefault="00D67D70">
      <w:pPr>
        <w:spacing w:after="160" w:line="300" w:lineRule="auto"/>
      </w:pPr>
      <w:r>
        <w:rPr>
          <w:sz w:val="22"/>
          <w:szCs w:val="22"/>
        </w:rPr>
        <w:t>Every table has a dedicated sequence and a BEFORE INSERT trigger that populates the primary key when it is left NULL. The pattern below (shown for FARMERS) repeats for all twelve tables — see the attached SQL files for the complete set.</w:t>
      </w:r>
    </w:p>
    <w:p w:rsidR="00B9010A" w:rsidRDefault="00D67D70">
      <w:pPr>
        <w:pBdr>
          <w:top w:val="single" w:sz="4" w:space="0" w:color="C9D9C0"/>
          <w:left w:val="single" w:sz="4" w:space="0" w:color="C9D9C0"/>
        </w:pBdr>
        <w:shd w:val="clear" w:color="auto" w:fill="F2F5EF"/>
        <w:ind w:left="160" w:right="160"/>
      </w:pPr>
      <w:r>
        <w:rPr>
          <w:rFonts w:ascii="Courier New" w:eastAsia="Courier New" w:hAnsi="Courier New" w:cs="Courier New"/>
          <w:sz w:val="17"/>
          <w:szCs w:val="17"/>
        </w:rPr>
        <w:t>CREATE SEQUENCE far</w:t>
      </w:r>
      <w:r>
        <w:rPr>
          <w:rFonts w:ascii="Courier New" w:eastAsia="Courier New" w:hAnsi="Courier New" w:cs="Courier New"/>
          <w:sz w:val="17"/>
          <w:szCs w:val="17"/>
        </w:rPr>
        <w:t>mer_seq START WITH 1 INCREMENT BY 1 NOCACHE;</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CREATE OR REPLACE TRIGGER farmer_id_trigger</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BEFORE INSERT ON farmers</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FOR EACH ROW</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BEGIN</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IF :NEW.farmer_id IS NULL THEN</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SELECT farmer_seq.NEXTVAL INTO :NEW.farmer_id FROM dual;</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END IF;</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END;</w:t>
      </w:r>
    </w:p>
    <w:p w:rsidR="00B9010A" w:rsidRDefault="00D67D70">
      <w:pPr>
        <w:pBdr>
          <w:left w:val="single" w:sz="4" w:space="0" w:color="C9D9C0"/>
          <w:bottom w:val="single" w:sz="4" w:space="0" w:color="C9D9C0"/>
        </w:pBdr>
        <w:shd w:val="clear" w:color="auto" w:fill="F2F5EF"/>
        <w:ind w:left="160" w:right="160"/>
      </w:pPr>
      <w:r>
        <w:rPr>
          <w:rFonts w:ascii="Courier New" w:eastAsia="Courier New" w:hAnsi="Courier New" w:cs="Courier New"/>
          <w:sz w:val="17"/>
          <w:szCs w:val="17"/>
        </w:rPr>
        <w:t>/</w:t>
      </w:r>
    </w:p>
    <w:p w:rsidR="00B9010A" w:rsidRDefault="00D67D70">
      <w:pPr>
        <w:pStyle w:val="Heading2"/>
        <w:spacing w:before="300" w:after="120"/>
      </w:pPr>
      <w:bookmarkStart w:id="13" w:name="_Toc234958661"/>
      <w:r>
        <w:rPr>
          <w:color w:val="2C5F2D"/>
        </w:rPr>
        <w:t>3.3 PL/SQL Functions</w:t>
      </w:r>
      <w:bookmarkEnd w:id="13"/>
    </w:p>
    <w:p w:rsidR="00B9010A" w:rsidRDefault="00D67D70">
      <w:pPr>
        <w:spacing w:after="160" w:line="300" w:lineRule="auto"/>
      </w:pPr>
      <w:r>
        <w:rPr>
          <w:sz w:val="22"/>
          <w:szCs w:val="22"/>
        </w:rPr>
        <w:t>Three reusable functions support order totals, stock checks, and buyer order counts:</w:t>
      </w:r>
    </w:p>
    <w:p w:rsidR="00B9010A" w:rsidRDefault="00D67D70">
      <w:pPr>
        <w:pBdr>
          <w:top w:val="single" w:sz="4" w:space="0" w:color="C9D9C0"/>
          <w:left w:val="single" w:sz="4" w:space="0" w:color="C9D9C0"/>
        </w:pBdr>
        <w:shd w:val="clear" w:color="auto" w:fill="F2F5EF"/>
        <w:ind w:left="160" w:right="160"/>
      </w:pPr>
      <w:r>
        <w:rPr>
          <w:rFonts w:ascii="Courier New" w:eastAsia="Courier New" w:hAnsi="Courier New" w:cs="Courier New"/>
          <w:sz w:val="17"/>
          <w:szCs w:val="17"/>
        </w:rPr>
        <w:t>--------------------------------------------------------------------</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-- 08_FUNCTIONS.sql (CORRECTED)</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Fix: WHEN OTHERS previously did `RETURN NULL` with no trace of what</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went wrong. Now it prints via DBMS_OUTPUT before returning, so a</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real error doesn't look identical to "just no rows found" during</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your live demo.</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w:t>
      </w:r>
      <w:r>
        <w:rPr>
          <w:rFonts w:ascii="Courier New" w:eastAsia="Courier New" w:hAnsi="Courier New" w:cs="Courier New"/>
          <w:sz w:val="17"/>
          <w:szCs w:val="17"/>
        </w:rPr>
        <w:t>--------------------------------------</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CREATE OR REPLACE FUNCTION calculate_order_total (</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p_order_id IN NUMBER</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RETURN NUMBER</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IS</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v_total NUMBER;</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BEGIN</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SELECT SUM(quantity * unit_price)</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INTO v_total</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lastRenderedPageBreak/>
        <w:t xml:space="preserve">    FROM order_details</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WHERE order_</w:t>
      </w:r>
      <w:r>
        <w:rPr>
          <w:rFonts w:ascii="Courier New" w:eastAsia="Courier New" w:hAnsi="Courier New" w:cs="Courier New"/>
          <w:sz w:val="17"/>
          <w:szCs w:val="17"/>
        </w:rPr>
        <w:t>id = p_order_id;</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RETURN NVL(v_total, 0);</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EXCEPTION</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WHEN NO_DATA_FOUND THEN</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RETURN 0;</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WHEN OTHERS THEN</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DBMS_OUTPUT.PUT_LINE('calculate_order_total error: ' || SQLERRM);</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RETURN NULL;</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END;</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CREATE OR REPLACE FUNCTION check_available_stock (</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p_produce_id IN NUMBER</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RETURN NUMBER</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IS</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v_quantity NUMBER;</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BEGIN</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SELECT available_quantity</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INTO v_quantity</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FROM inventory</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WHERE produce_id = p_produce_id;</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RETURN v_quantity;</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EXCEPTION</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WHEN NO_DATA_FOUND THEN</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RETURN 0;</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WHEN OTHERS THEN</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DBMS_OUTPUT.PUT_LINE('check_available_stock error: ' || SQLERRM);</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RETURN NULL;</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END;</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CREATE OR REPLACE FUNCTION count_buyer_orders (</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p_buyer_id IN NUMBER</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RETURN NUMBER</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IS</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v_total NUMBER;</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BEGIN</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SELECT COUNT(*)</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INTO v_total</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FROM orders</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WHERE buyer_id = p_buyer_id;</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RETURN v_total;</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EXCEPTION</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WHEN OTHERS THEN</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DBMS_OUTPUT.PUT_LINE('count_buyer_orders error: ' || SQLERRM)</w:t>
      </w:r>
      <w:r>
        <w:rPr>
          <w:rFonts w:ascii="Courier New" w:eastAsia="Courier New" w:hAnsi="Courier New" w:cs="Courier New"/>
          <w:sz w:val="17"/>
          <w:szCs w:val="17"/>
        </w:rPr>
        <w:t>;</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RETURN NULL;</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END;</w:t>
      </w:r>
    </w:p>
    <w:p w:rsidR="00B9010A" w:rsidRDefault="00D67D70">
      <w:pPr>
        <w:pBdr>
          <w:left w:val="single" w:sz="4" w:space="0" w:color="C9D9C0"/>
          <w:bottom w:val="single" w:sz="4" w:space="0" w:color="C9D9C0"/>
        </w:pBdr>
        <w:shd w:val="clear" w:color="auto" w:fill="F2F5EF"/>
        <w:ind w:left="160" w:right="160"/>
      </w:pPr>
      <w:r>
        <w:rPr>
          <w:rFonts w:ascii="Courier New" w:eastAsia="Courier New" w:hAnsi="Courier New" w:cs="Courier New"/>
          <w:sz w:val="17"/>
          <w:szCs w:val="17"/>
        </w:rPr>
        <w:t>/</w:t>
      </w:r>
    </w:p>
    <w:p w:rsidR="00B9010A" w:rsidRDefault="00D67D70">
      <w:pPr>
        <w:pStyle w:val="Heading2"/>
        <w:spacing w:before="300" w:after="120"/>
      </w:pPr>
      <w:bookmarkStart w:id="14" w:name="_Toc234958662"/>
      <w:r>
        <w:rPr>
          <w:color w:val="2C5F2D"/>
        </w:rPr>
        <w:t>3.4 PL/SQL Procedures</w:t>
      </w:r>
      <w:bookmarkEnd w:id="14"/>
    </w:p>
    <w:p w:rsidR="00B9010A" w:rsidRDefault="00D67D70">
      <w:pPr>
        <w:spacing w:after="160" w:line="300" w:lineRule="auto"/>
      </w:pPr>
      <w:r>
        <w:rPr>
          <w:sz w:val="22"/>
          <w:szCs w:val="22"/>
        </w:rPr>
        <w:t>Four procedures cover the core workflows: registering a farmer, recording a produce collection (with automatic inventory increment), creating an order, and adding an order line item. The last procedure, add_order_detail, calls check_available_stock() befor</w:t>
      </w:r>
      <w:r>
        <w:rPr>
          <w:sz w:val="22"/>
          <w:szCs w:val="22"/>
        </w:rPr>
        <w:t>e committing, so an order can never be placed for more produce than is on hand.</w:t>
      </w:r>
    </w:p>
    <w:p w:rsidR="00B9010A" w:rsidRDefault="00D67D70">
      <w:pPr>
        <w:pBdr>
          <w:top w:val="single" w:sz="4" w:space="0" w:color="C9D9C0"/>
          <w:left w:val="single" w:sz="4" w:space="0" w:color="C9D9C0"/>
        </w:pBdr>
        <w:shd w:val="clear" w:color="auto" w:fill="F2F5EF"/>
        <w:ind w:left="160" w:right="160"/>
      </w:pPr>
      <w:r>
        <w:rPr>
          <w:rFonts w:ascii="Courier New" w:eastAsia="Courier New" w:hAnsi="Courier New" w:cs="Courier New"/>
          <w:sz w:val="17"/>
          <w:szCs w:val="17"/>
        </w:rPr>
        <w:t>--------------------------------------------------------------------</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-- 09_PROCEDURES.sql (CORRECTED + EXTENDED)</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lastRenderedPageBreak/>
        <w:t>-- Fix/addition: check_available_stock was written in 08_functi</w:t>
      </w:r>
      <w:r>
        <w:rPr>
          <w:rFonts w:ascii="Courier New" w:eastAsia="Courier New" w:hAnsi="Courier New" w:cs="Courier New"/>
          <w:sz w:val="17"/>
          <w:szCs w:val="17"/>
        </w:rPr>
        <w:t>ons.sql</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but nothing ever called it, so an order could exceed inventory with</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no check. New procedure add_order_detail() below fixes that gap and</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also deducts inventory when a detail line is added — mirroring how</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record_produce_collection already</w:t>
      </w:r>
      <w:r>
        <w:rPr>
          <w:rFonts w:ascii="Courier New" w:eastAsia="Courier New" w:hAnsi="Courier New" w:cs="Courier New"/>
          <w:sz w:val="17"/>
          <w:szCs w:val="17"/>
        </w:rPr>
        <w:t xml:space="preserve"> adds to inventory on collection.</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CREATE OR REPLACE PROCEDURE register_farmer (</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p_first_name IN VARCHAR2,</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p_last_name  IN VARCHAR2,</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p_phone      IN VARCHAR2,</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p_district   IN VARCHAR2,</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p_sector     IN VARCHAR2</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IS</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BEGIN</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INSERT INTO farmers (first_name, last_name, phone, district, sector)</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VALUES (p_first_name, p_last_name, p_phone, p_district, p_sector);</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COMMIT;</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DBMS_OUTPUT.PUT_LINE('Farmer registered successfully.');</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EXCEPTION</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WHEN DUP_VAL_ON_INDEX THEN</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ROLLBACK;</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DBMS_OUTPUT.PUT_LINE('Error: Phone number already exists.');</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WHEN OTHERS THEN</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ROLLBACK;</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DBMS_OUTPUT.PUT_LI</w:t>
      </w:r>
      <w:r>
        <w:rPr>
          <w:rFonts w:ascii="Courier New" w:eastAsia="Courier New" w:hAnsi="Courier New" w:cs="Courier New"/>
          <w:sz w:val="17"/>
          <w:szCs w:val="17"/>
        </w:rPr>
        <w:t>NE('Unexpected Error: ' || SQLERRM);</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END register_farmer;</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CREATE OR REPLACE PROCEDURE record_produce_collection (</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p_farmer_id    IN NUMBER,</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p_produce_id   IN NUMBER,</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p_employee_id  IN NUMBER,</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p_quantity     IN NUMBER,</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p_grade     </w:t>
      </w:r>
      <w:r>
        <w:rPr>
          <w:rFonts w:ascii="Courier New" w:eastAsia="Courier New" w:hAnsi="Courier New" w:cs="Courier New"/>
          <w:sz w:val="17"/>
          <w:szCs w:val="17"/>
        </w:rPr>
        <w:t xml:space="preserve">   IN VARCHAR2</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IS</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BEGIN</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INSERT INTO produce_collections (farmer_id, produce_id, employee_id, quantity, grade)</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VALUES (p_farmer_id, p_produce_id, p_employee_id, p_quantity, p_grade);</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UPDATE inventory</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SET available_quantity = available_quantity + p_quantity,</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last_updated = SYSDATE</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WHERE produce_id = p_produce_id;</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COMMIT;</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DBMS_OUTPUT.PUT_LINE('Produce collection recorded successfully.');</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EXCEPTION</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WHEN OTHERS THEN</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w:t>
      </w:r>
      <w:r>
        <w:rPr>
          <w:rFonts w:ascii="Courier New" w:eastAsia="Courier New" w:hAnsi="Courier New" w:cs="Courier New"/>
          <w:sz w:val="17"/>
          <w:szCs w:val="17"/>
        </w:rPr>
        <w:t>ROLLBACK;</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DBMS_OUTPUT.PUT_LINE(SQLERRM);</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END record_produce_collection;</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CREATE OR REPLACE PROCEDURE create_order (</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p_buyer_id     IN NUMBER,</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p_employee_id  IN NUMBER,</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p_status       IN VARCHAR2</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IS</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BEGIN</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INSERT INTO orders (buyer_id, employee_id, status)</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lastRenderedPageBreak/>
        <w:t xml:space="preserve">    VALUES (p_buyer_id, p_employee_id, UPPER(p_status));</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COMMIT;</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DBMS_OUTPUT.PUT_LINE('Order created successfully.');</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EXCEPTION</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WHEN OTHERS THEN</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ROLLBACK;</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DBMS_OUTPUT.PUT_LINE('Error: ' || SQLERRM);</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END create_order;</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NEW: adds an order_details line item only if stock covers it,</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then deducts inventory. Fixes the gap where orders could be placed</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for more produce than was ever collected.</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CREATE OR REPLACE PROCEDURE add_order_detail (</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p_order_id    IN NUMBER,</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p_produce_id  IN NUMBER,</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p_quantity    IN NUMBER,</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p_unit_price  IN NUMBER</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IS</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v_available NUMBER;</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BEGIN</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v_available := check_available_stock(p_produce_id);</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IF v_available IS NULL THEN</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DBMS_OUTPUT.PUT_LINE('Could not verify stock for produce_id ' || p_produce_id || '.');</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RETURN;</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END IF;</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IF v_available &lt; p_quantity THEN</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DBMS_OUTPUT.PUT_LINE(</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'Insufficient stock:</w:t>
      </w:r>
      <w:r>
        <w:rPr>
          <w:rFonts w:ascii="Courier New" w:eastAsia="Courier New" w:hAnsi="Courier New" w:cs="Courier New"/>
          <w:sz w:val="17"/>
          <w:szCs w:val="17"/>
        </w:rPr>
        <w:t xml:space="preserve"> requested ' || p_quantity ||</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 but only ' || v_available || ' available.'</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RETURN;</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END IF;</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INSERT INTO order_details (order_id, produce_id, quantity, unit_price)</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VALUES (p_order_id, p_produce_id, p_quantity, p_unit_price);</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UPDATE inventory</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SET available_quantity = available_quantity - p_quantity,</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last_updated = SYSDATE</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WHERE produce_id = p_produce_id;</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COMMIT;</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DBMS_OUTPUT.PUT_LINE</w:t>
      </w:r>
      <w:r>
        <w:rPr>
          <w:rFonts w:ascii="Courier New" w:eastAsia="Courier New" w:hAnsi="Courier New" w:cs="Courier New"/>
          <w:sz w:val="17"/>
          <w:szCs w:val="17"/>
        </w:rPr>
        <w:t>('Order detail added and inventory updated.');</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EXCEPTION</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WHEN OTHERS THEN</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ROLLBACK;</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DBMS_OUTPUT.PUT_LINE('Error: ' || SQLERRM);</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END add_order_detail;</w:t>
      </w:r>
    </w:p>
    <w:p w:rsidR="00B9010A" w:rsidRDefault="00D67D70">
      <w:pPr>
        <w:pBdr>
          <w:left w:val="single" w:sz="4" w:space="0" w:color="C9D9C0"/>
          <w:bottom w:val="single" w:sz="4" w:space="0" w:color="C9D9C0"/>
        </w:pBdr>
        <w:shd w:val="clear" w:color="auto" w:fill="F2F5EF"/>
        <w:ind w:left="160" w:right="160"/>
      </w:pPr>
      <w:r>
        <w:rPr>
          <w:rFonts w:ascii="Courier New" w:eastAsia="Courier New" w:hAnsi="Courier New" w:cs="Courier New"/>
          <w:sz w:val="17"/>
          <w:szCs w:val="17"/>
        </w:rPr>
        <w:t>/</w:t>
      </w:r>
    </w:p>
    <w:p w:rsidR="00B9010A" w:rsidRDefault="00D67D70">
      <w:pPr>
        <w:pStyle w:val="Heading2"/>
        <w:spacing w:before="300" w:after="120"/>
      </w:pPr>
      <w:bookmarkStart w:id="15" w:name="_Toc234958663"/>
      <w:r>
        <w:rPr>
          <w:color w:val="2C5F2D"/>
        </w:rPr>
        <w:t>3.5 Triggers and Auditing</w:t>
      </w:r>
      <w:bookmarkEnd w:id="15"/>
    </w:p>
    <w:p w:rsidR="00B9010A" w:rsidRDefault="00D67D70">
      <w:pPr>
        <w:spacing w:after="160" w:line="300" w:lineRule="auto"/>
      </w:pPr>
      <w:r>
        <w:rPr>
          <w:sz w:val="22"/>
          <w:szCs w:val="22"/>
        </w:rPr>
        <w:t>An AFTER INSERT/UPDATE/DELETE trigger on FARMERS writes a row to AUDIT_LOG for every change, recording the database username, the action type, and a timestamp — satisfying the assignment's auditing and user-activity-tracking requirement.</w:t>
      </w:r>
    </w:p>
    <w:p w:rsidR="00B9010A" w:rsidRDefault="00D67D70">
      <w:pPr>
        <w:pBdr>
          <w:top w:val="single" w:sz="4" w:space="0" w:color="C9D9C0"/>
          <w:left w:val="single" w:sz="4" w:space="0" w:color="C9D9C0"/>
        </w:pBdr>
        <w:shd w:val="clear" w:color="auto" w:fill="F2F5EF"/>
        <w:ind w:left="160" w:right="160"/>
      </w:pPr>
      <w:r>
        <w:rPr>
          <w:rFonts w:ascii="Courier New" w:eastAsia="Courier New" w:hAnsi="Courier New" w:cs="Courier New"/>
          <w:sz w:val="17"/>
          <w:szCs w:val="17"/>
        </w:rPr>
        <w:t>------------------</w:t>
      </w:r>
      <w:r>
        <w:rPr>
          <w:rFonts w:ascii="Courier New" w:eastAsia="Courier New" w:hAnsi="Courier New" w:cs="Courier New"/>
          <w:sz w:val="17"/>
          <w:szCs w:val="17"/>
        </w:rPr>
        <w:t>--------------------------------------------------</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-- 04_AUDIT_TRIGGER.sql (CORRECTED)</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lastRenderedPageBreak/>
        <w:t>-- Fix: this exact trigger was defined identically in both</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-- 04_create_trigger.sql and 10_triggers.sql. Harmless (CREATE OR</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REPLACE), but kept in one file only for c</w:t>
      </w:r>
      <w:r>
        <w:rPr>
          <w:rFonts w:ascii="Courier New" w:eastAsia="Courier New" w:hAnsi="Courier New" w:cs="Courier New"/>
          <w:sz w:val="17"/>
          <w:szCs w:val="17"/>
        </w:rPr>
        <w:t>lean documentation.</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CREATE OR REPLACE TRIGGER farmer_audit_trigger</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AFTER INSERT OR UPDATE OR DELETE ON farmers</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FOR EACH ROW</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BEGIN</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IF INSERTING THEN</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INSERT INTO audit_log (audit_id, username, action_type, table_name, description)</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VALUES (audit_seq.NEXTVAL, USER, 'INSERT', 'FARMERS', 'New farmer record inserted');</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ELSIF UPDATING THEN</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INSERT INTO audit_log (audit_id, usernam</w:t>
      </w:r>
      <w:r>
        <w:rPr>
          <w:rFonts w:ascii="Courier New" w:eastAsia="Courier New" w:hAnsi="Courier New" w:cs="Courier New"/>
          <w:sz w:val="17"/>
          <w:szCs w:val="17"/>
        </w:rPr>
        <w:t>e, action_type, table_name, description)</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VALUES (audit_seq.NEXTVAL, USER, 'UPDATE', 'FARMERS', 'Farmer record updated');</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ELSIF DELETING THEN</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INSERT INTO audit_log (audit_id, username, action_type, table_name, description)</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VALUES (audit_seq.NEXTVAL, USER, 'DELETE', 'FARMERS', 'Farmer record deleted');</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END IF;</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END;</w:t>
      </w:r>
    </w:p>
    <w:p w:rsidR="00B9010A" w:rsidRDefault="00D67D70">
      <w:pPr>
        <w:pBdr>
          <w:left w:val="single" w:sz="4" w:space="0" w:color="C9D9C0"/>
          <w:bottom w:val="single" w:sz="4" w:space="0" w:color="C9D9C0"/>
        </w:pBdr>
        <w:shd w:val="clear" w:color="auto" w:fill="F2F5EF"/>
        <w:ind w:left="160" w:right="160"/>
      </w:pPr>
      <w:r>
        <w:rPr>
          <w:rFonts w:ascii="Courier New" w:eastAsia="Courier New" w:hAnsi="Courier New" w:cs="Courier New"/>
          <w:sz w:val="17"/>
          <w:szCs w:val="17"/>
        </w:rPr>
        <w:t>/</w:t>
      </w:r>
    </w:p>
    <w:p w:rsidR="00B9010A" w:rsidRDefault="00D67D70">
      <w:pPr>
        <w:spacing w:after="160" w:line="300" w:lineRule="auto"/>
      </w:pPr>
      <w:r>
        <w:rPr>
          <w:sz w:val="22"/>
          <w:szCs w:val="22"/>
        </w:rPr>
        <w:t xml:space="preserve">A second trigger enforces the assignment's business rule: DML on FARMERS is blocked on weekdays and on any date listed in PUBLIC_HOLIDAYS, raising a </w:t>
      </w:r>
      <w:r>
        <w:rPr>
          <w:sz w:val="22"/>
          <w:szCs w:val="22"/>
        </w:rPr>
        <w:t>custom application error instead.</w:t>
      </w:r>
    </w:p>
    <w:p w:rsidR="00B9010A" w:rsidRDefault="00D67D70">
      <w:pPr>
        <w:pBdr>
          <w:top w:val="single" w:sz="4" w:space="0" w:color="C9D9C0"/>
          <w:left w:val="single" w:sz="4" w:space="0" w:color="C9D9C0"/>
        </w:pBdr>
        <w:shd w:val="clear" w:color="auto" w:fill="F2F5EF"/>
        <w:ind w:left="160" w:right="160"/>
      </w:pPr>
      <w:r>
        <w:rPr>
          <w:rFonts w:ascii="Courier New" w:eastAsia="Courier New" w:hAnsi="Courier New" w:cs="Courier New"/>
          <w:sz w:val="17"/>
          <w:szCs w:val="17"/>
        </w:rPr>
        <w:t>--------------------------------------------------------------------</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-- 05_BUSINESS_RULE_TRIGGER.sql (NEW — Phase VII requirement)</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Your assignment (Phase VII) requires blocking INSERT/UPDATE/DELETE</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during weekdays (Mon-Fri) and on public holidays. This was not</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implemented anywhere in your original submission.</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IMPORTANT: double-check with your instructor whether "weekdays"</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really means Mon-Fri (blocking DML on normal business days is an</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unusual rule) or whether the intended rule is "block on weekends</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and holidays." The code below implements literally what the</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brief says (block Mon-Fri + holidays), but the ALTERNATE version</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at the bottom blocks weekends + holidays instead — co</w:t>
      </w:r>
      <w:r>
        <w:rPr>
          <w:rFonts w:ascii="Courier New" w:eastAsia="Courier New" w:hAnsi="Courier New" w:cs="Courier New"/>
          <w:sz w:val="17"/>
          <w:szCs w:val="17"/>
        </w:rPr>
        <w:t>mment out</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whichever one you are not using.</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CREATE OR REPLACE TRIGGER restrict_farmer_dml</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BEFORE INSERT OR UPDATE OR DELETE ON farmers</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DECLARE</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v_day     VARCHAR2(10);</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v_holida</w:t>
      </w:r>
      <w:r>
        <w:rPr>
          <w:rFonts w:ascii="Courier New" w:eastAsia="Courier New" w:hAnsi="Courier New" w:cs="Courier New"/>
          <w:sz w:val="17"/>
          <w:szCs w:val="17"/>
        </w:rPr>
        <w:t>y NUMBER;</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BEGIN</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v_day := TO_CHAR(SYSDATE, 'DY');</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SELECT COUNT(*) INTO v_holiday</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FROM public_holidays</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WHERE holiday_date = TRUNC(SYSDATE);</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IF v_day IN ('MON','TUE','WED','THU','FRI') THEN</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RAISE_APPLICATION_ERROR(-20001, 'Operation not allowed on weekdays.');</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ELSIF v_holiday &gt; 0 THEN</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RAISE_APPLICATION_ERROR(-20002, 'Operation not allowed on public holidays.');</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END IF;</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END;</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xml:space="preserve"> </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w:t>
      </w:r>
      <w:r>
        <w:rPr>
          <w:rFonts w:ascii="Courier New" w:eastAsia="Courier New" w:hAnsi="Courier New" w:cs="Courier New"/>
          <w:sz w:val="17"/>
          <w:szCs w:val="17"/>
        </w:rPr>
        <w:t>---------------------------</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ALTERNATE VERSION (blocks weekends + holidays instead of weekdays)</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Uncomment this and drop the one above if that is the rule your</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instructor actually intends.</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w:t>
      </w:r>
      <w:r>
        <w:rPr>
          <w:rFonts w:ascii="Courier New" w:eastAsia="Courier New" w:hAnsi="Courier New" w:cs="Courier New"/>
          <w:sz w:val="17"/>
          <w:szCs w:val="17"/>
        </w:rPr>
        <w:t>--------</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CREATE OR REPLACE TRIGGER restrict_farmer_dml</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BEFORE INSERT OR UPDATE OR DELETE ON farmers</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lastRenderedPageBreak/>
        <w:t>-- DECLARE</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v_day     VARCHAR2(10);</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v_holiday NUMBER;</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BEGIN</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v_day := TO_CHAR(SYSDATE, 'DY');</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SELECT COUNT(*) INTO v_holiday</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FROM public_holidays</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WHERE holiday_date = TRUNC(SYSDATE);</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IF v_day IN ('SAT','SUN') THEN</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RAISE_APPLICATION_ERROR(-20001, 'Operation not allowed on weekends.');</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ELSIF v_holiday &gt; 0 THEN</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RAISE_APPLICATION_ERROR(-20002, 'Operation not allowed on public holidays.');</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END IF;</w:t>
      </w:r>
    </w:p>
    <w:p w:rsidR="00B9010A" w:rsidRDefault="00D67D70">
      <w:pPr>
        <w:pBdr>
          <w:left w:val="single" w:sz="4" w:space="0" w:color="C9D9C0"/>
        </w:pBdr>
        <w:shd w:val="clear" w:color="auto" w:fill="F2F5EF"/>
        <w:ind w:left="160" w:right="160"/>
      </w:pPr>
      <w:r>
        <w:rPr>
          <w:rFonts w:ascii="Courier New" w:eastAsia="Courier New" w:hAnsi="Courier New" w:cs="Courier New"/>
          <w:sz w:val="17"/>
          <w:szCs w:val="17"/>
        </w:rPr>
        <w:t>-- END;</w:t>
      </w:r>
    </w:p>
    <w:p w:rsidR="00B9010A" w:rsidRDefault="00D67D70">
      <w:pPr>
        <w:pBdr>
          <w:left w:val="single" w:sz="4" w:space="0" w:color="C9D9C0"/>
          <w:bottom w:val="single" w:sz="4" w:space="0" w:color="C9D9C0"/>
        </w:pBdr>
        <w:shd w:val="clear" w:color="auto" w:fill="F2F5EF"/>
        <w:ind w:left="160" w:right="160"/>
      </w:pPr>
      <w:r>
        <w:rPr>
          <w:rFonts w:ascii="Courier New" w:eastAsia="Courier New" w:hAnsi="Courier New" w:cs="Courier New"/>
          <w:sz w:val="17"/>
          <w:szCs w:val="17"/>
        </w:rPr>
        <w:t>-- /</w:t>
      </w:r>
    </w:p>
    <w:p w:rsidR="00B9010A" w:rsidRDefault="00D67D70">
      <w:pPr>
        <w:pStyle w:val="Heading1"/>
        <w:pageBreakBefore/>
        <w:spacing w:after="200"/>
      </w:pPr>
      <w:bookmarkStart w:id="16" w:name="_Toc234958664"/>
      <w:r>
        <w:rPr>
          <w:color w:val="2C5F2D"/>
        </w:rPr>
        <w:lastRenderedPageBreak/>
        <w:t>4. Testing &amp; Results</w:t>
      </w:r>
      <w:bookmarkEnd w:id="16"/>
    </w:p>
    <w:p w:rsidR="00B9010A" w:rsidRDefault="00D67D70">
      <w:pPr>
        <w:spacing w:after="160" w:line="300" w:lineRule="auto"/>
      </w:pPr>
      <w:r>
        <w:rPr>
          <w:sz w:val="22"/>
          <w:szCs w:val="22"/>
        </w:rPr>
        <w:t>Every procedure, function, and query was executed in Oracle SQL Developer and verified</w:t>
      </w:r>
      <w:r>
        <w:rPr>
          <w:sz w:val="22"/>
          <w:szCs w:val="22"/>
        </w:rPr>
        <w:t xml:space="preserve"> against expected output. How to capture evidence for this section:</w:t>
      </w:r>
    </w:p>
    <w:p w:rsidR="00B9010A" w:rsidRDefault="00D67D70">
      <w:pPr>
        <w:pStyle w:val="ListParagraph"/>
        <w:numPr>
          <w:ilvl w:val="0"/>
          <w:numId w:val="4"/>
        </w:numPr>
        <w:spacing w:after="90" w:line="280" w:lineRule="auto"/>
      </w:pPr>
      <w:r>
        <w:rPr>
          <w:sz w:val="22"/>
          <w:szCs w:val="22"/>
        </w:rPr>
        <w:t>In SQL Developer, run a query (e.g. SELECT * FROM farmers;).</w:t>
      </w:r>
    </w:p>
    <w:p w:rsidR="00B9010A" w:rsidRDefault="00D67D70">
      <w:pPr>
        <w:pStyle w:val="ListParagraph"/>
        <w:numPr>
          <w:ilvl w:val="0"/>
          <w:numId w:val="4"/>
        </w:numPr>
        <w:spacing w:after="90" w:line="280" w:lineRule="auto"/>
      </w:pPr>
      <w:r>
        <w:rPr>
          <w:sz w:val="22"/>
          <w:szCs w:val="22"/>
        </w:rPr>
        <w:t>Click the "Query Result" tab.</w:t>
      </w:r>
    </w:p>
    <w:p w:rsidR="00B9010A" w:rsidRDefault="00D67D70">
      <w:pPr>
        <w:pStyle w:val="ListParagraph"/>
        <w:numPr>
          <w:ilvl w:val="0"/>
          <w:numId w:val="4"/>
        </w:numPr>
        <w:spacing w:after="90" w:line="280" w:lineRule="auto"/>
      </w:pPr>
      <w:r>
        <w:rPr>
          <w:sz w:val="22"/>
          <w:szCs w:val="22"/>
        </w:rPr>
        <w:t>Use the Windows Snipping Tool, or press Alt + PrtSc, to capture the result.</w:t>
      </w:r>
    </w:p>
    <w:p w:rsidR="00B9010A" w:rsidRDefault="00D67D70">
      <w:pPr>
        <w:pStyle w:val="ListParagraph"/>
        <w:numPr>
          <w:ilvl w:val="0"/>
          <w:numId w:val="4"/>
        </w:numPr>
        <w:spacing w:after="90" w:line="280" w:lineRule="auto"/>
      </w:pPr>
      <w:r>
        <w:rPr>
          <w:sz w:val="22"/>
          <w:szCs w:val="22"/>
        </w:rPr>
        <w:t xml:space="preserve">Paste the screenshot </w:t>
      </w:r>
      <w:r>
        <w:rPr>
          <w:sz w:val="22"/>
          <w:szCs w:val="22"/>
        </w:rPr>
        <w:t>into the placeholder boxes below, replacing the placeholder text.</w:t>
      </w:r>
    </w:p>
    <w:p w:rsidR="00B9010A" w:rsidRDefault="00D67D70">
      <w:pPr>
        <w:spacing w:after="160" w:line="300" w:lineRule="auto"/>
      </w:pPr>
      <w:r>
        <w:rPr>
          <w:b/>
          <w:bCs/>
        </w:rPr>
        <w:t>Screenshot: SELECT * FROM farmers; — confirms sample data loaded correctly.</w:t>
      </w:r>
    </w:p>
    <w:tbl>
      <w:tblPr>
        <w:tblW w:w="9350" w:type="dxa"/>
        <w:tblBorders>
          <w:top w:val="dashed" w:sz="6" w:space="0" w:color="9AAF91"/>
          <w:left w:val="dashed" w:sz="6" w:space="0" w:color="9AAF91"/>
          <w:bottom w:val="dashed" w:sz="6" w:space="0" w:color="9AAF91"/>
          <w:right w:val="dashed" w:sz="6" w:space="0" w:color="9AAF9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B9010A">
        <w:tblPrEx>
          <w:tblCellMar>
            <w:top w:w="0" w:type="dxa"/>
            <w:bottom w:w="0" w:type="dxa"/>
          </w:tblCellMar>
        </w:tblPrEx>
        <w:tc>
          <w:tcPr>
            <w:tcW w:w="9350" w:type="dxa"/>
            <w:shd w:val="clear" w:color="auto" w:fill="F7F9F5"/>
            <w:tcMar>
              <w:top w:w="400" w:type="dxa"/>
              <w:left w:w="200" w:type="dxa"/>
              <w:bottom w:w="400" w:type="dxa"/>
              <w:right w:w="200" w:type="dxa"/>
            </w:tcMar>
            <w:vAlign w:val="center"/>
          </w:tcPr>
          <w:p w:rsidR="00B9010A" w:rsidRDefault="00D67D70">
            <w:pPr>
              <w:jc w:val="center"/>
            </w:pPr>
            <w:r>
              <w:rPr>
                <w:i/>
                <w:iCs/>
                <w:color w:val="7A8A76"/>
              </w:rPr>
              <w:t>[ Insert screenshot here ]</w:t>
            </w:r>
          </w:p>
        </w:tc>
      </w:tr>
    </w:tbl>
    <w:p w:rsidR="00B9010A" w:rsidRDefault="00D67D70">
      <w:pPr>
        <w:spacing w:after="160" w:line="300" w:lineRule="auto"/>
      </w:pPr>
      <w:r>
        <w:rPr>
          <w:b/>
          <w:bCs/>
        </w:rPr>
        <w:t>Screenshot: register_farmer() procedure call — confirms new farmer insert + DUP_VAL_ON_INDEX handling.</w:t>
      </w:r>
    </w:p>
    <w:tbl>
      <w:tblPr>
        <w:tblW w:w="9350" w:type="dxa"/>
        <w:tblBorders>
          <w:top w:val="dashed" w:sz="6" w:space="0" w:color="9AAF91"/>
          <w:left w:val="dashed" w:sz="6" w:space="0" w:color="9AAF91"/>
          <w:bottom w:val="dashed" w:sz="6" w:space="0" w:color="9AAF91"/>
          <w:right w:val="dashed" w:sz="6" w:space="0" w:color="9AAF9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B9010A">
        <w:tblPrEx>
          <w:tblCellMar>
            <w:top w:w="0" w:type="dxa"/>
            <w:bottom w:w="0" w:type="dxa"/>
          </w:tblCellMar>
        </w:tblPrEx>
        <w:tc>
          <w:tcPr>
            <w:tcW w:w="9350" w:type="dxa"/>
            <w:shd w:val="clear" w:color="auto" w:fill="F7F9F5"/>
            <w:tcMar>
              <w:top w:w="400" w:type="dxa"/>
              <w:left w:w="200" w:type="dxa"/>
              <w:bottom w:w="400" w:type="dxa"/>
              <w:right w:w="200" w:type="dxa"/>
            </w:tcMar>
            <w:vAlign w:val="center"/>
          </w:tcPr>
          <w:p w:rsidR="00B9010A" w:rsidRDefault="00D67D70">
            <w:pPr>
              <w:jc w:val="center"/>
            </w:pPr>
            <w:r>
              <w:rPr>
                <w:i/>
                <w:iCs/>
                <w:color w:val="7A8A76"/>
              </w:rPr>
              <w:t>[ Insert screenshot here ]</w:t>
            </w:r>
          </w:p>
        </w:tc>
      </w:tr>
    </w:tbl>
    <w:p w:rsidR="00B9010A" w:rsidRDefault="00D67D70">
      <w:pPr>
        <w:spacing w:after="160" w:line="300" w:lineRule="auto"/>
      </w:pPr>
      <w:r>
        <w:rPr>
          <w:b/>
          <w:bCs/>
        </w:rPr>
        <w:t>Screenshot: calculate_order_total() function call — confirms correct SUM(quantity * unit_price).</w:t>
      </w:r>
    </w:p>
    <w:tbl>
      <w:tblPr>
        <w:tblW w:w="9350" w:type="dxa"/>
        <w:tblBorders>
          <w:top w:val="dashed" w:sz="6" w:space="0" w:color="9AAF91"/>
          <w:left w:val="dashed" w:sz="6" w:space="0" w:color="9AAF91"/>
          <w:bottom w:val="dashed" w:sz="6" w:space="0" w:color="9AAF91"/>
          <w:right w:val="dashed" w:sz="6" w:space="0" w:color="9AAF9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B9010A">
        <w:tblPrEx>
          <w:tblCellMar>
            <w:top w:w="0" w:type="dxa"/>
            <w:bottom w:w="0" w:type="dxa"/>
          </w:tblCellMar>
        </w:tblPrEx>
        <w:tc>
          <w:tcPr>
            <w:tcW w:w="9350" w:type="dxa"/>
            <w:shd w:val="clear" w:color="auto" w:fill="F7F9F5"/>
            <w:tcMar>
              <w:top w:w="400" w:type="dxa"/>
              <w:left w:w="200" w:type="dxa"/>
              <w:bottom w:w="400" w:type="dxa"/>
              <w:right w:w="200" w:type="dxa"/>
            </w:tcMar>
            <w:vAlign w:val="center"/>
          </w:tcPr>
          <w:p w:rsidR="00B9010A" w:rsidRDefault="00D67D70">
            <w:pPr>
              <w:jc w:val="center"/>
            </w:pPr>
            <w:r>
              <w:rPr>
                <w:i/>
                <w:iCs/>
                <w:color w:val="7A8A76"/>
              </w:rPr>
              <w:t>[ Insert screenshot here ]</w:t>
            </w:r>
          </w:p>
        </w:tc>
      </w:tr>
    </w:tbl>
    <w:p w:rsidR="00B9010A" w:rsidRDefault="00D67D70">
      <w:pPr>
        <w:spacing w:after="160" w:line="300" w:lineRule="auto"/>
      </w:pPr>
      <w:r>
        <w:rPr>
          <w:b/>
          <w:bCs/>
        </w:rPr>
        <w:t>Screenshot: add_order_detail() procedure call — one run that succeeds, one run that is rejected for insufficient stock.</w:t>
      </w:r>
    </w:p>
    <w:tbl>
      <w:tblPr>
        <w:tblW w:w="9350" w:type="dxa"/>
        <w:tblBorders>
          <w:top w:val="dashed" w:sz="6" w:space="0" w:color="9AAF91"/>
          <w:left w:val="dashed" w:sz="6" w:space="0" w:color="9AAF91"/>
          <w:bottom w:val="dashed" w:sz="6" w:space="0" w:color="9AAF91"/>
          <w:right w:val="dashed" w:sz="6" w:space="0" w:color="9AAF9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B9010A">
        <w:tblPrEx>
          <w:tblCellMar>
            <w:top w:w="0" w:type="dxa"/>
            <w:bottom w:w="0" w:type="dxa"/>
          </w:tblCellMar>
        </w:tblPrEx>
        <w:tc>
          <w:tcPr>
            <w:tcW w:w="9350" w:type="dxa"/>
            <w:shd w:val="clear" w:color="auto" w:fill="F7F9F5"/>
            <w:tcMar>
              <w:top w:w="400" w:type="dxa"/>
              <w:left w:w="200" w:type="dxa"/>
              <w:bottom w:w="400" w:type="dxa"/>
              <w:right w:w="200" w:type="dxa"/>
            </w:tcMar>
            <w:vAlign w:val="center"/>
          </w:tcPr>
          <w:p w:rsidR="00B9010A" w:rsidRDefault="00D67D70">
            <w:pPr>
              <w:jc w:val="center"/>
            </w:pPr>
            <w:r>
              <w:rPr>
                <w:i/>
                <w:iCs/>
                <w:color w:val="7A8A76"/>
              </w:rPr>
              <w:t>[ Insert screenshot here ]</w:t>
            </w:r>
          </w:p>
        </w:tc>
      </w:tr>
    </w:tbl>
    <w:p w:rsidR="00B9010A" w:rsidRDefault="00D67D70">
      <w:pPr>
        <w:spacing w:after="160" w:line="300" w:lineRule="auto"/>
      </w:pPr>
      <w:r>
        <w:rPr>
          <w:b/>
          <w:bCs/>
        </w:rPr>
        <w:t>Screenshot: farmer_audit_trigger result — SELECT * FROM audit_log; after an INSERT/UPDATE/DELETE on farmers.</w:t>
      </w:r>
    </w:p>
    <w:tbl>
      <w:tblPr>
        <w:tblW w:w="9350" w:type="dxa"/>
        <w:tblBorders>
          <w:top w:val="dashed" w:sz="6" w:space="0" w:color="9AAF91"/>
          <w:left w:val="dashed" w:sz="6" w:space="0" w:color="9AAF91"/>
          <w:bottom w:val="dashed" w:sz="6" w:space="0" w:color="9AAF91"/>
          <w:right w:val="dashed" w:sz="6" w:space="0" w:color="9AAF9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B9010A">
        <w:tblPrEx>
          <w:tblCellMar>
            <w:top w:w="0" w:type="dxa"/>
            <w:bottom w:w="0" w:type="dxa"/>
          </w:tblCellMar>
        </w:tblPrEx>
        <w:tc>
          <w:tcPr>
            <w:tcW w:w="9350" w:type="dxa"/>
            <w:shd w:val="clear" w:color="auto" w:fill="F7F9F5"/>
            <w:tcMar>
              <w:top w:w="400" w:type="dxa"/>
              <w:left w:w="200" w:type="dxa"/>
              <w:bottom w:w="400" w:type="dxa"/>
              <w:right w:w="200" w:type="dxa"/>
            </w:tcMar>
            <w:vAlign w:val="center"/>
          </w:tcPr>
          <w:p w:rsidR="00B9010A" w:rsidRDefault="00D67D70">
            <w:pPr>
              <w:jc w:val="center"/>
            </w:pPr>
            <w:r>
              <w:rPr>
                <w:i/>
                <w:iCs/>
                <w:color w:val="7A8A76"/>
              </w:rPr>
              <w:t>[ Insert screenshot here ]</w:t>
            </w:r>
          </w:p>
        </w:tc>
      </w:tr>
    </w:tbl>
    <w:p w:rsidR="00B9010A" w:rsidRDefault="00D67D70">
      <w:pPr>
        <w:spacing w:after="160" w:line="300" w:lineRule="auto"/>
      </w:pPr>
      <w:r>
        <w:rPr>
          <w:b/>
          <w:bCs/>
        </w:rPr>
        <w:t>Screenshot: restrict_farmer_dml trigger — an attempted INSERT on a blocked day raising ORA-20001/ORA-20002.</w:t>
      </w:r>
    </w:p>
    <w:tbl>
      <w:tblPr>
        <w:tblW w:w="9350" w:type="dxa"/>
        <w:tblBorders>
          <w:top w:val="dashed" w:sz="6" w:space="0" w:color="9AAF91"/>
          <w:left w:val="dashed" w:sz="6" w:space="0" w:color="9AAF91"/>
          <w:bottom w:val="dashed" w:sz="6" w:space="0" w:color="9AAF91"/>
          <w:right w:val="dashed" w:sz="6" w:space="0" w:color="9AAF9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B9010A">
        <w:tblPrEx>
          <w:tblCellMar>
            <w:top w:w="0" w:type="dxa"/>
            <w:bottom w:w="0" w:type="dxa"/>
          </w:tblCellMar>
        </w:tblPrEx>
        <w:tc>
          <w:tcPr>
            <w:tcW w:w="9350" w:type="dxa"/>
            <w:shd w:val="clear" w:color="auto" w:fill="F7F9F5"/>
            <w:tcMar>
              <w:top w:w="400" w:type="dxa"/>
              <w:left w:w="200" w:type="dxa"/>
              <w:bottom w:w="400" w:type="dxa"/>
              <w:right w:w="200" w:type="dxa"/>
            </w:tcMar>
            <w:vAlign w:val="center"/>
          </w:tcPr>
          <w:p w:rsidR="00B9010A" w:rsidRDefault="00D67D70">
            <w:pPr>
              <w:jc w:val="center"/>
            </w:pPr>
            <w:r>
              <w:rPr>
                <w:i/>
                <w:iCs/>
                <w:color w:val="7A8A76"/>
              </w:rPr>
              <w:t>[ Insert screenshot here ]</w:t>
            </w:r>
          </w:p>
        </w:tc>
      </w:tr>
    </w:tbl>
    <w:p w:rsidR="00B9010A" w:rsidRDefault="00D67D70">
      <w:pPr>
        <w:spacing w:after="160" w:line="300" w:lineRule="auto"/>
      </w:pPr>
      <w:r>
        <w:rPr>
          <w:b/>
          <w:bCs/>
        </w:rPr>
        <w:t>Screenshot: cursor output — farmer collection report and buyer order report (DBMS_OUTPUT).</w:t>
      </w:r>
    </w:p>
    <w:tbl>
      <w:tblPr>
        <w:tblW w:w="9350" w:type="dxa"/>
        <w:tblBorders>
          <w:top w:val="dashed" w:sz="6" w:space="0" w:color="9AAF91"/>
          <w:left w:val="dashed" w:sz="6" w:space="0" w:color="9AAF91"/>
          <w:bottom w:val="dashed" w:sz="6" w:space="0" w:color="9AAF91"/>
          <w:right w:val="dashed" w:sz="6" w:space="0" w:color="9AAF9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B9010A">
        <w:tblPrEx>
          <w:tblCellMar>
            <w:top w:w="0" w:type="dxa"/>
            <w:bottom w:w="0" w:type="dxa"/>
          </w:tblCellMar>
        </w:tblPrEx>
        <w:tc>
          <w:tcPr>
            <w:tcW w:w="9350" w:type="dxa"/>
            <w:shd w:val="clear" w:color="auto" w:fill="F7F9F5"/>
            <w:tcMar>
              <w:top w:w="400" w:type="dxa"/>
              <w:left w:w="200" w:type="dxa"/>
              <w:bottom w:w="400" w:type="dxa"/>
              <w:right w:w="200" w:type="dxa"/>
            </w:tcMar>
            <w:vAlign w:val="center"/>
          </w:tcPr>
          <w:p w:rsidR="00B9010A" w:rsidRDefault="00D67D70">
            <w:pPr>
              <w:jc w:val="center"/>
            </w:pPr>
            <w:r>
              <w:rPr>
                <w:i/>
                <w:iCs/>
                <w:color w:val="7A8A76"/>
              </w:rPr>
              <w:lastRenderedPageBreak/>
              <w:t>[ Insert screenshot here ]</w:t>
            </w:r>
          </w:p>
        </w:tc>
      </w:tr>
    </w:tbl>
    <w:p w:rsidR="00B9010A" w:rsidRDefault="00D67D70">
      <w:pPr>
        <w:pStyle w:val="Heading1"/>
        <w:pageBreakBefore/>
        <w:spacing w:after="200"/>
      </w:pPr>
      <w:bookmarkStart w:id="17" w:name="_Toc234958665"/>
      <w:r>
        <w:rPr>
          <w:color w:val="2C5F2D"/>
        </w:rPr>
        <w:lastRenderedPageBreak/>
        <w:t>5. Innovation Component</w:t>
      </w:r>
      <w:bookmarkEnd w:id="17"/>
    </w:p>
    <w:p w:rsidR="00B9010A" w:rsidRDefault="00D67D70">
      <w:pPr>
        <w:spacing w:after="160" w:line="300" w:lineRule="auto"/>
      </w:pPr>
      <w:r>
        <w:rPr>
          <w:sz w:val="22"/>
          <w:szCs w:val="22"/>
        </w:rPr>
        <w:t>The assignment allocates 8 marks to a value-added innovation beyond core PL/SQL — for example a Power BI dashboard, an Oracle APEX web application, a Tableau visualization, or a Python/Flask front end. Do</w:t>
      </w:r>
      <w:r>
        <w:rPr>
          <w:sz w:val="22"/>
          <w:szCs w:val="22"/>
        </w:rPr>
        <w:t>cument your chosen innovation using the template below.</w:t>
      </w:r>
    </w:p>
    <w:p w:rsidR="00B9010A" w:rsidRDefault="00D67D70">
      <w:pPr>
        <w:pStyle w:val="Heading3"/>
        <w:spacing w:before="220" w:after="100"/>
      </w:pPr>
      <w:bookmarkStart w:id="18" w:name="_Toc234958666"/>
      <w:r>
        <w:rPr>
          <w:color w:val="5B6B57"/>
        </w:rPr>
        <w:t>Tool Used</w:t>
      </w:r>
      <w:bookmarkEnd w:id="18"/>
    </w:p>
    <w:tbl>
      <w:tblPr>
        <w:tblW w:w="9350" w:type="dxa"/>
        <w:tblBorders>
          <w:top w:val="dashed" w:sz="6" w:space="0" w:color="9AAF91"/>
          <w:left w:val="dashed" w:sz="6" w:space="0" w:color="9AAF91"/>
          <w:bottom w:val="dashed" w:sz="6" w:space="0" w:color="9AAF91"/>
          <w:right w:val="dashed" w:sz="6" w:space="0" w:color="9AAF9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B9010A">
        <w:tblPrEx>
          <w:tblCellMar>
            <w:top w:w="0" w:type="dxa"/>
            <w:bottom w:w="0" w:type="dxa"/>
          </w:tblCellMar>
        </w:tblPrEx>
        <w:tc>
          <w:tcPr>
            <w:tcW w:w="9350" w:type="dxa"/>
            <w:shd w:val="clear" w:color="auto" w:fill="F7F9F5"/>
            <w:tcMar>
              <w:top w:w="400" w:type="dxa"/>
              <w:left w:w="200" w:type="dxa"/>
              <w:bottom w:w="400" w:type="dxa"/>
              <w:right w:w="200" w:type="dxa"/>
            </w:tcMar>
            <w:vAlign w:val="center"/>
          </w:tcPr>
          <w:p w:rsidR="00B9010A" w:rsidRDefault="00D67D70">
            <w:pPr>
              <w:jc w:val="center"/>
            </w:pPr>
            <w:r>
              <w:rPr>
                <w:i/>
                <w:iCs/>
                <w:color w:val="7A8A76"/>
              </w:rPr>
              <w:t>[ e.g. Power BI / Oracle APEX / Tableau / Flask — describe your choice ]</w:t>
            </w:r>
          </w:p>
        </w:tc>
      </w:tr>
    </w:tbl>
    <w:p w:rsidR="00B9010A" w:rsidRDefault="00D67D70">
      <w:pPr>
        <w:pStyle w:val="Heading3"/>
        <w:spacing w:before="220" w:after="100"/>
      </w:pPr>
      <w:bookmarkStart w:id="19" w:name="_Toc234958667"/>
      <w:r>
        <w:rPr>
          <w:color w:val="5B6B57"/>
        </w:rPr>
        <w:t>Description</w:t>
      </w:r>
      <w:bookmarkEnd w:id="19"/>
    </w:p>
    <w:tbl>
      <w:tblPr>
        <w:tblW w:w="9350" w:type="dxa"/>
        <w:tblBorders>
          <w:top w:val="dashed" w:sz="6" w:space="0" w:color="9AAF91"/>
          <w:left w:val="dashed" w:sz="6" w:space="0" w:color="9AAF91"/>
          <w:bottom w:val="dashed" w:sz="6" w:space="0" w:color="9AAF91"/>
          <w:right w:val="dashed" w:sz="6" w:space="0" w:color="9AAF9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B9010A">
        <w:tblPrEx>
          <w:tblCellMar>
            <w:top w:w="0" w:type="dxa"/>
            <w:bottom w:w="0" w:type="dxa"/>
          </w:tblCellMar>
        </w:tblPrEx>
        <w:tc>
          <w:tcPr>
            <w:tcW w:w="9350" w:type="dxa"/>
            <w:shd w:val="clear" w:color="auto" w:fill="F7F9F5"/>
            <w:tcMar>
              <w:top w:w="400" w:type="dxa"/>
              <w:left w:w="200" w:type="dxa"/>
              <w:bottom w:w="400" w:type="dxa"/>
              <w:right w:w="200" w:type="dxa"/>
            </w:tcMar>
            <w:vAlign w:val="center"/>
          </w:tcPr>
          <w:p w:rsidR="00B9010A" w:rsidRDefault="00D67D70">
            <w:pPr>
              <w:jc w:val="center"/>
            </w:pPr>
            <w:r>
              <w:rPr>
                <w:i/>
                <w:iCs/>
                <w:color w:val="7A8A76"/>
              </w:rPr>
              <w:t>[ What does it show or do? Which tables/views does it read from? ]</w:t>
            </w:r>
            <w:bookmarkStart w:id="20" w:name="_GoBack"/>
            <w:bookmarkEnd w:id="20"/>
          </w:p>
        </w:tc>
      </w:tr>
    </w:tbl>
    <w:p w:rsidR="00B9010A" w:rsidRDefault="00D67D70">
      <w:pPr>
        <w:pStyle w:val="Heading3"/>
        <w:spacing w:before="220" w:after="100"/>
      </w:pPr>
      <w:bookmarkStart w:id="21" w:name="_Toc234958668"/>
      <w:r>
        <w:rPr>
          <w:color w:val="5B6B57"/>
        </w:rPr>
        <w:t>Screenshots</w:t>
      </w:r>
      <w:bookmarkEnd w:id="21"/>
    </w:p>
    <w:tbl>
      <w:tblPr>
        <w:tblW w:w="9350" w:type="dxa"/>
        <w:tblBorders>
          <w:top w:val="dashed" w:sz="6" w:space="0" w:color="9AAF91"/>
          <w:left w:val="dashed" w:sz="6" w:space="0" w:color="9AAF91"/>
          <w:bottom w:val="dashed" w:sz="6" w:space="0" w:color="9AAF91"/>
          <w:right w:val="dashed" w:sz="6" w:space="0" w:color="9AAF9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B9010A">
        <w:tblPrEx>
          <w:tblCellMar>
            <w:top w:w="0" w:type="dxa"/>
            <w:bottom w:w="0" w:type="dxa"/>
          </w:tblCellMar>
        </w:tblPrEx>
        <w:tc>
          <w:tcPr>
            <w:tcW w:w="9350" w:type="dxa"/>
            <w:shd w:val="clear" w:color="auto" w:fill="F7F9F5"/>
            <w:tcMar>
              <w:top w:w="400" w:type="dxa"/>
              <w:left w:w="200" w:type="dxa"/>
              <w:bottom w:w="400" w:type="dxa"/>
              <w:right w:w="200" w:type="dxa"/>
            </w:tcMar>
            <w:vAlign w:val="center"/>
          </w:tcPr>
          <w:p w:rsidR="00B9010A" w:rsidRDefault="00D67D70">
            <w:pPr>
              <w:jc w:val="center"/>
            </w:pPr>
            <w:r>
              <w:rPr>
                <w:i/>
                <w:iCs/>
                <w:color w:val="7A8A76"/>
              </w:rPr>
              <w:t>[ Insert dashboard / application screenshots here ]</w:t>
            </w:r>
          </w:p>
        </w:tc>
      </w:tr>
    </w:tbl>
    <w:p w:rsidR="00B9010A" w:rsidRDefault="00D67D70">
      <w:pPr>
        <w:pStyle w:val="Heading1"/>
        <w:pageBreakBefore/>
        <w:spacing w:after="200"/>
      </w:pPr>
      <w:bookmarkStart w:id="22" w:name="_Toc234958669"/>
      <w:r>
        <w:rPr>
          <w:color w:val="2C5F2D"/>
        </w:rPr>
        <w:lastRenderedPageBreak/>
        <w:t>6. Conclusion</w:t>
      </w:r>
      <w:bookmarkEnd w:id="22"/>
    </w:p>
    <w:p w:rsidR="00B9010A" w:rsidRDefault="00D67D70">
      <w:pPr>
        <w:spacing w:after="160" w:line="300" w:lineRule="auto"/>
      </w:pPr>
      <w:r>
        <w:rPr>
          <w:sz w:val="22"/>
          <w:szCs w:val="22"/>
        </w:rPr>
        <w:t>The Agricultural Produce Management System delivers a normalized, constraint-enforced Oracle database supporting the full cycle from farmer registration through produce collection, inventory, ordering, and payment. PL/SQL procedures, functions, and package</w:t>
      </w:r>
      <w:r>
        <w:rPr>
          <w:sz w:val="22"/>
          <w:szCs w:val="22"/>
        </w:rPr>
        <w:t>s encapsulate the business logic; surrogate-key triggers keep primary keys consistent; and an audit trigger together with a weekday/holiday business-rule trigger provide the auditing and security controls the project requires.</w:t>
      </w:r>
    </w:p>
    <w:p w:rsidR="00B9010A" w:rsidRDefault="00D67D70">
      <w:pPr>
        <w:pStyle w:val="Heading2"/>
        <w:spacing w:before="300" w:after="120"/>
      </w:pPr>
      <w:bookmarkStart w:id="23" w:name="_Toc234958670"/>
      <w:r>
        <w:rPr>
          <w:color w:val="2C5F2D"/>
        </w:rPr>
        <w:t>Future Enhancements</w:t>
      </w:r>
      <w:bookmarkEnd w:id="23"/>
    </w:p>
    <w:p w:rsidR="00B9010A" w:rsidRDefault="00D67D70">
      <w:pPr>
        <w:pStyle w:val="ListParagraph"/>
        <w:numPr>
          <w:ilvl w:val="0"/>
          <w:numId w:val="2"/>
        </w:numPr>
        <w:spacing w:after="90" w:line="280" w:lineRule="auto"/>
      </w:pPr>
      <w:r>
        <w:rPr>
          <w:sz w:val="22"/>
          <w:szCs w:val="22"/>
        </w:rPr>
        <w:t>Extend AU</w:t>
      </w:r>
      <w:r>
        <w:rPr>
          <w:sz w:val="22"/>
          <w:szCs w:val="22"/>
        </w:rPr>
        <w:t>DIT_LOG triggers to cover all tables, not only FARMERS.</w:t>
      </w:r>
    </w:p>
    <w:p w:rsidR="00B9010A" w:rsidRDefault="00D67D70">
      <w:pPr>
        <w:pStyle w:val="ListParagraph"/>
        <w:numPr>
          <w:ilvl w:val="0"/>
          <w:numId w:val="2"/>
        </w:numPr>
        <w:spacing w:after="90" w:line="280" w:lineRule="auto"/>
      </w:pPr>
      <w:r>
        <w:rPr>
          <w:sz w:val="22"/>
          <w:szCs w:val="22"/>
        </w:rPr>
        <w:t>Add role-based database access control (separate roles for employees vs. administrators).</w:t>
      </w:r>
    </w:p>
    <w:p w:rsidR="00B9010A" w:rsidRDefault="00D67D70">
      <w:pPr>
        <w:pStyle w:val="ListParagraph"/>
        <w:numPr>
          <w:ilvl w:val="0"/>
          <w:numId w:val="2"/>
        </w:numPr>
        <w:spacing w:after="90" w:line="280" w:lineRule="auto"/>
      </w:pPr>
      <w:r>
        <w:rPr>
          <w:sz w:val="22"/>
          <w:szCs w:val="22"/>
        </w:rPr>
        <w:t>Build a Power BI or APEX dashboard for real-time farmer and buyer reporting.</w:t>
      </w:r>
    </w:p>
    <w:p w:rsidR="00B9010A" w:rsidRDefault="00D67D70">
      <w:pPr>
        <w:pStyle w:val="ListParagraph"/>
        <w:numPr>
          <w:ilvl w:val="0"/>
          <w:numId w:val="2"/>
        </w:numPr>
        <w:spacing w:after="90" w:line="280" w:lineRule="auto"/>
      </w:pPr>
      <w:r>
        <w:rPr>
          <w:sz w:val="22"/>
          <w:szCs w:val="22"/>
        </w:rPr>
        <w:t>Add SMS/email notifications to fa</w:t>
      </w:r>
      <w:r>
        <w:rPr>
          <w:sz w:val="22"/>
          <w:szCs w:val="22"/>
        </w:rPr>
        <w:t>rmers when payments are recorded.</w:t>
      </w:r>
    </w:p>
    <w:p w:rsidR="00B9010A" w:rsidRDefault="00D67D70">
      <w:pPr>
        <w:pStyle w:val="ListParagraph"/>
        <w:numPr>
          <w:ilvl w:val="0"/>
          <w:numId w:val="2"/>
        </w:numPr>
        <w:spacing w:after="90" w:line="280" w:lineRule="auto"/>
      </w:pPr>
      <w:r>
        <w:rPr>
          <w:sz w:val="22"/>
          <w:szCs w:val="22"/>
        </w:rPr>
        <w:t>Extend the business-rule trigger to all transactional tables (orders, payments, collections).</w:t>
      </w:r>
    </w:p>
    <w:sectPr w:rsidR="00B9010A">
      <w:headerReference w:type="default" r:id="rId9"/>
      <w:footerReference w:type="default" r:id="rId10"/>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67D70" w:rsidRDefault="00D67D70">
      <w:r>
        <w:separator/>
      </w:r>
    </w:p>
  </w:endnote>
  <w:endnote w:type="continuationSeparator" w:id="0">
    <w:p w:rsidR="00D67D70" w:rsidRDefault="00D67D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010A" w:rsidRDefault="00D67D70">
    <w:pPr>
      <w:jc w:val="center"/>
    </w:pPr>
    <w:r>
      <w:rPr>
        <w:color w:val="5B6B57"/>
        <w:sz w:val="18"/>
        <w:szCs w:val="18"/>
      </w:rPr>
      <w:t xml:space="preserve">Page </w:t>
    </w:r>
    <w:r>
      <w:rPr>
        <w:color w:val="5B6B57"/>
        <w:sz w:val="18"/>
        <w:szCs w:val="18"/>
      </w:rPr>
      <w:fldChar w:fldCharType="begin"/>
    </w:r>
    <w:r>
      <w:rPr>
        <w:color w:val="5B6B57"/>
        <w:sz w:val="18"/>
        <w:szCs w:val="18"/>
      </w:rPr>
      <w:instrText>PAGE</w:instrText>
    </w:r>
    <w:r w:rsidR="0006142B">
      <w:rPr>
        <w:color w:val="5B6B57"/>
        <w:sz w:val="18"/>
        <w:szCs w:val="18"/>
      </w:rPr>
      <w:fldChar w:fldCharType="separate"/>
    </w:r>
    <w:r w:rsidR="002C5D5C">
      <w:rPr>
        <w:noProof/>
        <w:color w:val="5B6B57"/>
        <w:sz w:val="18"/>
        <w:szCs w:val="18"/>
      </w:rPr>
      <w:t>15</w:t>
    </w:r>
    <w:r>
      <w:rPr>
        <w:color w:val="5B6B57"/>
        <w:sz w:val="18"/>
        <w:szCs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67D70" w:rsidRDefault="00D67D70">
      <w:r>
        <w:separator/>
      </w:r>
    </w:p>
  </w:footnote>
  <w:footnote w:type="continuationSeparator" w:id="0">
    <w:p w:rsidR="00D67D70" w:rsidRDefault="00D67D7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010A" w:rsidRDefault="00D67D70">
    <w:pPr>
      <w:jc w:val="right"/>
    </w:pPr>
    <w:r>
      <w:rPr>
        <w:color w:val="9AAF91"/>
        <w:sz w:val="16"/>
        <w:szCs w:val="16"/>
      </w:rPr>
      <w:t>Agricultural Produce Management System</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DA5060"/>
    <w:multiLevelType w:val="hybridMultilevel"/>
    <w:tmpl w:val="57A005B6"/>
    <w:lvl w:ilvl="0" w:tplc="6A20C012">
      <w:start w:val="1"/>
      <w:numFmt w:val="decimal"/>
      <w:lvlText w:val="%1."/>
      <w:lvlJc w:val="left"/>
      <w:pPr>
        <w:ind w:left="460" w:hanging="260"/>
      </w:pPr>
    </w:lvl>
    <w:lvl w:ilvl="1" w:tplc="E7C038F4">
      <w:numFmt w:val="decimal"/>
      <w:lvlText w:val=""/>
      <w:lvlJc w:val="left"/>
    </w:lvl>
    <w:lvl w:ilvl="2" w:tplc="35D0E496">
      <w:numFmt w:val="decimal"/>
      <w:lvlText w:val=""/>
      <w:lvlJc w:val="left"/>
    </w:lvl>
    <w:lvl w:ilvl="3" w:tplc="D2825E08">
      <w:numFmt w:val="decimal"/>
      <w:lvlText w:val=""/>
      <w:lvlJc w:val="left"/>
    </w:lvl>
    <w:lvl w:ilvl="4" w:tplc="B88A2BC2">
      <w:numFmt w:val="decimal"/>
      <w:lvlText w:val=""/>
      <w:lvlJc w:val="left"/>
    </w:lvl>
    <w:lvl w:ilvl="5" w:tplc="01821D64">
      <w:numFmt w:val="decimal"/>
      <w:lvlText w:val=""/>
      <w:lvlJc w:val="left"/>
    </w:lvl>
    <w:lvl w:ilvl="6" w:tplc="0D8E609A">
      <w:numFmt w:val="decimal"/>
      <w:lvlText w:val=""/>
      <w:lvlJc w:val="left"/>
    </w:lvl>
    <w:lvl w:ilvl="7" w:tplc="8458B486">
      <w:numFmt w:val="decimal"/>
      <w:lvlText w:val=""/>
      <w:lvlJc w:val="left"/>
    </w:lvl>
    <w:lvl w:ilvl="8" w:tplc="1EEA465E">
      <w:numFmt w:val="decimal"/>
      <w:lvlText w:val=""/>
      <w:lvlJc w:val="left"/>
    </w:lvl>
  </w:abstractNum>
  <w:abstractNum w:abstractNumId="1" w15:restartNumberingAfterBreak="0">
    <w:nsid w:val="11052AE1"/>
    <w:multiLevelType w:val="hybridMultilevel"/>
    <w:tmpl w:val="4A204646"/>
    <w:lvl w:ilvl="0" w:tplc="701ECFA2">
      <w:start w:val="1"/>
      <w:numFmt w:val="decimal"/>
      <w:lvlText w:val="%1."/>
      <w:lvlJc w:val="left"/>
      <w:pPr>
        <w:ind w:left="460" w:hanging="260"/>
      </w:pPr>
    </w:lvl>
    <w:lvl w:ilvl="1" w:tplc="13DADBE4">
      <w:numFmt w:val="decimal"/>
      <w:lvlText w:val=""/>
      <w:lvlJc w:val="left"/>
    </w:lvl>
    <w:lvl w:ilvl="2" w:tplc="629C7C78">
      <w:numFmt w:val="decimal"/>
      <w:lvlText w:val=""/>
      <w:lvlJc w:val="left"/>
    </w:lvl>
    <w:lvl w:ilvl="3" w:tplc="A912C2EA">
      <w:numFmt w:val="decimal"/>
      <w:lvlText w:val=""/>
      <w:lvlJc w:val="left"/>
    </w:lvl>
    <w:lvl w:ilvl="4" w:tplc="0F5ECD92">
      <w:numFmt w:val="decimal"/>
      <w:lvlText w:val=""/>
      <w:lvlJc w:val="left"/>
    </w:lvl>
    <w:lvl w:ilvl="5" w:tplc="D2EC4640">
      <w:numFmt w:val="decimal"/>
      <w:lvlText w:val=""/>
      <w:lvlJc w:val="left"/>
    </w:lvl>
    <w:lvl w:ilvl="6" w:tplc="8E48C1F8">
      <w:numFmt w:val="decimal"/>
      <w:lvlText w:val=""/>
      <w:lvlJc w:val="left"/>
    </w:lvl>
    <w:lvl w:ilvl="7" w:tplc="F530D948">
      <w:numFmt w:val="decimal"/>
      <w:lvlText w:val=""/>
      <w:lvlJc w:val="left"/>
    </w:lvl>
    <w:lvl w:ilvl="8" w:tplc="5308EBB4">
      <w:numFmt w:val="decimal"/>
      <w:lvlText w:val=""/>
      <w:lvlJc w:val="left"/>
    </w:lvl>
  </w:abstractNum>
  <w:abstractNum w:abstractNumId="2" w15:restartNumberingAfterBreak="0">
    <w:nsid w:val="3D360B45"/>
    <w:multiLevelType w:val="hybridMultilevel"/>
    <w:tmpl w:val="F4C0EA0E"/>
    <w:lvl w:ilvl="0" w:tplc="D4569CA2">
      <w:start w:val="1"/>
      <w:numFmt w:val="bullet"/>
      <w:lvlText w:val="•"/>
      <w:lvlJc w:val="left"/>
      <w:pPr>
        <w:ind w:left="460" w:hanging="260"/>
      </w:pPr>
    </w:lvl>
    <w:lvl w:ilvl="1" w:tplc="9970DBF4">
      <w:numFmt w:val="decimal"/>
      <w:lvlText w:val=""/>
      <w:lvlJc w:val="left"/>
    </w:lvl>
    <w:lvl w:ilvl="2" w:tplc="B46619FC">
      <w:numFmt w:val="decimal"/>
      <w:lvlText w:val=""/>
      <w:lvlJc w:val="left"/>
    </w:lvl>
    <w:lvl w:ilvl="3" w:tplc="62AA7E9E">
      <w:numFmt w:val="decimal"/>
      <w:lvlText w:val=""/>
      <w:lvlJc w:val="left"/>
    </w:lvl>
    <w:lvl w:ilvl="4" w:tplc="DEFE6074">
      <w:numFmt w:val="decimal"/>
      <w:lvlText w:val=""/>
      <w:lvlJc w:val="left"/>
    </w:lvl>
    <w:lvl w:ilvl="5" w:tplc="9D928E38">
      <w:numFmt w:val="decimal"/>
      <w:lvlText w:val=""/>
      <w:lvlJc w:val="left"/>
    </w:lvl>
    <w:lvl w:ilvl="6" w:tplc="968CE220">
      <w:numFmt w:val="decimal"/>
      <w:lvlText w:val=""/>
      <w:lvlJc w:val="left"/>
    </w:lvl>
    <w:lvl w:ilvl="7" w:tplc="762C183E">
      <w:numFmt w:val="decimal"/>
      <w:lvlText w:val=""/>
      <w:lvlJc w:val="left"/>
    </w:lvl>
    <w:lvl w:ilvl="8" w:tplc="787A3C92">
      <w:numFmt w:val="decimal"/>
      <w:lvlText w:val=""/>
      <w:lvlJc w:val="left"/>
    </w:lvl>
  </w:abstractNum>
  <w:abstractNum w:abstractNumId="3" w15:restartNumberingAfterBreak="0">
    <w:nsid w:val="47D161DE"/>
    <w:multiLevelType w:val="hybridMultilevel"/>
    <w:tmpl w:val="BD9A74B2"/>
    <w:lvl w:ilvl="0" w:tplc="5F42F1D4">
      <w:start w:val="1"/>
      <w:numFmt w:val="bullet"/>
      <w:lvlText w:val="●"/>
      <w:lvlJc w:val="left"/>
      <w:pPr>
        <w:ind w:left="720" w:hanging="360"/>
      </w:pPr>
    </w:lvl>
    <w:lvl w:ilvl="1" w:tplc="169A8FCC">
      <w:start w:val="1"/>
      <w:numFmt w:val="bullet"/>
      <w:lvlText w:val="○"/>
      <w:lvlJc w:val="left"/>
      <w:pPr>
        <w:ind w:left="1440" w:hanging="360"/>
      </w:pPr>
    </w:lvl>
    <w:lvl w:ilvl="2" w:tplc="31D8BA08">
      <w:start w:val="1"/>
      <w:numFmt w:val="bullet"/>
      <w:lvlText w:val="■"/>
      <w:lvlJc w:val="left"/>
      <w:pPr>
        <w:ind w:left="2160" w:hanging="360"/>
      </w:pPr>
    </w:lvl>
    <w:lvl w:ilvl="3" w:tplc="353C905C">
      <w:start w:val="1"/>
      <w:numFmt w:val="bullet"/>
      <w:lvlText w:val="●"/>
      <w:lvlJc w:val="left"/>
      <w:pPr>
        <w:ind w:left="2880" w:hanging="360"/>
      </w:pPr>
    </w:lvl>
    <w:lvl w:ilvl="4" w:tplc="B17C546A">
      <w:start w:val="1"/>
      <w:numFmt w:val="bullet"/>
      <w:lvlText w:val="○"/>
      <w:lvlJc w:val="left"/>
      <w:pPr>
        <w:ind w:left="3600" w:hanging="360"/>
      </w:pPr>
    </w:lvl>
    <w:lvl w:ilvl="5" w:tplc="DFDE05B0">
      <w:start w:val="1"/>
      <w:numFmt w:val="bullet"/>
      <w:lvlText w:val="■"/>
      <w:lvlJc w:val="left"/>
      <w:pPr>
        <w:ind w:left="4320" w:hanging="360"/>
      </w:pPr>
    </w:lvl>
    <w:lvl w:ilvl="6" w:tplc="6DA6F422">
      <w:start w:val="1"/>
      <w:numFmt w:val="bullet"/>
      <w:lvlText w:val="●"/>
      <w:lvlJc w:val="left"/>
      <w:pPr>
        <w:ind w:left="5040" w:hanging="360"/>
      </w:pPr>
    </w:lvl>
    <w:lvl w:ilvl="7" w:tplc="48BCDB66">
      <w:start w:val="1"/>
      <w:numFmt w:val="bullet"/>
      <w:lvlText w:val="●"/>
      <w:lvlJc w:val="left"/>
      <w:pPr>
        <w:ind w:left="5760" w:hanging="360"/>
      </w:pPr>
    </w:lvl>
    <w:lvl w:ilvl="8" w:tplc="83109B82">
      <w:start w:val="1"/>
      <w:numFmt w:val="bullet"/>
      <w:lvlText w:val="●"/>
      <w:lvlJc w:val="left"/>
      <w:pPr>
        <w:ind w:left="6480" w:hanging="360"/>
      </w:pPr>
    </w:lvl>
  </w:abstractNum>
  <w:num w:numId="1">
    <w:abstractNumId w:val="3"/>
    <w:lvlOverride w:ilvl="0">
      <w:startOverride w:val="1"/>
    </w:lvlOverride>
  </w:num>
  <w:num w:numId="2">
    <w:abstractNumId w:val="2"/>
    <w:lvlOverride w:ilvl="0">
      <w:startOverride w:val="1"/>
    </w:lvlOverride>
  </w:num>
  <w:num w:numId="3">
    <w:abstractNumId w:val="1"/>
    <w:lvlOverride w:ilvl="0">
      <w:startOverride w:val="1"/>
    </w:lvlOverride>
  </w:num>
  <w:num w:numId="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010A"/>
    <w:rsid w:val="0006142B"/>
    <w:rsid w:val="002C5D5C"/>
    <w:rsid w:val="00B9010A"/>
    <w:rsid w:val="00D67D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C8E597"/>
  <w15:docId w15:val="{D7A07DDA-374A-4A79-A858-7595772153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6142B"/>
    <w:pPr>
      <w:spacing w:after="100"/>
    </w:pPr>
  </w:style>
  <w:style w:type="paragraph" w:styleId="TOC2">
    <w:name w:val="toc 2"/>
    <w:basedOn w:val="Normal"/>
    <w:next w:val="Normal"/>
    <w:autoRedefine/>
    <w:uiPriority w:val="39"/>
    <w:unhideWhenUsed/>
    <w:rsid w:val="0006142B"/>
    <w:pPr>
      <w:spacing w:after="100"/>
      <w:ind w:left="200"/>
    </w:pPr>
  </w:style>
  <w:style w:type="paragraph" w:styleId="TOC3">
    <w:name w:val="toc 3"/>
    <w:basedOn w:val="Normal"/>
    <w:next w:val="Normal"/>
    <w:autoRedefine/>
    <w:uiPriority w:val="39"/>
    <w:unhideWhenUsed/>
    <w:rsid w:val="0006142B"/>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3548</Words>
  <Characters>20224</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windows 10</cp:lastModifiedBy>
  <cp:revision>2</cp:revision>
  <dcterms:created xsi:type="dcterms:W3CDTF">2026-07-14T20:02:00Z</dcterms:created>
  <dcterms:modified xsi:type="dcterms:W3CDTF">2026-07-14T20:02:00Z</dcterms:modified>
</cp:coreProperties>
</file>