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KR" w:hAnsi="Noto Sans CJK KR" w:eastAsia="Noto Sans CJK KR"/>
          <w:b/>
          <w:sz w:val="22"/>
        </w:rPr>
        <w:t>제목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r>
        <w:rPr>
          <w:rFonts w:ascii="Noto Sans CJK KR" w:hAnsi="Noto Sans CJK KR" w:eastAsia="Noto Sans CJK KR"/>
          <w:b/>
          <w:sz w:val="22"/>
        </w:rPr>
        <w:t>스타일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Vietnamese acoustic meditative folk ballad, soft moktak woodblock, nylon guitar, daegeum, clear and flowing like a mountain stream, guitar drops to solo daegeum on bridge, warm calm male Vietnamese vocal, 70 BPM, Vietnamese only</w:t>
      </w:r>
    </w:p>
    <w:p>
      <w:r>
        <w:rPr>
          <w:rFonts w:ascii="Noto Sans CJK KR" w:hAnsi="Noto Sans CJK KR" w:eastAsia="Noto Sans CJK KR"/>
          <w:b/>
          <w:sz w:val="22"/>
        </w:rPr>
        <w:t>가사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[Intro]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[Soft moktak and nylon guitar]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1]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Bên đức Phật Nhiên Đăng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Có pháp nào đã đắc chăng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Bạch Thế Tôn, không có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Thật chẳng có gì đắc cả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2]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Bồ Tát có trang nghiêm cõi Phật chăng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Bạch Thế Tôn, trang nghiêm đó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Tức chẳng phải trang nghiêm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Chỉ tên gọi là trang nghiêm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Đừng trụ nơi điều thấy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Đừng trụ nơi điều nghe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Không trụ nơi nào mà sanh tâm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Sắc hay là thanh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Chẳng vướng mắc tâm này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ấy vốn trong lành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[Verse 3]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Người tiều phu gánh củi ra chợ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Qua quán trọ nghe được một câu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Không trụ nơi nào mà sanh tâm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Ngay nơi ấy mắt liền mở ra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[Pre-Chorus]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Đừng trụ nơi điều thấy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Đừng trụ nơi điều nghe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Không trụ nơi nào mà sanh tâm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Sắc hay là thanh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Chẳng vướng mắc tâm này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ấy vốn trong lành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[Bridge]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[Guitar drops, daegeum only]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Nước chảy chẳng đọng một chỗ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Vì chẳng đọng nên mãi trong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Đừng trụ nơi điều thấy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진공묘유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구소구고구기, 밖에서 찾지 않고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ấy vốn trong lành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[Chorus]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Không trụ nơi nào mà sanh tâm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Sắc hay là thanh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Chẳng vướng mắc tâm này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không chỗ trụ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Tâm ấy vốn trong lành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 xml:space="preserve"> 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[Outro]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[Chant, slow and low with fading moktak]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Bất ưng trụ sắc sanh tâm, bất ưng trụ thanh hương vị xúc pháp sanh tâm</w:t>
      </w:r>
    </w:p>
    <w:p>
      <w:pPr>
        <w:spacing w:after="0" w:before="0"/>
      </w:pPr>
      <w:r>
        <w:rPr>
          <w:rFonts w:ascii="Noto Sans CJK KR" w:hAnsi="Noto Sans CJK KR" w:eastAsia="Noto Sans CJK KR"/>
          <w:sz w:val="22"/>
        </w:rPr>
        <w:t>Ưng vô sở trụ nhi sanh kỳ tâm</w:t>
      </w:r>
    </w:p>
    <w:p>
      <w:r>
        <w:rPr>
          <w:rFonts w:ascii="Noto Sans CJK KR" w:hAnsi="Noto Sans CJK KR" w:eastAsia="Noto Sans CJK KR"/>
          <w:b/>
          <w:sz w:val="22"/>
        </w:rPr>
        <w:t>기타설정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부제: Kinh Kim Cang, Phần thứ mười, Trang nghiêm tịnh độ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보컬: 남성. 따뜻하고 차분한 목소리로 부릅니다.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제외 스타일: EDM, trap, rap, autotune, metal, screaming, trot, female vocal, choir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고급 설정: 기이함 20 · 스타일 영향 70 · 다양성 보통 · 개인화 끔</w:t>
      </w:r>
    </w:p>
    <w:p>
      <w:pPr>
        <w:spacing w:after="160" w:before="0"/>
      </w:pPr>
      <w:r>
        <w:rPr>
          <w:rFonts w:ascii="Noto Sans CJK KR" w:hAnsi="Noto Sans CJK KR" w:eastAsia="Noto Sans CJK KR"/>
          <w:sz w:val="22"/>
        </w:rPr>
        <w:t>수노 v6 맨 위 곡 설명 칸은 비워두세요.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