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A2C9" w14:textId="2FFBBAED" w:rsidR="008D69F8" w:rsidRDefault="008D69F8" w:rsidP="008D69F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А.И. Алексеев, В.А. Низовцев, Э. В. Ким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12AF375" w14:textId="076CB1B4" w:rsidR="008D69F8" w:rsidRDefault="008D69F8" w:rsidP="008D69F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География. </w:t>
      </w:r>
      <w:r w:rsidR="008B0E03">
        <w:rPr>
          <w:rFonts w:ascii="Times New Roman" w:hAnsi="Times New Roman"/>
          <w:b/>
          <w:sz w:val="24"/>
          <w:szCs w:val="24"/>
        </w:rPr>
        <w:t>Хозяйство России. Хозяйство и географические районы</w:t>
      </w:r>
    </w:p>
    <w:p w14:paraId="37CA7B56" w14:textId="1430D0FE" w:rsidR="008D69F8" w:rsidRDefault="008B0E03" w:rsidP="008D69F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</w:t>
      </w:r>
      <w:r w:rsidR="008D69F8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8D69F8">
        <w:rPr>
          <w:rFonts w:ascii="Times New Roman" w:hAnsi="Times New Roman"/>
          <w:b/>
          <w:sz w:val="24"/>
          <w:szCs w:val="24"/>
        </w:rPr>
        <w:t>класс  (</w:t>
      </w:r>
      <w:proofErr w:type="gramEnd"/>
      <w:r>
        <w:rPr>
          <w:rFonts w:ascii="Times New Roman" w:hAnsi="Times New Roman"/>
          <w:b/>
          <w:sz w:val="24"/>
          <w:szCs w:val="24"/>
        </w:rPr>
        <w:t>68</w:t>
      </w:r>
      <w:r w:rsidR="008D69F8">
        <w:rPr>
          <w:rFonts w:ascii="Times New Roman" w:hAnsi="Times New Roman"/>
          <w:b/>
          <w:sz w:val="24"/>
          <w:szCs w:val="24"/>
        </w:rPr>
        <w:t xml:space="preserve"> час</w:t>
      </w:r>
      <w:r>
        <w:rPr>
          <w:rFonts w:ascii="Times New Roman" w:hAnsi="Times New Roman"/>
          <w:b/>
          <w:sz w:val="24"/>
          <w:szCs w:val="24"/>
        </w:rPr>
        <w:t>ов</w:t>
      </w:r>
      <w:r w:rsidR="008D69F8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2</w:t>
      </w:r>
      <w:r w:rsidR="008D69F8">
        <w:rPr>
          <w:rFonts w:ascii="Times New Roman" w:hAnsi="Times New Roman"/>
          <w:b/>
          <w:sz w:val="24"/>
          <w:szCs w:val="24"/>
        </w:rPr>
        <w:t xml:space="preserve"> раз в неделю)</w:t>
      </w:r>
    </w:p>
    <w:p w14:paraId="6DEA760B" w14:textId="77777777" w:rsidR="008D69F8" w:rsidRPr="006E5958" w:rsidRDefault="008D69F8" w:rsidP="008D69F8">
      <w:pPr>
        <w:shd w:val="clear" w:color="auto" w:fill="FFFFFF"/>
        <w:spacing w:after="0"/>
        <w:jc w:val="both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 xml:space="preserve">           </w:t>
      </w:r>
    </w:p>
    <w:p w14:paraId="56BF8219" w14:textId="1A8C519F" w:rsidR="008D69F8" w:rsidRPr="008B0E03" w:rsidRDefault="008D69F8" w:rsidP="008D69F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B0E03">
        <w:rPr>
          <w:rFonts w:ascii="Times New Roman" w:hAnsi="Times New Roman"/>
          <w:sz w:val="24"/>
          <w:szCs w:val="24"/>
        </w:rPr>
        <w:t xml:space="preserve">Настоящая рабочая программа по географии предназначена для обучающихся </w:t>
      </w:r>
      <w:r w:rsidR="008B0E03" w:rsidRPr="008B0E03">
        <w:rPr>
          <w:rFonts w:ascii="Times New Roman" w:hAnsi="Times New Roman"/>
          <w:sz w:val="24"/>
          <w:szCs w:val="24"/>
        </w:rPr>
        <w:t>9</w:t>
      </w:r>
      <w:r w:rsidRPr="008B0E03">
        <w:rPr>
          <w:rFonts w:ascii="Times New Roman" w:hAnsi="Times New Roman"/>
          <w:sz w:val="24"/>
          <w:szCs w:val="24"/>
        </w:rPr>
        <w:t xml:space="preserve"> класса основной общеобразовательной школы. Она разработана на основе:</w:t>
      </w:r>
    </w:p>
    <w:p w14:paraId="0BEEEDE6" w14:textId="77777777" w:rsidR="008D69F8" w:rsidRPr="008B0E03" w:rsidRDefault="008D69F8" w:rsidP="008D69F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B0E03">
        <w:rPr>
          <w:rFonts w:ascii="Times New Roman" w:hAnsi="Times New Roman"/>
          <w:sz w:val="24"/>
          <w:szCs w:val="24"/>
        </w:rPr>
        <w:t>Федерального государственного общеобразовательного стандарта основного общего образования, утвержденного приказом Министерства образования и науки Российской Федерации от 17 декабря 2010 года №1897, с изменениями, внесенными в приказ Министерства образования и науки Российской Федерации от 29 декабря 2014 года, от 31 декабря 2015 г. № 1577</w:t>
      </w:r>
    </w:p>
    <w:p w14:paraId="68294AD9" w14:textId="77777777" w:rsidR="008D69F8" w:rsidRPr="008B0E03" w:rsidRDefault="008D69F8" w:rsidP="008D69F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B0E03">
        <w:rPr>
          <w:rFonts w:ascii="Times New Roman" w:hAnsi="Times New Roman"/>
          <w:sz w:val="24"/>
          <w:szCs w:val="24"/>
        </w:rPr>
        <w:t>Основной общеобразовательной программы основного общего образования МАОУ Исетской СОШ №1Исетского района Тюменской области</w:t>
      </w:r>
    </w:p>
    <w:p w14:paraId="13294CD0" w14:textId="77777777" w:rsidR="008D69F8" w:rsidRPr="008B0E03" w:rsidRDefault="008D69F8" w:rsidP="008D69F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B0E03">
        <w:rPr>
          <w:rFonts w:ascii="Times New Roman" w:hAnsi="Times New Roman"/>
          <w:sz w:val="24"/>
          <w:szCs w:val="24"/>
        </w:rPr>
        <w:t>реализации образовательной и воспитательной программы МАОУ Исетской СОШ №1 Исетского района Тюменской области на 2021-</w:t>
      </w:r>
      <w:proofErr w:type="gramStart"/>
      <w:r w:rsidRPr="008B0E03">
        <w:rPr>
          <w:rFonts w:ascii="Times New Roman" w:hAnsi="Times New Roman"/>
          <w:sz w:val="24"/>
          <w:szCs w:val="24"/>
        </w:rPr>
        <w:t>2022  учебный</w:t>
      </w:r>
      <w:proofErr w:type="gramEnd"/>
      <w:r w:rsidRPr="008B0E03">
        <w:rPr>
          <w:rFonts w:ascii="Times New Roman" w:hAnsi="Times New Roman"/>
          <w:sz w:val="24"/>
          <w:szCs w:val="24"/>
        </w:rPr>
        <w:t xml:space="preserve"> год</w:t>
      </w:r>
    </w:p>
    <w:p w14:paraId="32748335" w14:textId="77777777" w:rsidR="008D69F8" w:rsidRPr="008B0E03" w:rsidRDefault="008D69F8" w:rsidP="008D69F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B0E03">
        <w:rPr>
          <w:rFonts w:ascii="Times New Roman" w:hAnsi="Times New Roman"/>
          <w:sz w:val="24"/>
          <w:szCs w:val="24"/>
        </w:rPr>
        <w:t xml:space="preserve">Примерной программы по учебным предметам: география 5-9 классы примерная программа по учебным предметам. География 5-9 классы </w:t>
      </w:r>
      <w:proofErr w:type="gramStart"/>
      <w:r w:rsidRPr="008B0E03">
        <w:rPr>
          <w:rFonts w:ascii="Times New Roman" w:hAnsi="Times New Roman"/>
          <w:sz w:val="24"/>
          <w:szCs w:val="24"/>
        </w:rPr>
        <w:t>М.:ООО</w:t>
      </w:r>
      <w:proofErr w:type="gramEnd"/>
      <w:r w:rsidRPr="008B0E03">
        <w:rPr>
          <w:rFonts w:ascii="Times New Roman" w:hAnsi="Times New Roman"/>
          <w:sz w:val="24"/>
          <w:szCs w:val="24"/>
        </w:rPr>
        <w:t xml:space="preserve"> Русское слово»</w:t>
      </w:r>
    </w:p>
    <w:p w14:paraId="3ADA5235" w14:textId="77777777" w:rsidR="008D69F8" w:rsidRPr="008B0E03" w:rsidRDefault="008D69F8" w:rsidP="008D69F8">
      <w:pPr>
        <w:numPr>
          <w:ilvl w:val="0"/>
          <w:numId w:val="1"/>
        </w:numPr>
        <w:shd w:val="clear" w:color="auto" w:fill="FFFFFF"/>
        <w:suppressAutoHyphens w:val="0"/>
        <w:spacing w:after="0"/>
        <w:jc w:val="both"/>
        <w:rPr>
          <w:rFonts w:ascii="Times New Roman" w:hAnsi="Times New Roman"/>
          <w:spacing w:val="-1"/>
          <w:sz w:val="24"/>
          <w:szCs w:val="24"/>
        </w:rPr>
      </w:pPr>
      <w:r w:rsidRPr="008B0E03">
        <w:rPr>
          <w:rFonts w:ascii="Times New Roman" w:hAnsi="Times New Roman"/>
          <w:sz w:val="24"/>
          <w:szCs w:val="24"/>
        </w:rPr>
        <w:t xml:space="preserve">Рабочая программа к линии УМК под ред. О. А. Климановой, А. И. Алексеева /Э. В. Ким. — </w:t>
      </w:r>
      <w:proofErr w:type="gramStart"/>
      <w:r w:rsidRPr="008B0E03">
        <w:rPr>
          <w:rFonts w:ascii="Times New Roman" w:hAnsi="Times New Roman"/>
          <w:sz w:val="24"/>
          <w:szCs w:val="24"/>
        </w:rPr>
        <w:t>М. :</w:t>
      </w:r>
      <w:proofErr w:type="gramEnd"/>
      <w:r w:rsidRPr="008B0E03">
        <w:rPr>
          <w:rFonts w:ascii="Times New Roman" w:hAnsi="Times New Roman"/>
          <w:sz w:val="24"/>
          <w:szCs w:val="24"/>
        </w:rPr>
        <w:t xml:space="preserve"> Дрофа, 2020</w:t>
      </w:r>
      <w:r w:rsidRPr="008B0E03">
        <w:rPr>
          <w:rFonts w:ascii="Times New Roman" w:hAnsi="Times New Roman"/>
          <w:spacing w:val="-1"/>
          <w:sz w:val="24"/>
          <w:szCs w:val="24"/>
        </w:rPr>
        <w:t xml:space="preserve">. </w:t>
      </w:r>
    </w:p>
    <w:p w14:paraId="594375E6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Программа детализирует и раскрывает содержание стандарта, определяет общую стратегию обучения, воспитания и развития учащихся средствами учебного предмета в соответствии с целями изучения географии, которые определены стандартом. На изучение географии в 9 классе отводится 68 часов (2 часа в неделю).</w:t>
      </w:r>
    </w:p>
    <w:p w14:paraId="0C0EDE16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 xml:space="preserve">Рабочая программа по географии представляет собой целостный документ, включающий пять </w:t>
      </w:r>
      <w:proofErr w:type="gramStart"/>
      <w:r w:rsidRPr="008B0E03">
        <w:rPr>
          <w:rFonts w:ascii="Times New Roman" w:hAnsi="Times New Roman"/>
          <w:color w:val="000000"/>
          <w:sz w:val="24"/>
          <w:szCs w:val="24"/>
        </w:rPr>
        <w:t>разделов :</w:t>
      </w:r>
      <w:proofErr w:type="gramEnd"/>
      <w:r w:rsidRPr="008B0E03">
        <w:rPr>
          <w:rFonts w:ascii="Times New Roman" w:hAnsi="Times New Roman"/>
          <w:color w:val="000000"/>
          <w:sz w:val="24"/>
          <w:szCs w:val="24"/>
        </w:rPr>
        <w:t xml:space="preserve"> пояснительную записку, содержание программы и результаты изучения предмета, поурочно-тематическое планирование, перечень учебно-методического обеспечения и критерии оценивания. Программа построена с учетом принципов системности, научности и доступности, а также преемственности и перспективности между различными разделами курса. В основе программы лежит принцип единства.</w:t>
      </w:r>
    </w:p>
    <w:p w14:paraId="30B4B766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B0E03">
        <w:rPr>
          <w:rFonts w:ascii="Times New Roman" w:hAnsi="Times New Roman"/>
          <w:b/>
          <w:iCs/>
          <w:color w:val="000000"/>
          <w:sz w:val="24"/>
          <w:szCs w:val="24"/>
        </w:rPr>
        <w:t>Целями изучения дисциплины являются:</w:t>
      </w:r>
    </w:p>
    <w:p w14:paraId="1FEC88D7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- формирование знаний законов и закономерностей пространственно-временной организации географической оболочки и ее объектов разного масштаба (от материков до мелких ПТК), географических основ охраны природы и рационального природопользования;</w:t>
      </w:r>
    </w:p>
    <w:p w14:paraId="504A7034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- формирование комплексного мышления и целостного восприятия территории, знаний и понимания географических закономерностей, понимания насущных проблем взаимодействия человека и природной среды; подготовка учащихся к решению многих проблем: политических, экономических, социальных, экологических;</w:t>
      </w:r>
    </w:p>
    <w:p w14:paraId="52BF5B66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lastRenderedPageBreak/>
        <w:t>- знакомство с основными факторами, принципами и направлениями формирования новой территориальной структуры российского общества, с путями перехода России к устойчивому развитию;</w:t>
      </w:r>
    </w:p>
    <w:p w14:paraId="12223019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- развитие ассоциативного мышления путем формирования географического образа мира, его крупных частей (материков и стран), своей страны и «малой родины».</w:t>
      </w:r>
    </w:p>
    <w:p w14:paraId="449BF2F8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B0E03">
        <w:rPr>
          <w:rFonts w:ascii="Times New Roman" w:hAnsi="Times New Roman"/>
          <w:b/>
          <w:color w:val="000000"/>
          <w:sz w:val="24"/>
          <w:szCs w:val="24"/>
        </w:rPr>
        <w:t>Основные </w:t>
      </w:r>
      <w:r w:rsidRPr="008B0E03">
        <w:rPr>
          <w:rFonts w:ascii="Times New Roman" w:hAnsi="Times New Roman"/>
          <w:b/>
          <w:iCs/>
          <w:color w:val="000000"/>
          <w:sz w:val="24"/>
          <w:szCs w:val="24"/>
        </w:rPr>
        <w:t>задачи</w:t>
      </w:r>
      <w:r w:rsidRPr="008B0E03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2DC4DD4D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-формирование географической картины мира и общей культуры;</w:t>
      </w:r>
    </w:p>
    <w:p w14:paraId="746A9834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- формирование географического (пространственно-временного) мышления, географического видения глобальных и локальных проблем, деятельно-ценностного отношения к окружающей среде;</w:t>
      </w:r>
    </w:p>
    <w:p w14:paraId="385DFCCD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 xml:space="preserve">- осознание единства природы, хозяйства и населения — идеологии выживания человечества в единой </w:t>
      </w:r>
      <w:proofErr w:type="spellStart"/>
      <w:r w:rsidRPr="008B0E03">
        <w:rPr>
          <w:rFonts w:ascii="Times New Roman" w:hAnsi="Times New Roman"/>
          <w:color w:val="000000"/>
          <w:sz w:val="24"/>
          <w:szCs w:val="24"/>
        </w:rPr>
        <w:t>социоприродной</w:t>
      </w:r>
      <w:proofErr w:type="spellEnd"/>
      <w:r w:rsidRPr="008B0E03">
        <w:rPr>
          <w:rFonts w:ascii="Times New Roman" w:hAnsi="Times New Roman"/>
          <w:color w:val="000000"/>
          <w:sz w:val="24"/>
          <w:szCs w:val="24"/>
        </w:rPr>
        <w:t xml:space="preserve"> среде, решения проблем экологической безопасности и устойчивого развития природы и общества;</w:t>
      </w:r>
    </w:p>
    <w:p w14:paraId="08B80C55" w14:textId="77777777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- воспитание любви к своему краю, своей стране, уважения к другим народам и культурам.</w:t>
      </w:r>
    </w:p>
    <w:p w14:paraId="1B6C9C4B" w14:textId="17BDD3C6" w:rsidR="00837D5D" w:rsidRPr="008B0E03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B0E03">
        <w:rPr>
          <w:rFonts w:ascii="Times New Roman" w:hAnsi="Times New Roman"/>
          <w:color w:val="000000"/>
          <w:sz w:val="24"/>
          <w:szCs w:val="24"/>
        </w:rPr>
        <w:t>В рамках освоения данной дисциплины происходит реализация основных компонентов общего образования</w:t>
      </w:r>
    </w:p>
    <w:p w14:paraId="4E961F34" w14:textId="77777777" w:rsidR="00837D5D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7037F3B7" w14:textId="77777777" w:rsidR="00837D5D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2D8DADEA" w14:textId="77777777" w:rsidR="00837D5D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2F55BC5B" w14:textId="77777777" w:rsidR="00837D5D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0727BA71" w14:textId="77777777" w:rsidR="00837D5D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1A282A30" w14:textId="77777777" w:rsidR="00837D5D" w:rsidRDefault="00837D5D" w:rsidP="00837D5D">
      <w:pPr>
        <w:shd w:val="clear" w:color="auto" w:fill="FFFFFF"/>
        <w:spacing w:after="150" w:line="240" w:lineRule="auto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1AC17909" w14:textId="77777777" w:rsidR="00B050D9" w:rsidRDefault="00B050D9">
      <w:bookmarkStart w:id="0" w:name="_GoBack"/>
      <w:bookmarkEnd w:id="0"/>
    </w:p>
    <w:sectPr w:rsidR="00B050D9" w:rsidSect="00837D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7C"/>
    <w:rsid w:val="004C257C"/>
    <w:rsid w:val="00837D5D"/>
    <w:rsid w:val="008B0E03"/>
    <w:rsid w:val="008D69F8"/>
    <w:rsid w:val="00B0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4291"/>
  <w15:chartTrackingRefBased/>
  <w15:docId w15:val="{CDBDF690-97D2-43B1-B39C-1EDBA397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D5D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F8"/>
    <w:pPr>
      <w:suppressAutoHyphens w:val="0"/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Петровна</dc:creator>
  <cp:keywords/>
  <dc:description/>
  <cp:lastModifiedBy>Вера Петровна</cp:lastModifiedBy>
  <cp:revision>3</cp:revision>
  <dcterms:created xsi:type="dcterms:W3CDTF">2021-09-09T04:41:00Z</dcterms:created>
  <dcterms:modified xsi:type="dcterms:W3CDTF">2021-09-09T04:53:00Z</dcterms:modified>
</cp:coreProperties>
</file>