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65D" w:rsidRDefault="003C665D" w:rsidP="003C66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Рабочая программа</w:t>
      </w:r>
    </w:p>
    <w:p w:rsidR="003C665D" w:rsidRPr="003D3DD0" w:rsidRDefault="003C665D" w:rsidP="003C66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DD0">
        <w:rPr>
          <w:rFonts w:ascii="Times New Roman" w:hAnsi="Times New Roman" w:cs="Times New Roman"/>
          <w:b/>
          <w:sz w:val="28"/>
          <w:szCs w:val="28"/>
        </w:rPr>
        <w:t>Максаковский</w:t>
      </w:r>
      <w:proofErr w:type="spellEnd"/>
      <w:r w:rsidRPr="003D3DD0">
        <w:rPr>
          <w:rFonts w:ascii="Times New Roman" w:hAnsi="Times New Roman" w:cs="Times New Roman"/>
          <w:b/>
          <w:sz w:val="28"/>
          <w:szCs w:val="28"/>
        </w:rPr>
        <w:t xml:space="preserve"> В. П.</w:t>
      </w:r>
    </w:p>
    <w:p w:rsidR="003C665D" w:rsidRPr="003D3DD0" w:rsidRDefault="003C665D" w:rsidP="003C66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3DD0">
        <w:rPr>
          <w:rFonts w:ascii="Times New Roman" w:hAnsi="Times New Roman" w:cs="Times New Roman"/>
          <w:b/>
          <w:sz w:val="28"/>
          <w:szCs w:val="28"/>
        </w:rPr>
        <w:t>Экономическая и социальная география мира.</w:t>
      </w:r>
    </w:p>
    <w:p w:rsidR="003C665D" w:rsidRPr="003D3DD0" w:rsidRDefault="003C665D" w:rsidP="003C66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DD0">
        <w:rPr>
          <w:rFonts w:ascii="Times New Roman" w:hAnsi="Times New Roman" w:cs="Times New Roman"/>
          <w:sz w:val="28"/>
          <w:szCs w:val="28"/>
        </w:rPr>
        <w:t>11 класс (34 часа, 1 раз в неделю).</w:t>
      </w:r>
    </w:p>
    <w:p w:rsidR="00B155E1" w:rsidRDefault="00295EAC" w:rsidP="003C66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78D">
        <w:rPr>
          <w:rFonts w:ascii="Times New Roman" w:hAnsi="Times New Roman" w:cs="Times New Roman"/>
          <w:b/>
          <w:sz w:val="28"/>
          <w:szCs w:val="28"/>
        </w:rPr>
        <w:t>Планируемые результаты освоения учебного предмета</w:t>
      </w:r>
    </w:p>
    <w:p w:rsidR="00295EAC" w:rsidRPr="00173307" w:rsidRDefault="00295EAC" w:rsidP="00295EAC">
      <w:pPr>
        <w:pStyle w:val="a3"/>
        <w:numPr>
          <w:ilvl w:val="0"/>
          <w:numId w:val="5"/>
        </w:numPr>
        <w:spacing w:before="0" w:beforeAutospacing="0" w:after="0" w:afterAutospacing="0"/>
      </w:pPr>
      <w:r w:rsidRPr="00E6578D">
        <w:rPr>
          <w:b/>
          <w:sz w:val="28"/>
          <w:szCs w:val="28"/>
        </w:rPr>
        <w:t>Планируемые результаты освоения учебного предмета</w:t>
      </w:r>
      <w:r>
        <w:rPr>
          <w:color w:val="000000"/>
        </w:rPr>
        <w:t xml:space="preserve">  Владение представлениями о современной географической науке, её участии в решении важнейших проблем человечества;</w:t>
      </w:r>
    </w:p>
    <w:p w:rsidR="00295EAC" w:rsidRPr="00173307" w:rsidRDefault="00295EAC" w:rsidP="00295EAC">
      <w:pPr>
        <w:pStyle w:val="a3"/>
        <w:numPr>
          <w:ilvl w:val="0"/>
          <w:numId w:val="5"/>
        </w:numPr>
        <w:spacing w:before="0" w:beforeAutospacing="0" w:after="0" w:afterAutospacing="0"/>
      </w:pPr>
      <w:r>
        <w:t xml:space="preserve">Владение географическим мышлением для определения географических аспектов природных, социально – </w:t>
      </w:r>
      <w:proofErr w:type="gramStart"/>
      <w:r>
        <w:t>экономических и экологических процессов</w:t>
      </w:r>
      <w:proofErr w:type="gramEnd"/>
      <w:r>
        <w:t xml:space="preserve"> и проблем;</w:t>
      </w:r>
    </w:p>
    <w:p w:rsidR="00295EAC" w:rsidRPr="00173307" w:rsidRDefault="00295EAC" w:rsidP="00295EAC">
      <w:pPr>
        <w:pStyle w:val="a3"/>
        <w:numPr>
          <w:ilvl w:val="0"/>
          <w:numId w:val="5"/>
        </w:numPr>
        <w:spacing w:before="0" w:beforeAutospacing="0" w:after="0" w:afterAutospacing="0"/>
      </w:pPr>
      <w:proofErr w:type="spellStart"/>
      <w:r>
        <w:t>Сформированность</w:t>
      </w:r>
      <w:proofErr w:type="spellEnd"/>
      <w:r>
        <w:t xml:space="preserve"> системы комплексных социальн</w:t>
      </w:r>
      <w:proofErr w:type="gramStart"/>
      <w:r>
        <w:t>о-</w:t>
      </w:r>
      <w:proofErr w:type="gramEnd"/>
      <w:r>
        <w:t xml:space="preserve"> ориентированных географических знаний о закономерностях развития природы, размещения населения и хозяйства, о динамике и территориальных особенностях процессов, протекающих в географическом пространстве;</w:t>
      </w:r>
    </w:p>
    <w:p w:rsidR="00295EAC" w:rsidRPr="00173307" w:rsidRDefault="00295EAC" w:rsidP="00295EAC">
      <w:pPr>
        <w:pStyle w:val="a3"/>
        <w:numPr>
          <w:ilvl w:val="0"/>
          <w:numId w:val="5"/>
        </w:numPr>
        <w:spacing w:before="0" w:beforeAutospacing="0" w:after="0" w:afterAutospacing="0"/>
      </w:pPr>
      <w:r>
        <w:t>Владение умениями проведения наблюдений за отдельными географическими объектами, процессами и явлениями, их изменениями в результате природных и антропогенных воздействий;</w:t>
      </w:r>
    </w:p>
    <w:p w:rsidR="00295EAC" w:rsidRPr="00173307" w:rsidRDefault="00295EAC" w:rsidP="00295EAC">
      <w:pPr>
        <w:pStyle w:val="a3"/>
        <w:numPr>
          <w:ilvl w:val="0"/>
          <w:numId w:val="5"/>
        </w:numPr>
        <w:spacing w:before="0" w:beforeAutospacing="0" w:after="0" w:afterAutospacing="0"/>
      </w:pPr>
      <w:r>
        <w:t xml:space="preserve">Владение умениями использовать карты разного содержания для выявления закономерностей и тенденций, получения нового географического знания о природных социально – </w:t>
      </w:r>
      <w:proofErr w:type="gramStart"/>
      <w:r>
        <w:t>экономических  и экологических процессах</w:t>
      </w:r>
      <w:proofErr w:type="gramEnd"/>
      <w:r>
        <w:t xml:space="preserve"> и явлениях;</w:t>
      </w:r>
    </w:p>
    <w:p w:rsidR="00295EAC" w:rsidRPr="00173307" w:rsidRDefault="00295EAC" w:rsidP="00295EAC">
      <w:pPr>
        <w:pStyle w:val="a3"/>
        <w:numPr>
          <w:ilvl w:val="0"/>
          <w:numId w:val="5"/>
        </w:numPr>
        <w:spacing w:before="0" w:beforeAutospacing="0" w:after="0" w:afterAutospacing="0"/>
      </w:pPr>
      <w:r>
        <w:t xml:space="preserve">Владение умениями географического анализа и </w:t>
      </w:r>
      <w:proofErr w:type="spellStart"/>
      <w:r>
        <w:t>интерпритации</w:t>
      </w:r>
      <w:proofErr w:type="spellEnd"/>
      <w:r>
        <w:t xml:space="preserve"> разнообразной информации;</w:t>
      </w:r>
    </w:p>
    <w:p w:rsidR="00295EAC" w:rsidRDefault="00295EAC" w:rsidP="00295EAC">
      <w:pPr>
        <w:pStyle w:val="a3"/>
        <w:numPr>
          <w:ilvl w:val="0"/>
          <w:numId w:val="5"/>
        </w:numPr>
        <w:spacing w:before="0" w:beforeAutospacing="0" w:after="0" w:afterAutospacing="0"/>
      </w:pPr>
      <w:proofErr w:type="spellStart"/>
      <w:r>
        <w:t>Сформированность</w:t>
      </w:r>
      <w:proofErr w:type="spellEnd"/>
      <w:r>
        <w:t xml:space="preserve"> представлений и знаний об основных проблемах взаимодействия природы и общества;</w:t>
      </w:r>
    </w:p>
    <w:p w:rsidR="00295EAC" w:rsidRPr="00173307" w:rsidRDefault="00295EAC" w:rsidP="00295EAC">
      <w:pPr>
        <w:pStyle w:val="a3"/>
        <w:numPr>
          <w:ilvl w:val="0"/>
          <w:numId w:val="5"/>
        </w:numPr>
        <w:spacing w:before="0" w:beforeAutospacing="0" w:after="0" w:afterAutospacing="0"/>
      </w:pPr>
      <w:r>
        <w:t>Владение умениями применять географические знания для объяснения и оценки разнообразных явлений и процессов, самостоятельного оценивания уровня безопасности окружающей среды, адаптация к изменению ее условий</w:t>
      </w:r>
    </w:p>
    <w:p w:rsidR="00295EAC" w:rsidRPr="00F86D5B" w:rsidRDefault="00295EAC" w:rsidP="00295EAC">
      <w:pPr>
        <w:pStyle w:val="a3"/>
        <w:spacing w:before="0" w:beforeAutospacing="0" w:after="0" w:afterAutospacing="0"/>
        <w:ind w:left="720"/>
        <w:jc w:val="center"/>
      </w:pPr>
      <w:r w:rsidRPr="00F86D5B">
        <w:rPr>
          <w:b/>
          <w:bCs/>
          <w:i/>
          <w:iCs/>
          <w:color w:val="000000"/>
          <w:u w:val="single"/>
        </w:rPr>
        <w:t>Регулятивные УУД</w:t>
      </w:r>
    </w:p>
    <w:p w:rsidR="00295EAC" w:rsidRPr="00F86D5B" w:rsidRDefault="00295EAC" w:rsidP="00295EA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Самостоятельно обнаруживать и формулировать проблему в классной и индивидуальной учебной деятельности.</w:t>
      </w:r>
    </w:p>
    <w:p w:rsidR="00295EAC" w:rsidRPr="00F86D5B" w:rsidRDefault="00295EAC" w:rsidP="00295EA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 xml:space="preserve">Выдвигать версии решения проблемы, осознавать конечный результат, выбирать из </w:t>
      </w:r>
      <w:proofErr w:type="gramStart"/>
      <w:r w:rsidRPr="00F86D5B">
        <w:rPr>
          <w:color w:val="000000"/>
        </w:rPr>
        <w:t>предложенных</w:t>
      </w:r>
      <w:proofErr w:type="gramEnd"/>
      <w:r w:rsidRPr="00F86D5B">
        <w:rPr>
          <w:color w:val="000000"/>
        </w:rPr>
        <w:t xml:space="preserve"> и искать самостоятельно средства достижения цели.</w:t>
      </w:r>
    </w:p>
    <w:p w:rsidR="00295EAC" w:rsidRPr="00F86D5B" w:rsidRDefault="00295EAC" w:rsidP="00295EA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Составлять (индивидуально или в группе) план решения проблемы (выполнения проекта).</w:t>
      </w:r>
    </w:p>
    <w:p w:rsidR="00295EAC" w:rsidRPr="00F86D5B" w:rsidRDefault="00295EAC" w:rsidP="00295EA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Подбирать к каждой проблеме (задаче) адекватную ей теоретическую модель.</w:t>
      </w:r>
    </w:p>
    <w:p w:rsidR="00295EAC" w:rsidRPr="00F86D5B" w:rsidRDefault="00295EAC" w:rsidP="00295EA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 xml:space="preserve">Работая по предложенному и самостоятельно составленному плану, использовать наряду с </w:t>
      </w:r>
      <w:proofErr w:type="gramStart"/>
      <w:r w:rsidRPr="00F86D5B">
        <w:rPr>
          <w:color w:val="000000"/>
        </w:rPr>
        <w:t>основными</w:t>
      </w:r>
      <w:proofErr w:type="gramEnd"/>
      <w:r w:rsidRPr="00F86D5B">
        <w:rPr>
          <w:color w:val="000000"/>
        </w:rPr>
        <w:t xml:space="preserve"> и дополнительные средства (справочная литература, сложные приборы, компьютер).</w:t>
      </w:r>
    </w:p>
    <w:p w:rsidR="00295EAC" w:rsidRPr="00F86D5B" w:rsidRDefault="00295EAC" w:rsidP="00295EA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Планировать свою индивидуальную образовательную траекторию.</w:t>
      </w:r>
    </w:p>
    <w:p w:rsidR="00295EAC" w:rsidRPr="00F86D5B" w:rsidRDefault="00295EAC" w:rsidP="00295EA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Работать по самостоятельно составленному плану, сверяясь с ним и целью деятельности, исправляя ошибки, используя самостоятельно подобранные средства (в том числе и Интернет).</w:t>
      </w:r>
    </w:p>
    <w:p w:rsidR="00295EAC" w:rsidRPr="00F86D5B" w:rsidRDefault="00295EAC" w:rsidP="00295EA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Свободно пользоваться выработанными критериями оценки и самооценки, исходя из цели и имеющихся критериев, различая результат и способы действий.</w:t>
      </w:r>
    </w:p>
    <w:p w:rsidR="00295EAC" w:rsidRPr="00F86D5B" w:rsidRDefault="00295EAC" w:rsidP="00295EA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 xml:space="preserve">В ходе представления проекта давать оценку его результатам. </w:t>
      </w:r>
    </w:p>
    <w:p w:rsidR="00295EAC" w:rsidRPr="00F86D5B" w:rsidRDefault="00295EAC" w:rsidP="00295EA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Самостоятельно осознавать причины своего успеха или неуспеха и находить способы выхода из ситуации неуспеха.</w:t>
      </w:r>
    </w:p>
    <w:p w:rsidR="00295EAC" w:rsidRPr="00F86D5B" w:rsidRDefault="00295EAC" w:rsidP="00295EA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Уметь оценить степень успешности своей индивидуальной образовательной деятельности;</w:t>
      </w:r>
    </w:p>
    <w:p w:rsidR="00295EAC" w:rsidRPr="00F86D5B" w:rsidRDefault="00295EAC" w:rsidP="00295EA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lastRenderedPageBreak/>
        <w:t>организация своей жизни в соответствии с общественно значимыми представлениями о здоровом образе жизни, правах и обязанностях гражданина, ценностях бытия и культуры, социального взаимодействия;</w:t>
      </w:r>
    </w:p>
    <w:p w:rsidR="00295EAC" w:rsidRPr="00F86D5B" w:rsidRDefault="00295EAC" w:rsidP="00295EA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умения ориентироваться в окружающем мире, выбирать целевые и смысловые установки в своих действиях и поступках, принимать решения.</w:t>
      </w:r>
    </w:p>
    <w:p w:rsidR="00295EAC" w:rsidRPr="00F86D5B" w:rsidRDefault="00295EAC" w:rsidP="00295EAC">
      <w:pPr>
        <w:pStyle w:val="a3"/>
        <w:spacing w:before="0" w:beforeAutospacing="0" w:after="0" w:afterAutospacing="0"/>
      </w:pPr>
      <w:r w:rsidRPr="00F86D5B">
        <w:rPr>
          <w:i/>
          <w:iCs/>
        </w:rPr>
        <w:t>Средством формирования</w:t>
      </w:r>
      <w:r w:rsidRPr="00F86D5B">
        <w:t xml:space="preserve"> регулятивных УУД служат технология проблемного диалога на этапе изучения нового материала и технология оценивания образовательных достижений (учебных успехов). </w:t>
      </w:r>
    </w:p>
    <w:p w:rsidR="00295EAC" w:rsidRPr="00F86D5B" w:rsidRDefault="00295EAC" w:rsidP="00295EAC">
      <w:pPr>
        <w:pStyle w:val="a3"/>
        <w:spacing w:before="0" w:beforeAutospacing="0" w:after="0" w:afterAutospacing="0"/>
        <w:jc w:val="center"/>
      </w:pPr>
      <w:r w:rsidRPr="00F86D5B">
        <w:rPr>
          <w:b/>
          <w:bCs/>
          <w:i/>
          <w:iCs/>
          <w:color w:val="000000"/>
          <w:u w:val="single"/>
        </w:rPr>
        <w:t>Познавательные УУД:</w:t>
      </w:r>
    </w:p>
    <w:p w:rsidR="00295EAC" w:rsidRPr="00F86D5B" w:rsidRDefault="00295EAC" w:rsidP="00295EAC">
      <w:pPr>
        <w:pStyle w:val="a3"/>
        <w:numPr>
          <w:ilvl w:val="0"/>
          <w:numId w:val="2"/>
        </w:numPr>
        <w:spacing w:before="0" w:beforeAutospacing="0" w:after="0" w:afterAutospacing="0"/>
      </w:pPr>
      <w:r w:rsidRPr="00F86D5B">
        <w:rPr>
          <w:color w:val="000000"/>
        </w:rPr>
        <w:t>Анализировать, сравнивать, классифицировать и обобщать понятия:</w:t>
      </w:r>
    </w:p>
    <w:p w:rsidR="00295EAC" w:rsidRPr="00F86D5B" w:rsidRDefault="00295EAC" w:rsidP="00295EAC">
      <w:pPr>
        <w:pStyle w:val="a3"/>
        <w:numPr>
          <w:ilvl w:val="0"/>
          <w:numId w:val="2"/>
        </w:numPr>
        <w:spacing w:before="0" w:beforeAutospacing="0" w:after="0" w:afterAutospacing="0"/>
      </w:pPr>
      <w:r w:rsidRPr="00F86D5B">
        <w:rPr>
          <w:color w:val="000000"/>
        </w:rPr>
        <w:t xml:space="preserve">– давать определение понятиям на основе изученного на различных предметах учебного материала; </w:t>
      </w:r>
    </w:p>
    <w:p w:rsidR="00295EAC" w:rsidRPr="00F86D5B" w:rsidRDefault="00295EAC" w:rsidP="00295EAC">
      <w:pPr>
        <w:pStyle w:val="a3"/>
        <w:numPr>
          <w:ilvl w:val="0"/>
          <w:numId w:val="2"/>
        </w:numPr>
        <w:spacing w:before="0" w:beforeAutospacing="0" w:after="0" w:afterAutospacing="0"/>
      </w:pPr>
      <w:r w:rsidRPr="00F86D5B">
        <w:rPr>
          <w:color w:val="000000"/>
        </w:rPr>
        <w:t xml:space="preserve">– осуществлять логическую операцию установления </w:t>
      </w:r>
      <w:proofErr w:type="spellStart"/>
      <w:proofErr w:type="gramStart"/>
      <w:r w:rsidRPr="00F86D5B">
        <w:rPr>
          <w:color w:val="000000"/>
        </w:rPr>
        <w:t>родо-видовых</w:t>
      </w:r>
      <w:proofErr w:type="spellEnd"/>
      <w:proofErr w:type="gramEnd"/>
      <w:r w:rsidRPr="00F86D5B">
        <w:rPr>
          <w:color w:val="000000"/>
        </w:rPr>
        <w:t xml:space="preserve"> отношений; </w:t>
      </w:r>
    </w:p>
    <w:p w:rsidR="00295EAC" w:rsidRPr="00F86D5B" w:rsidRDefault="00295EAC" w:rsidP="00295EAC">
      <w:pPr>
        <w:pStyle w:val="a3"/>
        <w:numPr>
          <w:ilvl w:val="0"/>
          <w:numId w:val="2"/>
        </w:numPr>
        <w:spacing w:before="0" w:beforeAutospacing="0" w:after="0" w:afterAutospacing="0"/>
      </w:pPr>
      <w:r w:rsidRPr="00F86D5B">
        <w:rPr>
          <w:color w:val="000000"/>
        </w:rPr>
        <w:t>– обобщать понятия – осуществлять логическую операцию перехода от понятия с меньшим объёмом к понятию с большим объёмом.</w:t>
      </w:r>
    </w:p>
    <w:p w:rsidR="00295EAC" w:rsidRPr="00F86D5B" w:rsidRDefault="00295EAC" w:rsidP="00295EAC">
      <w:pPr>
        <w:pStyle w:val="a3"/>
        <w:numPr>
          <w:ilvl w:val="0"/>
          <w:numId w:val="2"/>
        </w:numPr>
        <w:spacing w:before="0" w:beforeAutospacing="0" w:after="0" w:afterAutospacing="0"/>
      </w:pPr>
      <w:r w:rsidRPr="00F86D5B">
        <w:rPr>
          <w:color w:val="000000"/>
        </w:rPr>
        <w:t xml:space="preserve">Строить </w:t>
      </w:r>
      <w:proofErr w:type="gramStart"/>
      <w:r w:rsidRPr="00F86D5B">
        <w:rPr>
          <w:color w:val="000000"/>
        </w:rPr>
        <w:t>логическое рассуждение</w:t>
      </w:r>
      <w:proofErr w:type="gramEnd"/>
      <w:r w:rsidRPr="00F86D5B">
        <w:rPr>
          <w:color w:val="000000"/>
        </w:rPr>
        <w:t>, включающее установление причинно-следственных связей.</w:t>
      </w:r>
    </w:p>
    <w:p w:rsidR="00295EAC" w:rsidRPr="00F86D5B" w:rsidRDefault="00295EAC" w:rsidP="00295EAC">
      <w:pPr>
        <w:pStyle w:val="a3"/>
        <w:numPr>
          <w:ilvl w:val="0"/>
          <w:numId w:val="2"/>
        </w:numPr>
        <w:spacing w:before="0" w:beforeAutospacing="0" w:after="0" w:afterAutospacing="0"/>
      </w:pPr>
      <w:r w:rsidRPr="00F86D5B">
        <w:rPr>
          <w:color w:val="000000"/>
        </w:rPr>
        <w:t>Создавать модели с выделением существенных характеристик объекта, преобразовывать модели с целью выявления общих законов, определяющих данную предметную область.</w:t>
      </w:r>
    </w:p>
    <w:p w:rsidR="00295EAC" w:rsidRPr="00F86D5B" w:rsidRDefault="00295EAC" w:rsidP="00295EAC">
      <w:pPr>
        <w:pStyle w:val="a3"/>
        <w:numPr>
          <w:ilvl w:val="0"/>
          <w:numId w:val="2"/>
        </w:numPr>
        <w:spacing w:before="0" w:beforeAutospacing="0" w:after="0" w:afterAutospacing="0"/>
      </w:pPr>
      <w:r w:rsidRPr="00F86D5B">
        <w:rPr>
          <w:color w:val="000000"/>
        </w:rPr>
        <w:t>Представлять информацию в виде конспектов, таблиц, схем, графиков.</w:t>
      </w:r>
    </w:p>
    <w:p w:rsidR="00295EAC" w:rsidRPr="00F86D5B" w:rsidRDefault="00295EAC" w:rsidP="00295EAC">
      <w:pPr>
        <w:pStyle w:val="a3"/>
        <w:numPr>
          <w:ilvl w:val="0"/>
          <w:numId w:val="2"/>
        </w:numPr>
        <w:spacing w:before="0" w:beforeAutospacing="0" w:after="0" w:afterAutospacing="0"/>
      </w:pPr>
      <w:r w:rsidRPr="00F86D5B">
        <w:rPr>
          <w:color w:val="000000"/>
        </w:rPr>
        <w:t xml:space="preserve">Преобразовывать информацию из одного вида в другой и выбирать удобную для себя форму фиксации и представления информации. Представлять информацию в оптимальной форме в зависимости от адресата. </w:t>
      </w:r>
    </w:p>
    <w:p w:rsidR="00295EAC" w:rsidRPr="00F86D5B" w:rsidRDefault="00295EAC" w:rsidP="00295EAC">
      <w:pPr>
        <w:pStyle w:val="a3"/>
        <w:numPr>
          <w:ilvl w:val="0"/>
          <w:numId w:val="3"/>
        </w:numPr>
        <w:spacing w:before="0" w:beforeAutospacing="0" w:after="0" w:afterAutospacing="0"/>
      </w:pPr>
      <w:proofErr w:type="gramStart"/>
      <w:r w:rsidRPr="00F86D5B">
        <w:rPr>
          <w:color w:val="000000"/>
        </w:rPr>
        <w:t>Понимая позицию другого, различать в его речи: мнение (точку зрения), доказательство (аргументы), факты; гипотезы, аксиомы, теории.</w:t>
      </w:r>
      <w:proofErr w:type="gramEnd"/>
      <w:r w:rsidRPr="00F86D5B">
        <w:rPr>
          <w:color w:val="000000"/>
        </w:rPr>
        <w:t xml:space="preserve"> Для этого самостоятельно использовать различные виды чтения (изучающее, просмотровое, ознакомительное, поисковое), приёмы слушания. </w:t>
      </w:r>
    </w:p>
    <w:p w:rsidR="00295EAC" w:rsidRPr="00F86D5B" w:rsidRDefault="00295EAC" w:rsidP="00295EAC">
      <w:pPr>
        <w:pStyle w:val="a3"/>
        <w:numPr>
          <w:ilvl w:val="0"/>
          <w:numId w:val="3"/>
        </w:numPr>
        <w:spacing w:before="0" w:beforeAutospacing="0" w:after="0" w:afterAutospacing="0"/>
      </w:pPr>
      <w:r w:rsidRPr="00F86D5B">
        <w:rPr>
          <w:color w:val="000000"/>
        </w:rPr>
        <w:t xml:space="preserve">Самому создавать источники информации разного типа и для разных аудиторий, соблюдать информационную гигиену и правила информационной безопасности. </w:t>
      </w:r>
    </w:p>
    <w:p w:rsidR="00295EAC" w:rsidRPr="00F86D5B" w:rsidRDefault="00295EAC" w:rsidP="00295EAC">
      <w:pPr>
        <w:pStyle w:val="a3"/>
        <w:numPr>
          <w:ilvl w:val="0"/>
          <w:numId w:val="3"/>
        </w:numPr>
        <w:spacing w:before="0" w:beforeAutospacing="0" w:after="0" w:afterAutospacing="0"/>
      </w:pPr>
      <w:r w:rsidRPr="00F86D5B">
        <w:rPr>
          <w:color w:val="000000"/>
        </w:rPr>
        <w:t>Уметь использовать компьютерные и коммуникационные технологии как инструмент для достижения своих целей. Уметь выбирать адекватные задаче инструментальные программно-аппаратные средства и сервисы</w:t>
      </w:r>
    </w:p>
    <w:p w:rsidR="00295EAC" w:rsidRPr="00F86D5B" w:rsidRDefault="00295EAC" w:rsidP="00295EAC">
      <w:pPr>
        <w:pStyle w:val="a3"/>
        <w:spacing w:before="0" w:beforeAutospacing="0" w:after="0" w:afterAutospacing="0"/>
        <w:jc w:val="center"/>
      </w:pPr>
      <w:r w:rsidRPr="00F86D5B">
        <w:rPr>
          <w:b/>
          <w:bCs/>
          <w:i/>
          <w:iCs/>
          <w:color w:val="000000"/>
          <w:u w:val="single"/>
        </w:rPr>
        <w:t>Коммуникативные УУД:</w:t>
      </w:r>
    </w:p>
    <w:p w:rsidR="00295EAC" w:rsidRPr="00F86D5B" w:rsidRDefault="00295EAC" w:rsidP="00295EAC">
      <w:pPr>
        <w:pStyle w:val="a3"/>
        <w:numPr>
          <w:ilvl w:val="0"/>
          <w:numId w:val="4"/>
        </w:numPr>
        <w:spacing w:before="0" w:beforeAutospacing="0" w:after="0" w:afterAutospacing="0"/>
      </w:pPr>
      <w:r w:rsidRPr="00F86D5B">
        <w:rPr>
          <w:color w:val="000000"/>
        </w:rPr>
        <w:t xml:space="preserve">Отстаивая свою точку зрения, приводить аргументы, подтверждая их фактами. </w:t>
      </w:r>
    </w:p>
    <w:p w:rsidR="00295EAC" w:rsidRPr="00F86D5B" w:rsidRDefault="00295EAC" w:rsidP="00295EAC">
      <w:pPr>
        <w:pStyle w:val="a3"/>
        <w:numPr>
          <w:ilvl w:val="0"/>
          <w:numId w:val="4"/>
        </w:numPr>
        <w:spacing w:before="0" w:beforeAutospacing="0" w:after="0" w:afterAutospacing="0"/>
      </w:pPr>
      <w:r w:rsidRPr="00F86D5B">
        <w:rPr>
          <w:color w:val="000000"/>
        </w:rPr>
        <w:t>В дискуссии уметь выдвинуть контраргументы, перефразировать свою мысль (владение механизмом эквивалентных замен).</w:t>
      </w:r>
    </w:p>
    <w:p w:rsidR="00295EAC" w:rsidRPr="00F86D5B" w:rsidRDefault="00295EAC" w:rsidP="00295EAC">
      <w:pPr>
        <w:pStyle w:val="a3"/>
        <w:numPr>
          <w:ilvl w:val="0"/>
          <w:numId w:val="4"/>
        </w:numPr>
        <w:spacing w:before="0" w:beforeAutospacing="0" w:after="0" w:afterAutospacing="0"/>
      </w:pPr>
      <w:r w:rsidRPr="00F86D5B">
        <w:rPr>
          <w:color w:val="000000"/>
        </w:rPr>
        <w:t xml:space="preserve">Учиться </w:t>
      </w:r>
      <w:proofErr w:type="gramStart"/>
      <w:r w:rsidRPr="00F86D5B">
        <w:rPr>
          <w:color w:val="000000"/>
        </w:rPr>
        <w:t>критично</w:t>
      </w:r>
      <w:proofErr w:type="gramEnd"/>
      <w:r w:rsidRPr="00F86D5B">
        <w:rPr>
          <w:color w:val="000000"/>
        </w:rPr>
        <w:t xml:space="preserve"> относиться к своему мнению, с достоинством признавать ошибочность своего мнения (если оно таково) и корректировать его.</w:t>
      </w:r>
    </w:p>
    <w:p w:rsidR="00295EAC" w:rsidRPr="00F86D5B" w:rsidRDefault="00295EAC" w:rsidP="00295EAC">
      <w:pPr>
        <w:pStyle w:val="a3"/>
        <w:numPr>
          <w:ilvl w:val="0"/>
          <w:numId w:val="4"/>
        </w:numPr>
        <w:spacing w:before="0" w:beforeAutospacing="0" w:after="0" w:afterAutospacing="0"/>
      </w:pPr>
      <w:proofErr w:type="gramStart"/>
      <w:r w:rsidRPr="00F86D5B">
        <w:rPr>
          <w:color w:val="000000"/>
        </w:rPr>
        <w:t xml:space="preserve">Понимая позицию другого, различать в его речи: мнение (точку зрения), доказательство (аргументы), факты; гипотезы, аксиомы, теории. </w:t>
      </w:r>
      <w:proofErr w:type="gramEnd"/>
    </w:p>
    <w:p w:rsidR="00295EAC" w:rsidRPr="00F86D5B" w:rsidRDefault="00295EAC" w:rsidP="00295EAC">
      <w:pPr>
        <w:pStyle w:val="a3"/>
        <w:numPr>
          <w:ilvl w:val="0"/>
          <w:numId w:val="4"/>
        </w:numPr>
        <w:spacing w:before="0" w:beforeAutospacing="0" w:after="0" w:afterAutospacing="0"/>
      </w:pPr>
      <w:r w:rsidRPr="00F86D5B">
        <w:rPr>
          <w:color w:val="000000"/>
        </w:rPr>
        <w:t>Уметь взглянуть на ситуацию с иной позиции и договариваться с людьми иных позиций.</w:t>
      </w:r>
    </w:p>
    <w:p w:rsidR="00295EAC" w:rsidRPr="00F86D5B" w:rsidRDefault="00295EAC" w:rsidP="00295EAC">
      <w:pPr>
        <w:pStyle w:val="a3"/>
        <w:spacing w:before="0" w:beforeAutospacing="0" w:after="0" w:afterAutospacing="0"/>
      </w:pPr>
      <w:r w:rsidRPr="00F86D5B">
        <w:rPr>
          <w:i/>
          <w:iCs/>
        </w:rPr>
        <w:t>Средством формирования</w:t>
      </w:r>
      <w:r w:rsidRPr="00F86D5B">
        <w:t xml:space="preserve"> коммуникативных УУД служат технология проблемного диалога (побуждающий и подводящий диалог) и организация работы в малых группах, а также использование на уроках элементов технологии продуктивного чтения.</w:t>
      </w:r>
    </w:p>
    <w:p w:rsidR="00295EAC" w:rsidRDefault="00295EAC" w:rsidP="00295E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Pr="00E6578D">
        <w:rPr>
          <w:rFonts w:ascii="Times New Roman" w:hAnsi="Times New Roman" w:cs="Times New Roman"/>
          <w:b/>
          <w:sz w:val="28"/>
          <w:szCs w:val="28"/>
        </w:rPr>
        <w:t>Содержание учебного предмета</w:t>
      </w:r>
    </w:p>
    <w:p w:rsidR="00295EAC" w:rsidRPr="00E40EB7" w:rsidRDefault="00295EAC" w:rsidP="00295EAC">
      <w:pPr>
        <w:pStyle w:val="a4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E40EB7">
        <w:rPr>
          <w:rFonts w:ascii="Times New Roman" w:hAnsi="Times New Roman" w:cs="Times New Roman"/>
          <w:b/>
          <w:i/>
        </w:rPr>
        <w:t>СОДЕРЖАНИЕ ИЗУЧАЕМОГО КУРСА.</w:t>
      </w:r>
    </w:p>
    <w:p w:rsidR="00295EAC" w:rsidRPr="00E40EB7" w:rsidRDefault="00295EAC" w:rsidP="00295EA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ВВЕДЕНИЕ (1</w:t>
      </w:r>
      <w:r w:rsidRPr="00E40EB7">
        <w:rPr>
          <w:rFonts w:ascii="Times New Roman" w:hAnsi="Times New Roman" w:cs="Times New Roman"/>
        </w:rPr>
        <w:t xml:space="preserve"> ч)</w:t>
      </w:r>
    </w:p>
    <w:p w:rsidR="00295EAC" w:rsidRDefault="00295EAC" w:rsidP="00295E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География как наука. Методы географических исследователей.</w:t>
      </w:r>
      <w:r w:rsidRPr="00C741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Виды и значение географической информации. </w:t>
      </w:r>
      <w:proofErr w:type="spellStart"/>
      <w:r>
        <w:rPr>
          <w:rFonts w:ascii="Times New Roman" w:hAnsi="Times New Roman" w:cs="Times New Roman"/>
        </w:rPr>
        <w:t>Геоинформационные</w:t>
      </w:r>
      <w:proofErr w:type="spellEnd"/>
      <w:r>
        <w:rPr>
          <w:rFonts w:ascii="Times New Roman" w:hAnsi="Times New Roman" w:cs="Times New Roman"/>
        </w:rPr>
        <w:t xml:space="preserve"> системы. Источники географической информации. Региональное деление мира.</w:t>
      </w:r>
    </w:p>
    <w:p w:rsidR="00295EAC" w:rsidRDefault="00295EAC" w:rsidP="00295EA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2. РЕГИОНАЛЬНАЯ ХАРАКТЕРИСТИКА МИРА (26 ч).</w:t>
      </w:r>
    </w:p>
    <w:p w:rsidR="00295EAC" w:rsidRDefault="00295EAC" w:rsidP="00295EA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Тема 6. Зарубежная Европа (6 ч).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Общая характеристика зарубежной Европы: природные условия и ресурсы, население, хозяйство, отраслевой состав, охрана окружающей среды и проблемы региона. Географический рисунок расселения и хозяйства России. 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Природные, политические, этнические и экономические внутренние различия регионов Европы (Северная, Западная, Южная и Восточная Европа).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Изучение стран Европы.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i/>
          <w:u w:val="single"/>
        </w:rPr>
        <w:t>Практические работы.</w:t>
      </w:r>
      <w:r>
        <w:rPr>
          <w:rFonts w:ascii="Times New Roman" w:hAnsi="Times New Roman" w:cs="Times New Roman"/>
        </w:rPr>
        <w:t xml:space="preserve"> </w:t>
      </w:r>
    </w:p>
    <w:p w:rsidR="00295EAC" w:rsidRPr="00FF1251" w:rsidRDefault="00295EAC" w:rsidP="00295EAC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1251">
        <w:rPr>
          <w:rFonts w:ascii="Times New Roman" w:hAnsi="Times New Roman" w:cs="Times New Roman"/>
        </w:rPr>
        <w:t>Крупные районы добывающей и обрабатывающей промышленности Зарубежной Европы.</w:t>
      </w:r>
    </w:p>
    <w:p w:rsidR="00295EAC" w:rsidRPr="00FF1251" w:rsidRDefault="00295EAC" w:rsidP="00295EAC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F1251">
        <w:rPr>
          <w:rFonts w:ascii="Times New Roman" w:hAnsi="Times New Roman" w:cs="Times New Roman"/>
        </w:rPr>
        <w:t>Характеристика экономико-географического положения одной из стран Северной Европы.</w:t>
      </w:r>
    </w:p>
    <w:p w:rsidR="00295EAC" w:rsidRDefault="00295EAC" w:rsidP="00295EAC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42582">
        <w:rPr>
          <w:rFonts w:ascii="Times New Roman" w:hAnsi="Times New Roman" w:cs="Times New Roman"/>
        </w:rPr>
        <w:t>Характеристика экономико-географического положения одной из стран Западной Европы</w:t>
      </w:r>
      <w:r>
        <w:rPr>
          <w:rFonts w:ascii="Times New Roman" w:hAnsi="Times New Roman" w:cs="Times New Roman"/>
        </w:rPr>
        <w:t>.</w:t>
      </w:r>
    </w:p>
    <w:p w:rsidR="00295EAC" w:rsidRDefault="00295EAC" w:rsidP="00295EAC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42582">
        <w:rPr>
          <w:rFonts w:ascii="Times New Roman" w:hAnsi="Times New Roman" w:cs="Times New Roman"/>
        </w:rPr>
        <w:t>Характеристика экономико-географического положения одной из стран Западной Европы</w:t>
      </w:r>
      <w:r>
        <w:rPr>
          <w:rFonts w:ascii="Times New Roman" w:hAnsi="Times New Roman" w:cs="Times New Roman"/>
        </w:rPr>
        <w:t>.</w:t>
      </w:r>
    </w:p>
    <w:p w:rsidR="00295EAC" w:rsidRPr="00C42582" w:rsidRDefault="00295EAC" w:rsidP="00295EAC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42582">
        <w:rPr>
          <w:rFonts w:ascii="Times New Roman" w:hAnsi="Times New Roman" w:cs="Times New Roman"/>
        </w:rPr>
        <w:t>Характеристика экономико-географического положения одной из стран Восточной Европы</w:t>
      </w:r>
      <w:r>
        <w:rPr>
          <w:rFonts w:ascii="Times New Roman" w:hAnsi="Times New Roman" w:cs="Times New Roman"/>
        </w:rPr>
        <w:t>.</w:t>
      </w:r>
    </w:p>
    <w:p w:rsidR="00295EAC" w:rsidRDefault="00295EAC" w:rsidP="00295EA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7. Зарубежная Азия (7 ч).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Азиатский регион. Культурное наследие и религиозно-этнические основы. Природно-ресурсный потенциал. Хозяйство  развитие отдельных отраслей. Новые индустриальные страны. Основные типы сельского хозяйства. 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Современные проблемы </w:t>
      </w:r>
      <w:proofErr w:type="spellStart"/>
      <w:r>
        <w:rPr>
          <w:rFonts w:ascii="Times New Roman" w:hAnsi="Times New Roman" w:cs="Times New Roman"/>
        </w:rPr>
        <w:t>субрегионов</w:t>
      </w:r>
      <w:proofErr w:type="spellEnd"/>
      <w:r>
        <w:rPr>
          <w:rFonts w:ascii="Times New Roman" w:hAnsi="Times New Roman" w:cs="Times New Roman"/>
        </w:rPr>
        <w:t>: Юго-Западная, Южная, Юго-Восточная, Восточная, Центральная Азия.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Изучение стран Азии.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u w:val="single"/>
        </w:rPr>
        <w:t>Практические работы.</w:t>
      </w:r>
      <w:r>
        <w:rPr>
          <w:rFonts w:ascii="Times New Roman" w:hAnsi="Times New Roman" w:cs="Times New Roman"/>
        </w:rPr>
        <w:t xml:space="preserve"> </w:t>
      </w:r>
    </w:p>
    <w:p w:rsidR="00295EAC" w:rsidRPr="00460924" w:rsidRDefault="00295EAC" w:rsidP="00295EAC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60924">
        <w:rPr>
          <w:rFonts w:ascii="Times New Roman" w:hAnsi="Times New Roman" w:cs="Times New Roman"/>
          <w:sz w:val="18"/>
          <w:szCs w:val="18"/>
        </w:rPr>
        <w:t xml:space="preserve"> </w:t>
      </w:r>
      <w:r w:rsidRPr="00460924">
        <w:rPr>
          <w:rFonts w:ascii="Times New Roman" w:hAnsi="Times New Roman" w:cs="Times New Roman"/>
        </w:rPr>
        <w:t xml:space="preserve">Размещение населения.  </w:t>
      </w:r>
    </w:p>
    <w:p w:rsidR="00295EAC" w:rsidRPr="00460924" w:rsidRDefault="00295EAC" w:rsidP="00295EAC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60924">
        <w:rPr>
          <w:rFonts w:ascii="Times New Roman" w:hAnsi="Times New Roman" w:cs="Times New Roman"/>
        </w:rPr>
        <w:t xml:space="preserve">Индия – ГП, население, хозяйство, промышленность. </w:t>
      </w:r>
      <w:r w:rsidRPr="0046092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95EAC" w:rsidRDefault="00295EAC" w:rsidP="00295EAC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A5C01">
        <w:rPr>
          <w:rFonts w:ascii="Times New Roman" w:hAnsi="Times New Roman" w:cs="Times New Roman"/>
        </w:rPr>
        <w:t>Китай – ГП, население, хозяйство,  промышленность.</w:t>
      </w:r>
    </w:p>
    <w:p w:rsidR="00295EAC" w:rsidRPr="006A5C01" w:rsidRDefault="00295EAC" w:rsidP="00295EAC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A5C01">
        <w:rPr>
          <w:rFonts w:ascii="Times New Roman" w:hAnsi="Times New Roman" w:cs="Times New Roman"/>
        </w:rPr>
        <w:t>Выделение Тихоокеанского промышленного пояса.</w:t>
      </w:r>
    </w:p>
    <w:p w:rsidR="00295EAC" w:rsidRDefault="00295EAC" w:rsidP="00295EA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8. Австралия (3 ч).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Географическое положение. Географические следствия изолированности региона. Природные условия и ресурсы. Население. Хозяйство. Динамика развития, характеристика отраслей хозяйства. Перспективы развития.</w:t>
      </w:r>
    </w:p>
    <w:p w:rsidR="00295EAC" w:rsidRPr="00472CFB" w:rsidRDefault="00295EAC" w:rsidP="00295EAC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i/>
          <w:u w:val="single"/>
        </w:rPr>
        <w:t>Практическая работа.</w:t>
      </w:r>
      <w:r>
        <w:rPr>
          <w:rFonts w:ascii="Times New Roman" w:hAnsi="Times New Roman" w:cs="Times New Roman"/>
          <w:i/>
        </w:rPr>
        <w:t xml:space="preserve"> </w:t>
      </w:r>
    </w:p>
    <w:p w:rsidR="00295EAC" w:rsidRPr="00D62592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D62592">
        <w:rPr>
          <w:rFonts w:ascii="Times New Roman" w:hAnsi="Times New Roman" w:cs="Times New Roman"/>
        </w:rPr>
        <w:t>Административно-территориальное деление, хозяйство, промышленность Австралии</w:t>
      </w:r>
      <w:r>
        <w:rPr>
          <w:rFonts w:ascii="Times New Roman" w:hAnsi="Times New Roman" w:cs="Times New Roman"/>
        </w:rPr>
        <w:t>.</w:t>
      </w:r>
    </w:p>
    <w:p w:rsidR="00295EAC" w:rsidRDefault="00295EAC" w:rsidP="00295EA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9. Африка (3 ч).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Африканские страны в современном мире. Природные условия и ресурсы. Общая характеристика населения, хозяйства африканских стран.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Субрегионы</w:t>
      </w:r>
      <w:proofErr w:type="spellEnd"/>
      <w:r>
        <w:rPr>
          <w:rFonts w:ascii="Times New Roman" w:hAnsi="Times New Roman" w:cs="Times New Roman"/>
        </w:rPr>
        <w:t>: Северная, Западная, Восточная и Южная Африка.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Изучение стран Африки.  Проблема отсталости.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u w:val="single"/>
        </w:rPr>
        <w:t>Практическая работа.</w:t>
      </w:r>
      <w:r>
        <w:rPr>
          <w:rFonts w:ascii="Times New Roman" w:hAnsi="Times New Roman" w:cs="Times New Roman"/>
          <w:i/>
        </w:rPr>
        <w:t xml:space="preserve"> </w:t>
      </w:r>
    </w:p>
    <w:p w:rsidR="00295EAC" w:rsidRPr="00205488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05488">
        <w:rPr>
          <w:rFonts w:ascii="Times New Roman" w:hAnsi="Times New Roman" w:cs="Times New Roman"/>
        </w:rPr>
        <w:t>Зональная специализация экспортных и потребительских сельскохозяйственных культур в Африке</w:t>
      </w:r>
      <w:r>
        <w:rPr>
          <w:rFonts w:ascii="Times New Roman" w:hAnsi="Times New Roman" w:cs="Times New Roman"/>
        </w:rPr>
        <w:t>.</w:t>
      </w:r>
    </w:p>
    <w:p w:rsidR="00295EAC" w:rsidRDefault="00295EAC" w:rsidP="00295EA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10. Северная Америка (2 ч).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Америка – два материка, одна часть света. 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США. Историко-географические особенности формирования государства и их </w:t>
      </w:r>
      <w:proofErr w:type="spellStart"/>
      <w:r>
        <w:rPr>
          <w:rFonts w:ascii="Times New Roman" w:hAnsi="Times New Roman" w:cs="Times New Roman"/>
        </w:rPr>
        <w:t>экономик</w:t>
      </w:r>
      <w:proofErr w:type="gramStart"/>
      <w:r>
        <w:rPr>
          <w:rFonts w:ascii="Times New Roman" w:hAnsi="Times New Roman" w:cs="Times New Roman"/>
        </w:rPr>
        <w:t>о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и социально-географические последствия. Оценка географического положения. Население страны: этнический состав, значение миграции, структура занятости и размещение. Крупнейшие агломерации и мегаполисы. Экономические районы США. 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Канада, ее место в мировом хозяйстве.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i/>
          <w:u w:val="single"/>
        </w:rPr>
        <w:t xml:space="preserve">Практические работы. 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0E4FB8">
        <w:rPr>
          <w:rFonts w:ascii="Times New Roman" w:hAnsi="Times New Roman" w:cs="Times New Roman"/>
        </w:rPr>
        <w:t>США – промышленные пояса, полезные ископаемы</w:t>
      </w:r>
      <w:r>
        <w:rPr>
          <w:rFonts w:ascii="Times New Roman" w:hAnsi="Times New Roman" w:cs="Times New Roman"/>
        </w:rPr>
        <w:t xml:space="preserve">е. </w:t>
      </w:r>
    </w:p>
    <w:p w:rsidR="00295EAC" w:rsidRPr="000E4FB8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E37E64">
        <w:rPr>
          <w:rFonts w:ascii="Times New Roman" w:hAnsi="Times New Roman" w:cs="Times New Roman"/>
        </w:rPr>
        <w:t>Основные типологические черты населения и хозяйства  США и Канады</w:t>
      </w:r>
      <w:r>
        <w:rPr>
          <w:rFonts w:ascii="Times New Roman" w:hAnsi="Times New Roman" w:cs="Times New Roman"/>
        </w:rPr>
        <w:t>.</w:t>
      </w:r>
    </w:p>
    <w:p w:rsidR="00295EAC" w:rsidRDefault="00295EAC" w:rsidP="00295EA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11. Латинская Америка (5 ч).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Принципы выделения региона, его состав. Историко-географические особенности формирования района. Основные черты расселения населения и географии промышленности, сельского хозяйства и транспорта.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Субрегионы</w:t>
      </w:r>
      <w:proofErr w:type="spellEnd"/>
      <w:r>
        <w:rPr>
          <w:rFonts w:ascii="Times New Roman" w:hAnsi="Times New Roman" w:cs="Times New Roman"/>
        </w:rPr>
        <w:t xml:space="preserve"> Латинской Америки. Изучение стран Латинской Америки.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u w:val="single"/>
        </w:rPr>
        <w:t>Практические работы.</w:t>
      </w:r>
      <w:r>
        <w:rPr>
          <w:rFonts w:ascii="Times New Roman" w:hAnsi="Times New Roman" w:cs="Times New Roman"/>
        </w:rPr>
        <w:t xml:space="preserve"> 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346B5">
        <w:rPr>
          <w:rFonts w:ascii="Times New Roman" w:hAnsi="Times New Roman" w:cs="Times New Roman"/>
        </w:rPr>
        <w:t>Латинская Америка – характеристика особенностей размещения населения и хозяйства</w:t>
      </w:r>
      <w:r>
        <w:rPr>
          <w:rFonts w:ascii="Times New Roman" w:hAnsi="Times New Roman" w:cs="Times New Roman"/>
        </w:rPr>
        <w:t xml:space="preserve">. </w:t>
      </w:r>
    </w:p>
    <w:p w:rsidR="00295EAC" w:rsidRPr="00E346B5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r w:rsidRPr="00E346B5">
        <w:rPr>
          <w:rFonts w:ascii="Times New Roman" w:hAnsi="Times New Roman" w:cs="Times New Roman"/>
        </w:rPr>
        <w:t>Бразилия – хозяйство, промышленность, население</w:t>
      </w:r>
      <w:r>
        <w:rPr>
          <w:rFonts w:ascii="Times New Roman" w:hAnsi="Times New Roman" w:cs="Times New Roman"/>
        </w:rPr>
        <w:t>.</w:t>
      </w:r>
    </w:p>
    <w:p w:rsidR="00295EAC" w:rsidRDefault="00295EAC" w:rsidP="00295EA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3. ГЛОБАЛЬНЫЕ ПРОБЛЕМЫ ЧЕЛОВЕЧЕСТВА (4ч).</w:t>
      </w:r>
    </w:p>
    <w:p w:rsidR="00295EAC" w:rsidRPr="00F3780A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Глобальные проблемы человечества. Истоки глобальных проблем человечества. Систематизация глобальных проблем. Роль географии в решении глобальных проблем.</w:t>
      </w:r>
    </w:p>
    <w:p w:rsidR="00295EAC" w:rsidRDefault="00295EAC" w:rsidP="00295EA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4. РОССИЯ В СОВРЕМЕННОМ МИРЕ (3 ч).</w:t>
      </w:r>
    </w:p>
    <w:p w:rsidR="00295EAC" w:rsidRDefault="00295EAC" w:rsidP="00295EA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Россия на политической карте мира, в мировом хозяйстве, системе международно-финансовых и политических отношений. Отрасли международной специализации России. Особенности географии экономических, политических и культурных связей России со странами мира. Участие России в политических и экономических объединениях и группировках. Определение основных направлений развития внешнеэкономических связей России.</w:t>
      </w:r>
    </w:p>
    <w:p w:rsidR="00295EAC" w:rsidRPr="004F423C" w:rsidRDefault="00295EAC" w:rsidP="00295EAC">
      <w:pPr>
        <w:pStyle w:val="a4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4F423C">
        <w:rPr>
          <w:rFonts w:ascii="Times New Roman" w:hAnsi="Times New Roman" w:cs="Times New Roman"/>
          <w:b/>
          <w:i/>
        </w:rPr>
        <w:t>ТЕМАТИЧЕСКОЕ ПЛАНИРОВАНИЕ.</w:t>
      </w:r>
    </w:p>
    <w:tbl>
      <w:tblPr>
        <w:tblStyle w:val="a5"/>
        <w:tblW w:w="0" w:type="auto"/>
        <w:tblLook w:val="04A0"/>
      </w:tblPr>
      <w:tblGrid>
        <w:gridCol w:w="630"/>
        <w:gridCol w:w="1962"/>
        <w:gridCol w:w="2787"/>
        <w:gridCol w:w="1317"/>
        <w:gridCol w:w="2875"/>
      </w:tblGrid>
      <w:tr w:rsidR="00295EAC" w:rsidRPr="00B027D4" w:rsidTr="005D0581">
        <w:tc>
          <w:tcPr>
            <w:tcW w:w="794" w:type="dxa"/>
          </w:tcPr>
          <w:p w:rsidR="00295EAC" w:rsidRPr="00B027D4" w:rsidRDefault="00295EAC" w:rsidP="005D0581">
            <w:pPr>
              <w:jc w:val="center"/>
              <w:rPr>
                <w:rFonts w:cs="Times New Roman"/>
                <w:sz w:val="22"/>
              </w:rPr>
            </w:pPr>
            <w:r w:rsidRPr="00B027D4">
              <w:rPr>
                <w:rFonts w:cs="Times New Roman"/>
                <w:sz w:val="22"/>
              </w:rPr>
              <w:t>№ п./</w:t>
            </w:r>
            <w:proofErr w:type="spellStart"/>
            <w:proofErr w:type="gramStart"/>
            <w:r w:rsidRPr="00B027D4">
              <w:rPr>
                <w:rFonts w:cs="Times New Roman"/>
                <w:sz w:val="22"/>
              </w:rPr>
              <w:t>п</w:t>
            </w:r>
            <w:proofErr w:type="spellEnd"/>
            <w:proofErr w:type="gramEnd"/>
          </w:p>
        </w:tc>
        <w:tc>
          <w:tcPr>
            <w:tcW w:w="2716" w:type="dxa"/>
            <w:tcBorders>
              <w:right w:val="single" w:sz="4" w:space="0" w:color="auto"/>
            </w:tcBorders>
          </w:tcPr>
          <w:p w:rsidR="00295EAC" w:rsidRPr="00B027D4" w:rsidRDefault="00295EAC" w:rsidP="005D0581">
            <w:pPr>
              <w:jc w:val="center"/>
              <w:rPr>
                <w:rFonts w:cs="Times New Roman"/>
                <w:sz w:val="22"/>
              </w:rPr>
            </w:pPr>
            <w:r w:rsidRPr="00B027D4">
              <w:rPr>
                <w:rFonts w:cs="Times New Roman"/>
                <w:sz w:val="22"/>
              </w:rPr>
              <w:t>Название раздела</w:t>
            </w:r>
          </w:p>
        </w:tc>
        <w:tc>
          <w:tcPr>
            <w:tcW w:w="3536" w:type="dxa"/>
            <w:tcBorders>
              <w:left w:val="single" w:sz="4" w:space="0" w:color="auto"/>
            </w:tcBorders>
          </w:tcPr>
          <w:p w:rsidR="00295EAC" w:rsidRPr="00B027D4" w:rsidRDefault="00295EAC" w:rsidP="005D0581">
            <w:pPr>
              <w:jc w:val="center"/>
              <w:rPr>
                <w:rFonts w:cs="Times New Roman"/>
                <w:sz w:val="22"/>
              </w:rPr>
            </w:pPr>
            <w:r w:rsidRPr="00B027D4">
              <w:rPr>
                <w:rFonts w:cs="Times New Roman"/>
                <w:sz w:val="22"/>
              </w:rPr>
              <w:t xml:space="preserve">Название темы </w:t>
            </w:r>
          </w:p>
        </w:tc>
        <w:tc>
          <w:tcPr>
            <w:tcW w:w="1317" w:type="dxa"/>
          </w:tcPr>
          <w:p w:rsidR="00295EAC" w:rsidRPr="00B027D4" w:rsidRDefault="00295EAC" w:rsidP="005D0581">
            <w:pPr>
              <w:jc w:val="center"/>
              <w:rPr>
                <w:rFonts w:cs="Times New Roman"/>
                <w:sz w:val="22"/>
              </w:rPr>
            </w:pPr>
            <w:r w:rsidRPr="00B027D4">
              <w:rPr>
                <w:rFonts w:cs="Times New Roman"/>
                <w:sz w:val="22"/>
              </w:rPr>
              <w:t>Количество часов</w:t>
            </w:r>
          </w:p>
        </w:tc>
        <w:tc>
          <w:tcPr>
            <w:tcW w:w="6423" w:type="dxa"/>
          </w:tcPr>
          <w:p w:rsidR="00295EAC" w:rsidRPr="00B027D4" w:rsidRDefault="00295EAC" w:rsidP="005D0581">
            <w:pPr>
              <w:jc w:val="center"/>
              <w:rPr>
                <w:rFonts w:cs="Times New Roman"/>
                <w:sz w:val="22"/>
              </w:rPr>
            </w:pPr>
            <w:r w:rsidRPr="00B027D4">
              <w:rPr>
                <w:rFonts w:cs="Times New Roman"/>
                <w:sz w:val="22"/>
              </w:rPr>
              <w:t>Практические работы.</w:t>
            </w:r>
          </w:p>
        </w:tc>
      </w:tr>
      <w:tr w:rsidR="00295EAC" w:rsidRPr="00B027D4" w:rsidTr="005D0581">
        <w:trPr>
          <w:trHeight w:val="240"/>
        </w:trPr>
        <w:tc>
          <w:tcPr>
            <w:tcW w:w="794" w:type="dxa"/>
            <w:tcBorders>
              <w:bottom w:val="single" w:sz="4" w:space="0" w:color="auto"/>
            </w:tcBorders>
          </w:tcPr>
          <w:p w:rsidR="00295EAC" w:rsidRPr="00B027D4" w:rsidRDefault="00295EAC" w:rsidP="005D0581">
            <w:pPr>
              <w:jc w:val="center"/>
              <w:rPr>
                <w:rFonts w:cs="Times New Roman"/>
                <w:sz w:val="22"/>
              </w:rPr>
            </w:pPr>
            <w:r w:rsidRPr="00B027D4">
              <w:rPr>
                <w:rFonts w:cs="Times New Roman"/>
                <w:sz w:val="22"/>
              </w:rPr>
              <w:t>1</w:t>
            </w:r>
          </w:p>
        </w:tc>
        <w:tc>
          <w:tcPr>
            <w:tcW w:w="2716" w:type="dxa"/>
            <w:tcBorders>
              <w:bottom w:val="single" w:sz="4" w:space="0" w:color="auto"/>
              <w:right w:val="single" w:sz="4" w:space="0" w:color="auto"/>
            </w:tcBorders>
          </w:tcPr>
          <w:p w:rsidR="00295EAC" w:rsidRPr="008F4334" w:rsidRDefault="00295EAC" w:rsidP="005D0581">
            <w:pPr>
              <w:rPr>
                <w:rFonts w:cs="Times New Roman"/>
                <w:sz w:val="22"/>
              </w:rPr>
            </w:pPr>
            <w:r w:rsidRPr="008F4334">
              <w:rPr>
                <w:rFonts w:cs="Times New Roman"/>
                <w:sz w:val="22"/>
              </w:rPr>
              <w:t>Введение.</w:t>
            </w:r>
          </w:p>
        </w:tc>
        <w:tc>
          <w:tcPr>
            <w:tcW w:w="3536" w:type="dxa"/>
            <w:tcBorders>
              <w:left w:val="single" w:sz="4" w:space="0" w:color="auto"/>
              <w:bottom w:val="single" w:sz="4" w:space="0" w:color="auto"/>
            </w:tcBorders>
          </w:tcPr>
          <w:p w:rsidR="00295EAC" w:rsidRPr="008F4334" w:rsidRDefault="00295EAC" w:rsidP="005D0581">
            <w:pPr>
              <w:rPr>
                <w:rFonts w:cs="Times New Roman"/>
                <w:sz w:val="22"/>
              </w:rPr>
            </w:pP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:rsidR="00295EAC" w:rsidRPr="008F4334" w:rsidRDefault="00295EAC" w:rsidP="00295EAC">
            <w:pPr>
              <w:jc w:val="center"/>
              <w:rPr>
                <w:rFonts w:cs="Times New Roman"/>
                <w:sz w:val="22"/>
              </w:rPr>
            </w:pPr>
            <w:r w:rsidRPr="008F4334">
              <w:rPr>
                <w:rFonts w:cs="Times New Roman"/>
                <w:sz w:val="22"/>
              </w:rPr>
              <w:t>1</w:t>
            </w:r>
          </w:p>
        </w:tc>
        <w:tc>
          <w:tcPr>
            <w:tcW w:w="6423" w:type="dxa"/>
            <w:tcBorders>
              <w:bottom w:val="single" w:sz="4" w:space="0" w:color="auto"/>
            </w:tcBorders>
          </w:tcPr>
          <w:p w:rsidR="00295EAC" w:rsidRPr="008F4334" w:rsidRDefault="00295EAC" w:rsidP="00295EAC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295EAC" w:rsidRPr="00B027D4" w:rsidTr="005D0581">
        <w:trPr>
          <w:trHeight w:val="131"/>
        </w:trPr>
        <w:tc>
          <w:tcPr>
            <w:tcW w:w="794" w:type="dxa"/>
            <w:vMerge w:val="restart"/>
            <w:tcBorders>
              <w:top w:val="single" w:sz="4" w:space="0" w:color="auto"/>
            </w:tcBorders>
          </w:tcPr>
          <w:p w:rsidR="00295EAC" w:rsidRPr="00B027D4" w:rsidRDefault="00295EAC" w:rsidP="005D058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</w:t>
            </w:r>
          </w:p>
        </w:tc>
        <w:tc>
          <w:tcPr>
            <w:tcW w:w="271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95EAC" w:rsidRPr="008F4334" w:rsidRDefault="00295EAC" w:rsidP="005D0581">
            <w:pPr>
              <w:rPr>
                <w:rFonts w:cs="Times New Roman"/>
                <w:sz w:val="22"/>
              </w:rPr>
            </w:pPr>
            <w:r w:rsidRPr="008F4334">
              <w:rPr>
                <w:rFonts w:cs="Times New Roman"/>
                <w:sz w:val="22"/>
              </w:rPr>
              <w:t>Региональная характеристика мира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5EAC" w:rsidRPr="00FF1251" w:rsidRDefault="00295EAC" w:rsidP="00295EAC">
            <w:pPr>
              <w:pStyle w:val="a4"/>
              <w:numPr>
                <w:ilvl w:val="0"/>
                <w:numId w:val="1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Зарубежная Европа</w:t>
            </w:r>
          </w:p>
        </w:tc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8F4334" w:rsidRDefault="00295EAC" w:rsidP="00295EA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6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295EAC" w:rsidRDefault="00295EAC" w:rsidP="00295EAC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295EAC" w:rsidRPr="00B027D4" w:rsidTr="005D0581">
        <w:trPr>
          <w:trHeight w:val="294"/>
        </w:trPr>
        <w:tc>
          <w:tcPr>
            <w:tcW w:w="794" w:type="dxa"/>
            <w:vMerge/>
          </w:tcPr>
          <w:p w:rsidR="00295EAC" w:rsidRDefault="00295EAC" w:rsidP="005D0581">
            <w:pPr>
              <w:jc w:val="center"/>
              <w:rPr>
                <w:rFonts w:cs="Times New Roman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:rsidR="00295EAC" w:rsidRPr="008F4334" w:rsidRDefault="00295EAC" w:rsidP="005D0581">
            <w:pPr>
              <w:rPr>
                <w:rFonts w:cs="Times New Roman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5EAC" w:rsidRPr="00FF1251" w:rsidRDefault="00295EAC" w:rsidP="00295EAC">
            <w:pPr>
              <w:pStyle w:val="a4"/>
              <w:numPr>
                <w:ilvl w:val="0"/>
                <w:numId w:val="11"/>
              </w:numPr>
              <w:rPr>
                <w:rFonts w:cs="Times New Roman"/>
                <w:sz w:val="22"/>
              </w:rPr>
            </w:pPr>
            <w:r w:rsidRPr="00FF1251">
              <w:rPr>
                <w:rFonts w:cs="Times New Roman"/>
                <w:sz w:val="22"/>
              </w:rPr>
              <w:t>Зарубежная Азия</w:t>
            </w:r>
          </w:p>
        </w:tc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FF1251" w:rsidRDefault="00295EAC" w:rsidP="00295EAC">
            <w:pPr>
              <w:jc w:val="center"/>
              <w:rPr>
                <w:rFonts w:cs="Times New Roman"/>
                <w:sz w:val="22"/>
              </w:rPr>
            </w:pPr>
            <w:r w:rsidRPr="00FF1251">
              <w:rPr>
                <w:rFonts w:cs="Times New Roman"/>
                <w:sz w:val="22"/>
              </w:rPr>
              <w:t>7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460924" w:rsidRDefault="00295EAC" w:rsidP="00295EAC">
            <w:pPr>
              <w:pStyle w:val="a4"/>
              <w:jc w:val="righ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</w:t>
            </w:r>
          </w:p>
        </w:tc>
      </w:tr>
      <w:tr w:rsidR="00295EAC" w:rsidRPr="00B027D4" w:rsidTr="005D0581">
        <w:trPr>
          <w:trHeight w:val="135"/>
        </w:trPr>
        <w:tc>
          <w:tcPr>
            <w:tcW w:w="794" w:type="dxa"/>
            <w:vMerge/>
          </w:tcPr>
          <w:p w:rsidR="00295EAC" w:rsidRDefault="00295EAC" w:rsidP="005D0581">
            <w:pPr>
              <w:jc w:val="center"/>
              <w:rPr>
                <w:rFonts w:cs="Times New Roman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:rsidR="00295EAC" w:rsidRPr="008F4334" w:rsidRDefault="00295EAC" w:rsidP="005D0581">
            <w:pPr>
              <w:rPr>
                <w:rFonts w:cs="Times New Roman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5EAC" w:rsidRPr="00FF1251" w:rsidRDefault="00295EAC" w:rsidP="00295EAC">
            <w:pPr>
              <w:pStyle w:val="a4"/>
              <w:numPr>
                <w:ilvl w:val="0"/>
                <w:numId w:val="11"/>
              </w:numPr>
              <w:rPr>
                <w:rFonts w:cs="Times New Roman"/>
                <w:sz w:val="22"/>
              </w:rPr>
            </w:pPr>
            <w:r w:rsidRPr="00FF1251">
              <w:rPr>
                <w:rFonts w:cs="Times New Roman"/>
                <w:sz w:val="22"/>
              </w:rPr>
              <w:t xml:space="preserve">Австралия </w:t>
            </w:r>
          </w:p>
        </w:tc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FF1251" w:rsidRDefault="00295EAC" w:rsidP="00295EAC">
            <w:pPr>
              <w:jc w:val="center"/>
              <w:rPr>
                <w:rFonts w:cs="Times New Roman"/>
                <w:sz w:val="22"/>
              </w:rPr>
            </w:pPr>
            <w:r w:rsidRPr="00FF1251">
              <w:rPr>
                <w:rFonts w:cs="Times New Roman"/>
                <w:sz w:val="22"/>
              </w:rPr>
              <w:t>3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460924" w:rsidRDefault="00295EAC" w:rsidP="00295EAC">
            <w:pPr>
              <w:contextualSpacing/>
              <w:jc w:val="righ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</w:tr>
      <w:tr w:rsidR="00295EAC" w:rsidRPr="00B027D4" w:rsidTr="005D0581">
        <w:trPr>
          <w:trHeight w:val="126"/>
        </w:trPr>
        <w:tc>
          <w:tcPr>
            <w:tcW w:w="794" w:type="dxa"/>
            <w:vMerge/>
          </w:tcPr>
          <w:p w:rsidR="00295EAC" w:rsidRDefault="00295EAC" w:rsidP="005D0581">
            <w:pPr>
              <w:jc w:val="center"/>
              <w:rPr>
                <w:rFonts w:cs="Times New Roman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:rsidR="00295EAC" w:rsidRPr="008F4334" w:rsidRDefault="00295EAC" w:rsidP="005D0581">
            <w:pPr>
              <w:rPr>
                <w:rFonts w:cs="Times New Roman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5EAC" w:rsidRPr="00FF1251" w:rsidRDefault="00295EAC" w:rsidP="00295EAC">
            <w:pPr>
              <w:pStyle w:val="a4"/>
              <w:numPr>
                <w:ilvl w:val="0"/>
                <w:numId w:val="11"/>
              </w:numPr>
              <w:rPr>
                <w:rFonts w:cs="Times New Roman"/>
                <w:sz w:val="22"/>
              </w:rPr>
            </w:pPr>
            <w:r w:rsidRPr="00FF1251">
              <w:rPr>
                <w:rFonts w:cs="Times New Roman"/>
                <w:sz w:val="22"/>
              </w:rPr>
              <w:t>Африка</w:t>
            </w:r>
          </w:p>
        </w:tc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FF1251" w:rsidRDefault="00295EAC" w:rsidP="00295EAC">
            <w:pPr>
              <w:jc w:val="center"/>
              <w:rPr>
                <w:rFonts w:cs="Times New Roman"/>
                <w:sz w:val="22"/>
              </w:rPr>
            </w:pPr>
            <w:r w:rsidRPr="00FF1251">
              <w:rPr>
                <w:rFonts w:cs="Times New Roman"/>
                <w:sz w:val="22"/>
              </w:rPr>
              <w:t>3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8F4334" w:rsidRDefault="00295EAC" w:rsidP="00295EAC">
            <w:pPr>
              <w:contextualSpacing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295EAC" w:rsidRPr="00B027D4" w:rsidTr="005D0581">
        <w:trPr>
          <w:trHeight w:val="135"/>
        </w:trPr>
        <w:tc>
          <w:tcPr>
            <w:tcW w:w="794" w:type="dxa"/>
            <w:vMerge/>
          </w:tcPr>
          <w:p w:rsidR="00295EAC" w:rsidRDefault="00295EAC" w:rsidP="005D0581">
            <w:pPr>
              <w:jc w:val="center"/>
              <w:rPr>
                <w:rFonts w:cs="Times New Roman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:rsidR="00295EAC" w:rsidRPr="008F4334" w:rsidRDefault="00295EAC" w:rsidP="005D0581">
            <w:pPr>
              <w:rPr>
                <w:rFonts w:cs="Times New Roman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5EAC" w:rsidRPr="00FF1251" w:rsidRDefault="00295EAC" w:rsidP="00295EAC">
            <w:pPr>
              <w:pStyle w:val="a4"/>
              <w:numPr>
                <w:ilvl w:val="0"/>
                <w:numId w:val="11"/>
              </w:numPr>
              <w:rPr>
                <w:rFonts w:cs="Times New Roman"/>
                <w:sz w:val="22"/>
              </w:rPr>
            </w:pPr>
            <w:r w:rsidRPr="00FF1251">
              <w:rPr>
                <w:rFonts w:cs="Times New Roman"/>
                <w:sz w:val="22"/>
              </w:rPr>
              <w:t xml:space="preserve">Северная Америка </w:t>
            </w:r>
          </w:p>
        </w:tc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FF1251" w:rsidRDefault="00295EAC" w:rsidP="00295EAC">
            <w:pPr>
              <w:jc w:val="center"/>
              <w:rPr>
                <w:rFonts w:cs="Times New Roman"/>
                <w:sz w:val="22"/>
              </w:rPr>
            </w:pPr>
            <w:r w:rsidRPr="00FF1251">
              <w:rPr>
                <w:rFonts w:cs="Times New Roman"/>
                <w:sz w:val="22"/>
              </w:rPr>
              <w:t>2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AB5FB8" w:rsidRDefault="00295EAC" w:rsidP="00295EAC">
            <w:pPr>
              <w:pStyle w:val="a4"/>
              <w:jc w:val="right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295EAC" w:rsidRPr="00B027D4" w:rsidTr="005D0581">
        <w:trPr>
          <w:trHeight w:val="255"/>
        </w:trPr>
        <w:tc>
          <w:tcPr>
            <w:tcW w:w="794" w:type="dxa"/>
            <w:vMerge/>
            <w:tcBorders>
              <w:bottom w:val="single" w:sz="4" w:space="0" w:color="auto"/>
            </w:tcBorders>
          </w:tcPr>
          <w:p w:rsidR="00295EAC" w:rsidRDefault="00295EAC" w:rsidP="005D0581">
            <w:pPr>
              <w:jc w:val="center"/>
              <w:rPr>
                <w:rFonts w:cs="Times New Roman"/>
              </w:rPr>
            </w:pPr>
          </w:p>
        </w:tc>
        <w:tc>
          <w:tcPr>
            <w:tcW w:w="271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95EAC" w:rsidRPr="008F4334" w:rsidRDefault="00295EAC" w:rsidP="005D0581">
            <w:pPr>
              <w:rPr>
                <w:rFonts w:cs="Times New Roman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5EAC" w:rsidRPr="00FF1251" w:rsidRDefault="00295EAC" w:rsidP="00295EAC">
            <w:pPr>
              <w:pStyle w:val="a4"/>
              <w:numPr>
                <w:ilvl w:val="0"/>
                <w:numId w:val="11"/>
              </w:numPr>
              <w:rPr>
                <w:rFonts w:cs="Times New Roman"/>
                <w:sz w:val="22"/>
              </w:rPr>
            </w:pPr>
            <w:r w:rsidRPr="00FF1251">
              <w:rPr>
                <w:rFonts w:cs="Times New Roman"/>
                <w:sz w:val="22"/>
              </w:rPr>
              <w:t>Латинская Америка</w:t>
            </w:r>
          </w:p>
        </w:tc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FF1251" w:rsidRDefault="00295EAC" w:rsidP="00295EA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295EAC" w:rsidRDefault="00295EAC" w:rsidP="00295EAC">
            <w:pPr>
              <w:jc w:val="right"/>
              <w:rPr>
                <w:rFonts w:cs="Times New Roman"/>
              </w:rPr>
            </w:pPr>
          </w:p>
          <w:p w:rsidR="00295EAC" w:rsidRPr="008B550C" w:rsidRDefault="00295EAC" w:rsidP="00295EAC">
            <w:pPr>
              <w:pStyle w:val="a4"/>
              <w:jc w:val="right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295EAC" w:rsidRPr="00B027D4" w:rsidTr="005D0581">
        <w:trPr>
          <w:trHeight w:val="150"/>
        </w:trPr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B027D4" w:rsidRDefault="00295EAC" w:rsidP="005D058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27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EAC" w:rsidRPr="008F4334" w:rsidRDefault="00295EAC" w:rsidP="005D0581">
            <w:pPr>
              <w:rPr>
                <w:rFonts w:cs="Times New Roman"/>
                <w:sz w:val="22"/>
              </w:rPr>
            </w:pPr>
            <w:r w:rsidRPr="008F4334">
              <w:rPr>
                <w:rFonts w:cs="Times New Roman"/>
                <w:sz w:val="22"/>
              </w:rPr>
              <w:t xml:space="preserve">Глобальные </w:t>
            </w:r>
            <w:r>
              <w:rPr>
                <w:rFonts w:cs="Times New Roman"/>
                <w:sz w:val="22"/>
              </w:rPr>
              <w:t>проблемы человечества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5EAC" w:rsidRPr="008F4334" w:rsidRDefault="00295EAC" w:rsidP="005D0581">
            <w:pPr>
              <w:rPr>
                <w:rFonts w:cs="Times New Roman"/>
                <w:sz w:val="22"/>
              </w:rPr>
            </w:pPr>
          </w:p>
        </w:tc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FF1251" w:rsidRDefault="00295EAC" w:rsidP="00295EAC">
            <w:pPr>
              <w:jc w:val="center"/>
              <w:rPr>
                <w:rFonts w:cs="Times New Roman"/>
                <w:sz w:val="22"/>
              </w:rPr>
            </w:pPr>
            <w:r w:rsidRPr="00FF1251">
              <w:rPr>
                <w:rFonts w:cs="Times New Roman"/>
                <w:sz w:val="22"/>
              </w:rPr>
              <w:t>4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8F4334" w:rsidRDefault="00295EAC" w:rsidP="00295EAC">
            <w:pPr>
              <w:jc w:val="right"/>
              <w:rPr>
                <w:rFonts w:cs="Times New Roman"/>
                <w:sz w:val="22"/>
              </w:rPr>
            </w:pPr>
          </w:p>
        </w:tc>
      </w:tr>
      <w:tr w:rsidR="00295EAC" w:rsidRPr="00B027D4" w:rsidTr="00295EAC">
        <w:trPr>
          <w:trHeight w:val="135"/>
        </w:trPr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B027D4" w:rsidRDefault="00295EAC" w:rsidP="005D058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</w:t>
            </w:r>
          </w:p>
        </w:tc>
        <w:tc>
          <w:tcPr>
            <w:tcW w:w="27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EAC" w:rsidRPr="008F4334" w:rsidRDefault="00295EAC" w:rsidP="005D0581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Россия в современном мире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5EAC" w:rsidRPr="008F4334" w:rsidRDefault="00295EAC" w:rsidP="005D0581">
            <w:pPr>
              <w:rPr>
                <w:rFonts w:cs="Times New Roman"/>
                <w:sz w:val="22"/>
              </w:rPr>
            </w:pPr>
          </w:p>
        </w:tc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FF1251" w:rsidRDefault="00295EAC" w:rsidP="00295EAC">
            <w:pPr>
              <w:jc w:val="center"/>
              <w:rPr>
                <w:rFonts w:cs="Times New Roman"/>
                <w:sz w:val="22"/>
              </w:rPr>
            </w:pPr>
            <w:r w:rsidRPr="00FF1251">
              <w:rPr>
                <w:rFonts w:cs="Times New Roman"/>
                <w:sz w:val="22"/>
              </w:rPr>
              <w:t>5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295EAC" w:rsidRPr="008F4334" w:rsidRDefault="00295EAC" w:rsidP="00295EAC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295EAC" w:rsidRPr="00B027D4" w:rsidTr="005D0581">
        <w:trPr>
          <w:trHeight w:val="135"/>
        </w:trPr>
        <w:tc>
          <w:tcPr>
            <w:tcW w:w="794" w:type="dxa"/>
            <w:tcBorders>
              <w:top w:val="single" w:sz="4" w:space="0" w:color="auto"/>
            </w:tcBorders>
          </w:tcPr>
          <w:p w:rsidR="00295EAC" w:rsidRDefault="00295EAC" w:rsidP="005D0581">
            <w:pPr>
              <w:jc w:val="center"/>
              <w:rPr>
                <w:rFonts w:cs="Times New Roman"/>
              </w:rPr>
            </w:pPr>
          </w:p>
        </w:tc>
        <w:tc>
          <w:tcPr>
            <w:tcW w:w="2716" w:type="dxa"/>
            <w:tcBorders>
              <w:top w:val="single" w:sz="4" w:space="0" w:color="auto"/>
              <w:right w:val="single" w:sz="4" w:space="0" w:color="auto"/>
            </w:tcBorders>
          </w:tcPr>
          <w:p w:rsidR="00295EAC" w:rsidRDefault="00295EAC" w:rsidP="005D0581">
            <w:pPr>
              <w:rPr>
                <w:rFonts w:cs="Times New Roman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</w:tcPr>
          <w:p w:rsidR="00295EAC" w:rsidRPr="008F4334" w:rsidRDefault="00295EAC" w:rsidP="005D0581">
            <w:pPr>
              <w:rPr>
                <w:rFonts w:cs="Times New Roman"/>
              </w:rPr>
            </w:pPr>
            <w:r>
              <w:rPr>
                <w:rFonts w:cs="Times New Roman"/>
              </w:rPr>
              <w:t>Итого</w:t>
            </w:r>
          </w:p>
        </w:tc>
        <w:tc>
          <w:tcPr>
            <w:tcW w:w="1317" w:type="dxa"/>
            <w:tcBorders>
              <w:top w:val="single" w:sz="4" w:space="0" w:color="auto"/>
            </w:tcBorders>
          </w:tcPr>
          <w:p w:rsidR="00295EAC" w:rsidRPr="00FF1251" w:rsidRDefault="00295EAC" w:rsidP="005D058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6423" w:type="dxa"/>
            <w:tcBorders>
              <w:top w:val="single" w:sz="4" w:space="0" w:color="auto"/>
            </w:tcBorders>
          </w:tcPr>
          <w:p w:rsidR="00295EAC" w:rsidRPr="008F4334" w:rsidRDefault="00295EAC" w:rsidP="00295EAC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</w:tbl>
    <w:p w:rsidR="00295EAC" w:rsidRPr="00295EAC" w:rsidRDefault="00295EAC" w:rsidP="00295EAC"/>
    <w:sectPr w:rsidR="00295EAC" w:rsidRPr="00295EAC" w:rsidSect="00B1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96CDA"/>
    <w:multiLevelType w:val="multilevel"/>
    <w:tmpl w:val="8360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F6D01"/>
    <w:multiLevelType w:val="hybridMultilevel"/>
    <w:tmpl w:val="31F29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B64D1"/>
    <w:multiLevelType w:val="hybridMultilevel"/>
    <w:tmpl w:val="0C60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269CE"/>
    <w:multiLevelType w:val="hybridMultilevel"/>
    <w:tmpl w:val="682A78B6"/>
    <w:lvl w:ilvl="0" w:tplc="5D2031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A4AD3"/>
    <w:multiLevelType w:val="multilevel"/>
    <w:tmpl w:val="64CC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D13D78"/>
    <w:multiLevelType w:val="hybridMultilevel"/>
    <w:tmpl w:val="CA1E6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C56DA5"/>
    <w:multiLevelType w:val="hybridMultilevel"/>
    <w:tmpl w:val="B9C8E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A0367C"/>
    <w:multiLevelType w:val="hybridMultilevel"/>
    <w:tmpl w:val="D82A4FDC"/>
    <w:lvl w:ilvl="0" w:tplc="C8EA72C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E5E8B"/>
    <w:multiLevelType w:val="hybridMultilevel"/>
    <w:tmpl w:val="DE6A2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3F5EC2"/>
    <w:multiLevelType w:val="hybridMultilevel"/>
    <w:tmpl w:val="8CBC7CE8"/>
    <w:lvl w:ilvl="0" w:tplc="25D856B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E17C0B"/>
    <w:multiLevelType w:val="multilevel"/>
    <w:tmpl w:val="A4E2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8B7621"/>
    <w:multiLevelType w:val="multilevel"/>
    <w:tmpl w:val="9D5C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054206"/>
    <w:multiLevelType w:val="hybridMultilevel"/>
    <w:tmpl w:val="E932A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compat/>
  <w:rsids>
    <w:rsidRoot w:val="00295EAC"/>
    <w:rsid w:val="000118BD"/>
    <w:rsid w:val="00015849"/>
    <w:rsid w:val="00016CC4"/>
    <w:rsid w:val="00047757"/>
    <w:rsid w:val="000514F1"/>
    <w:rsid w:val="00070CE3"/>
    <w:rsid w:val="000735F8"/>
    <w:rsid w:val="0008344D"/>
    <w:rsid w:val="0009466E"/>
    <w:rsid w:val="000A0B9F"/>
    <w:rsid w:val="000B2EA4"/>
    <w:rsid w:val="000C6CEC"/>
    <w:rsid w:val="000D0AC1"/>
    <w:rsid w:val="000E7EAA"/>
    <w:rsid w:val="00186263"/>
    <w:rsid w:val="001B7959"/>
    <w:rsid w:val="001C7784"/>
    <w:rsid w:val="00237D52"/>
    <w:rsid w:val="002508F8"/>
    <w:rsid w:val="002575B3"/>
    <w:rsid w:val="00276256"/>
    <w:rsid w:val="0027748E"/>
    <w:rsid w:val="00295EAC"/>
    <w:rsid w:val="002C29D5"/>
    <w:rsid w:val="002D6C1D"/>
    <w:rsid w:val="00331856"/>
    <w:rsid w:val="003370EA"/>
    <w:rsid w:val="00342722"/>
    <w:rsid w:val="00372EB5"/>
    <w:rsid w:val="00382D9D"/>
    <w:rsid w:val="003C665D"/>
    <w:rsid w:val="003D511A"/>
    <w:rsid w:val="003F012F"/>
    <w:rsid w:val="004158CB"/>
    <w:rsid w:val="00446123"/>
    <w:rsid w:val="00460A59"/>
    <w:rsid w:val="00463AC6"/>
    <w:rsid w:val="0047236A"/>
    <w:rsid w:val="00493257"/>
    <w:rsid w:val="00495C82"/>
    <w:rsid w:val="004C35E3"/>
    <w:rsid w:val="004D518B"/>
    <w:rsid w:val="00532DFA"/>
    <w:rsid w:val="005528B0"/>
    <w:rsid w:val="005A2C76"/>
    <w:rsid w:val="005B51D4"/>
    <w:rsid w:val="005D5998"/>
    <w:rsid w:val="00616864"/>
    <w:rsid w:val="006177B7"/>
    <w:rsid w:val="00661FA3"/>
    <w:rsid w:val="006B5820"/>
    <w:rsid w:val="007112D7"/>
    <w:rsid w:val="0073195E"/>
    <w:rsid w:val="00737DCD"/>
    <w:rsid w:val="007558DA"/>
    <w:rsid w:val="0077285F"/>
    <w:rsid w:val="007A4A8C"/>
    <w:rsid w:val="007F110A"/>
    <w:rsid w:val="007F4C05"/>
    <w:rsid w:val="008277D6"/>
    <w:rsid w:val="00830A7C"/>
    <w:rsid w:val="00865213"/>
    <w:rsid w:val="00870464"/>
    <w:rsid w:val="008A7CB8"/>
    <w:rsid w:val="008F4F6E"/>
    <w:rsid w:val="008F6713"/>
    <w:rsid w:val="0095248B"/>
    <w:rsid w:val="00971D1F"/>
    <w:rsid w:val="009B7591"/>
    <w:rsid w:val="009C756D"/>
    <w:rsid w:val="009D07E2"/>
    <w:rsid w:val="009E4E18"/>
    <w:rsid w:val="00A13085"/>
    <w:rsid w:val="00A369E6"/>
    <w:rsid w:val="00A71755"/>
    <w:rsid w:val="00AD476D"/>
    <w:rsid w:val="00AD7954"/>
    <w:rsid w:val="00B14366"/>
    <w:rsid w:val="00B155E1"/>
    <w:rsid w:val="00B278A0"/>
    <w:rsid w:val="00B40A42"/>
    <w:rsid w:val="00BD1264"/>
    <w:rsid w:val="00BD2A1C"/>
    <w:rsid w:val="00BE65EE"/>
    <w:rsid w:val="00CA2697"/>
    <w:rsid w:val="00CD3102"/>
    <w:rsid w:val="00D213E0"/>
    <w:rsid w:val="00D46420"/>
    <w:rsid w:val="00D5538C"/>
    <w:rsid w:val="00D570C6"/>
    <w:rsid w:val="00D858A2"/>
    <w:rsid w:val="00DD33D8"/>
    <w:rsid w:val="00E04159"/>
    <w:rsid w:val="00E718EC"/>
    <w:rsid w:val="00E87017"/>
    <w:rsid w:val="00ED7700"/>
    <w:rsid w:val="00EE5A6A"/>
    <w:rsid w:val="00F06940"/>
    <w:rsid w:val="00F74D45"/>
    <w:rsid w:val="00FB7C63"/>
    <w:rsid w:val="00FF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5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5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95EAC"/>
    <w:pPr>
      <w:ind w:left="720"/>
      <w:contextualSpacing/>
    </w:pPr>
  </w:style>
  <w:style w:type="table" w:styleId="a5">
    <w:name w:val="Table Grid"/>
    <w:basedOn w:val="a1"/>
    <w:uiPriority w:val="59"/>
    <w:rsid w:val="00295EAC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1501</Words>
  <Characters>8557</Characters>
  <Application>Microsoft Office Word</Application>
  <DocSecurity>0</DocSecurity>
  <Lines>71</Lines>
  <Paragraphs>20</Paragraphs>
  <ScaleCrop>false</ScaleCrop>
  <Company/>
  <LinksUpToDate>false</LinksUpToDate>
  <CharactersWithSpaces>10038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2</cp:revision>
  <dcterms:created xsi:type="dcterms:W3CDTF">2020-09-05T13:57:00Z</dcterms:created>
  <dcterms:modified xsi:type="dcterms:W3CDTF">2020-09-05T14:02:00Z</dcterms:modified>
</cp:coreProperties>
</file>