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9:</w:t>
      </w:r>
      <w:r>
        <w:t xml:space="preserve"> </w:t>
      </w:r>
      <w:r>
        <w:t xml:space="preserve">ANOVA</w:t>
      </w:r>
    </w:p>
    <w:p>
      <w:pPr>
        <w:pStyle w:val="Author"/>
      </w:pPr>
      <w:r>
        <w:t xml:space="preserve">Kyle</w:t>
      </w:r>
      <w:r>
        <w:t xml:space="preserve"> </w:t>
      </w:r>
      <w:r>
        <w:t xml:space="preserve">Payne</w:t>
      </w:r>
    </w:p>
    <w:p>
      <w:pPr>
        <w:pStyle w:val="Date"/>
      </w:pPr>
      <w:r>
        <w:t xml:space="preserve">October</w:t>
      </w:r>
      <w:r>
        <w:t xml:space="preserve"> </w:t>
      </w:r>
      <w:r>
        <w:t xml:space="preserve">21,</w:t>
      </w:r>
      <w:r>
        <w:t xml:space="preserve"> </w:t>
      </w:r>
      <w:r>
        <w:t xml:space="preserve">2015</w:t>
      </w:r>
    </w:p>
    <w:p>
      <w:pPr>
        <w:pStyle w:val="Heading1"/>
      </w:pPr>
      <w:bookmarkStart w:id="21" w:name="section"/>
      <w:bookmarkEnd w:id="21"/>
      <w:r>
        <w:t xml:space="preserve">1.</w:t>
      </w:r>
    </w:p>
    <w:p>
      <w:pPr>
        <w:pStyle w:val="FirstParagraph"/>
      </w:pPr>
      <w:r>
        <w:t xml:space="preserve">We wish to compare the mean values for a given variable (treatment) for three populations with five replicates per treatment. The sums of squares for treatment and error are given below.</w:t>
      </w:r>
    </w:p>
    <w:p>
      <w:pPr>
        <w:pStyle w:val="BodyText"/>
      </w:pPr>
      <w:r>
        <w:t xml:space="preserve">Use this information to write the linear model.</w:t>
      </w:r>
    </w:p>
    <w:p>
      <w:pPr>
        <w:pStyle w:val="BodyText"/>
      </w:pPr>
      <m:oMathPara>
        <m:oMathParaPr>
          <m:jc m:val="center"/>
        </m:oMathParaPr>
        <m:oMath>
          <m:sSub>
            <m:e>
              <m:r>
                <m:rPr/>
                <m:t>y</m:t>
              </m:r>
            </m:e>
            <m:sub>
              <m:r>
                <m:rPr/>
                <m:t>i</m:t>
              </m:r>
              <m:r>
                <m:rPr/>
                <m:t>j</m:t>
              </m:r>
            </m:sub>
          </m:sSub>
          <m:r>
            <m:rPr/>
            <m:t>=</m:t>
          </m:r>
        </m:oMath>
      </m:oMathPara>
    </w:p>
    <w:p>
      <w:pPr>
        <w:pStyle w:val="Heading1"/>
      </w:pPr>
      <w:bookmarkStart w:id="22" w:name="exercise-2.-testing-the-assumptions-of-anova"/>
      <w:bookmarkEnd w:id="22"/>
      <w:r>
        <w:t xml:space="preserve">Exercise 2. Testing the assumptions of ANOVA</w:t>
      </w:r>
    </w:p>
    <w:p>
      <w:pPr>
        <w:pStyle w:val="Heading2"/>
      </w:pPr>
      <w:bookmarkStart w:id="23" w:name="a."/>
      <w:bookmarkEnd w:id="23"/>
      <w:r>
        <w:t xml:space="preserve">a.</w:t>
      </w:r>
    </w:p>
    <w:p>
      <w:pPr>
        <w:pStyle w:val="FirstParagraph"/>
      </w:pPr>
      <w:r>
        <w:t xml:space="preserve">Abstract: Average salary paid to teachers and expenditures per pupil are two commonly used measures of the amount of money spent on education. Data on these two measures are provided by state, and states are classified by region of the country. The two measures have slightly skewed distributions, and Alaska is an outlier in both.</w:t>
      </w:r>
    </w:p>
    <w:p>
      <w:pPr>
        <w:pStyle w:val="BodyText"/>
      </w:pPr>
      <w:r>
        <w:t xml:space="preserve">Looking at teachers pay as a dependent variable, then create scatter plots, histograms, and perform tests of normality for teachers pay for each region.</w:t>
      </w:r>
    </w:p>
    <w:p>
      <w:pPr>
        <w:pStyle w:val="SourceCode"/>
      </w:pP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3.1.3</w:t>
      </w:r>
    </w:p>
    <w:p>
      <w:pPr>
        <w:pStyle w:val="SourceCode"/>
      </w:pPr>
      <w:r>
        <w:rPr>
          <w:rStyle w:val="NormalTok"/>
        </w:rPr>
        <w:t xml:space="preserve">g &lt;-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Pay), </w:t>
      </w:r>
      <w:r>
        <w:rPr>
          <w:rStyle w:val="DataTypeTok"/>
        </w:rPr>
        <w:t xml:space="preserve">data=</w:t>
      </w:r>
      <w:r>
        <w:rPr>
          <w:rStyle w:val="NormalTok"/>
        </w:rPr>
        <w:t xml:space="preserve">educate) +</w:t>
      </w:r>
      <w:r>
        <w:rPr>
          <w:rStyle w:val="StringTok"/>
        </w:rPr>
        <w:t xml:space="preserve"> </w:t>
      </w:r>
      <w:r>
        <w:rPr>
          <w:rStyle w:val="KeywordTok"/>
        </w:rPr>
        <w:t xml:space="preserve">geom_histogram</w:t>
      </w:r>
      <w:r>
        <w:rPr>
          <w:rStyle w:val="NormalTok"/>
        </w:rPr>
        <w:t xml:space="preserve">() </w:t>
      </w:r>
      <w:r>
        <w:br w:type="textWrapping"/>
      </w:r>
      <w:r>
        <w:rPr>
          <w:rStyle w:val="NormalTok"/>
        </w:rPr>
        <w:t xml:space="preserve">g +</w:t>
      </w:r>
      <w:r>
        <w:rPr>
          <w:rStyle w:val="StringTok"/>
        </w:rPr>
        <w:t xml:space="preserve"> </w:t>
      </w:r>
      <w:r>
        <w:rPr>
          <w:rStyle w:val="KeywordTok"/>
        </w:rPr>
        <w:t xml:space="preserve">facet_wrap</w:t>
      </w:r>
      <w:r>
        <w:rPr>
          <w:rStyle w:val="NormalTok"/>
        </w:rPr>
        <w:t xml:space="preserve">(~Region)</w:t>
      </w:r>
    </w:p>
    <w:p>
      <w:pPr>
        <w:pStyle w:val="FirstParagraph"/>
      </w:pPr>
      <w:r>
        <w:drawing>
          <wp:inline>
            <wp:extent cx="5334000" cy="4267200"/>
            <wp:effectExtent b="0" l="0" r="0" t="0"/>
            <wp:docPr descr="" id="1" name="Picture"/>
            <a:graphic>
              <a:graphicData uri="http://schemas.openxmlformats.org/drawingml/2006/picture">
                <pic:pic>
                  <pic:nvPicPr>
                    <pic:cNvPr descr="lab_9_files/figure-docx/unnamed-chunk-2-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(educate, </w:t>
      </w:r>
      <w:r>
        <w:rPr>
          <w:rStyle w:val="KeywordTok"/>
        </w:rPr>
        <w:t xml:space="preserve">aes</w:t>
      </w:r>
      <w:r>
        <w:rPr>
          <w:rStyle w:val="NormalTok"/>
        </w:rPr>
        <w:t xml:space="preserve">(</w:t>
      </w:r>
      <w:r>
        <w:rPr>
          <w:rStyle w:val="KeywordTok"/>
        </w:rPr>
        <w:t xml:space="preserve">factor</w:t>
      </w:r>
      <w:r>
        <w:rPr>
          <w:rStyle w:val="NormalTok"/>
        </w:rPr>
        <w:t xml:space="preserve">(Region), Pay)) +</w:t>
      </w:r>
      <w:r>
        <w:rPr>
          <w:rStyle w:val="StringTok"/>
        </w:rPr>
        <w:t xml:space="preserve"> </w:t>
      </w:r>
      <w:r>
        <w:rPr>
          <w:rStyle w:val="KeywordTok"/>
        </w:rPr>
        <w:t xml:space="preserve">geom_boxplot</w:t>
      </w:r>
      <w:r>
        <w:rPr>
          <w:rStyle w:val="NormalTok"/>
        </w:rPr>
        <w:t xml:space="preserve">()</w:t>
      </w:r>
    </w:p>
    <w:p>
      <w:pPr>
        <w:pStyle w:val="FirstParagraph"/>
      </w:pPr>
      <w:r>
        <w:t xml:space="preserve">Conduct a test of normality for each of the subgroups using the shapiro wilks test at the</w:t>
      </w:r>
      <w:r>
        <w:t xml:space="preserve"> </w:t>
      </w:r>
      <m:oMath>
        <m:r>
          <m:rPr/>
          <m:t>α</m:t>
        </m:r>
        <m:r>
          <m:rPr/>
          <m:t>=</m:t>
        </m:r>
        <m:r>
          <m:rPr/>
          <m:t>0.05</m:t>
        </m:r>
      </m:oMath>
      <w:r>
        <w:t xml:space="preserve"> </w:t>
      </w:r>
      <w:r>
        <w:t xml:space="preserve">level.</w:t>
      </w:r>
    </w:p>
    <w:p>
      <w:pPr>
        <w:pStyle w:val="SourceCode"/>
      </w:pPr>
      <w:r>
        <w:rPr>
          <w:rStyle w:val="KeywordTok"/>
        </w:rPr>
        <w:t xml:space="preserve">library</w:t>
      </w:r>
      <w:r>
        <w:rPr>
          <w:rStyle w:val="NormalTok"/>
        </w:rPr>
        <w:t xml:space="preserve">(plyr)</w:t>
      </w:r>
    </w:p>
    <w:p>
      <w:pPr>
        <w:pStyle w:val="SourceCode"/>
      </w:pPr>
      <w:r>
        <w:rPr>
          <w:rStyle w:val="VerbatimChar"/>
        </w:rPr>
        <w:t xml:space="preserve">## Warning: package 'plyr' was built under R version 3.1.3</w:t>
      </w:r>
    </w:p>
    <w:p>
      <w:pPr>
        <w:pStyle w:val="SourceCode"/>
      </w:pPr>
      <w:r>
        <w:rPr>
          <w:rStyle w:val="KeywordTok"/>
        </w:rPr>
        <w:t xml:space="preserve">ddply</w:t>
      </w:r>
      <w:r>
        <w:rPr>
          <w:rStyle w:val="NormalTok"/>
        </w:rPr>
        <w:t xml:space="preserve">(</w:t>
      </w:r>
      <w:r>
        <w:rPr>
          <w:rStyle w:val="DataTypeTok"/>
        </w:rPr>
        <w:t xml:space="preserve">.data=</w:t>
      </w:r>
      <w:r>
        <w:rPr>
          <w:rStyle w:val="NormalTok"/>
        </w:rPr>
        <w:t xml:space="preserve">educate, .(Region), summarize, </w:t>
      </w:r>
      <w:r>
        <w:rPr>
          <w:rStyle w:val="DataTypeTok"/>
        </w:rPr>
        <w:t xml:space="preserve">p_val =</w:t>
      </w:r>
      <w:r>
        <w:rPr>
          <w:rStyle w:val="NormalTok"/>
        </w:rPr>
        <w:t xml:space="preserve"> </w:t>
      </w:r>
      <w:r>
        <w:rPr>
          <w:rStyle w:val="KeywordTok"/>
        </w:rPr>
        <w:t xml:space="preserve">shapiro.test</w:t>
      </w:r>
      <w:r>
        <w:rPr>
          <w:rStyle w:val="NormalTok"/>
        </w:rPr>
        <w:t xml:space="preserve">(Pay)$p.value)</w:t>
      </w:r>
    </w:p>
    <w:p>
      <w:pPr>
        <w:pStyle w:val="SourceCode"/>
      </w:pPr>
      <w:r>
        <w:rPr>
          <w:rStyle w:val="VerbatimChar"/>
        </w:rPr>
        <w:t xml:space="preserve">##   Region       p_val</w:t>
      </w:r>
      <w:r>
        <w:br w:type="textWrapping"/>
      </w:r>
      <w:r>
        <w:rPr>
          <w:rStyle w:val="VerbatimChar"/>
        </w:rPr>
        <w:t xml:space="preserve">## 1    ENC 0.460263456</w:t>
      </w:r>
      <w:r>
        <w:br w:type="textWrapping"/>
      </w:r>
      <w:r>
        <w:rPr>
          <w:rStyle w:val="VerbatimChar"/>
        </w:rPr>
        <w:t xml:space="preserve">## 2    ESC 0.741186563</w:t>
      </w:r>
      <w:r>
        <w:br w:type="textWrapping"/>
      </w:r>
      <w:r>
        <w:rPr>
          <w:rStyle w:val="VerbatimChar"/>
        </w:rPr>
        <w:t xml:space="preserve">## 3     MA 0.505939298</w:t>
      </w:r>
      <w:r>
        <w:br w:type="textWrapping"/>
      </w:r>
      <w:r>
        <w:rPr>
          <w:rStyle w:val="VerbatimChar"/>
        </w:rPr>
        <w:t xml:space="preserve">## 4     MN 0.221714527</w:t>
      </w:r>
      <w:r>
        <w:br w:type="textWrapping"/>
      </w:r>
      <w:r>
        <w:rPr>
          <w:rStyle w:val="VerbatimChar"/>
        </w:rPr>
        <w:t xml:space="preserve">## 5     NE 0.121683298</w:t>
      </w:r>
      <w:r>
        <w:br w:type="textWrapping"/>
      </w:r>
      <w:r>
        <w:rPr>
          <w:rStyle w:val="VerbatimChar"/>
        </w:rPr>
        <w:t xml:space="preserve">## 6     PA 0.006917142</w:t>
      </w:r>
      <w:r>
        <w:br w:type="textWrapping"/>
      </w:r>
      <w:r>
        <w:rPr>
          <w:rStyle w:val="VerbatimChar"/>
        </w:rPr>
        <w:t xml:space="preserve">## 7     SA 0.013304709</w:t>
      </w:r>
      <w:r>
        <w:br w:type="textWrapping"/>
      </w:r>
      <w:r>
        <w:rPr>
          <w:rStyle w:val="VerbatimChar"/>
        </w:rPr>
        <w:t xml:space="preserve">## 8    WNC 0.160042976</w:t>
      </w:r>
      <w:r>
        <w:br w:type="textWrapping"/>
      </w:r>
      <w:r>
        <w:rPr>
          <w:rStyle w:val="VerbatimChar"/>
        </w:rPr>
        <w:t xml:space="preserve">## 9    WSC 0.377781862</w:t>
      </w:r>
    </w:p>
    <w:p>
      <w:pPr>
        <w:pStyle w:val="FirstParagraph"/>
      </w:pPr>
      <w:r>
        <w:t xml:space="preserve">Now perform a test of the homogeneity of variance at the</w:t>
      </w:r>
      <w:r>
        <w:t xml:space="preserve"> </w:t>
      </w:r>
      <m:oMath>
        <m:r>
          <m:rPr/>
          <m:t>α</m:t>
        </m:r>
        <m:r>
          <m:rPr/>
          <m:t>=</m:t>
        </m:r>
        <m:r>
          <m:rPr/>
          <m:t>0.05</m:t>
        </m:r>
      </m:oMath>
      <w:r>
        <w:t xml:space="preserve"> </w:t>
      </w:r>
      <w:r>
        <w:t xml:space="preserve">level.</w:t>
      </w:r>
    </w:p>
    <w:p>
      <w:pPr>
        <w:pStyle w:val="SourceCode"/>
      </w:pPr>
      <w:r>
        <w:rPr>
          <w:rStyle w:val="KeywordTok"/>
        </w:rPr>
        <w:t xml:space="preserve">bartlett.test</w:t>
      </w:r>
      <w:r>
        <w:rPr>
          <w:rStyle w:val="NormalTok"/>
        </w:rPr>
        <w:t xml:space="preserve">(Pay~</w:t>
      </w:r>
      <w:r>
        <w:rPr>
          <w:rStyle w:val="KeywordTok"/>
        </w:rPr>
        <w:t xml:space="preserve">factor</w:t>
      </w:r>
      <w:r>
        <w:rPr>
          <w:rStyle w:val="NormalTok"/>
        </w:rPr>
        <w:t xml:space="preserve">(Region), </w:t>
      </w:r>
      <w:r>
        <w:rPr>
          <w:rStyle w:val="DataTypeTok"/>
        </w:rPr>
        <w:t xml:space="preserve">data=</w:t>
      </w:r>
      <w:r>
        <w:rPr>
          <w:rStyle w:val="NormalTok"/>
        </w:rPr>
        <w:t xml:space="preserve">educate)</w:t>
      </w:r>
    </w:p>
    <w:p>
      <w:pPr>
        <w:pStyle w:val="SourceCode"/>
      </w:pPr>
      <w:r>
        <w:rPr>
          <w:rStyle w:val="VerbatimChar"/>
        </w:rPr>
        <w:t xml:space="preserve">## </w:t>
      </w:r>
      <w:r>
        <w:br w:type="textWrapping"/>
      </w:r>
      <w:r>
        <w:rPr>
          <w:rStyle w:val="VerbatimChar"/>
        </w:rPr>
        <w:t xml:space="preserve">##  Bartlett test of homogeneity of variances</w:t>
      </w:r>
      <w:r>
        <w:br w:type="textWrapping"/>
      </w:r>
      <w:r>
        <w:rPr>
          <w:rStyle w:val="VerbatimChar"/>
        </w:rPr>
        <w:t xml:space="preserve">## </w:t>
      </w:r>
      <w:r>
        <w:br w:type="textWrapping"/>
      </w:r>
      <w:r>
        <w:rPr>
          <w:rStyle w:val="VerbatimChar"/>
        </w:rPr>
        <w:t xml:space="preserve">## data:  Pay by factor(Region)</w:t>
      </w:r>
      <w:r>
        <w:br w:type="textWrapping"/>
      </w:r>
      <w:r>
        <w:rPr>
          <w:rStyle w:val="VerbatimChar"/>
        </w:rPr>
        <w:t xml:space="preserve">## Bartlett's K-squared = 10.3129, df = 8, p-value = 0.2437</w:t>
      </w:r>
    </w:p>
    <w:p>
      <w:pPr>
        <w:pStyle w:val="Heading2"/>
      </w:pPr>
      <w:bookmarkStart w:id="25" w:name="b."/>
      <w:bookmarkEnd w:id="25"/>
      <w:r>
        <w:t xml:space="preserve">b.</w:t>
      </w:r>
    </w:p>
    <w:p>
      <w:pPr>
        <w:pStyle w:val="FirstParagraph"/>
      </w:pPr>
      <w:r>
        <w:t xml:space="preserve">Now, perform an ANOVA of Region with Pay as the response and list the ANOVA table.</w:t>
      </w:r>
    </w:p>
    <w:p>
      <w:pPr>
        <w:pStyle w:val="BodyText"/>
      </w:pPr>
      <w:r>
        <w:t xml:space="preserve">Based on these results, are any of the assumptions of ANOVA violated?</w:t>
      </w:r>
    </w:p>
    <w:p>
      <w:pPr>
        <w:pStyle w:val="Heading1"/>
      </w:pPr>
      <w:bookmarkStart w:id="26" w:name="section-1"/>
      <w:bookmarkEnd w:id="26"/>
      <w:r>
        <w:t xml:space="preserve">2.</w:t>
      </w:r>
    </w:p>
    <w:p>
      <w:pPr>
        <w:pStyle w:val="FirstParagraph"/>
      </w:pPr>
      <w:r>
        <w:t xml:space="preserve">Abstract: People who are concerned about their health may prefer hot dogs that are low in salt and calories. The "Hot dogs" datafile contains data on the sodium and calories contained in each of 54 major hot dog brands. The hot dogs are classified by type: beef, poultry, and meat (mostly pork and beef, but up to 15% poultry meat).</w:t>
      </w:r>
    </w:p>
    <w:p>
      <w:pPr>
        <w:pStyle w:val="SourceCode"/>
      </w:pPr>
      <w:r>
        <w:rPr>
          <w:rStyle w:val="NormalTok"/>
        </w:rPr>
        <w:t xml:space="preserve">hot_dogs &lt;-</w:t>
      </w:r>
      <w:r>
        <w:rPr>
          <w:rStyle w:val="StringTok"/>
        </w:rPr>
        <w:t xml:space="preserve"> </w:t>
      </w:r>
      <w:r>
        <w:rPr>
          <w:rStyle w:val="KeywordTok"/>
        </w:rPr>
        <w:t xml:space="preserve">read.delim</w:t>
      </w:r>
      <w:r>
        <w:rPr>
          <w:rStyle w:val="NormalTok"/>
        </w:rPr>
        <w:t xml:space="preserve">(</w:t>
      </w:r>
      <w:r>
        <w:rPr>
          <w:rStyle w:val="StringTok"/>
        </w:rPr>
        <w:t xml:space="preserve">"~/Desktop/hot_dogs.txt"</w:t>
      </w:r>
      <w:r>
        <w:rPr>
          <w:rStyle w:val="NormalTok"/>
        </w:rPr>
        <w:t xml:space="preserve">)</w:t>
      </w:r>
    </w:p>
    <w:p>
      <w:pPr>
        <w:pStyle w:val="Heading2"/>
      </w:pPr>
      <w:bookmarkStart w:id="27" w:name="a.-1"/>
      <w:bookmarkEnd w:id="27"/>
      <w:r>
        <w:t xml:space="preserve">a.</w:t>
      </w:r>
    </w:p>
    <w:p>
      <w:pPr>
        <w:pStyle w:val="FirstParagraph"/>
      </w:pPr>
      <w:r>
        <w:t xml:space="preserve">Test for normality, homogeneity of variance, and produce boxplots and histograms</w:t>
      </w:r>
    </w:p>
    <w:p>
      <w:pPr>
        <w:pStyle w:val="Heading2"/>
      </w:pPr>
      <w:bookmarkStart w:id="28" w:name="b.-1"/>
      <w:bookmarkEnd w:id="28"/>
      <w:r>
        <w:t xml:space="preserve">b.</w:t>
      </w:r>
    </w:p>
    <w:p>
      <w:pPr>
        <w:pStyle w:val="FirstParagraph"/>
      </w:pPr>
      <w:r>
        <w:t xml:space="preserve">Perform an ANOVA with Sodium as the response and Type as the grouping variable. Output an ANOVA table of your results.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e925db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9: ANOVA</dc:title>
  <dc:creator>Kyle Payne</dc:creator>
  <dcterms:created xsi:type="dcterms:W3CDTF">2015-10-21</dcterms:created>
  <dcterms:modified xsi:type="dcterms:W3CDTF">2015-10-21</dcterms:modified>
</cp:coreProperties>
</file>