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1B0" w:rsidRPr="009E21B0" w:rsidRDefault="009E21B0" w:rsidP="009E21B0">
      <w:pPr>
        <w:rPr>
          <w:b/>
          <w:sz w:val="24"/>
          <w:szCs w:val="24"/>
          <w:lang w:val="en-US"/>
        </w:rPr>
      </w:pPr>
      <w:r>
        <w:rPr>
          <w:lang w:val="en-US"/>
        </w:rPr>
        <w:t xml:space="preserve">                         </w:t>
      </w:r>
      <w:r w:rsidRPr="009E21B0">
        <w:rPr>
          <w:b/>
          <w:sz w:val="24"/>
          <w:szCs w:val="24"/>
          <w:lang w:val="en-US"/>
        </w:rPr>
        <w:t xml:space="preserve">5 Mavzu:Murakkab bilish jarayonlarini eksperimental o'rganish </w:t>
      </w:r>
    </w:p>
    <w:p w:rsidR="009E21B0" w:rsidRPr="009E21B0" w:rsidRDefault="009E21B0" w:rsidP="009E21B0">
      <w:pPr>
        <w:rPr>
          <w:lang w:val="en-US"/>
        </w:rPr>
      </w:pPr>
    </w:p>
    <w:p w:rsidR="009E21B0" w:rsidRPr="009E21B0" w:rsidRDefault="009E21B0" w:rsidP="009E21B0">
      <w:pPr>
        <w:rPr>
          <w:lang w:val="en-US"/>
        </w:rPr>
      </w:pPr>
      <w:r w:rsidRPr="009E21B0">
        <w:rPr>
          <w:lang w:val="en-US"/>
        </w:rPr>
        <w:t>Bir ilmiy markaz sun’iy intellekt va inson fikrlash jarayonlarini solishtirish bo‘yicha tadqiqot o‘tkazmoqda. Tadqiqotchilar insonlar qanday qilib muammoli vaziyatlarda qaror qabul qilishlarini o‘rganish maqsadida quyidagi eksperimentni ishlab chiqishadi:</w:t>
      </w:r>
    </w:p>
    <w:p w:rsidR="009E21B0" w:rsidRPr="009E21B0" w:rsidRDefault="009E21B0" w:rsidP="009E21B0">
      <w:pPr>
        <w:rPr>
          <w:lang w:val="en-US"/>
        </w:rPr>
      </w:pPr>
      <w:r w:rsidRPr="009E21B0">
        <w:rPr>
          <w:lang w:val="en-US"/>
        </w:rPr>
        <w:t>Ishtirokchilarga quyidagi vaziyat taqdim etiladi:</w:t>
      </w:r>
    </w:p>
    <w:p w:rsidR="009E21B0" w:rsidRPr="009E21B0" w:rsidRDefault="009E21B0" w:rsidP="009E21B0">
      <w:pPr>
        <w:rPr>
          <w:lang w:val="en-US"/>
        </w:rPr>
      </w:pPr>
      <w:r w:rsidRPr="009E21B0">
        <w:rPr>
          <w:lang w:val="en-US"/>
        </w:rPr>
        <w:t>"Siz o‘rmon o‘rtasida yo‘qolib qolgansiz. Yoningizda faqatgina fonar, bir shisha suv va xarita bor. Qorong‘i tushmoqda. Xaritada faqat ikkita yo‘l ko‘rsatilgan: biri qisqa, lekin xavfli; ikkinchisi esa xavfsiz, lekin juda uzoq. Qaysi y</w:t>
      </w:r>
      <w:r>
        <w:rPr>
          <w:lang w:val="en-US"/>
        </w:rPr>
        <w:t>o‘lni tanlaysiz va nima uchun?"</w:t>
      </w:r>
      <w:r w:rsidRPr="009E21B0">
        <w:rPr>
          <w:lang w:val="en-US"/>
        </w:rPr>
        <w:t>Tadqiqotchilar ishtirokchilarning tanlov asosida qanday fikrlash strategiyasini (analitik, intuitiv yoki impulsiv) qo‘llaganini, qaror qabul qilishdagi xotira va emotsional holatning ta’sirini eksperi</w:t>
      </w:r>
      <w:r>
        <w:rPr>
          <w:lang w:val="en-US"/>
        </w:rPr>
        <w:t>mental tarzda tahlil qilishadi.</w:t>
      </w:r>
      <w:r w:rsidRPr="009E21B0">
        <w:rPr>
          <w:lang w:val="en-US"/>
        </w:rPr>
        <w:t>Natijalardan biri shuni ko‘rsatadiki, emotsional charchoq darajasi yuqori bo‘lgan ishtirokchilar ko‘proq impulsiv (tez, ammo ehtimoliy xavfli) qarorlarni tanlagan.</w:t>
      </w:r>
    </w:p>
    <w:p w:rsidR="009E21B0" w:rsidRPr="009E21B0" w:rsidRDefault="009E21B0" w:rsidP="009E21B0">
      <w:pPr>
        <w:rPr>
          <w:lang w:val="en-US"/>
        </w:rPr>
      </w:pPr>
      <w:r w:rsidRPr="009E21B0">
        <w:rPr>
          <w:lang w:val="en-US"/>
        </w:rPr>
        <w:t>Muhokama uchun savollar:</w:t>
      </w:r>
    </w:p>
    <w:p w:rsidR="009E21B0" w:rsidRPr="009E21B0" w:rsidRDefault="009E21B0" w:rsidP="009E21B0">
      <w:pPr>
        <w:rPr>
          <w:lang w:val="en-US"/>
        </w:rPr>
      </w:pPr>
      <w:r w:rsidRPr="009E21B0">
        <w:rPr>
          <w:lang w:val="en-US"/>
        </w:rPr>
        <w:t>1. Bu tajriba orqali qanday murakkab bilish jarayonlari o‘rganilgan?</w:t>
      </w:r>
    </w:p>
    <w:p w:rsidR="009E21B0" w:rsidRPr="009E21B0" w:rsidRDefault="009E21B0" w:rsidP="009E21B0">
      <w:pPr>
        <w:rPr>
          <w:lang w:val="en-US"/>
        </w:rPr>
      </w:pPr>
      <w:r w:rsidRPr="009E21B0">
        <w:rPr>
          <w:lang w:val="en-US"/>
        </w:rPr>
        <w:t>2. Emotsional holat va fikrlash jarayoni o‘rtasida qanday bog‘liqlik kuzatildi?</w:t>
      </w:r>
    </w:p>
    <w:p w:rsidR="009E21B0" w:rsidRPr="009E21B0" w:rsidRDefault="009E21B0" w:rsidP="009E21B0">
      <w:pPr>
        <w:rPr>
          <w:lang w:val="en-US"/>
        </w:rPr>
      </w:pPr>
      <w:r w:rsidRPr="009E21B0">
        <w:rPr>
          <w:lang w:val="en-US"/>
        </w:rPr>
        <w:t>3. Ushbu eksperimentda qanday mustaqil va bog‘liq o‘zgaruvchilar mavjud?</w:t>
      </w:r>
    </w:p>
    <w:p w:rsidR="00592C2E" w:rsidRPr="009E21B0" w:rsidRDefault="009E21B0" w:rsidP="009E21B0">
      <w:pPr>
        <w:rPr>
          <w:lang w:val="en-US"/>
        </w:rPr>
      </w:pPr>
      <w:bookmarkStart w:id="0" w:name="_GoBack"/>
      <w:bookmarkEnd w:id="0"/>
      <w:r w:rsidRPr="009E21B0">
        <w:rPr>
          <w:lang w:val="en-US"/>
        </w:rPr>
        <w:t>4. Tajribaning psixologik haqiqatga yaqinligi qay darajada?</w:t>
      </w:r>
    </w:p>
    <w:sectPr w:rsidR="00592C2E" w:rsidRPr="009E2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1B0"/>
    <w:rsid w:val="00592C2E"/>
    <w:rsid w:val="009E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56463"/>
  <w15:chartTrackingRefBased/>
  <w15:docId w15:val="{DB41C268-4F8F-408F-93F5-2647B69EB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2025-05-06T19:31:00Z</dcterms:created>
  <dcterms:modified xsi:type="dcterms:W3CDTF">2025-05-06T19:33:00Z</dcterms:modified>
</cp:coreProperties>
</file>