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118B" w:rsidRPr="00A5118B" w:rsidRDefault="00A5118B" w:rsidP="00A5118B">
      <w:pPr>
        <w:jc w:val="center"/>
        <w:rPr>
          <w:rFonts w:ascii="Times New Roman" w:hAnsi="Times New Roman" w:cs="Times New Roman"/>
          <w:sz w:val="28"/>
          <w:szCs w:val="28"/>
        </w:rPr>
      </w:pPr>
      <w:r w:rsidRPr="00A5118B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A5118B" w:rsidRPr="00A5118B" w:rsidRDefault="00A5118B" w:rsidP="00A5118B">
      <w:pPr>
        <w:jc w:val="center"/>
        <w:rPr>
          <w:rFonts w:ascii="Times New Roman" w:hAnsi="Times New Roman" w:cs="Times New Roman"/>
          <w:sz w:val="28"/>
          <w:szCs w:val="28"/>
        </w:rPr>
      </w:pPr>
      <w:r w:rsidRPr="00A5118B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715EBC" w:rsidRDefault="00A5118B" w:rsidP="00A5118B">
      <w:pPr>
        <w:jc w:val="center"/>
        <w:rPr>
          <w:rFonts w:ascii="Times New Roman" w:hAnsi="Times New Roman" w:cs="Times New Roman"/>
          <w:sz w:val="28"/>
          <w:szCs w:val="28"/>
        </w:rPr>
      </w:pPr>
      <w:r w:rsidRPr="00A5118B">
        <w:rPr>
          <w:rFonts w:ascii="Times New Roman" w:hAnsi="Times New Roman" w:cs="Times New Roman"/>
          <w:sz w:val="28"/>
          <w:szCs w:val="28"/>
        </w:rPr>
        <w:t>«РОССИЙСКИЙ ЭКОНОМИЧЕСКИЙ УНИВЕРСИТЕТ ИМЕНИ Г.В. ПЛЕХАНОВА»</w:t>
      </w:r>
    </w:p>
    <w:p w:rsidR="00A5118B" w:rsidRPr="00A5118B" w:rsidRDefault="00A5118B" w:rsidP="00A5118B">
      <w:pPr>
        <w:jc w:val="center"/>
        <w:rPr>
          <w:rFonts w:ascii="Times New Roman" w:hAnsi="Times New Roman" w:cs="Times New Roman"/>
          <w:sz w:val="28"/>
          <w:szCs w:val="28"/>
        </w:rPr>
      </w:pPr>
      <w:r w:rsidRPr="00A5118B">
        <w:rPr>
          <w:rFonts w:ascii="Times New Roman" w:hAnsi="Times New Roman" w:cs="Times New Roman"/>
          <w:sz w:val="28"/>
          <w:szCs w:val="28"/>
        </w:rPr>
        <w:t>ДОКЛАД</w:t>
      </w:r>
    </w:p>
    <w:p w:rsidR="00A5118B" w:rsidRPr="00A5118B" w:rsidRDefault="00A5118B" w:rsidP="00A5118B">
      <w:pPr>
        <w:jc w:val="center"/>
        <w:rPr>
          <w:rFonts w:ascii="Times New Roman" w:hAnsi="Times New Roman" w:cs="Times New Roman"/>
          <w:sz w:val="28"/>
          <w:szCs w:val="28"/>
        </w:rPr>
      </w:pPr>
      <w:r w:rsidRPr="00A5118B">
        <w:rPr>
          <w:rFonts w:ascii="Times New Roman" w:hAnsi="Times New Roman" w:cs="Times New Roman"/>
          <w:sz w:val="28"/>
          <w:szCs w:val="28"/>
        </w:rPr>
        <w:t>по дисциплине «Теория риска»</w:t>
      </w:r>
    </w:p>
    <w:p w:rsidR="00A5118B" w:rsidRPr="00A5118B" w:rsidRDefault="00A5118B" w:rsidP="00A5118B">
      <w:pPr>
        <w:jc w:val="center"/>
        <w:rPr>
          <w:rFonts w:ascii="Times New Roman" w:hAnsi="Times New Roman" w:cs="Times New Roman"/>
          <w:sz w:val="28"/>
          <w:szCs w:val="28"/>
        </w:rPr>
      </w:pPr>
      <w:r w:rsidRPr="00A5118B">
        <w:rPr>
          <w:rFonts w:ascii="Times New Roman" w:hAnsi="Times New Roman" w:cs="Times New Roman"/>
          <w:sz w:val="28"/>
          <w:szCs w:val="28"/>
        </w:rPr>
        <w:t>на тему:</w:t>
      </w:r>
    </w:p>
    <w:p w:rsidR="00A5118B" w:rsidRDefault="00A5118B" w:rsidP="00A5118B">
      <w:pPr>
        <w:jc w:val="center"/>
        <w:rPr>
          <w:rFonts w:ascii="Times New Roman" w:hAnsi="Times New Roman" w:cs="Times New Roman"/>
          <w:sz w:val="28"/>
          <w:szCs w:val="28"/>
        </w:rPr>
      </w:pPr>
      <w:r w:rsidRPr="00A5118B">
        <w:rPr>
          <w:rFonts w:ascii="Times New Roman" w:hAnsi="Times New Roman" w:cs="Times New Roman"/>
          <w:sz w:val="28"/>
          <w:szCs w:val="28"/>
        </w:rPr>
        <w:t>«Методы аппроксимации суммарных выплат: нормальное приближение, сдвиг гамма-распределением, метод эквивалентных замен»</w:t>
      </w:r>
    </w:p>
    <w:p w:rsidR="00A5118B" w:rsidRDefault="00A5118B" w:rsidP="00A5118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</w:t>
      </w:r>
    </w:p>
    <w:p w:rsidR="00A5118B" w:rsidRDefault="00A5118B" w:rsidP="00A5118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 группы 15.27д-ПМ02/23б</w:t>
      </w:r>
    </w:p>
    <w:p w:rsidR="00A5118B" w:rsidRDefault="00A5118B" w:rsidP="00A5118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Исмаилова Нубар </w:t>
      </w:r>
      <w:proofErr w:type="spellStart"/>
      <w:r>
        <w:rPr>
          <w:rFonts w:ascii="Times New Roman" w:hAnsi="Times New Roman" w:cs="Times New Roman"/>
          <w:sz w:val="28"/>
          <w:szCs w:val="28"/>
        </w:rPr>
        <w:t>Юсифовна</w:t>
      </w:r>
      <w:proofErr w:type="spellEnd"/>
    </w:p>
    <w:p w:rsidR="00A5118B" w:rsidRDefault="00A5118B" w:rsidP="00A5118B">
      <w:pPr>
        <w:jc w:val="center"/>
        <w:rPr>
          <w:rFonts w:ascii="Times New Roman" w:hAnsi="Times New Roman" w:cs="Times New Roman"/>
          <w:sz w:val="28"/>
          <w:szCs w:val="28"/>
        </w:rPr>
      </w:pPr>
      <w:r w:rsidRPr="00A5118B">
        <w:rPr>
          <w:rFonts w:ascii="Times New Roman" w:hAnsi="Times New Roman" w:cs="Times New Roman"/>
          <w:sz w:val="28"/>
          <w:szCs w:val="28"/>
        </w:rPr>
        <w:t>ВВЕДЕНИЕ</w:t>
      </w:r>
    </w:p>
    <w:p w:rsidR="00A5118B" w:rsidRPr="00A5118B" w:rsidRDefault="00A5118B" w:rsidP="00A5118B">
      <w:pPr>
        <w:rPr>
          <w:rFonts w:ascii="Times New Roman" w:hAnsi="Times New Roman" w:cs="Times New Roman"/>
          <w:sz w:val="28"/>
          <w:szCs w:val="28"/>
        </w:rPr>
      </w:pPr>
      <w:r w:rsidRPr="00A5118B">
        <w:rPr>
          <w:rFonts w:ascii="Times New Roman" w:hAnsi="Times New Roman" w:cs="Times New Roman"/>
          <w:sz w:val="28"/>
          <w:szCs w:val="28"/>
        </w:rPr>
        <w:t>Актуальность темы исследования. В современной теории риска и актуарной математике ключевой задачей является оценка вероятности разорения страховой компании и расчет необходимых резервов. Основным объектом анализа выступает суммарный ущерб (</w:t>
      </w:r>
      <w:proofErr w:type="spellStart"/>
      <w:r w:rsidRPr="00A5118B">
        <w:rPr>
          <w:rFonts w:ascii="Times New Roman" w:hAnsi="Times New Roman" w:cs="Times New Roman"/>
          <w:sz w:val="28"/>
          <w:szCs w:val="28"/>
        </w:rPr>
        <w:t>aggregate</w:t>
      </w:r>
      <w:proofErr w:type="spellEnd"/>
      <w:r w:rsidRPr="00A51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118B">
        <w:rPr>
          <w:rFonts w:ascii="Times New Roman" w:hAnsi="Times New Roman" w:cs="Times New Roman"/>
          <w:sz w:val="28"/>
          <w:szCs w:val="28"/>
        </w:rPr>
        <w:t>claims</w:t>
      </w:r>
      <w:proofErr w:type="spellEnd"/>
      <w:r w:rsidRPr="00A5118B">
        <w:rPr>
          <w:rFonts w:ascii="Times New Roman" w:hAnsi="Times New Roman" w:cs="Times New Roman"/>
          <w:sz w:val="28"/>
          <w:szCs w:val="28"/>
        </w:rPr>
        <w:t>), который представляет собой случайную сумму случайного числа случайных величин. Точное аналитическое вычисление функции распределения такой суммы зачастую невозможно из-за вычислительной сложности сверток распределений, особенно при больших портфелях рисков. В связи с этим методы аппроксимации распределения суммарных выплат становятся незаменимым инструментом для практиков и исследователей.</w:t>
      </w:r>
    </w:p>
    <w:p w:rsidR="00A5118B" w:rsidRPr="00A5118B" w:rsidRDefault="00A5118B" w:rsidP="00A5118B">
      <w:pPr>
        <w:rPr>
          <w:rFonts w:ascii="Times New Roman" w:hAnsi="Times New Roman" w:cs="Times New Roman"/>
          <w:sz w:val="28"/>
          <w:szCs w:val="28"/>
        </w:rPr>
      </w:pPr>
      <w:r w:rsidRPr="00A5118B">
        <w:rPr>
          <w:rFonts w:ascii="Times New Roman" w:hAnsi="Times New Roman" w:cs="Times New Roman"/>
          <w:sz w:val="28"/>
          <w:szCs w:val="28"/>
        </w:rPr>
        <w:t>Степень разработанности проблемы. Классические подходы к аппроксимации, такие как нормальное приближение, основаны на Центральной Предельной Теореме и широко описаны в фундаментальных трудах по теории вероятностей. Однако для страховых портфелей, характеризующихся асимметрией и «тяжелыми хвостами» распределения убытков, нормальное приближение часто дает существенную погрешность. Более точные методы, такие как аппроксимация сдвинутым гамма-распределением (</w:t>
      </w:r>
      <w:proofErr w:type="spellStart"/>
      <w:r w:rsidRPr="00A5118B">
        <w:rPr>
          <w:rFonts w:ascii="Times New Roman" w:hAnsi="Times New Roman" w:cs="Times New Roman"/>
          <w:sz w:val="28"/>
          <w:szCs w:val="28"/>
        </w:rPr>
        <w:t>translated</w:t>
      </w:r>
      <w:proofErr w:type="spellEnd"/>
      <w:r w:rsidRPr="00A51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118B">
        <w:rPr>
          <w:rFonts w:ascii="Times New Roman" w:hAnsi="Times New Roman" w:cs="Times New Roman"/>
          <w:sz w:val="28"/>
          <w:szCs w:val="28"/>
        </w:rPr>
        <w:t>gamma</w:t>
      </w:r>
      <w:proofErr w:type="spellEnd"/>
      <w:r w:rsidRPr="00A51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118B">
        <w:rPr>
          <w:rFonts w:ascii="Times New Roman" w:hAnsi="Times New Roman" w:cs="Times New Roman"/>
          <w:sz w:val="28"/>
          <w:szCs w:val="28"/>
        </w:rPr>
        <w:t>approximation</w:t>
      </w:r>
      <w:proofErr w:type="spellEnd"/>
      <w:r w:rsidRPr="00A5118B">
        <w:rPr>
          <w:rFonts w:ascii="Times New Roman" w:hAnsi="Times New Roman" w:cs="Times New Roman"/>
          <w:sz w:val="28"/>
          <w:szCs w:val="28"/>
        </w:rPr>
        <w:t xml:space="preserve">), позволяют учитывать </w:t>
      </w:r>
      <w:r w:rsidRPr="00A5118B">
        <w:rPr>
          <w:rFonts w:ascii="Times New Roman" w:hAnsi="Times New Roman" w:cs="Times New Roman"/>
          <w:sz w:val="28"/>
          <w:szCs w:val="28"/>
        </w:rPr>
        <w:lastRenderedPageBreak/>
        <w:t>асимметрию данных, что критически важно для оценки рисков экстремальных событий.</w:t>
      </w:r>
    </w:p>
    <w:p w:rsidR="00A5118B" w:rsidRPr="00A5118B" w:rsidRDefault="00A5118B" w:rsidP="00A5118B">
      <w:pPr>
        <w:rPr>
          <w:rFonts w:ascii="Times New Roman" w:hAnsi="Times New Roman" w:cs="Times New Roman"/>
          <w:sz w:val="28"/>
          <w:szCs w:val="28"/>
        </w:rPr>
      </w:pPr>
      <w:r w:rsidRPr="00A5118B">
        <w:rPr>
          <w:rFonts w:ascii="Times New Roman" w:hAnsi="Times New Roman" w:cs="Times New Roman"/>
          <w:sz w:val="28"/>
          <w:szCs w:val="28"/>
        </w:rPr>
        <w:t>Проблема исследования заключается в необходимости разработки и совершенствования методов оценки вероятности появления неблагоприятных событий при наличии факторов бинарного выбора, а также в выборе оптимальных методов оценки параметров и показателей потерь для различных типов рисков, включая спекулятивные риски.</w:t>
      </w:r>
    </w:p>
    <w:p w:rsidR="00A5118B" w:rsidRPr="00A5118B" w:rsidRDefault="00A5118B" w:rsidP="00A5118B">
      <w:pPr>
        <w:rPr>
          <w:rFonts w:ascii="Times New Roman" w:hAnsi="Times New Roman" w:cs="Times New Roman"/>
          <w:sz w:val="28"/>
          <w:szCs w:val="28"/>
        </w:rPr>
      </w:pPr>
      <w:r w:rsidRPr="00A5118B">
        <w:rPr>
          <w:rFonts w:ascii="Times New Roman" w:hAnsi="Times New Roman" w:cs="Times New Roman"/>
          <w:sz w:val="28"/>
          <w:szCs w:val="28"/>
        </w:rPr>
        <w:t>Цель работы заключается в сравнительном анализе основных методов аппроксимации распределения суммарных страховых выплат и оценке их применимости в различных актуарных моделях.</w:t>
      </w:r>
    </w:p>
    <w:p w:rsidR="00A5118B" w:rsidRPr="00A5118B" w:rsidRDefault="00A5118B" w:rsidP="00A5118B">
      <w:pPr>
        <w:rPr>
          <w:rFonts w:ascii="Times New Roman" w:hAnsi="Times New Roman" w:cs="Times New Roman"/>
          <w:sz w:val="28"/>
          <w:szCs w:val="28"/>
        </w:rPr>
      </w:pPr>
      <w:r w:rsidRPr="00A5118B">
        <w:rPr>
          <w:rFonts w:ascii="Times New Roman" w:hAnsi="Times New Roman" w:cs="Times New Roman"/>
          <w:sz w:val="28"/>
          <w:szCs w:val="28"/>
        </w:rPr>
        <w:t>Для достижения цели поставлены следующие задачи:</w:t>
      </w:r>
    </w:p>
    <w:p w:rsidR="00A5118B" w:rsidRDefault="00A5118B" w:rsidP="00A5118B">
      <w:pPr>
        <w:rPr>
          <w:rFonts w:ascii="Times New Roman" w:hAnsi="Times New Roman" w:cs="Times New Roman"/>
          <w:sz w:val="28"/>
          <w:szCs w:val="28"/>
        </w:rPr>
      </w:pPr>
      <w:r w:rsidRPr="00A5118B">
        <w:rPr>
          <w:rFonts w:ascii="Times New Roman" w:hAnsi="Times New Roman" w:cs="Times New Roman"/>
          <w:sz w:val="28"/>
          <w:szCs w:val="28"/>
        </w:rPr>
        <w:t>Описать математическую модель коллективного риска и вывести основные моменты суммарного ущерба.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118B">
        <w:rPr>
          <w:rFonts w:ascii="Times New Roman" w:hAnsi="Times New Roman" w:cs="Times New Roman"/>
          <w:sz w:val="28"/>
          <w:szCs w:val="28"/>
        </w:rPr>
        <w:t>Рассмотреть факторы бинарного выбора и методы оценки их параметров.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118B">
        <w:rPr>
          <w:rFonts w:ascii="Times New Roman" w:hAnsi="Times New Roman" w:cs="Times New Roman"/>
          <w:sz w:val="28"/>
          <w:szCs w:val="28"/>
        </w:rPr>
        <w:t>Изучить метод нормального приближения и выявить его ограничения.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118B">
        <w:rPr>
          <w:rFonts w:ascii="Times New Roman" w:hAnsi="Times New Roman" w:cs="Times New Roman"/>
          <w:sz w:val="28"/>
          <w:szCs w:val="28"/>
        </w:rPr>
        <w:t>Исследовать метод аппроксимации сдвинутым гамма-распределением.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118B">
        <w:rPr>
          <w:rFonts w:ascii="Times New Roman" w:hAnsi="Times New Roman" w:cs="Times New Roman"/>
          <w:sz w:val="28"/>
          <w:szCs w:val="28"/>
        </w:rPr>
        <w:t>Рассмотреть методы оценки спекулятивных рисков.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118B">
        <w:rPr>
          <w:rFonts w:ascii="Times New Roman" w:hAnsi="Times New Roman" w:cs="Times New Roman"/>
          <w:sz w:val="28"/>
          <w:szCs w:val="28"/>
        </w:rPr>
        <w:t>Провести сравнительный анализ точности методов на конкретном практическом примере.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118B">
        <w:rPr>
          <w:rFonts w:ascii="Times New Roman" w:hAnsi="Times New Roman" w:cs="Times New Roman"/>
          <w:sz w:val="28"/>
          <w:szCs w:val="28"/>
        </w:rPr>
        <w:t>Объектом исследования являются стохастические модели суммарных страховых выплат. Предметом исследования выступают методы аппроксимации распределений сложных случайных величин в теории риска.</w:t>
      </w:r>
    </w:p>
    <w:p w:rsidR="000369D0" w:rsidRDefault="000369D0" w:rsidP="000369D0">
      <w:pPr>
        <w:jc w:val="center"/>
        <w:rPr>
          <w:rFonts w:ascii="Times New Roman" w:hAnsi="Times New Roman" w:cs="Times New Roman"/>
          <w:sz w:val="28"/>
          <w:szCs w:val="28"/>
        </w:rPr>
      </w:pPr>
      <w:r w:rsidRPr="000369D0">
        <w:rPr>
          <w:rFonts w:ascii="Times New Roman" w:hAnsi="Times New Roman" w:cs="Times New Roman"/>
          <w:sz w:val="28"/>
          <w:szCs w:val="28"/>
        </w:rPr>
        <w:t>ГЛАВА 1. МАТЕМАТИЧЕСКАЯ МОДЕЛЬ СУММАРНЫХ ВЫПЛАТ</w:t>
      </w:r>
    </w:p>
    <w:p w:rsidR="000369D0" w:rsidRPr="000369D0" w:rsidRDefault="000369D0" w:rsidP="009B60AF">
      <w:pPr>
        <w:jc w:val="center"/>
        <w:rPr>
          <w:rFonts w:ascii="Times New Roman" w:hAnsi="Times New Roman" w:cs="Times New Roman"/>
          <w:sz w:val="28"/>
          <w:szCs w:val="28"/>
        </w:rPr>
      </w:pPr>
      <w:r w:rsidRPr="000369D0">
        <w:rPr>
          <w:rFonts w:ascii="Times New Roman" w:hAnsi="Times New Roman" w:cs="Times New Roman"/>
          <w:sz w:val="28"/>
          <w:szCs w:val="28"/>
        </w:rPr>
        <w:t>1.1. Модель коллективного риска</w:t>
      </w:r>
    </w:p>
    <w:p w:rsidR="000369D0" w:rsidRPr="000369D0" w:rsidRDefault="000369D0" w:rsidP="000369D0">
      <w:pPr>
        <w:rPr>
          <w:rFonts w:ascii="Times New Roman" w:hAnsi="Times New Roman" w:cs="Times New Roman"/>
          <w:sz w:val="28"/>
          <w:szCs w:val="28"/>
        </w:rPr>
      </w:pPr>
      <w:r w:rsidRPr="000369D0">
        <w:rPr>
          <w:rFonts w:ascii="Times New Roman" w:hAnsi="Times New Roman" w:cs="Times New Roman"/>
          <w:sz w:val="28"/>
          <w:szCs w:val="28"/>
        </w:rPr>
        <w:t>В основе анализа лежит модель коллективного риска. Пусть N — случайная величина, обозначающая количество страховых случаев (требований) за фиксированный период времени. Пусть X₁, X₂, ..., Xₙ — последовательность независимых одинаково распределенных случайных величин, представляющих размеры индивидуальных убытков. Величины Xᵢ независимы от N.</w:t>
      </w:r>
    </w:p>
    <w:p w:rsidR="000369D0" w:rsidRDefault="000369D0" w:rsidP="000369D0">
      <w:pPr>
        <w:rPr>
          <w:rFonts w:ascii="Times New Roman" w:hAnsi="Times New Roman" w:cs="Times New Roman"/>
          <w:sz w:val="28"/>
          <w:szCs w:val="28"/>
        </w:rPr>
      </w:pPr>
      <w:r w:rsidRPr="000369D0">
        <w:rPr>
          <w:rFonts w:ascii="Times New Roman" w:hAnsi="Times New Roman" w:cs="Times New Roman"/>
          <w:sz w:val="28"/>
          <w:szCs w:val="28"/>
        </w:rPr>
        <w:t>Тогда суммарный ущерб S за отчетный период определяется как случайная сумма:</w:t>
      </w:r>
    </w:p>
    <w:p w:rsidR="000369D0" w:rsidRDefault="000369D0" w:rsidP="000369D0">
      <w:pPr>
        <w:jc w:val="center"/>
        <w:rPr>
          <w:rFonts w:ascii="Times New Roman" w:hAnsi="Times New Roman" w:cs="Times New Roman"/>
          <w:sz w:val="28"/>
          <w:szCs w:val="28"/>
        </w:rPr>
      </w:pPr>
      <w:r w:rsidRPr="000369D0">
        <w:rPr>
          <w:rFonts w:ascii="Times New Roman" w:hAnsi="Times New Roman" w:cs="Times New Roman"/>
          <w:i/>
          <w:iCs/>
          <w:sz w:val="28"/>
          <w:szCs w:val="28"/>
        </w:rPr>
        <w:t>S</w:t>
      </w:r>
      <w:r w:rsidRPr="000369D0">
        <w:rPr>
          <w:rFonts w:ascii="Times New Roman" w:hAnsi="Times New Roman" w:cs="Times New Roman"/>
          <w:sz w:val="28"/>
          <w:szCs w:val="28"/>
        </w:rPr>
        <w:t>=∑</w:t>
      </w:r>
      <w:r w:rsidRPr="000369D0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0369D0">
        <w:rPr>
          <w:rFonts w:ascii="Times New Roman" w:hAnsi="Times New Roman" w:cs="Times New Roman"/>
          <w:sz w:val="28"/>
          <w:szCs w:val="28"/>
        </w:rPr>
        <w:t>=1</w:t>
      </w:r>
      <w:proofErr w:type="gramStart"/>
      <w:r w:rsidRPr="000369D0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0369D0">
        <w:rPr>
          <w:rFonts w:ascii="Times New Roman" w:hAnsi="Times New Roman" w:cs="Times New Roman"/>
          <w:sz w:val="28"/>
          <w:szCs w:val="28"/>
        </w:rPr>
        <w:t>​</w:t>
      </w:r>
      <w:proofErr w:type="spellStart"/>
      <w:r w:rsidRPr="000369D0">
        <w:rPr>
          <w:rFonts w:ascii="Times New Roman" w:hAnsi="Times New Roman" w:cs="Times New Roman"/>
          <w:i/>
          <w:iCs/>
          <w:sz w:val="28"/>
          <w:szCs w:val="28"/>
        </w:rPr>
        <w:t>Xi</w:t>
      </w:r>
      <w:proofErr w:type="spellEnd"/>
      <w:r w:rsidRPr="000369D0">
        <w:rPr>
          <w:rFonts w:ascii="Times New Roman" w:hAnsi="Times New Roman" w:cs="Times New Roman"/>
          <w:sz w:val="28"/>
          <w:szCs w:val="28"/>
        </w:rPr>
        <w:t>​(</w:t>
      </w:r>
      <w:proofErr w:type="gramEnd"/>
      <w:r w:rsidRPr="000369D0">
        <w:rPr>
          <w:rFonts w:ascii="Times New Roman" w:hAnsi="Times New Roman" w:cs="Times New Roman"/>
          <w:sz w:val="28"/>
          <w:szCs w:val="28"/>
        </w:rPr>
        <w:t>1.1)</w:t>
      </w:r>
    </w:p>
    <w:p w:rsidR="000369D0" w:rsidRPr="000369D0" w:rsidRDefault="000369D0" w:rsidP="000369D0">
      <w:pPr>
        <w:rPr>
          <w:rFonts w:ascii="Times New Roman" w:hAnsi="Times New Roman" w:cs="Times New Roman"/>
          <w:sz w:val="28"/>
          <w:szCs w:val="28"/>
        </w:rPr>
      </w:pPr>
      <w:r w:rsidRPr="000369D0">
        <w:rPr>
          <w:rFonts w:ascii="Times New Roman" w:hAnsi="Times New Roman" w:cs="Times New Roman"/>
          <w:sz w:val="28"/>
          <w:szCs w:val="28"/>
        </w:rPr>
        <w:t>Если N=0, то полагается S=0.</w:t>
      </w:r>
    </w:p>
    <w:p w:rsidR="000369D0" w:rsidRPr="000369D0" w:rsidRDefault="000369D0" w:rsidP="000369D0">
      <w:pPr>
        <w:rPr>
          <w:rFonts w:ascii="Times New Roman" w:hAnsi="Times New Roman" w:cs="Times New Roman"/>
          <w:sz w:val="28"/>
          <w:szCs w:val="28"/>
        </w:rPr>
      </w:pPr>
      <w:r w:rsidRPr="000369D0">
        <w:rPr>
          <w:rFonts w:ascii="Times New Roman" w:hAnsi="Times New Roman" w:cs="Times New Roman"/>
          <w:sz w:val="28"/>
          <w:szCs w:val="28"/>
        </w:rPr>
        <w:lastRenderedPageBreak/>
        <w:t>Распределение S называется составным (</w:t>
      </w:r>
      <w:proofErr w:type="spellStart"/>
      <w:r w:rsidRPr="000369D0">
        <w:rPr>
          <w:rFonts w:ascii="Times New Roman" w:hAnsi="Times New Roman" w:cs="Times New Roman"/>
          <w:sz w:val="28"/>
          <w:szCs w:val="28"/>
        </w:rPr>
        <w:t>compound</w:t>
      </w:r>
      <w:proofErr w:type="spellEnd"/>
      <w:r w:rsidRPr="000369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69D0">
        <w:rPr>
          <w:rFonts w:ascii="Times New Roman" w:hAnsi="Times New Roman" w:cs="Times New Roman"/>
          <w:sz w:val="28"/>
          <w:szCs w:val="28"/>
        </w:rPr>
        <w:t>distribution</w:t>
      </w:r>
      <w:proofErr w:type="spellEnd"/>
      <w:r w:rsidRPr="000369D0">
        <w:rPr>
          <w:rFonts w:ascii="Times New Roman" w:hAnsi="Times New Roman" w:cs="Times New Roman"/>
          <w:sz w:val="28"/>
          <w:szCs w:val="28"/>
        </w:rPr>
        <w:t>). Чаще всего в теории риска предполагается, что частота убытков N распределена по закону Пуассона с параметром λ, однако могут использоваться и отрицательное биномиальное распределение, и биномиальное.</w:t>
      </w:r>
    </w:p>
    <w:p w:rsidR="000369D0" w:rsidRPr="000369D0" w:rsidRDefault="000369D0" w:rsidP="000369D0">
      <w:pPr>
        <w:rPr>
          <w:rFonts w:ascii="Times New Roman" w:hAnsi="Times New Roman" w:cs="Times New Roman"/>
          <w:sz w:val="28"/>
          <w:szCs w:val="28"/>
        </w:rPr>
      </w:pPr>
      <w:r w:rsidRPr="000369D0">
        <w:rPr>
          <w:rFonts w:ascii="Times New Roman" w:hAnsi="Times New Roman" w:cs="Times New Roman"/>
          <w:sz w:val="28"/>
          <w:szCs w:val="28"/>
        </w:rPr>
        <w:t>Для управления риском необходимо знать первые три момента распределения S. Используя формулы полной вероятности и свойства условных математических ожиданий, можно вывести следующие выражения:</w:t>
      </w:r>
    </w:p>
    <w:p w:rsidR="009B60AF" w:rsidRPr="009B60AF" w:rsidRDefault="009B60AF" w:rsidP="009B60A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60AF">
        <w:rPr>
          <w:rFonts w:ascii="Times New Roman" w:hAnsi="Times New Roman" w:cs="Times New Roman"/>
          <w:sz w:val="28"/>
          <w:szCs w:val="28"/>
          <w:lang w:eastAsia="ru-RU"/>
        </w:rPr>
        <w:t>Математическое ожидание:</w:t>
      </w:r>
    </w:p>
    <w:p w:rsidR="009B60AF" w:rsidRPr="009B60AF" w:rsidRDefault="009B60AF" w:rsidP="009B60AF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E[S]=E[N]⋅E[X](1.2)</m:t>
          </m:r>
        </m:oMath>
      </m:oMathPara>
    </w:p>
    <w:p w:rsidR="009B60AF" w:rsidRPr="009B60AF" w:rsidRDefault="009B60AF" w:rsidP="009B60A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60AF">
        <w:rPr>
          <w:rFonts w:ascii="Times New Roman" w:hAnsi="Times New Roman" w:cs="Times New Roman"/>
          <w:sz w:val="28"/>
          <w:szCs w:val="28"/>
          <w:lang w:eastAsia="ru-RU"/>
        </w:rPr>
        <w:t>Дисперсия:</w:t>
      </w:r>
    </w:p>
    <w:p w:rsidR="009B60AF" w:rsidRPr="009B60AF" w:rsidRDefault="009B60AF" w:rsidP="009B60AF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Var[S]=E[N]⋅Var[X]+Var[N]⋅(E[X]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(1.3)</m:t>
          </m:r>
        </m:oMath>
      </m:oMathPara>
    </w:p>
    <w:p w:rsidR="009B60AF" w:rsidRPr="009B60AF" w:rsidRDefault="009B60AF" w:rsidP="009B60A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60AF">
        <w:rPr>
          <w:rFonts w:ascii="Times New Roman" w:hAnsi="Times New Roman" w:cs="Times New Roman"/>
          <w:sz w:val="28"/>
          <w:szCs w:val="28"/>
          <w:lang w:eastAsia="ru-RU"/>
        </w:rPr>
        <w:t xml:space="preserve">В частном случае, когда N ~ </w:t>
      </w:r>
      <w:proofErr w:type="spellStart"/>
      <w:r w:rsidRPr="009B60AF">
        <w:rPr>
          <w:rFonts w:ascii="Times New Roman" w:hAnsi="Times New Roman" w:cs="Times New Roman"/>
          <w:sz w:val="28"/>
          <w:szCs w:val="28"/>
          <w:lang w:eastAsia="ru-RU"/>
        </w:rPr>
        <w:t>Po</w:t>
      </w:r>
      <w:proofErr w:type="spellEnd"/>
      <w:r w:rsidRPr="009B60AF">
        <w:rPr>
          <w:rFonts w:ascii="Times New Roman" w:hAnsi="Times New Roman" w:cs="Times New Roman"/>
          <w:sz w:val="28"/>
          <w:szCs w:val="28"/>
          <w:lang w:eastAsia="ru-RU"/>
        </w:rPr>
        <w:t xml:space="preserve">(λ), имеем E[N] = </w:t>
      </w:r>
      <w:proofErr w:type="spellStart"/>
      <w:r w:rsidRPr="009B60AF">
        <w:rPr>
          <w:rFonts w:ascii="Times New Roman" w:hAnsi="Times New Roman" w:cs="Times New Roman"/>
          <w:sz w:val="28"/>
          <w:szCs w:val="28"/>
          <w:lang w:eastAsia="ru-RU"/>
        </w:rPr>
        <w:t>Var</w:t>
      </w:r>
      <w:proofErr w:type="spellEnd"/>
      <w:r w:rsidRPr="009B60AF">
        <w:rPr>
          <w:rFonts w:ascii="Times New Roman" w:hAnsi="Times New Roman" w:cs="Times New Roman"/>
          <w:sz w:val="28"/>
          <w:szCs w:val="28"/>
          <w:lang w:eastAsia="ru-RU"/>
        </w:rPr>
        <w:t>[N] = λ, и формулы упрощаются:</w:t>
      </w:r>
    </w:p>
    <w:p w:rsidR="009B60AF" w:rsidRPr="009B60AF" w:rsidRDefault="009B60AF" w:rsidP="009B60AF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E[S]=λE[X],Var[S]=λE[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](1.4)</m:t>
          </m:r>
        </m:oMath>
      </m:oMathPara>
    </w:p>
    <w:p w:rsidR="009B60AF" w:rsidRPr="009B60AF" w:rsidRDefault="009B60AF" w:rsidP="009B60A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60AF">
        <w:rPr>
          <w:rFonts w:ascii="Times New Roman" w:hAnsi="Times New Roman" w:cs="Times New Roman"/>
          <w:sz w:val="28"/>
          <w:szCs w:val="28"/>
          <w:lang w:eastAsia="ru-RU"/>
        </w:rPr>
        <w:t>Третий центральный момент, характеризующий асимметрию, вычисляется по формуле:</w:t>
      </w:r>
    </w:p>
    <w:p w:rsidR="009B60AF" w:rsidRPr="009B60AF" w:rsidRDefault="009B60AF" w:rsidP="009B60AF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E[(S-E[S]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]=E[N]⋅E[(X-E[X]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](1.5)</m:t>
          </m:r>
        </m:oMath>
      </m:oMathPara>
    </w:p>
    <w:p w:rsidR="009B60AF" w:rsidRPr="009B60AF" w:rsidRDefault="009B60AF" w:rsidP="009B60AF">
      <w:pPr>
        <w:rPr>
          <w:lang w:eastAsia="ru-RU"/>
        </w:rPr>
      </w:pPr>
      <w:r w:rsidRPr="009B60AF">
        <w:rPr>
          <w:rFonts w:ascii="Times New Roman" w:hAnsi="Times New Roman" w:cs="Times New Roman"/>
          <w:sz w:val="28"/>
          <w:szCs w:val="28"/>
          <w:lang w:eastAsia="ru-RU"/>
        </w:rPr>
        <w:t>Знание этих моментов является фундаментом для применения методов аппроксимации</w:t>
      </w:r>
      <w:r w:rsidRPr="009B60AF">
        <w:rPr>
          <w:lang w:eastAsia="ru-RU"/>
        </w:rPr>
        <w:t>.</w:t>
      </w:r>
    </w:p>
    <w:p w:rsidR="009B60AF" w:rsidRDefault="009B60AF" w:rsidP="009B60AF">
      <w:pPr>
        <w:jc w:val="center"/>
        <w:rPr>
          <w:rFonts w:ascii="Times New Roman" w:hAnsi="Times New Roman" w:cs="Times New Roman"/>
          <w:sz w:val="28"/>
          <w:szCs w:val="28"/>
        </w:rPr>
      </w:pPr>
      <w:r w:rsidRPr="009B60AF">
        <w:rPr>
          <w:rFonts w:ascii="Times New Roman" w:hAnsi="Times New Roman" w:cs="Times New Roman"/>
          <w:sz w:val="28"/>
          <w:szCs w:val="28"/>
        </w:rPr>
        <w:t>1.2. Проблема точного вычисления распределения</w:t>
      </w:r>
    </w:p>
    <w:p w:rsidR="009B60AF" w:rsidRPr="009B60AF" w:rsidRDefault="009B60AF" w:rsidP="009B60A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60AF">
        <w:rPr>
          <w:rFonts w:ascii="Times New Roman" w:hAnsi="Times New Roman" w:cs="Times New Roman"/>
          <w:sz w:val="28"/>
          <w:szCs w:val="28"/>
          <w:lang w:eastAsia="ru-RU"/>
        </w:rPr>
        <w:t xml:space="preserve">Точное вычисление функции распределения F_S(x) = </w:t>
      </w:r>
      <w:proofErr w:type="gramStart"/>
      <w:r w:rsidRPr="009B60AF">
        <w:rPr>
          <w:rFonts w:ascii="Times New Roman" w:hAnsi="Times New Roman" w:cs="Times New Roman"/>
          <w:sz w:val="28"/>
          <w:szCs w:val="28"/>
          <w:lang w:eastAsia="ru-RU"/>
        </w:rPr>
        <w:t>P(</w:t>
      </w:r>
      <w:proofErr w:type="gramEnd"/>
      <w:r w:rsidRPr="009B60AF">
        <w:rPr>
          <w:rFonts w:ascii="Times New Roman" w:hAnsi="Times New Roman" w:cs="Times New Roman"/>
          <w:sz w:val="28"/>
          <w:szCs w:val="28"/>
          <w:lang w:eastAsia="ru-RU"/>
        </w:rPr>
        <w:t>S ≤ x) требует вычисления свертки распределений. Для дискретного случая частоты убытков функция распределения записывается как:</w:t>
      </w:r>
    </w:p>
    <w:p w:rsidR="009B60AF" w:rsidRPr="009B60AF" w:rsidRDefault="009B60AF" w:rsidP="009B60AF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S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(x)=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n=0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P(N=n)⋅</m:t>
              </m:r>
            </m:e>
          </m:nary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*n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(x)(1.6)</m:t>
          </m:r>
        </m:oMath>
      </m:oMathPara>
    </w:p>
    <w:p w:rsidR="009B60AF" w:rsidRPr="009B60AF" w:rsidRDefault="009B60AF" w:rsidP="009B60A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60AF">
        <w:rPr>
          <w:rFonts w:ascii="Times New Roman" w:hAnsi="Times New Roman" w:cs="Times New Roman"/>
          <w:sz w:val="28"/>
          <w:szCs w:val="28"/>
          <w:lang w:eastAsia="ru-RU"/>
        </w:rPr>
        <w:t>где F_X^{*n} — n-кратная свертка функции распределения индивидуального убытка.</w:t>
      </w:r>
    </w:p>
    <w:p w:rsidR="005065E7" w:rsidRPr="005065E7" w:rsidRDefault="009B60AF" w:rsidP="005065E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60AF">
        <w:rPr>
          <w:rFonts w:ascii="Times New Roman" w:hAnsi="Times New Roman" w:cs="Times New Roman"/>
          <w:sz w:val="28"/>
          <w:szCs w:val="28"/>
          <w:lang w:eastAsia="ru-RU"/>
        </w:rPr>
        <w:t xml:space="preserve">Вычислительная сложность данной задачи растет экспоненциально с увеличением ожидаемого числа убытков λ. Для больших портфелей прямое вычисление свертки становится невозможным даже для современных </w:t>
      </w:r>
      <w:r w:rsidR="005065E7" w:rsidRPr="005065E7">
        <w:rPr>
          <w:rFonts w:ascii="Times New Roman" w:hAnsi="Times New Roman" w:cs="Times New Roman"/>
          <w:sz w:val="28"/>
          <w:szCs w:val="28"/>
          <w:lang w:eastAsia="ru-RU"/>
        </w:rPr>
        <w:t xml:space="preserve">вычислительных систем. Кроме того, часто распределение индивидуального </w:t>
      </w:r>
      <w:r w:rsidR="005065E7" w:rsidRPr="005065E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убытка X известно лишь параметрически или задано эмпирически, что делает аналитическое свертывание затруднительным.</w:t>
      </w:r>
    </w:p>
    <w:p w:rsidR="009B60AF" w:rsidRPr="009B60AF" w:rsidRDefault="005065E7" w:rsidP="005065E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065E7">
        <w:rPr>
          <w:rFonts w:ascii="Times New Roman" w:hAnsi="Times New Roman" w:cs="Times New Roman"/>
          <w:sz w:val="28"/>
          <w:szCs w:val="28"/>
          <w:lang w:eastAsia="ru-RU"/>
        </w:rPr>
        <w:t>В связи с этим возникает необходимость замены сложного составного распределения на более простое параметрическое семейство, моменты которого совпадают с моментами S или близки к ним. Это и есть суть методов аппроксимации.</w:t>
      </w:r>
    </w:p>
    <w:p w:rsidR="005065E7" w:rsidRDefault="005065E7" w:rsidP="005065E7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065E7">
        <w:rPr>
          <w:rFonts w:ascii="Times New Roman" w:hAnsi="Times New Roman" w:cs="Times New Roman"/>
          <w:sz w:val="28"/>
          <w:szCs w:val="28"/>
          <w:lang w:eastAsia="ru-RU"/>
        </w:rPr>
        <w:t>1.3. Факторы бинарного выбора в моделях риска</w:t>
      </w:r>
    </w:p>
    <w:p w:rsidR="005065E7" w:rsidRPr="005065E7" w:rsidRDefault="005065E7" w:rsidP="005065E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065E7">
        <w:rPr>
          <w:rFonts w:ascii="Times New Roman" w:hAnsi="Times New Roman" w:cs="Times New Roman"/>
          <w:sz w:val="28"/>
          <w:szCs w:val="28"/>
          <w:lang w:eastAsia="ru-RU"/>
        </w:rPr>
        <w:t>В теории риска важная роль отводится факторам бинарного выбора, которые определяют наступление или ненаступление страхового случая. Эти факторы представляют собой индикаторные случайные величины, принимающие значение 1 при наступлении события и 0 в противном случае.</w:t>
      </w:r>
    </w:p>
    <w:p w:rsidR="005065E7" w:rsidRPr="005065E7" w:rsidRDefault="005065E7" w:rsidP="005065E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065E7">
        <w:rPr>
          <w:rFonts w:ascii="Times New Roman" w:hAnsi="Times New Roman" w:cs="Times New Roman"/>
          <w:sz w:val="28"/>
          <w:szCs w:val="28"/>
          <w:lang w:eastAsia="ru-RU"/>
        </w:rPr>
        <w:t>Пусть Iᵢ — индикаторная случайная величина (фактор бинарного выбора):</w:t>
      </w:r>
    </w:p>
    <w:p w:rsidR="005065E7" w:rsidRPr="005065E7" w:rsidRDefault="005065E7" w:rsidP="005065E7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1,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  <w:lang w:eastAsia="ru-RU"/>
                      </w:rPr>
                      <m:t>если произошел i-й страховой случай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  <w:lang w:eastAsia="ru-RU"/>
                      </w:rPr>
                      <m:t>иначе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(1.7)</m:t>
          </m:r>
        </m:oMath>
      </m:oMathPara>
    </w:p>
    <w:p w:rsidR="005065E7" w:rsidRPr="005065E7" w:rsidRDefault="005065E7" w:rsidP="005065E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065E7">
        <w:rPr>
          <w:rFonts w:ascii="Times New Roman" w:hAnsi="Times New Roman" w:cs="Times New Roman"/>
          <w:sz w:val="28"/>
          <w:szCs w:val="28"/>
          <w:lang w:eastAsia="ru-RU"/>
        </w:rPr>
        <w:t>Тогда число убытков можно представить как сумму индикаторов:</w:t>
      </w:r>
    </w:p>
    <w:p w:rsidR="005065E7" w:rsidRPr="005065E7" w:rsidRDefault="005065E7" w:rsidP="005065E7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N=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(1.8)</m:t>
          </m:r>
        </m:oMath>
      </m:oMathPara>
    </w:p>
    <w:p w:rsidR="005065E7" w:rsidRPr="005065E7" w:rsidRDefault="005065E7" w:rsidP="005065E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065E7">
        <w:rPr>
          <w:rFonts w:ascii="Times New Roman" w:hAnsi="Times New Roman" w:cs="Times New Roman"/>
          <w:sz w:val="28"/>
          <w:szCs w:val="28"/>
          <w:lang w:eastAsia="ru-RU"/>
        </w:rPr>
        <w:t xml:space="preserve">где </w:t>
      </w:r>
      <w:proofErr w:type="gramStart"/>
      <w:r w:rsidRPr="005065E7">
        <w:rPr>
          <w:rFonts w:ascii="Times New Roman" w:hAnsi="Times New Roman" w:cs="Times New Roman"/>
          <w:sz w:val="28"/>
          <w:szCs w:val="28"/>
          <w:lang w:eastAsia="ru-RU"/>
        </w:rPr>
        <w:t>P(</w:t>
      </w:r>
      <w:proofErr w:type="gramEnd"/>
      <w:r w:rsidRPr="005065E7">
        <w:rPr>
          <w:rFonts w:ascii="Times New Roman" w:hAnsi="Times New Roman" w:cs="Times New Roman"/>
          <w:sz w:val="28"/>
          <w:szCs w:val="28"/>
          <w:lang w:eastAsia="ru-RU"/>
        </w:rPr>
        <w:t>Iᵢ = 1) = pᵢ — вероятность наступления страхового случая для i-го полиса.</w:t>
      </w:r>
    </w:p>
    <w:p w:rsidR="005065E7" w:rsidRPr="005065E7" w:rsidRDefault="005065E7" w:rsidP="005065E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065E7">
        <w:rPr>
          <w:rFonts w:ascii="Times New Roman" w:hAnsi="Times New Roman" w:cs="Times New Roman"/>
          <w:sz w:val="28"/>
          <w:szCs w:val="28"/>
          <w:lang w:eastAsia="ru-RU"/>
        </w:rPr>
        <w:t>Примеры факторов бинарного выбора</w:t>
      </w:r>
      <w:proofErr w:type="gramStart"/>
      <w:r w:rsidRPr="005065E7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="002D5BD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065E7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proofErr w:type="gramEnd"/>
      <w:r w:rsidRPr="005065E7">
        <w:rPr>
          <w:rFonts w:ascii="Times New Roman" w:hAnsi="Times New Roman" w:cs="Times New Roman"/>
          <w:sz w:val="28"/>
          <w:szCs w:val="28"/>
          <w:lang w:eastAsia="ru-RU"/>
        </w:rPr>
        <w:t xml:space="preserve"> страховании жизни: факт смерти застрахованного в течение года.</w:t>
      </w:r>
      <w:r w:rsidR="002D5BD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065E7">
        <w:rPr>
          <w:rFonts w:ascii="Times New Roman" w:hAnsi="Times New Roman" w:cs="Times New Roman"/>
          <w:sz w:val="28"/>
          <w:szCs w:val="28"/>
          <w:lang w:eastAsia="ru-RU"/>
        </w:rPr>
        <w:t>При автостраховании: факт ДТП с участием застрахованного автомобиля.</w:t>
      </w:r>
      <w:r w:rsidR="002D5BD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065E7">
        <w:rPr>
          <w:rFonts w:ascii="Times New Roman" w:hAnsi="Times New Roman" w:cs="Times New Roman"/>
          <w:sz w:val="28"/>
          <w:szCs w:val="28"/>
          <w:lang w:eastAsia="ru-RU"/>
        </w:rPr>
        <w:t>При имущественном страховании: факт пожара, кражи или стихийного бедствия.</w:t>
      </w:r>
      <w:r w:rsidR="002D5BD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065E7">
        <w:rPr>
          <w:rFonts w:ascii="Times New Roman" w:hAnsi="Times New Roman" w:cs="Times New Roman"/>
          <w:sz w:val="28"/>
          <w:szCs w:val="28"/>
          <w:lang w:eastAsia="ru-RU"/>
        </w:rPr>
        <w:t>При медицинском страховании: факт обращения за медицинской помощью.</w:t>
      </w:r>
    </w:p>
    <w:p w:rsidR="005065E7" w:rsidRPr="005065E7" w:rsidRDefault="005065E7" w:rsidP="005065E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065E7">
        <w:rPr>
          <w:rFonts w:ascii="Times New Roman" w:hAnsi="Times New Roman" w:cs="Times New Roman"/>
          <w:sz w:val="28"/>
          <w:szCs w:val="28"/>
          <w:lang w:eastAsia="ru-RU"/>
        </w:rPr>
        <w:t>Методы оценки параметров бинарных факторов:</w:t>
      </w:r>
    </w:p>
    <w:p w:rsidR="005065E7" w:rsidRPr="005065E7" w:rsidRDefault="005065E7" w:rsidP="005065E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065E7">
        <w:rPr>
          <w:rFonts w:ascii="Times New Roman" w:hAnsi="Times New Roman" w:cs="Times New Roman"/>
          <w:sz w:val="28"/>
          <w:szCs w:val="28"/>
          <w:lang w:eastAsia="ru-RU"/>
        </w:rPr>
        <w:t>Метод максимальной правдоподобности: для оценки вероятности p используется частота наступления событий в исторических данных. Если за период наблюдения из n полисов произошло k страховых случаев, то оценка вероятности:</w:t>
      </w:r>
    </w:p>
    <w:p w:rsidR="005065E7" w:rsidRPr="005065E7" w:rsidRDefault="005065E7" w:rsidP="005065E7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p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k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n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(1.9)</m:t>
          </m:r>
        </m:oMath>
      </m:oMathPara>
    </w:p>
    <w:p w:rsidR="005065E7" w:rsidRPr="005065E7" w:rsidRDefault="005065E7" w:rsidP="005065E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065E7">
        <w:rPr>
          <w:rFonts w:ascii="Times New Roman" w:hAnsi="Times New Roman" w:cs="Times New Roman"/>
          <w:sz w:val="28"/>
          <w:szCs w:val="28"/>
          <w:lang w:eastAsia="ru-RU"/>
        </w:rPr>
        <w:t>Логистическая регрессия: позволяет учесть влияние различных характеристик (возраст, стаж, регион, тип транспортного средства) на вероятность наступления события. Модель имеет вид:</w:t>
      </w:r>
    </w:p>
    <w:p w:rsidR="005065E7" w:rsidRPr="005065E7" w:rsidRDefault="005065E7" w:rsidP="005065E7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w:lastRenderedPageBreak/>
            <m:t>ln</m:t>
          </m:r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⁡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1-p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...</m:t>
          </m:r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(1.10)</m:t>
          </m:r>
        </m:oMath>
      </m:oMathPara>
    </w:p>
    <w:p w:rsidR="005065E7" w:rsidRPr="005065E7" w:rsidRDefault="005065E7" w:rsidP="005065E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065E7">
        <w:rPr>
          <w:rFonts w:ascii="Times New Roman" w:hAnsi="Times New Roman" w:cs="Times New Roman"/>
          <w:sz w:val="28"/>
          <w:szCs w:val="28"/>
          <w:lang w:eastAsia="ru-RU"/>
        </w:rPr>
        <w:t xml:space="preserve">Байесовский подход: обновление априорной оценки вероятности с учетом новой информации. Если априорное распределение p имеет бета-распределение </w:t>
      </w:r>
      <w:proofErr w:type="spellStart"/>
      <w:proofErr w:type="gramStart"/>
      <w:r w:rsidRPr="005065E7">
        <w:rPr>
          <w:rFonts w:ascii="Times New Roman" w:hAnsi="Times New Roman" w:cs="Times New Roman"/>
          <w:sz w:val="28"/>
          <w:szCs w:val="28"/>
          <w:lang w:eastAsia="ru-RU"/>
        </w:rPr>
        <w:t>Beta</w:t>
      </w:r>
      <w:proofErr w:type="spellEnd"/>
      <w:r w:rsidRPr="005065E7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5065E7">
        <w:rPr>
          <w:rFonts w:ascii="Times New Roman" w:hAnsi="Times New Roman" w:cs="Times New Roman"/>
          <w:sz w:val="28"/>
          <w:szCs w:val="28"/>
          <w:lang w:eastAsia="ru-RU"/>
        </w:rPr>
        <w:t xml:space="preserve">α, β), то после наблюдения k успехов из n испытаний апостериорное распределение будет </w:t>
      </w:r>
      <w:proofErr w:type="spellStart"/>
      <w:proofErr w:type="gramStart"/>
      <w:r w:rsidRPr="005065E7">
        <w:rPr>
          <w:rFonts w:ascii="Times New Roman" w:hAnsi="Times New Roman" w:cs="Times New Roman"/>
          <w:sz w:val="28"/>
          <w:szCs w:val="28"/>
          <w:lang w:eastAsia="ru-RU"/>
        </w:rPr>
        <w:t>Beta</w:t>
      </w:r>
      <w:proofErr w:type="spellEnd"/>
      <w:r w:rsidRPr="005065E7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5065E7">
        <w:rPr>
          <w:rFonts w:ascii="Times New Roman" w:hAnsi="Times New Roman" w:cs="Times New Roman"/>
          <w:sz w:val="28"/>
          <w:szCs w:val="28"/>
          <w:lang w:eastAsia="ru-RU"/>
        </w:rPr>
        <w:t>α+k, β+n-k).</w:t>
      </w:r>
    </w:p>
    <w:p w:rsidR="005065E7" w:rsidRPr="005065E7" w:rsidRDefault="005065E7" w:rsidP="005065E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065E7">
        <w:rPr>
          <w:rFonts w:ascii="Times New Roman" w:hAnsi="Times New Roman" w:cs="Times New Roman"/>
          <w:sz w:val="28"/>
          <w:szCs w:val="28"/>
          <w:lang w:eastAsia="ru-RU"/>
        </w:rPr>
        <w:t>Пример оценки параметров</w:t>
      </w:r>
      <w:proofErr w:type="gramStart"/>
      <w:r w:rsidRPr="005065E7">
        <w:rPr>
          <w:rFonts w:ascii="Times New Roman" w:hAnsi="Times New Roman" w:cs="Times New Roman"/>
          <w:sz w:val="28"/>
          <w:szCs w:val="28"/>
          <w:lang w:eastAsia="ru-RU"/>
        </w:rPr>
        <w:t>: Для</w:t>
      </w:r>
      <w:proofErr w:type="gramEnd"/>
      <w:r w:rsidRPr="005065E7">
        <w:rPr>
          <w:rFonts w:ascii="Times New Roman" w:hAnsi="Times New Roman" w:cs="Times New Roman"/>
          <w:sz w:val="28"/>
          <w:szCs w:val="28"/>
          <w:lang w:eastAsia="ru-RU"/>
        </w:rPr>
        <w:t xml:space="preserve"> портфеля из 1000 полисов автострахования за год произошло 85 ДТП. Оценка вероятности бинарного события:</w:t>
      </w:r>
    </w:p>
    <w:p w:rsidR="005065E7" w:rsidRPr="005065E7" w:rsidRDefault="005065E7" w:rsidP="005065E7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p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85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1000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=0.085(1.11)</m:t>
          </m:r>
        </m:oMath>
      </m:oMathPara>
    </w:p>
    <w:p w:rsidR="005065E7" w:rsidRPr="005065E7" w:rsidRDefault="005065E7" w:rsidP="005065E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065E7">
        <w:rPr>
          <w:rFonts w:ascii="Times New Roman" w:hAnsi="Times New Roman" w:cs="Times New Roman"/>
          <w:sz w:val="28"/>
          <w:szCs w:val="28"/>
          <w:lang w:eastAsia="ru-RU"/>
        </w:rPr>
        <w:t>Стандартная ошибка оценки:</w:t>
      </w:r>
    </w:p>
    <w:p w:rsidR="005065E7" w:rsidRPr="005065E7" w:rsidRDefault="005065E7" w:rsidP="005065E7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SE(</m:t>
          </m:r>
          <m:acc>
            <m:acc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p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)=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acc>
                    <m:acc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(1-</m:t>
                  </m:r>
                  <m:acc>
                    <m:acc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)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n</m:t>
                  </m:r>
                </m:den>
              </m:f>
            </m:e>
          </m:rad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0.085⋅0.915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1000</m:t>
                  </m:r>
                </m:den>
              </m:f>
            </m:e>
          </m:rad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=0.0088(1.12)</m:t>
          </m:r>
        </m:oMath>
      </m:oMathPara>
    </w:p>
    <w:p w:rsidR="00EB052C" w:rsidRDefault="005065E7" w:rsidP="00EB052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065E7">
        <w:rPr>
          <w:rFonts w:ascii="Times New Roman" w:hAnsi="Times New Roman" w:cs="Times New Roman"/>
          <w:sz w:val="28"/>
          <w:szCs w:val="28"/>
          <w:lang w:eastAsia="ru-RU"/>
        </w:rPr>
        <w:t>95% доверительный интервал:</w:t>
      </w:r>
    </w:p>
    <w:p w:rsidR="005065E7" w:rsidRPr="005065E7" w:rsidRDefault="00EB052C" w:rsidP="00EB052C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EB052C">
        <w:rPr>
          <w:rFonts w:ascii="Times New Roman" w:hAnsi="Times New Roman" w:cs="Times New Roman"/>
          <w:sz w:val="28"/>
          <w:szCs w:val="28"/>
        </w:rPr>
        <w:t>p</w:t>
      </w:r>
      <w:r w:rsidRPr="00EB052C">
        <w:rPr>
          <w:rFonts w:ascii="Cambria Math" w:hAnsi="Cambria Math" w:cs="Cambria Math"/>
          <w:sz w:val="28"/>
          <w:szCs w:val="28"/>
        </w:rPr>
        <w:t>∈</w:t>
      </w:r>
      <w:r w:rsidRPr="00EB052C">
        <w:rPr>
          <w:rFonts w:ascii="Times New Roman" w:hAnsi="Times New Roman" w:cs="Times New Roman"/>
          <w:sz w:val="28"/>
          <w:szCs w:val="28"/>
        </w:rPr>
        <w:t>[p^​−1.96</w:t>
      </w:r>
      <w:r w:rsidRPr="00EB052C">
        <w:rPr>
          <w:rFonts w:ascii="Cambria Math" w:hAnsi="Cambria Math" w:cs="Cambria Math"/>
          <w:sz w:val="28"/>
          <w:szCs w:val="28"/>
        </w:rPr>
        <w:t>⋅</w:t>
      </w:r>
      <w:r w:rsidRPr="00EB052C">
        <w:rPr>
          <w:rFonts w:ascii="Times New Roman" w:hAnsi="Times New Roman" w:cs="Times New Roman"/>
          <w:sz w:val="28"/>
          <w:szCs w:val="28"/>
        </w:rPr>
        <w:t>SE(p^​); p^​+1.96</w:t>
      </w:r>
      <w:r w:rsidRPr="00EB052C">
        <w:rPr>
          <w:rFonts w:ascii="Cambria Math" w:hAnsi="Cambria Math" w:cs="Cambria Math"/>
          <w:sz w:val="28"/>
          <w:szCs w:val="28"/>
        </w:rPr>
        <w:t>⋅</w:t>
      </w:r>
      <w:r w:rsidRPr="00EB052C">
        <w:rPr>
          <w:rFonts w:ascii="Times New Roman" w:hAnsi="Times New Roman" w:cs="Times New Roman"/>
          <w:sz w:val="28"/>
          <w:szCs w:val="28"/>
        </w:rPr>
        <w:t>SE(p^​</w:t>
      </w:r>
      <w:proofErr w:type="gramStart"/>
      <w:r w:rsidRPr="00EB052C">
        <w:rPr>
          <w:rFonts w:ascii="Times New Roman" w:hAnsi="Times New Roman" w:cs="Times New Roman"/>
          <w:sz w:val="28"/>
          <w:szCs w:val="28"/>
        </w:rPr>
        <w:t>)]=</w:t>
      </w:r>
      <w:proofErr w:type="gramEnd"/>
      <w:r w:rsidRPr="00EB052C">
        <w:rPr>
          <w:rFonts w:ascii="Times New Roman" w:hAnsi="Times New Roman" w:cs="Times New Roman"/>
          <w:sz w:val="28"/>
          <w:szCs w:val="28"/>
        </w:rPr>
        <w:t>[0.068; </w:t>
      </w:r>
      <w:proofErr w:type="gramStart"/>
      <w:r w:rsidRPr="00EB052C">
        <w:rPr>
          <w:rFonts w:ascii="Times New Roman" w:hAnsi="Times New Roman" w:cs="Times New Roman"/>
          <w:sz w:val="28"/>
          <w:szCs w:val="28"/>
        </w:rPr>
        <w:t>0.102](</w:t>
      </w:r>
      <w:proofErr w:type="gramEnd"/>
      <w:r w:rsidRPr="00EB052C">
        <w:rPr>
          <w:rFonts w:ascii="Times New Roman" w:hAnsi="Times New Roman" w:cs="Times New Roman"/>
          <w:sz w:val="28"/>
          <w:szCs w:val="28"/>
        </w:rPr>
        <w:t>1.13)</w:t>
      </w:r>
    </w:p>
    <w:p w:rsidR="005065E7" w:rsidRPr="005065E7" w:rsidRDefault="005065E7" w:rsidP="005065E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065E7">
        <w:rPr>
          <w:rFonts w:ascii="Times New Roman" w:hAnsi="Times New Roman" w:cs="Times New Roman"/>
          <w:sz w:val="28"/>
          <w:szCs w:val="28"/>
          <w:lang w:eastAsia="ru-RU"/>
        </w:rPr>
        <w:t>Таким образом, с доверительной вероятностью 95% истинная вероятность ДТП находится в интервале от 6.8% до 10.2%.</w:t>
      </w:r>
    </w:p>
    <w:p w:rsidR="005065E7" w:rsidRPr="009B60AF" w:rsidRDefault="005065E7" w:rsidP="005065E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60AF">
        <w:rPr>
          <w:rFonts w:ascii="Times New Roman" w:hAnsi="Times New Roman" w:cs="Times New Roman"/>
          <w:sz w:val="28"/>
          <w:szCs w:val="28"/>
          <w:lang w:eastAsia="ru-RU"/>
        </w:rPr>
        <w:t>убытка X известно лишь параметрически или задано эмпирически, что делает аналитическое свертывание затруднительным.</w:t>
      </w:r>
    </w:p>
    <w:p w:rsidR="005065E7" w:rsidRPr="009B60AF" w:rsidRDefault="005065E7" w:rsidP="005065E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60AF">
        <w:rPr>
          <w:rFonts w:ascii="Times New Roman" w:hAnsi="Times New Roman" w:cs="Times New Roman"/>
          <w:sz w:val="28"/>
          <w:szCs w:val="28"/>
          <w:lang w:eastAsia="ru-RU"/>
        </w:rPr>
        <w:t>В связи с этим возникает необходимость замены сложного составного распределения на более простое параметрическое семейство, моменты которого совпадают с моментами S или близки к ним. Это и есть суть методов аппроксимации.</w:t>
      </w:r>
    </w:p>
    <w:p w:rsidR="005065E7" w:rsidRDefault="005065E7" w:rsidP="005065E7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5065E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ГЛАВА 2. МЕТОДЫ АППРОКСИМАЦИИ РАСПРЕДЕЛЕНИЯ УБЫТКОВ</w:t>
      </w:r>
    </w:p>
    <w:p w:rsidR="005065E7" w:rsidRDefault="006235B5" w:rsidP="006235B5">
      <w:pPr>
        <w:jc w:val="center"/>
        <w:rPr>
          <w:rFonts w:ascii="Times New Roman" w:hAnsi="Times New Roman" w:cs="Times New Roman"/>
          <w:sz w:val="28"/>
          <w:szCs w:val="28"/>
        </w:rPr>
      </w:pPr>
      <w:r w:rsidRPr="006235B5">
        <w:rPr>
          <w:rFonts w:ascii="Times New Roman" w:hAnsi="Times New Roman" w:cs="Times New Roman"/>
          <w:sz w:val="28"/>
          <w:szCs w:val="28"/>
        </w:rPr>
        <w:t>2.1. Нормальное приближение и Центральная Предельная Теорема</w:t>
      </w:r>
    </w:p>
    <w:p w:rsidR="006235B5" w:rsidRPr="006235B5" w:rsidRDefault="006235B5" w:rsidP="006235B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235B5">
        <w:rPr>
          <w:rFonts w:ascii="Times New Roman" w:hAnsi="Times New Roman" w:cs="Times New Roman"/>
          <w:sz w:val="28"/>
          <w:szCs w:val="28"/>
          <w:lang w:eastAsia="ru-RU"/>
        </w:rPr>
        <w:t>Наиболее простым и исторически первым методом является нормальное приближение. Оно базируется на Центральной Предельной Теореме (ЦПТ). Если число убытков N велико, то распределение суммарного ущерба S стремится к нормальному распределению независимо от распределения индивидуальных убытков X.</w:t>
      </w:r>
    </w:p>
    <w:p w:rsidR="006235B5" w:rsidRPr="006235B5" w:rsidRDefault="006235B5" w:rsidP="006235B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235B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Аппроксимация заключается в замене S на нормальную величину </w:t>
      </w:r>
      <w:proofErr w:type="spellStart"/>
      <w:r w:rsidRPr="006235B5">
        <w:rPr>
          <w:rFonts w:ascii="Times New Roman" w:hAnsi="Times New Roman" w:cs="Times New Roman"/>
          <w:sz w:val="28"/>
          <w:szCs w:val="28"/>
          <w:lang w:eastAsia="ru-RU"/>
        </w:rPr>
        <w:t>S_norm</w:t>
      </w:r>
      <w:proofErr w:type="spellEnd"/>
      <w:r w:rsidRPr="006235B5">
        <w:rPr>
          <w:rFonts w:ascii="Times New Roman" w:hAnsi="Times New Roman" w:cs="Times New Roman"/>
          <w:sz w:val="28"/>
          <w:szCs w:val="28"/>
          <w:lang w:eastAsia="ru-RU"/>
        </w:rPr>
        <w:t xml:space="preserve"> с теми же первыми двумя моментами:</w:t>
      </w:r>
    </w:p>
    <w:p w:rsidR="006235B5" w:rsidRPr="006235B5" w:rsidRDefault="006235B5" w:rsidP="006235B5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S≈N(μ,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σ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),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eastAsia="ru-RU"/>
            </w:rPr>
            <m:t xml:space="preserve">где </m:t>
          </m:r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μ=E[S],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σ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=Var[S](2.1)</m:t>
          </m:r>
        </m:oMath>
      </m:oMathPara>
    </w:p>
    <w:p w:rsidR="006235B5" w:rsidRPr="006235B5" w:rsidRDefault="006235B5" w:rsidP="006235B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235B5">
        <w:rPr>
          <w:rFonts w:ascii="Times New Roman" w:hAnsi="Times New Roman" w:cs="Times New Roman"/>
          <w:sz w:val="28"/>
          <w:szCs w:val="28"/>
          <w:lang w:eastAsia="ru-RU"/>
        </w:rPr>
        <w:t>Вероятность того, что убытки превысят некоторый уровень u, оценивается через функцию стандартного нормального распределения Φ(z):</w:t>
      </w:r>
    </w:p>
    <w:p w:rsidR="006235B5" w:rsidRPr="006235B5" w:rsidRDefault="006235B5" w:rsidP="006235B5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P(S&gt;u)≈1-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Φ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u-E[S]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Var[S]</m:t>
                      </m:r>
                    </m:e>
                  </m:rad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(2.2)</m:t>
          </m:r>
        </m:oMath>
      </m:oMathPara>
    </w:p>
    <w:p w:rsidR="006235B5" w:rsidRPr="006235B5" w:rsidRDefault="006235B5" w:rsidP="006235B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235B5">
        <w:rPr>
          <w:rFonts w:ascii="Times New Roman" w:hAnsi="Times New Roman" w:cs="Times New Roman"/>
          <w:sz w:val="28"/>
          <w:szCs w:val="28"/>
          <w:lang w:eastAsia="ru-RU"/>
        </w:rPr>
        <w:t>где Φ(z) — функция стандартного нормального распределения:</w:t>
      </w:r>
    </w:p>
    <w:p w:rsidR="006235B5" w:rsidRPr="006235B5" w:rsidRDefault="006235B5" w:rsidP="006235B5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Φ</m:t>
          </m:r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(z)=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2π</m:t>
                  </m:r>
                </m:e>
              </m:rad>
            </m:den>
          </m:f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∞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z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dt(2.3)</m:t>
          </m:r>
        </m:oMath>
      </m:oMathPara>
    </w:p>
    <w:p w:rsidR="006235B5" w:rsidRPr="006235B5" w:rsidRDefault="006235B5" w:rsidP="006235B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235B5">
        <w:rPr>
          <w:rFonts w:ascii="Times New Roman" w:hAnsi="Times New Roman" w:cs="Times New Roman"/>
          <w:sz w:val="28"/>
          <w:szCs w:val="28"/>
          <w:lang w:eastAsia="ru-RU"/>
        </w:rPr>
        <w:t>Преимущества метода:</w:t>
      </w:r>
    </w:p>
    <w:p w:rsidR="006235B5" w:rsidRPr="006235B5" w:rsidRDefault="006235B5" w:rsidP="006235B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235B5">
        <w:rPr>
          <w:rFonts w:ascii="Times New Roman" w:hAnsi="Times New Roman" w:cs="Times New Roman"/>
          <w:sz w:val="28"/>
          <w:szCs w:val="28"/>
          <w:lang w:eastAsia="ru-RU"/>
        </w:rPr>
        <w:t>Простота вычислений (таблицы функции Лапласа есть в любом статистическом пакете).</w:t>
      </w:r>
      <w:r w:rsidR="00083FE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235B5">
        <w:rPr>
          <w:rFonts w:ascii="Times New Roman" w:hAnsi="Times New Roman" w:cs="Times New Roman"/>
          <w:sz w:val="28"/>
          <w:szCs w:val="28"/>
          <w:lang w:eastAsia="ru-RU"/>
        </w:rPr>
        <w:t>Требует знания только математического ожидания и дисперсии.</w:t>
      </w:r>
      <w:r w:rsidR="00083FE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235B5">
        <w:rPr>
          <w:rFonts w:ascii="Times New Roman" w:hAnsi="Times New Roman" w:cs="Times New Roman"/>
          <w:sz w:val="28"/>
          <w:szCs w:val="28"/>
          <w:lang w:eastAsia="ru-RU"/>
        </w:rPr>
        <w:t>Хорошо изученные свойства нормального распределения.</w:t>
      </w:r>
    </w:p>
    <w:p w:rsidR="006235B5" w:rsidRPr="006235B5" w:rsidRDefault="006235B5" w:rsidP="006235B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235B5">
        <w:rPr>
          <w:rFonts w:ascii="Times New Roman" w:hAnsi="Times New Roman" w:cs="Times New Roman"/>
          <w:sz w:val="28"/>
          <w:szCs w:val="28"/>
          <w:lang w:eastAsia="ru-RU"/>
        </w:rPr>
        <w:t>Недостатки метода:</w:t>
      </w:r>
    </w:p>
    <w:p w:rsidR="006235B5" w:rsidRDefault="006235B5" w:rsidP="006235B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235B5">
        <w:rPr>
          <w:rFonts w:ascii="Times New Roman" w:hAnsi="Times New Roman" w:cs="Times New Roman"/>
          <w:sz w:val="28"/>
          <w:szCs w:val="28"/>
          <w:lang w:eastAsia="ru-RU"/>
        </w:rPr>
        <w:t>Нормальное распределение симметрично (коэффициент асимметрии равен 0), тогда как распределение страховых убытков всегда положительно асимметрично (правый хвост тяжелее левого).</w:t>
      </w:r>
      <w:r w:rsidR="00083FE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235B5">
        <w:rPr>
          <w:rFonts w:ascii="Times New Roman" w:hAnsi="Times New Roman" w:cs="Times New Roman"/>
          <w:sz w:val="28"/>
          <w:szCs w:val="28"/>
          <w:lang w:eastAsia="ru-RU"/>
        </w:rPr>
        <w:t>Нормальное распределение определено на всей числовой прямой (-∞, +∞), а убытки не могут быть отрицательными (S ≥ 0). При малых значениях λ это приводит к тому, что модель присваивает ненулевую вероятность отрицательным убыткам.</w:t>
      </w:r>
      <w:r w:rsidR="00083FE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235B5">
        <w:rPr>
          <w:rFonts w:ascii="Times New Roman" w:hAnsi="Times New Roman" w:cs="Times New Roman"/>
          <w:sz w:val="28"/>
          <w:szCs w:val="28"/>
          <w:lang w:eastAsia="ru-RU"/>
        </w:rPr>
        <w:t xml:space="preserve">Плохая точность в области «тяжелого хвоста», что критично для расчета вероятности разорения и </w:t>
      </w:r>
      <w:proofErr w:type="spellStart"/>
      <w:r w:rsidRPr="006235B5">
        <w:rPr>
          <w:rFonts w:ascii="Times New Roman" w:hAnsi="Times New Roman" w:cs="Times New Roman"/>
          <w:sz w:val="28"/>
          <w:szCs w:val="28"/>
          <w:lang w:eastAsia="ru-RU"/>
        </w:rPr>
        <w:t>VaR</w:t>
      </w:r>
      <w:proofErr w:type="spellEnd"/>
      <w:r w:rsidRPr="006235B5">
        <w:rPr>
          <w:rFonts w:ascii="Times New Roman" w:hAnsi="Times New Roman" w:cs="Times New Roman"/>
          <w:sz w:val="28"/>
          <w:szCs w:val="28"/>
          <w:lang w:eastAsia="ru-RU"/>
        </w:rPr>
        <w:t xml:space="preserve"> (Value </w:t>
      </w:r>
      <w:proofErr w:type="spellStart"/>
      <w:r w:rsidRPr="006235B5">
        <w:rPr>
          <w:rFonts w:ascii="Times New Roman" w:hAnsi="Times New Roman" w:cs="Times New Roman"/>
          <w:sz w:val="28"/>
          <w:szCs w:val="28"/>
          <w:lang w:eastAsia="ru-RU"/>
        </w:rPr>
        <w:t>at</w:t>
      </w:r>
      <w:proofErr w:type="spellEnd"/>
      <w:r w:rsidRPr="006235B5">
        <w:rPr>
          <w:rFonts w:ascii="Times New Roman" w:hAnsi="Times New Roman" w:cs="Times New Roman"/>
          <w:sz w:val="28"/>
          <w:szCs w:val="28"/>
          <w:lang w:eastAsia="ru-RU"/>
        </w:rPr>
        <w:t xml:space="preserve"> Risk).</w:t>
      </w:r>
      <w:r w:rsidR="00083FE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235B5">
        <w:rPr>
          <w:rFonts w:ascii="Times New Roman" w:hAnsi="Times New Roman" w:cs="Times New Roman"/>
          <w:sz w:val="28"/>
          <w:szCs w:val="28"/>
          <w:lang w:eastAsia="ru-RU"/>
        </w:rPr>
        <w:t>Недооценка вероятности экстремальных событий.</w:t>
      </w:r>
    </w:p>
    <w:p w:rsidR="006235B5" w:rsidRDefault="006235B5" w:rsidP="006235B5">
      <w:pPr>
        <w:jc w:val="center"/>
        <w:rPr>
          <w:rFonts w:ascii="Times New Roman" w:hAnsi="Times New Roman" w:cs="Times New Roman"/>
          <w:sz w:val="28"/>
          <w:szCs w:val="28"/>
        </w:rPr>
      </w:pPr>
      <w:r w:rsidRPr="006235B5">
        <w:rPr>
          <w:rFonts w:ascii="Times New Roman" w:hAnsi="Times New Roman" w:cs="Times New Roman"/>
          <w:sz w:val="28"/>
          <w:szCs w:val="28"/>
        </w:rPr>
        <w:t>2.2. Аппроксимация сдвинутым гамма-распределением</w:t>
      </w:r>
    </w:p>
    <w:p w:rsidR="006235B5" w:rsidRPr="006235B5" w:rsidRDefault="006235B5" w:rsidP="006235B5">
      <w:pPr>
        <w:jc w:val="center"/>
        <w:rPr>
          <w:rFonts w:ascii="Times New Roman" w:hAnsi="Times New Roman" w:cs="Times New Roman"/>
          <w:sz w:val="28"/>
          <w:szCs w:val="28"/>
        </w:rPr>
      </w:pPr>
      <w:r w:rsidRPr="006235B5">
        <w:rPr>
          <w:rFonts w:ascii="Times New Roman" w:hAnsi="Times New Roman" w:cs="Times New Roman"/>
          <w:sz w:val="28"/>
          <w:szCs w:val="28"/>
          <w:lang w:eastAsia="ru-RU"/>
        </w:rPr>
        <w:t>Для учета асимметрии используется аппроксимация сдвинутым гамма-распределением (</w:t>
      </w:r>
      <w:proofErr w:type="spellStart"/>
      <w:r w:rsidRPr="006235B5">
        <w:rPr>
          <w:rFonts w:ascii="Times New Roman" w:hAnsi="Times New Roman" w:cs="Times New Roman"/>
          <w:sz w:val="28"/>
          <w:szCs w:val="28"/>
          <w:lang w:eastAsia="ru-RU"/>
        </w:rPr>
        <w:t>Translated</w:t>
      </w:r>
      <w:proofErr w:type="spellEnd"/>
      <w:r w:rsidRPr="006235B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35B5">
        <w:rPr>
          <w:rFonts w:ascii="Times New Roman" w:hAnsi="Times New Roman" w:cs="Times New Roman"/>
          <w:sz w:val="28"/>
          <w:szCs w:val="28"/>
          <w:lang w:eastAsia="ru-RU"/>
        </w:rPr>
        <w:t>Gamma</w:t>
      </w:r>
      <w:proofErr w:type="spellEnd"/>
      <w:r w:rsidRPr="006235B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235B5">
        <w:rPr>
          <w:rFonts w:ascii="Times New Roman" w:hAnsi="Times New Roman" w:cs="Times New Roman"/>
          <w:sz w:val="28"/>
          <w:szCs w:val="28"/>
          <w:lang w:eastAsia="ru-RU"/>
        </w:rPr>
        <w:t>Approximation</w:t>
      </w:r>
      <w:proofErr w:type="spellEnd"/>
      <w:r w:rsidRPr="006235B5">
        <w:rPr>
          <w:rFonts w:ascii="Times New Roman" w:hAnsi="Times New Roman" w:cs="Times New Roman"/>
          <w:sz w:val="28"/>
          <w:szCs w:val="28"/>
          <w:lang w:eastAsia="ru-RU"/>
        </w:rPr>
        <w:t>). Идея метода состоит в том, чтобы представить суммарный ущерб S в виде:</w:t>
      </w:r>
    </w:p>
    <w:p w:rsidR="006235B5" w:rsidRPr="006235B5" w:rsidRDefault="006235B5" w:rsidP="006235B5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S≈Y+c(2.4)</m:t>
          </m:r>
        </m:oMath>
      </m:oMathPara>
    </w:p>
    <w:p w:rsidR="006235B5" w:rsidRPr="006235B5" w:rsidRDefault="006235B5" w:rsidP="006235B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235B5">
        <w:rPr>
          <w:rFonts w:ascii="Times New Roman" w:hAnsi="Times New Roman" w:cs="Times New Roman"/>
          <w:sz w:val="28"/>
          <w:szCs w:val="28"/>
          <w:lang w:eastAsia="ru-RU"/>
        </w:rPr>
        <w:t>где Y имеет гамма-распределение с параметрами формы α и масштаба β, а c — константа сдвига.</w:t>
      </w:r>
    </w:p>
    <w:p w:rsidR="006235B5" w:rsidRPr="006235B5" w:rsidRDefault="006235B5" w:rsidP="006235B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235B5">
        <w:rPr>
          <w:rFonts w:ascii="Times New Roman" w:hAnsi="Times New Roman" w:cs="Times New Roman"/>
          <w:sz w:val="28"/>
          <w:szCs w:val="28"/>
          <w:lang w:eastAsia="ru-RU"/>
        </w:rPr>
        <w:t>Плотность гамма-распределения имеет вид:</w:t>
      </w:r>
    </w:p>
    <w:p w:rsidR="006235B5" w:rsidRPr="006235B5" w:rsidRDefault="006235B5" w:rsidP="006235B5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(y)=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β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α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Γ</m:t>
              </m:r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(α)</m:t>
              </m:r>
            </m:den>
          </m:f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α-1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-βy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,y&gt;0(2.5)</m:t>
          </m:r>
        </m:oMath>
      </m:oMathPara>
    </w:p>
    <w:p w:rsidR="006235B5" w:rsidRPr="006235B5" w:rsidRDefault="006235B5" w:rsidP="006235B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235B5">
        <w:rPr>
          <w:rFonts w:ascii="Times New Roman" w:hAnsi="Times New Roman" w:cs="Times New Roman"/>
          <w:sz w:val="28"/>
          <w:szCs w:val="28"/>
          <w:lang w:eastAsia="ru-RU"/>
        </w:rPr>
        <w:t>где Γ(α) — гамма-функция Эйлера.</w:t>
      </w:r>
    </w:p>
    <w:p w:rsidR="006235B5" w:rsidRPr="006235B5" w:rsidRDefault="006235B5" w:rsidP="006235B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235B5">
        <w:rPr>
          <w:rFonts w:ascii="Times New Roman" w:hAnsi="Times New Roman" w:cs="Times New Roman"/>
          <w:sz w:val="28"/>
          <w:szCs w:val="28"/>
          <w:lang w:eastAsia="ru-RU"/>
        </w:rPr>
        <w:t>Параметры α, β, c подбираются методом моментов так, чтобы первые три момента аппроксимирующей величины совпадали с моментами S.</w:t>
      </w:r>
    </w:p>
    <w:p w:rsidR="006235B5" w:rsidRPr="006235B5" w:rsidRDefault="006235B5" w:rsidP="006235B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235B5">
        <w:rPr>
          <w:rFonts w:ascii="Times New Roman" w:hAnsi="Times New Roman" w:cs="Times New Roman"/>
          <w:sz w:val="28"/>
          <w:szCs w:val="28"/>
          <w:lang w:eastAsia="ru-RU"/>
        </w:rPr>
        <w:t>Система уравнений для нахождения параметров:</w:t>
      </w:r>
    </w:p>
    <w:p w:rsidR="006235B5" w:rsidRPr="006235B5" w:rsidRDefault="006235B5" w:rsidP="006235B5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E[S]=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β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+c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Var[S]=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α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eastAsia="ru-RU"/>
                            </w:rPr>
                            <m:t>β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</m:t>
                          </m:r>
                        </m:sup>
                      </m:sSup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eastAsia="ru-RU"/>
                            </w:rPr>
                            <m:t>α</m:t>
                          </m:r>
                        </m:e>
                      </m:rad>
                    </m:den>
                  </m:f>
                </m:e>
              </m:eqArr>
            </m:e>
          </m:d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(2.6)</m:t>
          </m:r>
        </m:oMath>
      </m:oMathPara>
    </w:p>
    <w:p w:rsidR="006235B5" w:rsidRPr="006235B5" w:rsidRDefault="006235B5" w:rsidP="006235B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235B5">
        <w:rPr>
          <w:rFonts w:ascii="Times New Roman" w:hAnsi="Times New Roman" w:cs="Times New Roman"/>
          <w:sz w:val="28"/>
          <w:szCs w:val="28"/>
          <w:lang w:eastAsia="ru-RU"/>
        </w:rPr>
        <w:t>где γ₁ — коэффициент асимметрии (</w:t>
      </w:r>
      <w:proofErr w:type="spellStart"/>
      <w:r w:rsidRPr="006235B5">
        <w:rPr>
          <w:rFonts w:ascii="Times New Roman" w:hAnsi="Times New Roman" w:cs="Times New Roman"/>
          <w:sz w:val="28"/>
          <w:szCs w:val="28"/>
          <w:lang w:eastAsia="ru-RU"/>
        </w:rPr>
        <w:t>skewness</w:t>
      </w:r>
      <w:proofErr w:type="spellEnd"/>
      <w:r w:rsidRPr="006235B5">
        <w:rPr>
          <w:rFonts w:ascii="Times New Roman" w:hAnsi="Times New Roman" w:cs="Times New Roman"/>
          <w:sz w:val="28"/>
          <w:szCs w:val="28"/>
          <w:lang w:eastAsia="ru-RU"/>
        </w:rPr>
        <w:t>):</w:t>
      </w:r>
    </w:p>
    <w:p w:rsidR="006235B5" w:rsidRPr="006235B5" w:rsidRDefault="006235B5" w:rsidP="006235B5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E[(S-E[S]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]</m:t>
              </m:r>
            </m:num>
            <m:den>
              <m:d>
                <m:dPr>
                  <m:endChr m:val="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Var[S]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(2.7)</m:t>
          </m:r>
        </m:oMath>
      </m:oMathPara>
    </w:p>
    <w:p w:rsidR="006235B5" w:rsidRPr="006235B5" w:rsidRDefault="006235B5" w:rsidP="006235B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235B5">
        <w:rPr>
          <w:rFonts w:ascii="Times New Roman" w:hAnsi="Times New Roman" w:cs="Times New Roman"/>
          <w:sz w:val="28"/>
          <w:szCs w:val="28"/>
          <w:lang w:eastAsia="ru-RU"/>
        </w:rPr>
        <w:t>Откуда параметры выражаются через моменты S:</w:t>
      </w:r>
    </w:p>
    <w:p w:rsidR="006235B5" w:rsidRPr="006235B5" w:rsidRDefault="006235B5" w:rsidP="006235B5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α=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4</m:t>
              </m:r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γ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,β=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γ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Var[S]</m:t>
                  </m:r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,c=E[S]-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2Var[S]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γ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(2.8)</m:t>
          </m:r>
        </m:oMath>
      </m:oMathPara>
    </w:p>
    <w:p w:rsidR="006235B5" w:rsidRPr="006235B5" w:rsidRDefault="006235B5" w:rsidP="006235B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235B5">
        <w:rPr>
          <w:rFonts w:ascii="Times New Roman" w:hAnsi="Times New Roman" w:cs="Times New Roman"/>
          <w:sz w:val="28"/>
          <w:szCs w:val="28"/>
          <w:lang w:eastAsia="ru-RU"/>
        </w:rPr>
        <w:t>Преимущества метода</w:t>
      </w:r>
      <w:proofErr w:type="gramStart"/>
      <w:r w:rsidRPr="006235B5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="006A3BD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235B5">
        <w:rPr>
          <w:rFonts w:ascii="Times New Roman" w:hAnsi="Times New Roman" w:cs="Times New Roman"/>
          <w:sz w:val="28"/>
          <w:szCs w:val="28"/>
          <w:lang w:eastAsia="ru-RU"/>
        </w:rPr>
        <w:t>Учитывает</w:t>
      </w:r>
      <w:proofErr w:type="gramEnd"/>
      <w:r w:rsidRPr="006235B5">
        <w:rPr>
          <w:rFonts w:ascii="Times New Roman" w:hAnsi="Times New Roman" w:cs="Times New Roman"/>
          <w:sz w:val="28"/>
          <w:szCs w:val="28"/>
          <w:lang w:eastAsia="ru-RU"/>
        </w:rPr>
        <w:t xml:space="preserve"> асимметрию распределения (третий момент).</w:t>
      </w:r>
      <w:r w:rsidR="006A3BD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235B5">
        <w:rPr>
          <w:rFonts w:ascii="Times New Roman" w:hAnsi="Times New Roman" w:cs="Times New Roman"/>
          <w:sz w:val="28"/>
          <w:szCs w:val="28"/>
          <w:lang w:eastAsia="ru-RU"/>
        </w:rPr>
        <w:t>Область определения [c, +∞), что при правильном подборе c лучше соответствует природе убытков, чем нормальное распределение.</w:t>
      </w:r>
      <w:r w:rsidR="006A3BD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235B5">
        <w:rPr>
          <w:rFonts w:ascii="Times New Roman" w:hAnsi="Times New Roman" w:cs="Times New Roman"/>
          <w:sz w:val="28"/>
          <w:szCs w:val="28"/>
          <w:lang w:eastAsia="ru-RU"/>
        </w:rPr>
        <w:t>Гамма-распределение имеет правый хвост, что позволяет лучше оценивать экстремальные риски.</w:t>
      </w:r>
      <w:r w:rsidR="006A3BD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235B5">
        <w:rPr>
          <w:rFonts w:ascii="Times New Roman" w:hAnsi="Times New Roman" w:cs="Times New Roman"/>
          <w:sz w:val="28"/>
          <w:szCs w:val="28"/>
          <w:lang w:eastAsia="ru-RU"/>
        </w:rPr>
        <w:t>Хорошая точность для составных пуассоновских распределений.</w:t>
      </w:r>
    </w:p>
    <w:p w:rsidR="006A3BDC" w:rsidRDefault="006235B5" w:rsidP="006235B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235B5">
        <w:rPr>
          <w:rFonts w:ascii="Times New Roman" w:hAnsi="Times New Roman" w:cs="Times New Roman"/>
          <w:sz w:val="28"/>
          <w:szCs w:val="28"/>
          <w:lang w:eastAsia="ru-RU"/>
        </w:rPr>
        <w:t>Недостатки метода</w:t>
      </w:r>
      <w:proofErr w:type="gramStart"/>
      <w:r w:rsidRPr="006235B5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="006A3BD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235B5">
        <w:rPr>
          <w:rFonts w:ascii="Times New Roman" w:hAnsi="Times New Roman" w:cs="Times New Roman"/>
          <w:sz w:val="28"/>
          <w:szCs w:val="28"/>
          <w:lang w:eastAsia="ru-RU"/>
        </w:rPr>
        <w:t>Требует</w:t>
      </w:r>
      <w:proofErr w:type="gramEnd"/>
      <w:r w:rsidRPr="006235B5">
        <w:rPr>
          <w:rFonts w:ascii="Times New Roman" w:hAnsi="Times New Roman" w:cs="Times New Roman"/>
          <w:sz w:val="28"/>
          <w:szCs w:val="28"/>
          <w:lang w:eastAsia="ru-RU"/>
        </w:rPr>
        <w:t xml:space="preserve"> знания трех моментов вместо двух.</w:t>
      </w:r>
      <w:r w:rsidR="006A3BD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235B5">
        <w:rPr>
          <w:rFonts w:ascii="Times New Roman" w:hAnsi="Times New Roman" w:cs="Times New Roman"/>
          <w:sz w:val="28"/>
          <w:szCs w:val="28"/>
          <w:lang w:eastAsia="ru-RU"/>
        </w:rPr>
        <w:t>Более сложные вычисления (необходимость вычисления гамма-функции).</w:t>
      </w:r>
      <w:r w:rsidR="006A3BD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6235B5" w:rsidRPr="006235B5" w:rsidRDefault="006235B5" w:rsidP="006235B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235B5">
        <w:rPr>
          <w:rFonts w:ascii="Times New Roman" w:hAnsi="Times New Roman" w:cs="Times New Roman"/>
          <w:sz w:val="28"/>
          <w:szCs w:val="28"/>
          <w:lang w:eastAsia="ru-RU"/>
        </w:rPr>
        <w:t>При очень высокой асимметрии точность может снижаться.</w:t>
      </w:r>
    </w:p>
    <w:p w:rsidR="006E4835" w:rsidRDefault="006E4835" w:rsidP="006E4835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E4835">
        <w:rPr>
          <w:rFonts w:ascii="Times New Roman" w:hAnsi="Times New Roman" w:cs="Times New Roman"/>
          <w:sz w:val="28"/>
          <w:szCs w:val="28"/>
          <w:lang w:eastAsia="ru-RU"/>
        </w:rPr>
        <w:t>2.3. Метод эквивалентных замен и подбор параметров</w:t>
      </w:r>
    </w:p>
    <w:p w:rsidR="006E4835" w:rsidRPr="006E4835" w:rsidRDefault="006E4835" w:rsidP="006E483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E4835">
        <w:rPr>
          <w:rFonts w:ascii="Times New Roman" w:hAnsi="Times New Roman" w:cs="Times New Roman"/>
          <w:sz w:val="28"/>
          <w:szCs w:val="28"/>
          <w:lang w:eastAsia="ru-RU"/>
        </w:rPr>
        <w:t>Под методом эквивалентных замен в широком смысле понимается замена сложного составного распределения на простое параметрическое семейство (логнормальное, обратное гауссовское и др.), эквивалентное по ряду характеристик.</w:t>
      </w:r>
    </w:p>
    <w:p w:rsidR="006E4835" w:rsidRPr="006E4835" w:rsidRDefault="006E4835" w:rsidP="006E483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E483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Логнормальная аппроксимация. Часто используется логнормальное распределение. Если S ~ </w:t>
      </w:r>
      <w:proofErr w:type="spellStart"/>
      <w:proofErr w:type="gramStart"/>
      <w:r w:rsidRPr="006E4835">
        <w:rPr>
          <w:rFonts w:ascii="Times New Roman" w:hAnsi="Times New Roman" w:cs="Times New Roman"/>
          <w:sz w:val="28"/>
          <w:szCs w:val="28"/>
          <w:lang w:eastAsia="ru-RU"/>
        </w:rPr>
        <w:t>LogN</w:t>
      </w:r>
      <w:proofErr w:type="spellEnd"/>
      <w:r w:rsidRPr="006E4835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6E4835">
        <w:rPr>
          <w:rFonts w:ascii="Times New Roman" w:hAnsi="Times New Roman" w:cs="Times New Roman"/>
          <w:sz w:val="28"/>
          <w:szCs w:val="28"/>
          <w:lang w:eastAsia="ru-RU"/>
        </w:rPr>
        <w:t xml:space="preserve">μ, σ²), то </w:t>
      </w:r>
      <w:proofErr w:type="spellStart"/>
      <w:r w:rsidRPr="006E4835">
        <w:rPr>
          <w:rFonts w:ascii="Times New Roman" w:hAnsi="Times New Roman" w:cs="Times New Roman"/>
          <w:sz w:val="28"/>
          <w:szCs w:val="28"/>
          <w:lang w:eastAsia="ru-RU"/>
        </w:rPr>
        <w:t>ln</w:t>
      </w:r>
      <w:proofErr w:type="spellEnd"/>
      <w:r w:rsidRPr="006E4835">
        <w:rPr>
          <w:rFonts w:ascii="Times New Roman" w:hAnsi="Times New Roman" w:cs="Times New Roman"/>
          <w:sz w:val="28"/>
          <w:szCs w:val="28"/>
          <w:lang w:eastAsia="ru-RU"/>
        </w:rPr>
        <w:t xml:space="preserve"> S ~ </w:t>
      </w:r>
      <w:proofErr w:type="gramStart"/>
      <w:r w:rsidRPr="006E4835">
        <w:rPr>
          <w:rFonts w:ascii="Times New Roman" w:hAnsi="Times New Roman" w:cs="Times New Roman"/>
          <w:sz w:val="28"/>
          <w:szCs w:val="28"/>
          <w:lang w:eastAsia="ru-RU"/>
        </w:rPr>
        <w:t>N(</w:t>
      </w:r>
      <w:proofErr w:type="gramEnd"/>
      <w:r w:rsidRPr="006E4835">
        <w:rPr>
          <w:rFonts w:ascii="Times New Roman" w:hAnsi="Times New Roman" w:cs="Times New Roman"/>
          <w:sz w:val="28"/>
          <w:szCs w:val="28"/>
          <w:lang w:eastAsia="ru-RU"/>
        </w:rPr>
        <w:t>μ, σ²). Параметры подбираются через первые два момента:</w:t>
      </w:r>
    </w:p>
    <w:p w:rsidR="006E4835" w:rsidRPr="006E4835" w:rsidRDefault="006E4835" w:rsidP="006E4835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σ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ln</m:t>
          </m:r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⁡</m:t>
          </m:r>
          <m:d>
            <m:dPr>
              <m:sepChr m:val="+"/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Var[S]</m:t>
                  </m:r>
                </m:num>
                <m:den>
                  <m:d>
                    <m:dPr>
                      <m:endChr m:val="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E[S]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eastAsia="ru-RU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</m:t>
                          </m:r>
                        </m:sup>
                      </m:sSup>
                    </m:e>
                  </m:d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,μ=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ln</m:t>
          </m:r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⁡(E[S])-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(2.9)</m:t>
          </m:r>
        </m:oMath>
      </m:oMathPara>
    </w:p>
    <w:p w:rsidR="006E4835" w:rsidRPr="006E4835" w:rsidRDefault="006E4835" w:rsidP="006E483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E4835">
        <w:rPr>
          <w:rFonts w:ascii="Times New Roman" w:hAnsi="Times New Roman" w:cs="Times New Roman"/>
          <w:sz w:val="28"/>
          <w:szCs w:val="28"/>
          <w:lang w:eastAsia="ru-RU"/>
        </w:rPr>
        <w:t>Логнормальное распределение также положительно определено и асимметрично. Однако гамма-аппроксимация часто предпочтительнее в теории риска, так как она лучше согласуется со структурой составных пуассоновских процессов.</w:t>
      </w:r>
    </w:p>
    <w:p w:rsidR="006E4835" w:rsidRPr="006E4835" w:rsidRDefault="006E4835" w:rsidP="006E483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E4835">
        <w:rPr>
          <w:rFonts w:ascii="Times New Roman" w:hAnsi="Times New Roman" w:cs="Times New Roman"/>
          <w:sz w:val="28"/>
          <w:szCs w:val="28"/>
          <w:lang w:eastAsia="ru-RU"/>
        </w:rPr>
        <w:t>Обратное гауссовское распределение. Это распределение также используется для моделирования суммарных убытков. Оно имеет плотность:</w:t>
      </w:r>
    </w:p>
    <w:p w:rsidR="006E4835" w:rsidRPr="006E4835" w:rsidRDefault="006E4835" w:rsidP="006E4835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f(x)=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λ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2π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3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exp</m:t>
          </m:r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⁡</m:t>
          </m:r>
          <m:d>
            <m:dPr>
              <m:sepChr m:val="−"/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dPr>
            <m:e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λ(x-μ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x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,x&gt;0(2.10)</m:t>
          </m:r>
        </m:oMath>
      </m:oMathPara>
    </w:p>
    <w:p w:rsidR="006E4835" w:rsidRPr="006E4835" w:rsidRDefault="006E4835" w:rsidP="006E483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E4835">
        <w:rPr>
          <w:rFonts w:ascii="Times New Roman" w:hAnsi="Times New Roman" w:cs="Times New Roman"/>
          <w:sz w:val="28"/>
          <w:szCs w:val="28"/>
          <w:lang w:eastAsia="ru-RU"/>
        </w:rPr>
        <w:t>где μ — математическое ожидание, λ — параметр формы.</w:t>
      </w:r>
    </w:p>
    <w:p w:rsidR="006E4835" w:rsidRPr="006E4835" w:rsidRDefault="006E4835" w:rsidP="006E483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E4835">
        <w:rPr>
          <w:rFonts w:ascii="Times New Roman" w:hAnsi="Times New Roman" w:cs="Times New Roman"/>
          <w:sz w:val="28"/>
          <w:szCs w:val="28"/>
          <w:lang w:eastAsia="ru-RU"/>
        </w:rPr>
        <w:t>Выбор конкретного метода эквивалентной замены зависит от коэффициента вариации портфеля. При малой вариации работает нормальное приближение, при высокой — необходимо использовать гамма или логнормальное распределение.</w:t>
      </w:r>
    </w:p>
    <w:p w:rsidR="006E4835" w:rsidRDefault="00DD28A9" w:rsidP="00DD28A9">
      <w:pPr>
        <w:jc w:val="center"/>
        <w:rPr>
          <w:rFonts w:ascii="Times New Roman" w:hAnsi="Times New Roman" w:cs="Times New Roman"/>
          <w:sz w:val="28"/>
          <w:szCs w:val="28"/>
        </w:rPr>
      </w:pPr>
      <w:r w:rsidRPr="00DD28A9">
        <w:rPr>
          <w:rFonts w:ascii="Times New Roman" w:hAnsi="Times New Roman" w:cs="Times New Roman"/>
          <w:sz w:val="28"/>
          <w:szCs w:val="28"/>
        </w:rPr>
        <w:t>2.4. Оценка спекулятивных рисков</w:t>
      </w:r>
    </w:p>
    <w:p w:rsidR="00DD28A9" w:rsidRPr="00DD28A9" w:rsidRDefault="00DD28A9" w:rsidP="00DD28A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D28A9">
        <w:rPr>
          <w:rFonts w:ascii="Times New Roman" w:hAnsi="Times New Roman" w:cs="Times New Roman"/>
          <w:sz w:val="28"/>
          <w:szCs w:val="28"/>
          <w:lang w:eastAsia="ru-RU"/>
        </w:rPr>
        <w:t>В отличие от чистых страховых рисков (где возможен только убыток), спекулятивные риски предполагают возможность как прибыли, так и убытка. Эти риски возникают в финансовой деятельности, инвестициях, торговле и других областях, где результат может быть как положительным, так и отрицательным.</w:t>
      </w:r>
    </w:p>
    <w:p w:rsidR="00DD28A9" w:rsidRPr="00DD28A9" w:rsidRDefault="00DD28A9" w:rsidP="00DD28A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D28A9">
        <w:rPr>
          <w:rFonts w:ascii="Times New Roman" w:hAnsi="Times New Roman" w:cs="Times New Roman"/>
          <w:sz w:val="28"/>
          <w:szCs w:val="28"/>
          <w:lang w:eastAsia="ru-RU"/>
        </w:rPr>
        <w:t>Характеристики спекулятивных рисков:</w:t>
      </w:r>
    </w:p>
    <w:p w:rsidR="00DD28A9" w:rsidRPr="00DD28A9" w:rsidRDefault="00DD28A9" w:rsidP="00DD28A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D28A9">
        <w:rPr>
          <w:rFonts w:ascii="Times New Roman" w:hAnsi="Times New Roman" w:cs="Times New Roman"/>
          <w:sz w:val="28"/>
          <w:szCs w:val="28"/>
          <w:lang w:eastAsia="ru-RU"/>
        </w:rPr>
        <w:t>Двусторонняя неопределенность: результат может быть как положительным (прибыль), так и отрицательным (убыток).</w:t>
      </w:r>
      <w:r w:rsidR="009745E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D28A9">
        <w:rPr>
          <w:rFonts w:ascii="Times New Roman" w:hAnsi="Times New Roman" w:cs="Times New Roman"/>
          <w:sz w:val="28"/>
          <w:szCs w:val="28"/>
          <w:lang w:eastAsia="ru-RU"/>
        </w:rPr>
        <w:t>Добровольность принятия: в отличие от обязательного страхования, спекулятивные риски принимаются осознанно в надежде на получение выгоды.</w:t>
      </w:r>
      <w:r w:rsidR="009745E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D28A9">
        <w:rPr>
          <w:rFonts w:ascii="Times New Roman" w:hAnsi="Times New Roman" w:cs="Times New Roman"/>
          <w:sz w:val="28"/>
          <w:szCs w:val="28"/>
          <w:lang w:eastAsia="ru-RU"/>
        </w:rPr>
        <w:t>Возможность управления: активное влияние на исход через стратегии хеджирования, диверсификации и другие методы.</w:t>
      </w:r>
      <w:r w:rsidR="009745E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D28A9">
        <w:rPr>
          <w:rFonts w:ascii="Times New Roman" w:hAnsi="Times New Roman" w:cs="Times New Roman"/>
          <w:sz w:val="28"/>
          <w:szCs w:val="28"/>
          <w:lang w:eastAsia="ru-RU"/>
        </w:rPr>
        <w:t>Зависимость от рыночных факторов: цены активов, процентные ставки, валютные курсы.</w:t>
      </w:r>
    </w:p>
    <w:p w:rsidR="00DD28A9" w:rsidRPr="00DD28A9" w:rsidRDefault="00DD28A9" w:rsidP="00DD28A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D28A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Примеры спекулятивных рисков:</w:t>
      </w:r>
      <w:r w:rsidR="009745E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D28A9">
        <w:rPr>
          <w:rFonts w:ascii="Times New Roman" w:hAnsi="Times New Roman" w:cs="Times New Roman"/>
          <w:sz w:val="28"/>
          <w:szCs w:val="28"/>
          <w:lang w:eastAsia="ru-RU"/>
        </w:rPr>
        <w:t>Инвестиционные риски (изменение стоимости активов).</w:t>
      </w:r>
      <w:r w:rsidR="009745E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D28A9">
        <w:rPr>
          <w:rFonts w:ascii="Times New Roman" w:hAnsi="Times New Roman" w:cs="Times New Roman"/>
          <w:sz w:val="28"/>
          <w:szCs w:val="28"/>
          <w:lang w:eastAsia="ru-RU"/>
        </w:rPr>
        <w:t>Кредитные риски (дефолт заемщика).</w:t>
      </w:r>
      <w:r w:rsidR="009745E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D28A9">
        <w:rPr>
          <w:rFonts w:ascii="Times New Roman" w:hAnsi="Times New Roman" w:cs="Times New Roman"/>
          <w:sz w:val="28"/>
          <w:szCs w:val="28"/>
          <w:lang w:eastAsia="ru-RU"/>
        </w:rPr>
        <w:t>Валютные риски (колебания обменных курсов).</w:t>
      </w:r>
      <w:r w:rsidR="009745E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D28A9">
        <w:rPr>
          <w:rFonts w:ascii="Times New Roman" w:hAnsi="Times New Roman" w:cs="Times New Roman"/>
          <w:sz w:val="28"/>
          <w:szCs w:val="28"/>
          <w:lang w:eastAsia="ru-RU"/>
        </w:rPr>
        <w:t>Товарные риски (изменение цен на сырье).</w:t>
      </w:r>
      <w:r w:rsidR="009745E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D28A9">
        <w:rPr>
          <w:rFonts w:ascii="Times New Roman" w:hAnsi="Times New Roman" w:cs="Times New Roman"/>
          <w:sz w:val="28"/>
          <w:szCs w:val="28"/>
          <w:lang w:eastAsia="ru-RU"/>
        </w:rPr>
        <w:t>Процентные риски (изменение рыночных ставок).</w:t>
      </w:r>
    </w:p>
    <w:p w:rsidR="00DD28A9" w:rsidRPr="00DD28A9" w:rsidRDefault="00DD28A9" w:rsidP="00DD28A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D28A9">
        <w:rPr>
          <w:rFonts w:ascii="Times New Roman" w:hAnsi="Times New Roman" w:cs="Times New Roman"/>
          <w:sz w:val="28"/>
          <w:szCs w:val="28"/>
          <w:lang w:eastAsia="ru-RU"/>
        </w:rPr>
        <w:t>Методы оценки спекулятивных рисков:</w:t>
      </w:r>
    </w:p>
    <w:p w:rsidR="00DD28A9" w:rsidRPr="00DD28A9" w:rsidRDefault="00DD28A9" w:rsidP="00DD28A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D28A9">
        <w:rPr>
          <w:rFonts w:ascii="Times New Roman" w:hAnsi="Times New Roman" w:cs="Times New Roman"/>
          <w:sz w:val="28"/>
          <w:szCs w:val="28"/>
          <w:lang w:eastAsia="ru-RU"/>
        </w:rPr>
        <w:t xml:space="preserve">Value </w:t>
      </w:r>
      <w:proofErr w:type="spellStart"/>
      <w:r w:rsidRPr="00DD28A9">
        <w:rPr>
          <w:rFonts w:ascii="Times New Roman" w:hAnsi="Times New Roman" w:cs="Times New Roman"/>
          <w:sz w:val="28"/>
          <w:szCs w:val="28"/>
          <w:lang w:eastAsia="ru-RU"/>
        </w:rPr>
        <w:t>at</w:t>
      </w:r>
      <w:proofErr w:type="spellEnd"/>
      <w:r w:rsidRPr="00DD28A9">
        <w:rPr>
          <w:rFonts w:ascii="Times New Roman" w:hAnsi="Times New Roman" w:cs="Times New Roman"/>
          <w:sz w:val="28"/>
          <w:szCs w:val="28"/>
          <w:lang w:eastAsia="ru-RU"/>
        </w:rPr>
        <w:t xml:space="preserve"> Risk (</w:t>
      </w:r>
      <w:proofErr w:type="spellStart"/>
      <w:r w:rsidRPr="00DD28A9">
        <w:rPr>
          <w:rFonts w:ascii="Times New Roman" w:hAnsi="Times New Roman" w:cs="Times New Roman"/>
          <w:sz w:val="28"/>
          <w:szCs w:val="28"/>
          <w:lang w:eastAsia="ru-RU"/>
        </w:rPr>
        <w:t>VaR</w:t>
      </w:r>
      <w:proofErr w:type="spellEnd"/>
      <w:r w:rsidRPr="00DD28A9">
        <w:rPr>
          <w:rFonts w:ascii="Times New Roman" w:hAnsi="Times New Roman" w:cs="Times New Roman"/>
          <w:sz w:val="28"/>
          <w:szCs w:val="28"/>
          <w:lang w:eastAsia="ru-RU"/>
        </w:rPr>
        <w:t>) — максимальный убыток с заданной вероятностью за определенный период времени:</w:t>
      </w:r>
    </w:p>
    <w:p w:rsidR="00DD28A9" w:rsidRPr="00DD28A9" w:rsidRDefault="00DD28A9" w:rsidP="00DD28A9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Va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α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inf</m:t>
          </m:r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⁡{x:P(L&gt;x)≤1-α}(2.11)</m:t>
          </m:r>
        </m:oMath>
      </m:oMathPara>
    </w:p>
    <w:p w:rsidR="00DD28A9" w:rsidRPr="00DD28A9" w:rsidRDefault="00DD28A9" w:rsidP="00DD28A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D28A9">
        <w:rPr>
          <w:rFonts w:ascii="Times New Roman" w:hAnsi="Times New Roman" w:cs="Times New Roman"/>
          <w:sz w:val="28"/>
          <w:szCs w:val="28"/>
          <w:lang w:eastAsia="ru-RU"/>
        </w:rPr>
        <w:t>где L — случайные потери, α — доверительный уровень (обычно 95% или 99%).</w:t>
      </w:r>
    </w:p>
    <w:p w:rsidR="00DD28A9" w:rsidRPr="00DD28A9" w:rsidRDefault="00DD28A9" w:rsidP="00DD28A9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D28A9">
        <w:rPr>
          <w:rFonts w:ascii="Times New Roman" w:hAnsi="Times New Roman" w:cs="Times New Roman"/>
          <w:sz w:val="28"/>
          <w:szCs w:val="28"/>
          <w:lang w:eastAsia="ru-RU"/>
        </w:rPr>
        <w:t>Expected</w:t>
      </w:r>
      <w:proofErr w:type="spellEnd"/>
      <w:r w:rsidRPr="00DD28A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28A9">
        <w:rPr>
          <w:rFonts w:ascii="Times New Roman" w:hAnsi="Times New Roman" w:cs="Times New Roman"/>
          <w:sz w:val="28"/>
          <w:szCs w:val="28"/>
          <w:lang w:eastAsia="ru-RU"/>
        </w:rPr>
        <w:t>Shortfall</w:t>
      </w:r>
      <w:proofErr w:type="spellEnd"/>
      <w:r w:rsidRPr="00DD28A9">
        <w:rPr>
          <w:rFonts w:ascii="Times New Roman" w:hAnsi="Times New Roman" w:cs="Times New Roman"/>
          <w:sz w:val="28"/>
          <w:szCs w:val="28"/>
          <w:lang w:eastAsia="ru-RU"/>
        </w:rPr>
        <w:t xml:space="preserve"> (ES) — средний убыток при превышении </w:t>
      </w:r>
      <w:proofErr w:type="spellStart"/>
      <w:r w:rsidRPr="00DD28A9">
        <w:rPr>
          <w:rFonts w:ascii="Times New Roman" w:hAnsi="Times New Roman" w:cs="Times New Roman"/>
          <w:sz w:val="28"/>
          <w:szCs w:val="28"/>
          <w:lang w:eastAsia="ru-RU"/>
        </w:rPr>
        <w:t>VaR</w:t>
      </w:r>
      <w:proofErr w:type="spellEnd"/>
      <w:r w:rsidRPr="00DD28A9">
        <w:rPr>
          <w:rFonts w:ascii="Times New Roman" w:hAnsi="Times New Roman" w:cs="Times New Roman"/>
          <w:sz w:val="28"/>
          <w:szCs w:val="28"/>
          <w:lang w:eastAsia="ru-RU"/>
        </w:rPr>
        <w:t xml:space="preserve"> (условное математическое ожидание потерь в хвосте распределения):</w:t>
      </w:r>
    </w:p>
    <w:p w:rsidR="00DD28A9" w:rsidRPr="00DD28A9" w:rsidRDefault="00DD28A9" w:rsidP="00DD28A9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E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α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=E[L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L&gt;Va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α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](2.12)</m:t>
          </m:r>
        </m:oMath>
      </m:oMathPara>
    </w:p>
    <w:p w:rsidR="00DD28A9" w:rsidRPr="00DD28A9" w:rsidRDefault="00DD28A9" w:rsidP="00DD28A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D28A9">
        <w:rPr>
          <w:rFonts w:ascii="Times New Roman" w:hAnsi="Times New Roman" w:cs="Times New Roman"/>
          <w:sz w:val="28"/>
          <w:szCs w:val="28"/>
          <w:lang w:eastAsia="ru-RU"/>
        </w:rPr>
        <w:t>Метод сценариев: оценка потерь при различных сценариях развития событий (оптимистичный, пессимистичный, базовый).</w:t>
      </w:r>
      <w:r w:rsidR="009745E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D28A9">
        <w:rPr>
          <w:rFonts w:ascii="Times New Roman" w:hAnsi="Times New Roman" w:cs="Times New Roman"/>
          <w:sz w:val="28"/>
          <w:szCs w:val="28"/>
          <w:lang w:eastAsia="ru-RU"/>
        </w:rPr>
        <w:t>Стресс-тестирование: оценка устойчивости портфеля к экстремальным, но возможным событиям.</w:t>
      </w:r>
    </w:p>
    <w:p w:rsidR="00DD28A9" w:rsidRPr="00DD28A9" w:rsidRDefault="00DD28A9" w:rsidP="00DD28A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D28A9">
        <w:rPr>
          <w:rFonts w:ascii="Times New Roman" w:hAnsi="Times New Roman" w:cs="Times New Roman"/>
          <w:sz w:val="28"/>
          <w:szCs w:val="28"/>
          <w:lang w:eastAsia="ru-RU"/>
        </w:rPr>
        <w:t xml:space="preserve">Пример расчета </w:t>
      </w:r>
      <w:proofErr w:type="spellStart"/>
      <w:r w:rsidRPr="00DD28A9">
        <w:rPr>
          <w:rFonts w:ascii="Times New Roman" w:hAnsi="Times New Roman" w:cs="Times New Roman"/>
          <w:sz w:val="28"/>
          <w:szCs w:val="28"/>
          <w:lang w:eastAsia="ru-RU"/>
        </w:rPr>
        <w:t>VaR</w:t>
      </w:r>
      <w:proofErr w:type="spellEnd"/>
      <w:r w:rsidRPr="00DD28A9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DD28A9" w:rsidRPr="00DD28A9" w:rsidRDefault="00DD28A9" w:rsidP="00DD28A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D28A9">
        <w:rPr>
          <w:rFonts w:ascii="Times New Roman" w:hAnsi="Times New Roman" w:cs="Times New Roman"/>
          <w:sz w:val="28"/>
          <w:szCs w:val="28"/>
          <w:lang w:eastAsia="ru-RU"/>
        </w:rPr>
        <w:t>Пусть портфель акций стоимостью 1 млн руб. имеет дневную доходность с нормальным распределением:</w:t>
      </w:r>
    </w:p>
    <w:p w:rsidR="00DD28A9" w:rsidRPr="00DD28A9" w:rsidRDefault="00DD28A9" w:rsidP="00DD28A9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r∼N(μ=0.0005,σ=0.02)(2.13)</m:t>
          </m:r>
        </m:oMath>
      </m:oMathPara>
    </w:p>
    <w:p w:rsidR="00DD28A9" w:rsidRPr="00DD28A9" w:rsidRDefault="00DD28A9" w:rsidP="00DD28A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D28A9">
        <w:rPr>
          <w:rFonts w:ascii="Times New Roman" w:hAnsi="Times New Roman" w:cs="Times New Roman"/>
          <w:sz w:val="28"/>
          <w:szCs w:val="28"/>
          <w:lang w:eastAsia="ru-RU"/>
        </w:rPr>
        <w:t>Для доверительного уровня 95% квантиль стандартного нормального распределения z</w:t>
      </w:r>
      <w:proofErr w:type="gramStart"/>
      <w:r w:rsidRPr="00DD28A9">
        <w:rPr>
          <w:rFonts w:ascii="Times New Roman" w:hAnsi="Times New Roman" w:cs="Times New Roman"/>
          <w:sz w:val="28"/>
          <w:szCs w:val="28"/>
          <w:lang w:eastAsia="ru-RU"/>
        </w:rPr>
        <w:t>₀.₀</w:t>
      </w:r>
      <w:proofErr w:type="gramEnd"/>
      <w:r w:rsidRPr="00DD28A9">
        <w:rPr>
          <w:rFonts w:ascii="Times New Roman" w:hAnsi="Times New Roman" w:cs="Times New Roman"/>
          <w:sz w:val="28"/>
          <w:szCs w:val="28"/>
          <w:lang w:eastAsia="ru-RU"/>
        </w:rPr>
        <w:t>₅ = -1.645. Тогда:</w:t>
      </w:r>
    </w:p>
    <w:p w:rsidR="00DD28A9" w:rsidRPr="00DD28A9" w:rsidRDefault="00DD28A9" w:rsidP="00DD28A9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Va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0.95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=1000000⋅(0.0005-1.645⋅0.02)=1000000⋅(-0.0324)=-32400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eastAsia="ru-RU"/>
            </w:rPr>
            <m:t xml:space="preserve"> руб.</m:t>
          </m:r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(2.14)</m:t>
          </m:r>
        </m:oMath>
      </m:oMathPara>
    </w:p>
    <w:p w:rsidR="00DD28A9" w:rsidRPr="00DD28A9" w:rsidRDefault="00DD28A9" w:rsidP="00DD28A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D28A9">
        <w:rPr>
          <w:rFonts w:ascii="Times New Roman" w:hAnsi="Times New Roman" w:cs="Times New Roman"/>
          <w:sz w:val="28"/>
          <w:szCs w:val="28"/>
          <w:lang w:eastAsia="ru-RU"/>
        </w:rPr>
        <w:t>Интерпретация: С вероятностью 95% дневные потери не превысят 32 400 руб. Иными словами, только в 5% случаев убытки могут быть больше этой суммы.</w:t>
      </w:r>
    </w:p>
    <w:p w:rsidR="00DD28A9" w:rsidRPr="00DD28A9" w:rsidRDefault="00DD28A9" w:rsidP="00DD28A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D28A9">
        <w:rPr>
          <w:rFonts w:ascii="Times New Roman" w:hAnsi="Times New Roman" w:cs="Times New Roman"/>
          <w:sz w:val="28"/>
          <w:szCs w:val="28"/>
          <w:lang w:eastAsia="ru-RU"/>
        </w:rPr>
        <w:t xml:space="preserve">Преимущества </w:t>
      </w:r>
      <w:proofErr w:type="spellStart"/>
      <w:r w:rsidRPr="00DD28A9">
        <w:rPr>
          <w:rFonts w:ascii="Times New Roman" w:hAnsi="Times New Roman" w:cs="Times New Roman"/>
          <w:sz w:val="28"/>
          <w:szCs w:val="28"/>
          <w:lang w:eastAsia="ru-RU"/>
        </w:rPr>
        <w:t>VaR</w:t>
      </w:r>
      <w:proofErr w:type="spellEnd"/>
      <w:r w:rsidRPr="00DD28A9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="008C103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D28A9">
        <w:rPr>
          <w:rFonts w:ascii="Times New Roman" w:hAnsi="Times New Roman" w:cs="Times New Roman"/>
          <w:sz w:val="28"/>
          <w:szCs w:val="28"/>
          <w:lang w:eastAsia="ru-RU"/>
        </w:rPr>
        <w:t>Простота интерпретации.</w:t>
      </w:r>
      <w:r w:rsidR="008C103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D28A9">
        <w:rPr>
          <w:rFonts w:ascii="Times New Roman" w:hAnsi="Times New Roman" w:cs="Times New Roman"/>
          <w:sz w:val="28"/>
          <w:szCs w:val="28"/>
          <w:lang w:eastAsia="ru-RU"/>
        </w:rPr>
        <w:t>Универсальность (применим к различным типам рисков).</w:t>
      </w:r>
      <w:r w:rsidR="008C103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D28A9">
        <w:rPr>
          <w:rFonts w:ascii="Times New Roman" w:hAnsi="Times New Roman" w:cs="Times New Roman"/>
          <w:sz w:val="28"/>
          <w:szCs w:val="28"/>
          <w:lang w:eastAsia="ru-RU"/>
        </w:rPr>
        <w:t>Возможность агрегирования рисков.</w:t>
      </w:r>
    </w:p>
    <w:p w:rsidR="00DD28A9" w:rsidRPr="00DD28A9" w:rsidRDefault="00DD28A9" w:rsidP="00DD28A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D28A9">
        <w:rPr>
          <w:rFonts w:ascii="Times New Roman" w:hAnsi="Times New Roman" w:cs="Times New Roman"/>
          <w:sz w:val="28"/>
          <w:szCs w:val="28"/>
          <w:lang w:eastAsia="ru-RU"/>
        </w:rPr>
        <w:t xml:space="preserve">Недостатки </w:t>
      </w:r>
      <w:proofErr w:type="spellStart"/>
      <w:r w:rsidRPr="00DD28A9">
        <w:rPr>
          <w:rFonts w:ascii="Times New Roman" w:hAnsi="Times New Roman" w:cs="Times New Roman"/>
          <w:sz w:val="28"/>
          <w:szCs w:val="28"/>
          <w:lang w:eastAsia="ru-RU"/>
        </w:rPr>
        <w:t>VaR</w:t>
      </w:r>
      <w:proofErr w:type="spellEnd"/>
      <w:proofErr w:type="gramStart"/>
      <w:r w:rsidRPr="00DD28A9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="008C103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D28A9">
        <w:rPr>
          <w:rFonts w:ascii="Times New Roman" w:hAnsi="Times New Roman" w:cs="Times New Roman"/>
          <w:sz w:val="28"/>
          <w:szCs w:val="28"/>
          <w:lang w:eastAsia="ru-RU"/>
        </w:rPr>
        <w:t>Не</w:t>
      </w:r>
      <w:proofErr w:type="gramEnd"/>
      <w:r w:rsidRPr="00DD28A9">
        <w:rPr>
          <w:rFonts w:ascii="Times New Roman" w:hAnsi="Times New Roman" w:cs="Times New Roman"/>
          <w:sz w:val="28"/>
          <w:szCs w:val="28"/>
          <w:lang w:eastAsia="ru-RU"/>
        </w:rPr>
        <w:t xml:space="preserve"> учитывает величину потерь сверх порога.</w:t>
      </w:r>
      <w:r w:rsidR="008C103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D28A9">
        <w:rPr>
          <w:rFonts w:ascii="Times New Roman" w:hAnsi="Times New Roman" w:cs="Times New Roman"/>
          <w:sz w:val="28"/>
          <w:szCs w:val="28"/>
          <w:lang w:eastAsia="ru-RU"/>
        </w:rPr>
        <w:t xml:space="preserve">Не является </w:t>
      </w:r>
      <w:proofErr w:type="spellStart"/>
      <w:r w:rsidRPr="00DD28A9">
        <w:rPr>
          <w:rFonts w:ascii="Times New Roman" w:hAnsi="Times New Roman" w:cs="Times New Roman"/>
          <w:sz w:val="28"/>
          <w:szCs w:val="28"/>
          <w:lang w:eastAsia="ru-RU"/>
        </w:rPr>
        <w:t>субаддитивной</w:t>
      </w:r>
      <w:proofErr w:type="spellEnd"/>
      <w:r w:rsidRPr="00DD28A9">
        <w:rPr>
          <w:rFonts w:ascii="Times New Roman" w:hAnsi="Times New Roman" w:cs="Times New Roman"/>
          <w:sz w:val="28"/>
          <w:szCs w:val="28"/>
          <w:lang w:eastAsia="ru-RU"/>
        </w:rPr>
        <w:t xml:space="preserve"> мерой риска (риск портфеля может превышать сумму рисков отдельных активов).</w:t>
      </w:r>
      <w:r w:rsidR="008C103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D28A9">
        <w:rPr>
          <w:rFonts w:ascii="Times New Roman" w:hAnsi="Times New Roman" w:cs="Times New Roman"/>
          <w:sz w:val="28"/>
          <w:szCs w:val="28"/>
          <w:lang w:eastAsia="ru-RU"/>
        </w:rPr>
        <w:t>Чувствительность к выбору распределения.</w:t>
      </w:r>
    </w:p>
    <w:p w:rsidR="00DD28A9" w:rsidRDefault="00F43369" w:rsidP="00F433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3369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ГЛАВА 3. ПРАКТИЧЕСКИЙ ПРИМЕР РАСЧЕТА ВЕРОЯТНОСТИ РАЗОРЕНИЯ</w:t>
      </w:r>
    </w:p>
    <w:p w:rsidR="00DD2E2B" w:rsidRDefault="00DD2E2B" w:rsidP="00DD2E2B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D2E2B">
        <w:rPr>
          <w:rFonts w:ascii="Times New Roman" w:hAnsi="Times New Roman" w:cs="Times New Roman"/>
          <w:sz w:val="28"/>
          <w:szCs w:val="28"/>
          <w:lang w:eastAsia="ru-RU"/>
        </w:rPr>
        <w:t>3.1. Исходные данные и расчет моментов</w:t>
      </w:r>
    </w:p>
    <w:p w:rsidR="00DD2E2B" w:rsidRPr="00DD2E2B" w:rsidRDefault="00DD2E2B" w:rsidP="00DD2E2B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D2E2B">
        <w:rPr>
          <w:rFonts w:ascii="Times New Roman" w:hAnsi="Times New Roman" w:cs="Times New Roman"/>
          <w:sz w:val="28"/>
          <w:szCs w:val="28"/>
          <w:lang w:eastAsia="ru-RU"/>
        </w:rPr>
        <w:t>Рассмотрим конкретный пример оценки вероятности неблагоприятного события для страхового портфеля. Этот пример демонстрирует применение рассмотренных методов аппроксимации для решения практической задачи оценки финансовой устойчивости страховой компании.</w:t>
      </w:r>
    </w:p>
    <w:p w:rsidR="00DD2E2B" w:rsidRPr="00DD2E2B" w:rsidRDefault="00DD2E2B" w:rsidP="00DD2E2B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D2E2B">
        <w:rPr>
          <w:rFonts w:ascii="Times New Roman" w:hAnsi="Times New Roman" w:cs="Times New Roman"/>
          <w:sz w:val="28"/>
          <w:szCs w:val="28"/>
          <w:lang w:eastAsia="ru-RU"/>
        </w:rPr>
        <w:t>Исходные данные:</w:t>
      </w:r>
    </w:p>
    <w:p w:rsidR="00DD2E2B" w:rsidRPr="00DD2E2B" w:rsidRDefault="00DD2E2B" w:rsidP="00DD2E2B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D2E2B">
        <w:rPr>
          <w:rFonts w:ascii="Times New Roman" w:hAnsi="Times New Roman" w:cs="Times New Roman"/>
          <w:sz w:val="28"/>
          <w:szCs w:val="28"/>
          <w:lang w:eastAsia="ru-RU"/>
        </w:rPr>
        <w:t>Страховая компания имеет портфель из 1000 полисов добровольного автострахования (КАСКО).</w:t>
      </w:r>
    </w:p>
    <w:p w:rsidR="00DD2E2B" w:rsidRPr="00DD2E2B" w:rsidRDefault="00DD2E2B" w:rsidP="00DD2E2B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D2E2B">
        <w:rPr>
          <w:rFonts w:ascii="Times New Roman" w:hAnsi="Times New Roman" w:cs="Times New Roman"/>
          <w:sz w:val="28"/>
          <w:szCs w:val="28"/>
          <w:lang w:eastAsia="ru-RU"/>
        </w:rPr>
        <w:t>Интенсивность Пуассона: λ = 50 убытков в год (в среднем 5% полисов приводят к страховым случаям).</w:t>
      </w:r>
    </w:p>
    <w:p w:rsidR="00DD2E2B" w:rsidRPr="00DD2E2B" w:rsidRDefault="00DD2E2B" w:rsidP="00DD2E2B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D2E2B">
        <w:rPr>
          <w:rFonts w:ascii="Times New Roman" w:hAnsi="Times New Roman" w:cs="Times New Roman"/>
          <w:sz w:val="28"/>
          <w:szCs w:val="28"/>
          <w:lang w:eastAsia="ru-RU"/>
        </w:rPr>
        <w:t>Индивидуальные убытки распределены экспоненциально со средним E[X] = 10 000 руб.</w:t>
      </w:r>
    </w:p>
    <w:p w:rsidR="00DD2E2B" w:rsidRPr="00DD2E2B" w:rsidRDefault="00DD2E2B" w:rsidP="00DD2E2B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D2E2B">
        <w:rPr>
          <w:rFonts w:ascii="Times New Roman" w:hAnsi="Times New Roman" w:cs="Times New Roman"/>
          <w:sz w:val="28"/>
          <w:szCs w:val="28"/>
          <w:lang w:eastAsia="ru-RU"/>
        </w:rPr>
        <w:t>Начальный капитал компании: u = 200 000 руб.</w:t>
      </w:r>
    </w:p>
    <w:p w:rsidR="00DD2E2B" w:rsidRPr="00DD2E2B" w:rsidRDefault="00DD2E2B" w:rsidP="00DD2E2B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D2E2B">
        <w:rPr>
          <w:rFonts w:ascii="Times New Roman" w:hAnsi="Times New Roman" w:cs="Times New Roman"/>
          <w:sz w:val="28"/>
          <w:szCs w:val="28"/>
          <w:lang w:eastAsia="ru-RU"/>
        </w:rPr>
        <w:t>Премия собирается с нагрузкой θ = 0.2 (20%).</w:t>
      </w:r>
    </w:p>
    <w:p w:rsidR="00DD2E2B" w:rsidRPr="00DD2E2B" w:rsidRDefault="00DD2E2B" w:rsidP="00DD2E2B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D2E2B">
        <w:rPr>
          <w:rFonts w:ascii="Times New Roman" w:hAnsi="Times New Roman" w:cs="Times New Roman"/>
          <w:sz w:val="28"/>
          <w:szCs w:val="28"/>
          <w:lang w:eastAsia="ru-RU"/>
        </w:rPr>
        <w:t>Годовая премия: P = (1 + θ) · E[S] = 1.2 · 500 000 = 600 000 руб.</w:t>
      </w:r>
    </w:p>
    <w:p w:rsidR="00DD2E2B" w:rsidRPr="00DD2E2B" w:rsidRDefault="00DD2E2B" w:rsidP="00DD2E2B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D2E2B">
        <w:rPr>
          <w:rFonts w:ascii="Times New Roman" w:hAnsi="Times New Roman" w:cs="Times New Roman"/>
          <w:sz w:val="28"/>
          <w:szCs w:val="28"/>
          <w:lang w:eastAsia="ru-RU"/>
        </w:rPr>
        <w:t>Шаг 1. Расчет моментов суммарного ущерба</w:t>
      </w:r>
    </w:p>
    <w:p w:rsidR="00DD2E2B" w:rsidRPr="00DD2E2B" w:rsidRDefault="00DD2E2B" w:rsidP="00DD2E2B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D2E2B">
        <w:rPr>
          <w:rFonts w:ascii="Times New Roman" w:hAnsi="Times New Roman" w:cs="Times New Roman"/>
          <w:sz w:val="28"/>
          <w:szCs w:val="28"/>
          <w:lang w:eastAsia="ru-RU"/>
        </w:rPr>
        <w:t>Для экспоненциального распределения с параметром β = 1/10000:</w:t>
      </w:r>
    </w:p>
    <w:p w:rsidR="00DD2E2B" w:rsidRPr="00DD2E2B" w:rsidRDefault="00DD2E2B" w:rsidP="00DD2E2B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E[X]=10000,Var[X]=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10000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8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,E[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]=2⋅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8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(3.1)</m:t>
          </m:r>
        </m:oMath>
      </m:oMathPara>
    </w:p>
    <w:p w:rsidR="00DD2E2B" w:rsidRPr="00DD2E2B" w:rsidRDefault="00DD2E2B" w:rsidP="00DD2E2B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D2E2B">
        <w:rPr>
          <w:rFonts w:ascii="Times New Roman" w:hAnsi="Times New Roman" w:cs="Times New Roman"/>
          <w:sz w:val="28"/>
          <w:szCs w:val="28"/>
          <w:lang w:eastAsia="ru-RU"/>
        </w:rPr>
        <w:t>По формулам для составного распределения Пуассона:</w:t>
      </w:r>
    </w:p>
    <w:p w:rsidR="00DD2E2B" w:rsidRPr="00DD2E2B" w:rsidRDefault="00DD2E2B" w:rsidP="00DD2E2B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E[S]=λE[X]=50⋅10000=500000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eastAsia="ru-RU"/>
            </w:rPr>
            <m:t xml:space="preserve"> руб.</m:t>
          </m:r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(3.2)</m:t>
          </m:r>
        </m:oMath>
      </m:oMathPara>
    </w:p>
    <w:p w:rsidR="00DD2E2B" w:rsidRPr="00DD2E2B" w:rsidRDefault="00DD2E2B" w:rsidP="00DD2E2B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Var[S]=λE[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]=50⋅(2⋅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8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)=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10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(3.3)</m:t>
          </m:r>
        </m:oMath>
      </m:oMathPara>
    </w:p>
    <w:p w:rsidR="00DD2E2B" w:rsidRPr="00DD2E2B" w:rsidRDefault="00DD2E2B" w:rsidP="00DD2E2B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S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Var[S]</m:t>
              </m:r>
            </m:e>
          </m:rad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=100000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eastAsia="ru-RU"/>
            </w:rPr>
            <m:t xml:space="preserve"> руб.</m:t>
          </m:r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(3.4)</m:t>
          </m:r>
        </m:oMath>
      </m:oMathPara>
    </w:p>
    <w:p w:rsidR="00DD2E2B" w:rsidRPr="00DD2E2B" w:rsidRDefault="00DD2E2B" w:rsidP="00DD2E2B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D2E2B">
        <w:rPr>
          <w:rFonts w:ascii="Times New Roman" w:hAnsi="Times New Roman" w:cs="Times New Roman"/>
          <w:sz w:val="28"/>
          <w:szCs w:val="28"/>
          <w:lang w:eastAsia="ru-RU"/>
        </w:rPr>
        <w:t>Шаг 2. Расчет коэффициента асимметрии</w:t>
      </w:r>
    </w:p>
    <w:p w:rsidR="00DD2E2B" w:rsidRPr="00DD2E2B" w:rsidRDefault="00DD2E2B" w:rsidP="00DD2E2B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D2E2B">
        <w:rPr>
          <w:rFonts w:ascii="Times New Roman" w:hAnsi="Times New Roman" w:cs="Times New Roman"/>
          <w:sz w:val="28"/>
          <w:szCs w:val="28"/>
          <w:lang w:eastAsia="ru-RU"/>
        </w:rPr>
        <w:t>Для экспоненциального распределения третий центральный момент:</w:t>
      </w:r>
    </w:p>
    <w:p w:rsidR="00DD2E2B" w:rsidRPr="00DD2E2B" w:rsidRDefault="00DD2E2B" w:rsidP="00DD2E2B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=E[(X-E[X]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]=6⋅(10000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=6⋅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(3.5)</m:t>
          </m:r>
        </m:oMath>
      </m:oMathPara>
    </w:p>
    <w:p w:rsidR="00DD2E2B" w:rsidRPr="00DD2E2B" w:rsidRDefault="00DD2E2B" w:rsidP="00DD2E2B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D2E2B">
        <w:rPr>
          <w:rFonts w:ascii="Times New Roman" w:hAnsi="Times New Roman" w:cs="Times New Roman"/>
          <w:sz w:val="28"/>
          <w:szCs w:val="28"/>
          <w:lang w:eastAsia="ru-RU"/>
        </w:rPr>
        <w:t>Коэффициент асимметрии суммарного ущерба:</w:t>
      </w:r>
    </w:p>
    <w:p w:rsidR="00DD2E2B" w:rsidRPr="00DD2E2B" w:rsidRDefault="00DD2E2B" w:rsidP="00DD2E2B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⋅λ</m:t>
              </m:r>
            </m:num>
            <m:den>
              <m:d>
                <m:dPr>
                  <m:sepChr m:val="⋅"/>
                  <m:endChr m:val="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λ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6⋅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⋅50</m:t>
              </m:r>
            </m:num>
            <m:den>
              <m:d>
                <m:dPr>
                  <m:sepChr m:val="⋅"/>
                  <m:endChr m:val="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50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8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3⋅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14</m:t>
                  </m:r>
                </m:sup>
              </m:sSup>
            </m:num>
            <m:den>
              <m:d>
                <m:dPr>
                  <m:endChr m:val="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=0.95(3.6)</m:t>
          </m:r>
        </m:oMath>
      </m:oMathPara>
    </w:p>
    <w:p w:rsidR="00DD2E2B" w:rsidRPr="00DD2E2B" w:rsidRDefault="00DD2E2B" w:rsidP="00DD2E2B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D2E2B">
        <w:rPr>
          <w:rFonts w:ascii="Times New Roman" w:hAnsi="Times New Roman" w:cs="Times New Roman"/>
          <w:sz w:val="28"/>
          <w:szCs w:val="28"/>
          <w:lang w:eastAsia="ru-RU"/>
        </w:rPr>
        <w:t>Положительное значение коэффициента асимметрии подтверждает правостороннюю асимметрию распределения суммарных убытков.</w:t>
      </w:r>
    </w:p>
    <w:p w:rsidR="00DD2E2B" w:rsidRDefault="00DD2E2B" w:rsidP="00DD2E2B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D2E2B">
        <w:rPr>
          <w:rFonts w:ascii="Times New Roman" w:hAnsi="Times New Roman" w:cs="Times New Roman"/>
          <w:sz w:val="28"/>
          <w:szCs w:val="28"/>
          <w:lang w:eastAsia="ru-RU"/>
        </w:rPr>
        <w:t>3.2. Применение методов аппроксимации</w:t>
      </w:r>
    </w:p>
    <w:p w:rsidR="00DD2E2B" w:rsidRPr="00DD2E2B" w:rsidRDefault="00DD2E2B" w:rsidP="00DD2E2B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:rsidR="000748F5" w:rsidRPr="000748F5" w:rsidRDefault="000748F5" w:rsidP="000748F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748F5">
        <w:rPr>
          <w:rFonts w:ascii="Times New Roman" w:hAnsi="Times New Roman" w:cs="Times New Roman"/>
          <w:sz w:val="28"/>
          <w:szCs w:val="28"/>
          <w:lang w:eastAsia="ru-RU"/>
        </w:rPr>
        <w:t>Шаг 3. Применение нормального приближения</w:t>
      </w:r>
    </w:p>
    <w:p w:rsidR="000748F5" w:rsidRPr="000748F5" w:rsidRDefault="000748F5" w:rsidP="000748F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748F5">
        <w:rPr>
          <w:rFonts w:ascii="Times New Roman" w:hAnsi="Times New Roman" w:cs="Times New Roman"/>
          <w:sz w:val="28"/>
          <w:szCs w:val="28"/>
          <w:lang w:eastAsia="ru-RU"/>
        </w:rPr>
        <w:t>Вероятность того, что убытки превысят капитал плюс премию (вероятность разорения):</w:t>
      </w:r>
    </w:p>
    <w:p w:rsidR="000748F5" w:rsidRPr="000748F5" w:rsidRDefault="000748F5" w:rsidP="000748F5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P(S&gt;u+P)=P(S&gt;200000+600000)=P(S&gt;800000)(3.7)</m:t>
          </m:r>
        </m:oMath>
      </m:oMathPara>
    </w:p>
    <w:p w:rsidR="000748F5" w:rsidRPr="000748F5" w:rsidRDefault="000748F5" w:rsidP="000748F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748F5">
        <w:rPr>
          <w:rFonts w:ascii="Times New Roman" w:hAnsi="Times New Roman" w:cs="Times New Roman"/>
          <w:sz w:val="28"/>
          <w:szCs w:val="28"/>
          <w:lang w:eastAsia="ru-RU"/>
        </w:rPr>
        <w:t>Нормируем случайную величину:</w:t>
      </w:r>
    </w:p>
    <w:p w:rsidR="000748F5" w:rsidRPr="000748F5" w:rsidRDefault="000748F5" w:rsidP="000748F5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z=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800000-500000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100000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=3(3.8)</m:t>
          </m:r>
        </m:oMath>
      </m:oMathPara>
    </w:p>
    <w:p w:rsidR="000748F5" w:rsidRPr="000748F5" w:rsidRDefault="000748F5" w:rsidP="000748F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748F5">
        <w:rPr>
          <w:rFonts w:ascii="Times New Roman" w:hAnsi="Times New Roman" w:cs="Times New Roman"/>
          <w:sz w:val="28"/>
          <w:szCs w:val="28"/>
          <w:lang w:eastAsia="ru-RU"/>
        </w:rPr>
        <w:t>По таблице нормального распределения:</w:t>
      </w:r>
    </w:p>
    <w:p w:rsidR="000748F5" w:rsidRPr="000748F5" w:rsidRDefault="000748F5" w:rsidP="000748F5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P(S&gt;800000)≈1-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eastAsia="ru-RU"/>
            </w:rPr>
            <m:t>Φ</m:t>
          </m:r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(3)=1-0.9987=0.0013(3.9)</m:t>
          </m:r>
        </m:oMath>
      </m:oMathPara>
    </w:p>
    <w:p w:rsidR="000748F5" w:rsidRPr="000748F5" w:rsidRDefault="000748F5" w:rsidP="000748F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748F5">
        <w:rPr>
          <w:rFonts w:ascii="Times New Roman" w:hAnsi="Times New Roman" w:cs="Times New Roman"/>
          <w:sz w:val="28"/>
          <w:szCs w:val="28"/>
          <w:lang w:eastAsia="ru-RU"/>
        </w:rPr>
        <w:t>Вывод: По нормальному приближению вероятность разорения составляет примерно 0.13%.</w:t>
      </w:r>
    </w:p>
    <w:p w:rsidR="000748F5" w:rsidRPr="000748F5" w:rsidRDefault="000748F5" w:rsidP="000748F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748F5">
        <w:rPr>
          <w:rFonts w:ascii="Times New Roman" w:hAnsi="Times New Roman" w:cs="Times New Roman"/>
          <w:sz w:val="28"/>
          <w:szCs w:val="28"/>
          <w:lang w:eastAsia="ru-RU"/>
        </w:rPr>
        <w:t>Шаг 4. Применение гамма-аппроксимации</w:t>
      </w:r>
    </w:p>
    <w:p w:rsidR="000748F5" w:rsidRPr="000748F5" w:rsidRDefault="000748F5" w:rsidP="000748F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748F5">
        <w:rPr>
          <w:rFonts w:ascii="Times New Roman" w:hAnsi="Times New Roman" w:cs="Times New Roman"/>
          <w:sz w:val="28"/>
          <w:szCs w:val="28"/>
          <w:lang w:eastAsia="ru-RU"/>
        </w:rPr>
        <w:t>Находим параметры сдвинутого гамма-распределения по формулам (2.8):</w:t>
      </w:r>
    </w:p>
    <w:p w:rsidR="000748F5" w:rsidRPr="000748F5" w:rsidRDefault="000748F5" w:rsidP="000748F5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α=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4</m:t>
              </m:r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γ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4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0.95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=4.43(3.10)</m:t>
          </m:r>
        </m:oMath>
      </m:oMathPara>
    </w:p>
    <w:p w:rsidR="000748F5" w:rsidRPr="000748F5" w:rsidRDefault="000748F5" w:rsidP="000748F5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β=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γ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0.95⋅100000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=2.1⋅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-5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(3.11)</m:t>
          </m:r>
        </m:oMath>
      </m:oMathPara>
    </w:p>
    <w:p w:rsidR="000748F5" w:rsidRPr="000748F5" w:rsidRDefault="000748F5" w:rsidP="000748F5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c=E[S]-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γ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=500000-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200000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0.95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=289474(3.12)</m:t>
          </m:r>
        </m:oMath>
      </m:oMathPara>
    </w:p>
    <w:p w:rsidR="000748F5" w:rsidRPr="000748F5" w:rsidRDefault="000748F5" w:rsidP="000748F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748F5">
        <w:rPr>
          <w:rFonts w:ascii="Times New Roman" w:hAnsi="Times New Roman" w:cs="Times New Roman"/>
          <w:sz w:val="28"/>
          <w:szCs w:val="28"/>
          <w:lang w:eastAsia="ru-RU"/>
        </w:rPr>
        <w:t>Вероятность превышения порога:</w:t>
      </w:r>
    </w:p>
    <w:p w:rsidR="000748F5" w:rsidRPr="000748F5" w:rsidRDefault="000748F5" w:rsidP="000748F5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P(S&gt;800000)=P(Y&gt;800000-289474)=P(Y&gt;510526)(3.13)</m:t>
          </m:r>
        </m:oMath>
      </m:oMathPara>
    </w:p>
    <w:p w:rsidR="000748F5" w:rsidRPr="000748F5" w:rsidRDefault="000748F5" w:rsidP="000748F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748F5">
        <w:rPr>
          <w:rFonts w:ascii="Times New Roman" w:hAnsi="Times New Roman" w:cs="Times New Roman"/>
          <w:sz w:val="28"/>
          <w:szCs w:val="28"/>
          <w:lang w:eastAsia="ru-RU"/>
        </w:rPr>
        <w:t xml:space="preserve">где Y ~ </w:t>
      </w:r>
      <w:proofErr w:type="spellStart"/>
      <w:proofErr w:type="gramStart"/>
      <w:r w:rsidRPr="000748F5">
        <w:rPr>
          <w:rFonts w:ascii="Times New Roman" w:hAnsi="Times New Roman" w:cs="Times New Roman"/>
          <w:sz w:val="28"/>
          <w:szCs w:val="28"/>
          <w:lang w:eastAsia="ru-RU"/>
        </w:rPr>
        <w:t>Gamma</w:t>
      </w:r>
      <w:proofErr w:type="spellEnd"/>
      <w:r w:rsidRPr="000748F5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0748F5">
        <w:rPr>
          <w:rFonts w:ascii="Times New Roman" w:hAnsi="Times New Roman" w:cs="Times New Roman"/>
          <w:sz w:val="28"/>
          <w:szCs w:val="28"/>
          <w:lang w:eastAsia="ru-RU"/>
        </w:rPr>
        <w:t>α=4.43, β=2.1·10⁻⁵).</w:t>
      </w:r>
    </w:p>
    <w:p w:rsidR="000748F5" w:rsidRPr="000748F5" w:rsidRDefault="000748F5" w:rsidP="000748F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748F5">
        <w:rPr>
          <w:rFonts w:ascii="Times New Roman" w:hAnsi="Times New Roman" w:cs="Times New Roman"/>
          <w:sz w:val="28"/>
          <w:szCs w:val="28"/>
          <w:lang w:eastAsia="ru-RU"/>
        </w:rPr>
        <w:t>Используя функцию распределения гамма-распределения (вычисленную через статистический пакет или таблицы), получаем:</w:t>
      </w:r>
    </w:p>
    <w:p w:rsidR="00DD2E2B" w:rsidRPr="00DD2E2B" w:rsidRDefault="000748F5" w:rsidP="000748F5">
      <w:pPr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ru-RU"/>
            </w:rPr>
            <w:lastRenderedPageBreak/>
            <m:t>P(S&gt;800000)≈0.0025(3.14)</m:t>
          </m:r>
        </m:oMath>
      </m:oMathPara>
    </w:p>
    <w:p w:rsidR="00DD2E2B" w:rsidRDefault="00BD1CB4" w:rsidP="00BD1CB4">
      <w:pPr>
        <w:jc w:val="center"/>
        <w:rPr>
          <w:rFonts w:ascii="Times New Roman" w:hAnsi="Times New Roman" w:cs="Times New Roman"/>
          <w:sz w:val="28"/>
          <w:szCs w:val="28"/>
        </w:rPr>
      </w:pPr>
      <w:r w:rsidRPr="00BD1CB4">
        <w:rPr>
          <w:rFonts w:ascii="Times New Roman" w:hAnsi="Times New Roman" w:cs="Times New Roman"/>
          <w:sz w:val="28"/>
          <w:szCs w:val="28"/>
        </w:rPr>
        <w:t>3.3. Сравнительный анализ результатов</w:t>
      </w:r>
    </w:p>
    <w:p w:rsidR="00673155" w:rsidRDefault="00673155" w:rsidP="006731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73155">
        <w:rPr>
          <w:rFonts w:ascii="Times New Roman" w:hAnsi="Times New Roman" w:cs="Times New Roman"/>
          <w:sz w:val="28"/>
          <w:szCs w:val="28"/>
          <w:lang w:eastAsia="ru-RU"/>
        </w:rPr>
        <w:t>Для оценки точности методов аппроксимации проведем сравнение с точным значением, полученным методом Монте-Карло (имитационное моделирование с 1 000 000 повторений).</w:t>
      </w:r>
    </w:p>
    <w:p w:rsidR="00673155" w:rsidRPr="00673155" w:rsidRDefault="00673155" w:rsidP="006731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73155">
        <w:rPr>
          <w:rFonts w:ascii="Times New Roman" w:hAnsi="Times New Roman" w:cs="Times New Roman"/>
          <w:sz w:val="28"/>
          <w:szCs w:val="28"/>
          <w:lang w:eastAsia="ru-RU"/>
        </w:rPr>
        <w:t>Анализ результатов:</w:t>
      </w:r>
    </w:p>
    <w:p w:rsidR="00673155" w:rsidRPr="00673155" w:rsidRDefault="00673155" w:rsidP="006731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73155">
        <w:rPr>
          <w:rFonts w:ascii="Times New Roman" w:hAnsi="Times New Roman" w:cs="Times New Roman"/>
          <w:sz w:val="28"/>
          <w:szCs w:val="28"/>
          <w:lang w:eastAsia="ru-RU"/>
        </w:rPr>
        <w:t>Нормальное приближение недооценивает вероятность разорения более чем в 2 раза. Относительная ошибка составляет 53.6%, что является недопустимым для практических расчетов финансовой устойчивости.</w:t>
      </w:r>
      <w:r w:rsidR="008C103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73155">
        <w:rPr>
          <w:rFonts w:ascii="Times New Roman" w:hAnsi="Times New Roman" w:cs="Times New Roman"/>
          <w:sz w:val="28"/>
          <w:szCs w:val="28"/>
          <w:lang w:eastAsia="ru-RU"/>
        </w:rPr>
        <w:t>Гамма-аппроксимация демонстрирует значительно более высокую точность с относительной ошибкой всего 10.7%. Это подтверждает преимущество методов, учитывающих асимметрию распределения.</w:t>
      </w:r>
      <w:r w:rsidR="008C103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73155">
        <w:rPr>
          <w:rFonts w:ascii="Times New Roman" w:hAnsi="Times New Roman" w:cs="Times New Roman"/>
          <w:sz w:val="28"/>
          <w:szCs w:val="28"/>
          <w:lang w:eastAsia="ru-RU"/>
        </w:rPr>
        <w:t>Разница между методами особенно существенна при оценке хвостовых рисков (экстремальных событий), что критически важно для управления риском разорения.</w:t>
      </w:r>
    </w:p>
    <w:p w:rsidR="00673155" w:rsidRPr="00673155" w:rsidRDefault="00673155" w:rsidP="006731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73155">
        <w:rPr>
          <w:rFonts w:ascii="Times New Roman" w:hAnsi="Times New Roman" w:cs="Times New Roman"/>
          <w:sz w:val="28"/>
          <w:szCs w:val="28"/>
          <w:lang w:eastAsia="ru-RU"/>
        </w:rPr>
        <w:t>Вывод по примеру: Гамма-аппроксимация дает более точный результат (относительная ошибка 11%), тогда как нормальное приближение недооценивает риск более чем в 2 раза (относительная ошибка 54%). Это подтверждает необходимость использования методов, учитывающих асимметрию, при оценке вероятностей неблагоприятных событий в страховании.</w:t>
      </w:r>
    </w:p>
    <w:p w:rsidR="00673155" w:rsidRPr="00673155" w:rsidRDefault="00673155" w:rsidP="006731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73155">
        <w:rPr>
          <w:rFonts w:ascii="Times New Roman" w:hAnsi="Times New Roman" w:cs="Times New Roman"/>
          <w:sz w:val="28"/>
          <w:szCs w:val="28"/>
          <w:lang w:eastAsia="ru-RU"/>
        </w:rPr>
        <w:t>Практические рекомендации:</w:t>
      </w:r>
    </w:p>
    <w:p w:rsidR="00673155" w:rsidRPr="00673155" w:rsidRDefault="00673155" w:rsidP="006731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73155">
        <w:rPr>
          <w:rFonts w:ascii="Times New Roman" w:hAnsi="Times New Roman" w:cs="Times New Roman"/>
          <w:sz w:val="28"/>
          <w:szCs w:val="28"/>
          <w:lang w:eastAsia="ru-RU"/>
        </w:rPr>
        <w:t>Для предварительных оценок можно использовать нормальное приближение, но с пониманием его ограничений.</w:t>
      </w:r>
      <w:r w:rsidR="008C103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73155">
        <w:rPr>
          <w:rFonts w:ascii="Times New Roman" w:hAnsi="Times New Roman" w:cs="Times New Roman"/>
          <w:sz w:val="28"/>
          <w:szCs w:val="28"/>
          <w:lang w:eastAsia="ru-RU"/>
        </w:rPr>
        <w:t>Для окончательных расчетов вероятности разорения и определения необходимого капитала следует применять гамма-аппроксимацию или другие методы, учитывающие асимметрию.</w:t>
      </w:r>
      <w:r w:rsidR="008C103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73155">
        <w:rPr>
          <w:rFonts w:ascii="Times New Roman" w:hAnsi="Times New Roman" w:cs="Times New Roman"/>
          <w:sz w:val="28"/>
          <w:szCs w:val="28"/>
          <w:lang w:eastAsia="ru-RU"/>
        </w:rPr>
        <w:t>Для наиболее точных результатов рекомендуется проводить имитационное моделирование (Монте-Карло), особенно для сложных портфелей.</w:t>
      </w:r>
    </w:p>
    <w:p w:rsidR="00673155" w:rsidRPr="00673155" w:rsidRDefault="00673155" w:rsidP="006731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73155">
        <w:rPr>
          <w:rFonts w:ascii="Times New Roman" w:hAnsi="Times New Roman" w:cs="Times New Roman"/>
          <w:sz w:val="28"/>
          <w:szCs w:val="28"/>
          <w:lang w:eastAsia="ru-RU"/>
        </w:rPr>
        <w:t>Необходимо регулярно пересчитывать параметры распределений по мере поступления новых данных.</w:t>
      </w:r>
    </w:p>
    <w:p w:rsidR="00673155" w:rsidRPr="00673155" w:rsidRDefault="00673155" w:rsidP="00673155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3"/>
        <w:gridCol w:w="2262"/>
        <w:gridCol w:w="2035"/>
        <w:gridCol w:w="2372"/>
      </w:tblGrid>
      <w:tr w:rsidR="00673155" w:rsidRPr="0067315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:rsidR="00673155" w:rsidRPr="00673155" w:rsidRDefault="00673155" w:rsidP="00673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73155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:lang w:eastAsia="ru-RU"/>
                <w14:ligatures w14:val="none"/>
              </w:rPr>
              <w:t>Метод оценки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:rsidR="00673155" w:rsidRPr="00673155" w:rsidRDefault="00673155" w:rsidP="00673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73155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:lang w:eastAsia="ru-RU"/>
                <w14:ligatures w14:val="none"/>
              </w:rPr>
              <w:t>Вероятность разорения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:rsidR="00673155" w:rsidRPr="00673155" w:rsidRDefault="00673155" w:rsidP="00673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73155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:lang w:eastAsia="ru-RU"/>
                <w14:ligatures w14:val="none"/>
              </w:rPr>
              <w:t>Абсолютная ошибка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:rsidR="00673155" w:rsidRPr="00673155" w:rsidRDefault="00673155" w:rsidP="006731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73155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:lang w:eastAsia="ru-RU"/>
                <w14:ligatures w14:val="none"/>
              </w:rPr>
              <w:t>Относительная ошибка</w:t>
            </w:r>
          </w:p>
        </w:tc>
      </w:tr>
      <w:tr w:rsidR="00673155" w:rsidRPr="006731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673155" w:rsidRPr="00673155" w:rsidRDefault="00673155" w:rsidP="006731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73155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:lang w:eastAsia="ru-RU"/>
                <w14:ligatures w14:val="none"/>
              </w:rPr>
              <w:t>Нормальное приближение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673155" w:rsidRPr="00673155" w:rsidRDefault="00673155" w:rsidP="006731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73155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:lang w:eastAsia="ru-RU"/>
                <w14:ligatures w14:val="none"/>
              </w:rPr>
              <w:t>0.13%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673155" w:rsidRPr="00673155" w:rsidRDefault="00673155" w:rsidP="006731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73155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:lang w:eastAsia="ru-RU"/>
                <w14:ligatures w14:val="none"/>
              </w:rPr>
              <w:t>0.15%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:rsidR="00673155" w:rsidRPr="00673155" w:rsidRDefault="00673155" w:rsidP="006731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73155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:lang w:eastAsia="ru-RU"/>
                <w14:ligatures w14:val="none"/>
              </w:rPr>
              <w:t>53.6%</w:t>
            </w:r>
          </w:p>
        </w:tc>
      </w:tr>
      <w:tr w:rsidR="00673155" w:rsidRPr="006731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673155" w:rsidRPr="00673155" w:rsidRDefault="00673155" w:rsidP="006731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73155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:lang w:eastAsia="ru-RU"/>
                <w14:ligatures w14:val="none"/>
              </w:rPr>
              <w:t>Гамма-аппроксимация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673155" w:rsidRPr="00673155" w:rsidRDefault="00673155" w:rsidP="006731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73155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:lang w:eastAsia="ru-RU"/>
                <w14:ligatures w14:val="none"/>
              </w:rPr>
              <w:t>0.25%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673155" w:rsidRPr="00673155" w:rsidRDefault="00673155" w:rsidP="006731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73155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:lang w:eastAsia="ru-RU"/>
                <w14:ligatures w14:val="none"/>
              </w:rPr>
              <w:t>0.03%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:rsidR="00673155" w:rsidRPr="00673155" w:rsidRDefault="00673155" w:rsidP="006731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73155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:lang w:eastAsia="ru-RU"/>
                <w14:ligatures w14:val="none"/>
              </w:rPr>
              <w:t>10.7%</w:t>
            </w:r>
          </w:p>
        </w:tc>
      </w:tr>
      <w:tr w:rsidR="00673155" w:rsidRPr="006731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:rsidR="00673155" w:rsidRPr="00673155" w:rsidRDefault="00673155" w:rsidP="006731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73155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:lang w:eastAsia="ru-RU"/>
                <w14:ligatures w14:val="none"/>
              </w:rPr>
              <w:lastRenderedPageBreak/>
              <w:t>Точное значение (симуляция)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:rsidR="00673155" w:rsidRPr="00673155" w:rsidRDefault="00673155" w:rsidP="006731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73155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:lang w:eastAsia="ru-RU"/>
                <w14:ligatures w14:val="none"/>
              </w:rPr>
              <w:t>0.28%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:rsidR="00673155" w:rsidRPr="00673155" w:rsidRDefault="00673155" w:rsidP="006731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73155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673155" w:rsidRPr="00673155" w:rsidRDefault="00673155" w:rsidP="006731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73155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:lang w:eastAsia="ru-RU"/>
                <w14:ligatures w14:val="none"/>
              </w:rPr>
              <w:t>—</w:t>
            </w:r>
          </w:p>
        </w:tc>
      </w:tr>
    </w:tbl>
    <w:p w:rsidR="00673155" w:rsidRPr="00673155" w:rsidRDefault="00673155" w:rsidP="006731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673155" w:rsidRDefault="00673155" w:rsidP="0034700F">
      <w:pPr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 w:rsidRPr="00673155">
        <w:rPr>
          <w:rFonts w:ascii="Times New Roman" w:hAnsi="Times New Roman" w:cs="Times New Roman"/>
          <w:sz w:val="28"/>
          <w:szCs w:val="28"/>
        </w:rPr>
        <w:t>Таблица 3.1 — Сравнение результатов оценки вероятности разорения</w:t>
      </w:r>
    </w:p>
    <w:p w:rsidR="00673155" w:rsidRDefault="00673155" w:rsidP="00673155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73155">
        <w:rPr>
          <w:rFonts w:ascii="Times New Roman" w:hAnsi="Times New Roman" w:cs="Times New Roman"/>
          <w:sz w:val="28"/>
          <w:szCs w:val="28"/>
          <w:lang w:eastAsia="ru-RU"/>
        </w:rPr>
        <w:t>ЗАКЛЮЧЕНИЕ</w:t>
      </w:r>
    </w:p>
    <w:p w:rsidR="00673155" w:rsidRPr="00673155" w:rsidRDefault="00673155" w:rsidP="006731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73155">
        <w:rPr>
          <w:rFonts w:ascii="Times New Roman" w:hAnsi="Times New Roman" w:cs="Times New Roman"/>
          <w:sz w:val="28"/>
          <w:szCs w:val="28"/>
          <w:lang w:eastAsia="ru-RU"/>
        </w:rPr>
        <w:t>В ходе работы были рассмотрены основные методы аппроксимации распределения суммарных страховых выплат, исследованы факторы бинарного выбора и методы оценки спекулятивных рисков.</w:t>
      </w:r>
    </w:p>
    <w:p w:rsidR="00673155" w:rsidRPr="00673155" w:rsidRDefault="00673155" w:rsidP="006731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73155">
        <w:rPr>
          <w:rFonts w:ascii="Times New Roman" w:hAnsi="Times New Roman" w:cs="Times New Roman"/>
          <w:sz w:val="28"/>
          <w:szCs w:val="28"/>
          <w:lang w:eastAsia="ru-RU"/>
        </w:rPr>
        <w:t>Основные результаты исследования:</w:t>
      </w:r>
    </w:p>
    <w:p w:rsidR="00673155" w:rsidRPr="00673155" w:rsidRDefault="00673155" w:rsidP="006731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73155">
        <w:rPr>
          <w:rFonts w:ascii="Times New Roman" w:hAnsi="Times New Roman" w:cs="Times New Roman"/>
          <w:sz w:val="28"/>
          <w:szCs w:val="28"/>
          <w:lang w:eastAsia="ru-RU"/>
        </w:rPr>
        <w:t>Модель коллективного риска позволяет сформулировать задачу оценки суммарного ущерба через моменты случайной суммы, однако точное вычисление распределения затруднено из-за вычислительной сложности сверток распределений.</w:t>
      </w:r>
      <w:r w:rsidR="00B45E3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73155">
        <w:rPr>
          <w:rFonts w:ascii="Times New Roman" w:hAnsi="Times New Roman" w:cs="Times New Roman"/>
          <w:sz w:val="28"/>
          <w:szCs w:val="28"/>
          <w:lang w:eastAsia="ru-RU"/>
        </w:rPr>
        <w:t>Факторы бинарного выбора играют ключевую роль в моделировании частоты убытков. Методы оценки параметров этих факторов (метод максимальной правдоподобности, логистическая регрессия, байесовский подход) позволяют получать обоснованные оценки вероятностей наступления страховых событий.</w:t>
      </w:r>
      <w:r w:rsidR="00B45E3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73155">
        <w:rPr>
          <w:rFonts w:ascii="Times New Roman" w:hAnsi="Times New Roman" w:cs="Times New Roman"/>
          <w:sz w:val="28"/>
          <w:szCs w:val="28"/>
          <w:lang w:eastAsia="ru-RU"/>
        </w:rPr>
        <w:t>Нормальное приближение применимо только для очень больших однородных портфелей с низкой асимметрией. В современных условиях, где присутствуют катастрофические риски и тяжелые хвосты распределений, этот метод систематически недооценивает вероятность больших убытков.</w:t>
      </w:r>
      <w:r w:rsidR="00B45E3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73155">
        <w:rPr>
          <w:rFonts w:ascii="Times New Roman" w:hAnsi="Times New Roman" w:cs="Times New Roman"/>
          <w:sz w:val="28"/>
          <w:szCs w:val="28"/>
          <w:lang w:eastAsia="ru-RU"/>
        </w:rPr>
        <w:t>Аппроксимация сдвинутым гамма-распределением, использующая три момента, обеспечивает значительно более высокую точность в области хвостов распределения. Практический пример показал, что относительная ошибка гамма-метода составляет около 11%, тогда как для нормального приближения — более 50%.</w:t>
      </w:r>
      <w:r w:rsidR="00B45E3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73155">
        <w:rPr>
          <w:rFonts w:ascii="Times New Roman" w:hAnsi="Times New Roman" w:cs="Times New Roman"/>
          <w:sz w:val="28"/>
          <w:szCs w:val="28"/>
          <w:lang w:eastAsia="ru-RU"/>
        </w:rPr>
        <w:t>Методы оценки спекулятивных рисков (</w:t>
      </w:r>
      <w:proofErr w:type="spellStart"/>
      <w:r w:rsidRPr="00673155">
        <w:rPr>
          <w:rFonts w:ascii="Times New Roman" w:hAnsi="Times New Roman" w:cs="Times New Roman"/>
          <w:sz w:val="28"/>
          <w:szCs w:val="28"/>
          <w:lang w:eastAsia="ru-RU"/>
        </w:rPr>
        <w:t>VaR</w:t>
      </w:r>
      <w:proofErr w:type="spellEnd"/>
      <w:r w:rsidRPr="00673155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73155">
        <w:rPr>
          <w:rFonts w:ascii="Times New Roman" w:hAnsi="Times New Roman" w:cs="Times New Roman"/>
          <w:sz w:val="28"/>
          <w:szCs w:val="28"/>
          <w:lang w:eastAsia="ru-RU"/>
        </w:rPr>
        <w:t>Expected</w:t>
      </w:r>
      <w:proofErr w:type="spellEnd"/>
      <w:r w:rsidRPr="0067315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73155">
        <w:rPr>
          <w:rFonts w:ascii="Times New Roman" w:hAnsi="Times New Roman" w:cs="Times New Roman"/>
          <w:sz w:val="28"/>
          <w:szCs w:val="28"/>
          <w:lang w:eastAsia="ru-RU"/>
        </w:rPr>
        <w:t>Shortfall</w:t>
      </w:r>
      <w:proofErr w:type="spellEnd"/>
      <w:r w:rsidRPr="00673155">
        <w:rPr>
          <w:rFonts w:ascii="Times New Roman" w:hAnsi="Times New Roman" w:cs="Times New Roman"/>
          <w:sz w:val="28"/>
          <w:szCs w:val="28"/>
          <w:lang w:eastAsia="ru-RU"/>
        </w:rPr>
        <w:t>) позволяют количественно оценивать финансовые риски инвестиционных портфелей и принимать обоснованные решения по управлению рисками.</w:t>
      </w:r>
      <w:r w:rsidR="00B45E3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73155">
        <w:rPr>
          <w:rFonts w:ascii="Times New Roman" w:hAnsi="Times New Roman" w:cs="Times New Roman"/>
          <w:sz w:val="28"/>
          <w:szCs w:val="28"/>
          <w:lang w:eastAsia="ru-RU"/>
        </w:rPr>
        <w:t>Метод эквивалентных замен позволяет гибко подходить к моделированию, выбирая семейство распределений в зависимости от коэффициента вариации и асимметрии данных.</w:t>
      </w:r>
    </w:p>
    <w:p w:rsidR="00673155" w:rsidRPr="00673155" w:rsidRDefault="00673155" w:rsidP="006731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73155">
        <w:rPr>
          <w:rFonts w:ascii="Times New Roman" w:hAnsi="Times New Roman" w:cs="Times New Roman"/>
          <w:sz w:val="28"/>
          <w:szCs w:val="28"/>
          <w:lang w:eastAsia="ru-RU"/>
        </w:rPr>
        <w:t>Практическая значимость:</w:t>
      </w:r>
    </w:p>
    <w:p w:rsidR="00673155" w:rsidRPr="00673155" w:rsidRDefault="00673155" w:rsidP="006731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73155">
        <w:rPr>
          <w:rFonts w:ascii="Times New Roman" w:hAnsi="Times New Roman" w:cs="Times New Roman"/>
          <w:sz w:val="28"/>
          <w:szCs w:val="28"/>
          <w:lang w:eastAsia="ru-RU"/>
        </w:rPr>
        <w:t>Результаты исследования могут быть использованы страховыми компаниями для:</w:t>
      </w:r>
      <w:r w:rsidR="00B45E3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73155">
        <w:rPr>
          <w:rFonts w:ascii="Times New Roman" w:hAnsi="Times New Roman" w:cs="Times New Roman"/>
          <w:sz w:val="28"/>
          <w:szCs w:val="28"/>
          <w:lang w:eastAsia="ru-RU"/>
        </w:rPr>
        <w:t>расчета вероятности разорения и определения необходимого маржинального капитала;</w:t>
      </w:r>
      <w:r w:rsidR="00B45E3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73155">
        <w:rPr>
          <w:rFonts w:ascii="Times New Roman" w:hAnsi="Times New Roman" w:cs="Times New Roman"/>
          <w:sz w:val="28"/>
          <w:szCs w:val="28"/>
          <w:lang w:eastAsia="ru-RU"/>
        </w:rPr>
        <w:t xml:space="preserve">оценки финансовой устойчивости страхового </w:t>
      </w:r>
      <w:r w:rsidRPr="0067315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портфеля;</w:t>
      </w:r>
      <w:r w:rsidR="00B45E3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73155">
        <w:rPr>
          <w:rFonts w:ascii="Times New Roman" w:hAnsi="Times New Roman" w:cs="Times New Roman"/>
          <w:sz w:val="28"/>
          <w:szCs w:val="28"/>
          <w:lang w:eastAsia="ru-RU"/>
        </w:rPr>
        <w:t>оптимизации перестраховочной защиты;</w:t>
      </w:r>
      <w:r w:rsidR="00B45E3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73155">
        <w:rPr>
          <w:rFonts w:ascii="Times New Roman" w:hAnsi="Times New Roman" w:cs="Times New Roman"/>
          <w:sz w:val="28"/>
          <w:szCs w:val="28"/>
          <w:lang w:eastAsia="ru-RU"/>
        </w:rPr>
        <w:t>стресс-тестирования и сценарного анализа.</w:t>
      </w:r>
    </w:p>
    <w:p w:rsidR="00673155" w:rsidRPr="00673155" w:rsidRDefault="00673155" w:rsidP="006731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73155">
        <w:rPr>
          <w:rFonts w:ascii="Times New Roman" w:hAnsi="Times New Roman" w:cs="Times New Roman"/>
          <w:sz w:val="28"/>
          <w:szCs w:val="28"/>
          <w:lang w:eastAsia="ru-RU"/>
        </w:rPr>
        <w:t>Направления дальнейших исследований:</w:t>
      </w:r>
    </w:p>
    <w:p w:rsidR="00673155" w:rsidRPr="00673155" w:rsidRDefault="00673155" w:rsidP="006731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73155">
        <w:rPr>
          <w:rFonts w:ascii="Times New Roman" w:hAnsi="Times New Roman" w:cs="Times New Roman"/>
          <w:sz w:val="28"/>
          <w:szCs w:val="28"/>
          <w:lang w:eastAsia="ru-RU"/>
        </w:rPr>
        <w:t xml:space="preserve">Применение </w:t>
      </w:r>
      <w:proofErr w:type="spellStart"/>
      <w:r w:rsidRPr="00673155">
        <w:rPr>
          <w:rFonts w:ascii="Times New Roman" w:hAnsi="Times New Roman" w:cs="Times New Roman"/>
          <w:sz w:val="28"/>
          <w:szCs w:val="28"/>
          <w:lang w:eastAsia="ru-RU"/>
        </w:rPr>
        <w:t>копул</w:t>
      </w:r>
      <w:proofErr w:type="spellEnd"/>
      <w:r w:rsidRPr="00673155">
        <w:rPr>
          <w:rFonts w:ascii="Times New Roman" w:hAnsi="Times New Roman" w:cs="Times New Roman"/>
          <w:sz w:val="28"/>
          <w:szCs w:val="28"/>
          <w:lang w:eastAsia="ru-RU"/>
        </w:rPr>
        <w:t xml:space="preserve"> для моделирования зависимых рисков в рамках рассмотренных аппроксимаций.</w:t>
      </w:r>
      <w:r w:rsidR="00B45E3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73155">
        <w:rPr>
          <w:rFonts w:ascii="Times New Roman" w:hAnsi="Times New Roman" w:cs="Times New Roman"/>
          <w:sz w:val="28"/>
          <w:szCs w:val="28"/>
          <w:lang w:eastAsia="ru-RU"/>
        </w:rPr>
        <w:t>Разработка адаптивных методов аппроксимации для нестационарных процессов.</w:t>
      </w:r>
      <w:r w:rsidR="00B45E3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73155">
        <w:rPr>
          <w:rFonts w:ascii="Times New Roman" w:hAnsi="Times New Roman" w:cs="Times New Roman"/>
          <w:sz w:val="28"/>
          <w:szCs w:val="28"/>
          <w:lang w:eastAsia="ru-RU"/>
        </w:rPr>
        <w:t>Интеграция методов машинного обучения для улучшения точности прогнозов.</w:t>
      </w:r>
      <w:r w:rsidR="00B45E3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73155">
        <w:rPr>
          <w:rFonts w:ascii="Times New Roman" w:hAnsi="Times New Roman" w:cs="Times New Roman"/>
          <w:sz w:val="28"/>
          <w:szCs w:val="28"/>
          <w:lang w:eastAsia="ru-RU"/>
        </w:rPr>
        <w:t>Исследование влияния макроэкономических факторов на параметры распределений убытков.</w:t>
      </w:r>
    </w:p>
    <w:p w:rsidR="00673155" w:rsidRPr="00673155" w:rsidRDefault="00673155" w:rsidP="006731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73155">
        <w:rPr>
          <w:rFonts w:ascii="Times New Roman" w:hAnsi="Times New Roman" w:cs="Times New Roman"/>
          <w:sz w:val="28"/>
          <w:szCs w:val="28"/>
          <w:lang w:eastAsia="ru-RU"/>
        </w:rPr>
        <w:t>Таким образом, для практических расчетов в страховых компаниях рекомендуется использовать гамма-аппроксимацию как базовый метод, подтверждая результаты методами Монте-Карло для стресс-тестирования. Учет асимметрии распределения является необходимым условием для адекватной оценки рисков и обеспечения финансовой устойчивости страховой компании.</w:t>
      </w:r>
    </w:p>
    <w:p w:rsidR="00673155" w:rsidRPr="00673155" w:rsidRDefault="00673155" w:rsidP="006731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673155" w:rsidRPr="00673155" w:rsidRDefault="00673155" w:rsidP="0067315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673155" w:rsidRPr="00DD2E2B" w:rsidRDefault="00673155" w:rsidP="0067315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DD2E2B" w:rsidRPr="00DD2E2B" w:rsidRDefault="00DD2E2B" w:rsidP="00DD2E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F43369" w:rsidRPr="00DD28A9" w:rsidRDefault="00F43369" w:rsidP="00F43369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:rsidR="00DD28A9" w:rsidRPr="006E4835" w:rsidRDefault="00DD28A9" w:rsidP="00DD28A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:rsidR="006E4835" w:rsidRPr="006E4835" w:rsidRDefault="006E4835" w:rsidP="006E483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6E4835" w:rsidRPr="006E4835" w:rsidRDefault="006E4835" w:rsidP="006E48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6235B5" w:rsidRPr="006235B5" w:rsidRDefault="006235B5" w:rsidP="006235B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6235B5" w:rsidRPr="005065E7" w:rsidRDefault="006235B5" w:rsidP="006235B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5065E7" w:rsidRPr="005065E7" w:rsidRDefault="005065E7" w:rsidP="005065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5065E7" w:rsidRDefault="005065E7" w:rsidP="005065E7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:rsidR="005065E7" w:rsidRPr="005065E7" w:rsidRDefault="005065E7" w:rsidP="005065E7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9B60AF" w:rsidRPr="009B60AF" w:rsidRDefault="009B60AF" w:rsidP="009B60AF">
      <w:pPr>
        <w:rPr>
          <w:rFonts w:ascii="Times New Roman" w:hAnsi="Times New Roman" w:cs="Times New Roman"/>
          <w:sz w:val="28"/>
          <w:szCs w:val="28"/>
        </w:rPr>
      </w:pPr>
    </w:p>
    <w:sectPr w:rsidR="009B60AF" w:rsidRPr="009B60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3776"/>
    <w:multiLevelType w:val="multilevel"/>
    <w:tmpl w:val="EC3EA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E6E5A"/>
    <w:multiLevelType w:val="multilevel"/>
    <w:tmpl w:val="89701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9E4B7E"/>
    <w:multiLevelType w:val="multilevel"/>
    <w:tmpl w:val="B8C4E6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2075AE"/>
    <w:multiLevelType w:val="multilevel"/>
    <w:tmpl w:val="CB60AD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510FF5"/>
    <w:multiLevelType w:val="multilevel"/>
    <w:tmpl w:val="C81A1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FF7CCA"/>
    <w:multiLevelType w:val="multilevel"/>
    <w:tmpl w:val="40C6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A5785"/>
    <w:multiLevelType w:val="multilevel"/>
    <w:tmpl w:val="963A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13EB5"/>
    <w:multiLevelType w:val="multilevel"/>
    <w:tmpl w:val="EE003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AE0C36"/>
    <w:multiLevelType w:val="multilevel"/>
    <w:tmpl w:val="413C2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0D0852"/>
    <w:multiLevelType w:val="multilevel"/>
    <w:tmpl w:val="E0329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5B0EDC"/>
    <w:multiLevelType w:val="multilevel"/>
    <w:tmpl w:val="98A22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7479CB"/>
    <w:multiLevelType w:val="multilevel"/>
    <w:tmpl w:val="44BC6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D0220D"/>
    <w:multiLevelType w:val="multilevel"/>
    <w:tmpl w:val="262E0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362F2B"/>
    <w:multiLevelType w:val="multilevel"/>
    <w:tmpl w:val="857EC7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4A4917"/>
    <w:multiLevelType w:val="multilevel"/>
    <w:tmpl w:val="66CAD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0E2D5E"/>
    <w:multiLevelType w:val="multilevel"/>
    <w:tmpl w:val="4AF8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826DC6"/>
    <w:multiLevelType w:val="multilevel"/>
    <w:tmpl w:val="086ED8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07585D"/>
    <w:multiLevelType w:val="multilevel"/>
    <w:tmpl w:val="7E30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7B5977"/>
    <w:multiLevelType w:val="multilevel"/>
    <w:tmpl w:val="F9083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A56FCE"/>
    <w:multiLevelType w:val="multilevel"/>
    <w:tmpl w:val="14F41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D82C86"/>
    <w:multiLevelType w:val="multilevel"/>
    <w:tmpl w:val="AFA0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F61B04"/>
    <w:multiLevelType w:val="multilevel"/>
    <w:tmpl w:val="5C6AE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9250452">
    <w:abstractNumId w:val="21"/>
  </w:num>
  <w:num w:numId="2" w16cid:durableId="47806795">
    <w:abstractNumId w:val="8"/>
  </w:num>
  <w:num w:numId="3" w16cid:durableId="1874070527">
    <w:abstractNumId w:val="0"/>
  </w:num>
  <w:num w:numId="4" w16cid:durableId="2015178906">
    <w:abstractNumId w:val="3"/>
  </w:num>
  <w:num w:numId="5" w16cid:durableId="1263144471">
    <w:abstractNumId w:val="13"/>
  </w:num>
  <w:num w:numId="6" w16cid:durableId="87426589">
    <w:abstractNumId w:val="9"/>
  </w:num>
  <w:num w:numId="7" w16cid:durableId="1882474679">
    <w:abstractNumId w:val="10"/>
  </w:num>
  <w:num w:numId="8" w16cid:durableId="1493178044">
    <w:abstractNumId w:val="1"/>
  </w:num>
  <w:num w:numId="9" w16cid:durableId="31926392">
    <w:abstractNumId w:val="15"/>
  </w:num>
  <w:num w:numId="10" w16cid:durableId="361513508">
    <w:abstractNumId w:val="18"/>
  </w:num>
  <w:num w:numId="11" w16cid:durableId="2140103914">
    <w:abstractNumId w:val="6"/>
  </w:num>
  <w:num w:numId="12" w16cid:durableId="1724599802">
    <w:abstractNumId w:val="7"/>
  </w:num>
  <w:num w:numId="13" w16cid:durableId="1197886630">
    <w:abstractNumId w:val="16"/>
  </w:num>
  <w:num w:numId="14" w16cid:durableId="625820196">
    <w:abstractNumId w:val="2"/>
  </w:num>
  <w:num w:numId="15" w16cid:durableId="1038970833">
    <w:abstractNumId w:val="17"/>
  </w:num>
  <w:num w:numId="16" w16cid:durableId="367998395">
    <w:abstractNumId w:val="20"/>
  </w:num>
  <w:num w:numId="17" w16cid:durableId="1375231150">
    <w:abstractNumId w:val="14"/>
  </w:num>
  <w:num w:numId="18" w16cid:durableId="1871532654">
    <w:abstractNumId w:val="12"/>
  </w:num>
  <w:num w:numId="19" w16cid:durableId="1337416375">
    <w:abstractNumId w:val="19"/>
  </w:num>
  <w:num w:numId="20" w16cid:durableId="463740086">
    <w:abstractNumId w:val="4"/>
  </w:num>
  <w:num w:numId="21" w16cid:durableId="1537767499">
    <w:abstractNumId w:val="5"/>
  </w:num>
  <w:num w:numId="22" w16cid:durableId="20094823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18B"/>
    <w:rsid w:val="000369D0"/>
    <w:rsid w:val="000748F5"/>
    <w:rsid w:val="00083FEE"/>
    <w:rsid w:val="002D5BD2"/>
    <w:rsid w:val="0034700F"/>
    <w:rsid w:val="005065E7"/>
    <w:rsid w:val="006235B5"/>
    <w:rsid w:val="00673155"/>
    <w:rsid w:val="00684843"/>
    <w:rsid w:val="006A3BDC"/>
    <w:rsid w:val="006D4731"/>
    <w:rsid w:val="006E4835"/>
    <w:rsid w:val="00715EBC"/>
    <w:rsid w:val="008511DE"/>
    <w:rsid w:val="00890B4F"/>
    <w:rsid w:val="008C1033"/>
    <w:rsid w:val="009745EB"/>
    <w:rsid w:val="009B60AF"/>
    <w:rsid w:val="009E5781"/>
    <w:rsid w:val="00A5118B"/>
    <w:rsid w:val="00B45E36"/>
    <w:rsid w:val="00B623E0"/>
    <w:rsid w:val="00BD1CB4"/>
    <w:rsid w:val="00DC57C5"/>
    <w:rsid w:val="00DD28A9"/>
    <w:rsid w:val="00DD2E2B"/>
    <w:rsid w:val="00E17745"/>
    <w:rsid w:val="00EB052C"/>
    <w:rsid w:val="00F4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5DECF1"/>
  <w15:chartTrackingRefBased/>
  <w15:docId w15:val="{356DBF91-30A3-4C4A-ABCE-C7096DADD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1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1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11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1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11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1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1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1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1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11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11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11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11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11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11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11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11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11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1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1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1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1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1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11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11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118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1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118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5118B"/>
    <w:rPr>
      <w:b/>
      <w:bCs/>
      <w:smallCaps/>
      <w:color w:val="2F5496" w:themeColor="accent1" w:themeShade="BF"/>
      <w:spacing w:val="5"/>
    </w:rPr>
  </w:style>
  <w:style w:type="character" w:customStyle="1" w:styleId="qwen-markdown-text">
    <w:name w:val="qwen-markdown-text"/>
    <w:basedOn w:val="a0"/>
    <w:rsid w:val="00A5118B"/>
  </w:style>
  <w:style w:type="character" w:customStyle="1" w:styleId="mord">
    <w:name w:val="mord"/>
    <w:basedOn w:val="a0"/>
    <w:rsid w:val="000369D0"/>
  </w:style>
  <w:style w:type="character" w:customStyle="1" w:styleId="mopen">
    <w:name w:val="mopen"/>
    <w:basedOn w:val="a0"/>
    <w:rsid w:val="000369D0"/>
  </w:style>
  <w:style w:type="character" w:customStyle="1" w:styleId="mclose">
    <w:name w:val="mclose"/>
    <w:basedOn w:val="a0"/>
    <w:rsid w:val="000369D0"/>
  </w:style>
  <w:style w:type="character" w:customStyle="1" w:styleId="mrel">
    <w:name w:val="mrel"/>
    <w:basedOn w:val="a0"/>
    <w:rsid w:val="000369D0"/>
  </w:style>
  <w:style w:type="character" w:customStyle="1" w:styleId="mbin">
    <w:name w:val="mbin"/>
    <w:basedOn w:val="a0"/>
    <w:rsid w:val="000369D0"/>
  </w:style>
  <w:style w:type="character" w:styleId="ac">
    <w:name w:val="Placeholder Text"/>
    <w:basedOn w:val="a0"/>
    <w:uiPriority w:val="99"/>
    <w:semiHidden/>
    <w:rsid w:val="00EB052C"/>
    <w:rPr>
      <w:color w:val="666666"/>
    </w:rPr>
  </w:style>
  <w:style w:type="character" w:customStyle="1" w:styleId="mspace">
    <w:name w:val="mspace"/>
    <w:basedOn w:val="a0"/>
    <w:rsid w:val="00EB052C"/>
  </w:style>
  <w:style w:type="character" w:customStyle="1" w:styleId="vlist-s">
    <w:name w:val="vlist-s"/>
    <w:basedOn w:val="a0"/>
    <w:rsid w:val="00EB052C"/>
  </w:style>
  <w:style w:type="character" w:customStyle="1" w:styleId="mpunct">
    <w:name w:val="mpunct"/>
    <w:basedOn w:val="a0"/>
    <w:rsid w:val="00EB05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3228</Words>
  <Characters>18403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Нубар Исмаилова</dc:creator>
  <cp:keywords/>
  <dc:description/>
  <cp:lastModifiedBy>Нубар Исмаилова</cp:lastModifiedBy>
  <cp:revision>18</cp:revision>
  <dcterms:created xsi:type="dcterms:W3CDTF">2026-03-22T07:45:00Z</dcterms:created>
  <dcterms:modified xsi:type="dcterms:W3CDTF">2026-03-22T08:04:00Z</dcterms:modified>
</cp:coreProperties>
</file>