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2F19B" w14:textId="77777777" w:rsidR="00E01F9D" w:rsidRPr="00C73DD9" w:rsidRDefault="00E01F9D" w:rsidP="00E01F9D">
      <w:r w:rsidRPr="00C73DD9">
        <w:t>Delete the contacts that are aged under &lt;5.</w:t>
      </w:r>
    </w:p>
    <w:p w14:paraId="5DC7657A" w14:textId="77777777" w:rsidR="00E01F9D" w:rsidRDefault="00E01F9D"/>
    <w:p w14:paraId="47D82EB2" w14:textId="77777777" w:rsidR="00E01F9D" w:rsidRDefault="00E01F9D"/>
    <w:p w14:paraId="79921743" w14:textId="458CDBC7" w:rsidR="00E01F9D" w:rsidRDefault="00E01F9D">
      <w:r>
        <w:rPr>
          <w:noProof/>
        </w:rPr>
        <w:drawing>
          <wp:inline distT="0" distB="0" distL="0" distR="0" wp14:anchorId="0EBBA226" wp14:editId="7B52B95D">
            <wp:extent cx="5943600" cy="3343275"/>
            <wp:effectExtent l="0" t="0" r="0" b="9525"/>
            <wp:docPr id="66435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51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645"/>
    <w:multiLevelType w:val="multilevel"/>
    <w:tmpl w:val="493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9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9D"/>
    <w:rsid w:val="00913AAE"/>
    <w:rsid w:val="00E0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4967"/>
  <w15:chartTrackingRefBased/>
  <w15:docId w15:val="{75421251-5D60-4D12-B21F-7613E23CE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F9D"/>
  </w:style>
  <w:style w:type="paragraph" w:styleId="Heading1">
    <w:name w:val="heading 1"/>
    <w:basedOn w:val="Normal"/>
    <w:next w:val="Normal"/>
    <w:link w:val="Heading1Char"/>
    <w:uiPriority w:val="9"/>
    <w:qFormat/>
    <w:rsid w:val="00E0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NURUDEEN ADESINA</dc:creator>
  <cp:keywords/>
  <dc:description/>
  <cp:lastModifiedBy>NURUDEEN ADESINA</cp:lastModifiedBy>
  <cp:revision>1</cp:revision>
  <dcterms:created xsi:type="dcterms:W3CDTF">2025-12-23T15:32:00Z</dcterms:created>
  <dcterms:modified xsi:type="dcterms:W3CDTF">2025-12-23T15:34:00Z</dcterms:modified>
</cp:coreProperties>
</file>