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2E35A" w14:textId="77777777" w:rsidR="004D72E2" w:rsidRDefault="004D72E2" w:rsidP="004D72E2">
      <w:r>
        <w:t>Casos de Teste Funcionais (5 casos positivos)</w:t>
      </w:r>
    </w:p>
    <w:p w14:paraId="2588F300" w14:textId="77777777" w:rsidR="004D72E2" w:rsidRDefault="004D72E2" w:rsidP="004D72E2"/>
    <w:p w14:paraId="11DF11DB" w14:textId="77777777" w:rsidR="004D72E2" w:rsidRDefault="004D72E2" w:rsidP="004D72E2">
      <w:r>
        <w:t>1- Cotação com placa no formato antigo (3 letras e 4 números)</w:t>
      </w:r>
    </w:p>
    <w:p w14:paraId="35BCC3A5" w14:textId="77777777" w:rsidR="004D72E2" w:rsidRDefault="004D72E2" w:rsidP="004D72E2"/>
    <w:p w14:paraId="25AA568D" w14:textId="77777777" w:rsidR="004D72E2" w:rsidRDefault="004D72E2" w:rsidP="004D72E2">
      <w:r>
        <w:t xml:space="preserve">  Dado que o usuário </w:t>
      </w:r>
      <w:proofErr w:type="gramStart"/>
      <w:r>
        <w:t>informa  a</w:t>
      </w:r>
      <w:proofErr w:type="gramEnd"/>
      <w:r>
        <w:t xml:space="preserve"> placa "AAA-0000" e o CPF "</w:t>
      </w:r>
      <w:proofErr w:type="spellStart"/>
      <w:r>
        <w:t>xxxxxxxxxxx</w:t>
      </w:r>
      <w:proofErr w:type="spellEnd"/>
      <w:r>
        <w:t>"</w:t>
      </w:r>
    </w:p>
    <w:p w14:paraId="12C72F40" w14:textId="77777777" w:rsidR="004D72E2" w:rsidRDefault="004D72E2" w:rsidP="004D72E2">
      <w:r>
        <w:t xml:space="preserve">  E seleciona o tipo de cobertura "Completa"</w:t>
      </w:r>
    </w:p>
    <w:p w14:paraId="7E6C5D6C" w14:textId="77777777" w:rsidR="004D72E2" w:rsidRDefault="004D72E2" w:rsidP="004D72E2">
      <w:r>
        <w:t xml:space="preserve">  E escolhe "Sim" para cobertura de terceiros</w:t>
      </w:r>
    </w:p>
    <w:p w14:paraId="1E48FAC3" w14:textId="77777777" w:rsidR="004D72E2" w:rsidRDefault="004D72E2" w:rsidP="004D72E2">
      <w:r>
        <w:t xml:space="preserve">  Quando clica no botão "Gerar Cotação"</w:t>
      </w:r>
    </w:p>
    <w:p w14:paraId="70C8CE7F" w14:textId="77777777" w:rsidR="004D72E2" w:rsidRDefault="004D72E2" w:rsidP="004D72E2">
      <w:r>
        <w:t xml:space="preserve">  Então o sistema aceita a placa no formato antigo e exibir o valor da apólice </w:t>
      </w:r>
    </w:p>
    <w:p w14:paraId="62A6DF29" w14:textId="77777777" w:rsidR="004D72E2" w:rsidRDefault="004D72E2" w:rsidP="004D72E2"/>
    <w:p w14:paraId="36CC2001" w14:textId="77777777" w:rsidR="004D72E2" w:rsidRDefault="004D72E2" w:rsidP="004D72E2">
      <w:r>
        <w:t>2- Cotação com cobertura SIMPLES e SEM cobertura para terceiros</w:t>
      </w:r>
    </w:p>
    <w:p w14:paraId="4FF4A6B8" w14:textId="77777777" w:rsidR="004D72E2" w:rsidRDefault="004D72E2" w:rsidP="004D72E2"/>
    <w:p w14:paraId="77ACD14F" w14:textId="77777777" w:rsidR="004D72E2" w:rsidRDefault="004D72E2" w:rsidP="004D72E2">
      <w:r>
        <w:t xml:space="preserve"> Dado que o usuário informa a placa válida "ABC1D23" e o CPF válido “</w:t>
      </w:r>
      <w:proofErr w:type="spellStart"/>
      <w:r>
        <w:t>xxxxxxxxxxx</w:t>
      </w:r>
      <w:proofErr w:type="spellEnd"/>
      <w:r>
        <w:t>"</w:t>
      </w:r>
    </w:p>
    <w:p w14:paraId="3BE6B631" w14:textId="77777777" w:rsidR="004D72E2" w:rsidRDefault="004D72E2" w:rsidP="004D72E2">
      <w:r>
        <w:t xml:space="preserve">  E seleciona o tipo de cobertura "Simples"</w:t>
      </w:r>
    </w:p>
    <w:p w14:paraId="1CE83E42" w14:textId="77777777" w:rsidR="004D72E2" w:rsidRDefault="004D72E2" w:rsidP="004D72E2">
      <w:r>
        <w:t xml:space="preserve">  E escolhe "Não" para cobertura de terceiros</w:t>
      </w:r>
    </w:p>
    <w:p w14:paraId="14A93642" w14:textId="77777777" w:rsidR="004D72E2" w:rsidRDefault="004D72E2" w:rsidP="004D72E2">
      <w:r>
        <w:t xml:space="preserve">  Quando clica no botão "Gerar Cotação"</w:t>
      </w:r>
    </w:p>
    <w:p w14:paraId="3A933202" w14:textId="77777777" w:rsidR="004D72E2" w:rsidRDefault="004D72E2" w:rsidP="004D72E2">
      <w:r>
        <w:t xml:space="preserve">  Então o </w:t>
      </w:r>
      <w:proofErr w:type="gramStart"/>
      <w:r>
        <w:t>sistema  exibe</w:t>
      </w:r>
      <w:proofErr w:type="gramEnd"/>
      <w:r>
        <w:t xml:space="preserve"> o valor da apólice com cobertura simples sem terceiros.</w:t>
      </w:r>
    </w:p>
    <w:p w14:paraId="3BF23AC3" w14:textId="77777777" w:rsidR="004D72E2" w:rsidRDefault="004D72E2" w:rsidP="004D72E2"/>
    <w:p w14:paraId="56C521FB" w14:textId="77777777" w:rsidR="004D72E2" w:rsidRDefault="004D72E2" w:rsidP="004D72E2">
      <w:r>
        <w:t>3- Cotação COMPLETA e COM cobertura terceiros</w:t>
      </w:r>
    </w:p>
    <w:p w14:paraId="63B57D89" w14:textId="77777777" w:rsidR="004D72E2" w:rsidRDefault="004D72E2" w:rsidP="004D72E2"/>
    <w:p w14:paraId="449DEB6D" w14:textId="77777777" w:rsidR="004D72E2" w:rsidRDefault="004D72E2" w:rsidP="004D72E2">
      <w:r>
        <w:t xml:space="preserve"> Dado que o usuário informa a placa válida "ABC1D23" e o CPF válido "</w:t>
      </w:r>
      <w:proofErr w:type="spellStart"/>
      <w:r>
        <w:t>xxxxxxxxxxx</w:t>
      </w:r>
      <w:proofErr w:type="spellEnd"/>
      <w:r>
        <w:t>"</w:t>
      </w:r>
    </w:p>
    <w:p w14:paraId="795D9BB2" w14:textId="77777777" w:rsidR="004D72E2" w:rsidRDefault="004D72E2" w:rsidP="004D72E2">
      <w:r>
        <w:t xml:space="preserve">  E seleciona o tipo de cobertura "Completa"</w:t>
      </w:r>
    </w:p>
    <w:p w14:paraId="172AF979" w14:textId="77777777" w:rsidR="004D72E2" w:rsidRDefault="004D72E2" w:rsidP="004D72E2">
      <w:r>
        <w:t xml:space="preserve">  E escolhe "Sim" para cobertura de terceiros</w:t>
      </w:r>
    </w:p>
    <w:p w14:paraId="66B14988" w14:textId="77777777" w:rsidR="004D72E2" w:rsidRDefault="004D72E2" w:rsidP="004D72E2">
      <w:r>
        <w:t xml:space="preserve">  Quando clica no botão "Gerar Cotação"</w:t>
      </w:r>
    </w:p>
    <w:p w14:paraId="3A5ED78C" w14:textId="77777777" w:rsidR="004D72E2" w:rsidRDefault="004D72E2" w:rsidP="004D72E2">
      <w:r>
        <w:t xml:space="preserve">  Então o sistema exibe o valor da apólice com cobertura completa e terceiros</w:t>
      </w:r>
    </w:p>
    <w:p w14:paraId="637FFA56" w14:textId="77777777" w:rsidR="004D72E2" w:rsidRDefault="004D72E2" w:rsidP="004D72E2"/>
    <w:p w14:paraId="3FB3A556" w14:textId="77777777" w:rsidR="004D72E2" w:rsidRDefault="004D72E2" w:rsidP="004D72E2">
      <w:r>
        <w:t xml:space="preserve">4- Cotação PREMIUM e SEM cobertura para terceiros </w:t>
      </w:r>
    </w:p>
    <w:p w14:paraId="69DAA3E4" w14:textId="77777777" w:rsidR="004D72E2" w:rsidRDefault="004D72E2" w:rsidP="004D72E2"/>
    <w:p w14:paraId="03CE3EE5" w14:textId="77777777" w:rsidR="004D72E2" w:rsidRDefault="004D72E2" w:rsidP="004D72E2">
      <w:r>
        <w:t xml:space="preserve"> Dado que o usuário informa </w:t>
      </w:r>
      <w:proofErr w:type="gramStart"/>
      <w:r>
        <w:t>a  placa</w:t>
      </w:r>
      <w:proofErr w:type="gramEnd"/>
      <w:r>
        <w:t xml:space="preserve"> "HJK0L00" e o CPF "</w:t>
      </w:r>
      <w:proofErr w:type="spellStart"/>
      <w:r>
        <w:t>xxxxxxxxxxx</w:t>
      </w:r>
      <w:proofErr w:type="spellEnd"/>
      <w:r>
        <w:t>"</w:t>
      </w:r>
    </w:p>
    <w:p w14:paraId="1A4F7B3C" w14:textId="77777777" w:rsidR="004D72E2" w:rsidRDefault="004D72E2" w:rsidP="004D72E2">
      <w:r>
        <w:t xml:space="preserve">  E seleciona o tipo de cobertura "Premium"</w:t>
      </w:r>
    </w:p>
    <w:p w14:paraId="76376E6E" w14:textId="77777777" w:rsidR="004D72E2" w:rsidRDefault="004D72E2" w:rsidP="004D72E2">
      <w:r>
        <w:t xml:space="preserve">  E escolhe "Não" para cobertura de terceiros</w:t>
      </w:r>
    </w:p>
    <w:p w14:paraId="479476A9" w14:textId="77777777" w:rsidR="004D72E2" w:rsidRDefault="004D72E2" w:rsidP="004D72E2">
      <w:r>
        <w:t xml:space="preserve">  Quando clica no botão "Gerar Cotação"</w:t>
      </w:r>
    </w:p>
    <w:p w14:paraId="2598FF3F" w14:textId="77777777" w:rsidR="004D72E2" w:rsidRDefault="004D72E2" w:rsidP="004D72E2">
      <w:r>
        <w:t xml:space="preserve">  Então o sistema exibe o valor apólice com cobertura premium e sem terceiros</w:t>
      </w:r>
    </w:p>
    <w:p w14:paraId="7984E328" w14:textId="77777777" w:rsidR="004D72E2" w:rsidRDefault="004D72E2" w:rsidP="004D72E2"/>
    <w:p w14:paraId="7A0B7C79" w14:textId="77777777" w:rsidR="004D72E2" w:rsidRDefault="004D72E2" w:rsidP="004D72E2">
      <w:r>
        <w:t xml:space="preserve">5- Cotação PREMIUM e COM cobertura para terceiros </w:t>
      </w:r>
    </w:p>
    <w:p w14:paraId="25B33368" w14:textId="77777777" w:rsidR="004D72E2" w:rsidRDefault="004D72E2" w:rsidP="004D72E2"/>
    <w:p w14:paraId="66C7E396" w14:textId="77777777" w:rsidR="004D72E2" w:rsidRDefault="004D72E2" w:rsidP="004D72E2">
      <w:r>
        <w:t xml:space="preserve"> Dado que o usuário informa a placa "HHH0H00" e o CPF "</w:t>
      </w:r>
      <w:proofErr w:type="spellStart"/>
      <w:r>
        <w:t>xxxxxxxxxxx</w:t>
      </w:r>
      <w:proofErr w:type="spellEnd"/>
      <w:r>
        <w:t>"</w:t>
      </w:r>
    </w:p>
    <w:p w14:paraId="1D72E449" w14:textId="77777777" w:rsidR="004D72E2" w:rsidRDefault="004D72E2" w:rsidP="004D72E2">
      <w:r>
        <w:t xml:space="preserve">  E seleciona o tipo de cobertura "Premium"</w:t>
      </w:r>
    </w:p>
    <w:p w14:paraId="5BAC827C" w14:textId="77777777" w:rsidR="004D72E2" w:rsidRDefault="004D72E2" w:rsidP="004D72E2">
      <w:r>
        <w:t xml:space="preserve">  E escolhe "Sim" para cobertura de terceiros</w:t>
      </w:r>
    </w:p>
    <w:p w14:paraId="0416B135" w14:textId="77777777" w:rsidR="004D72E2" w:rsidRDefault="004D72E2" w:rsidP="004D72E2">
      <w:r>
        <w:t xml:space="preserve">  Quando clica no botão "Gerar Cotação"</w:t>
      </w:r>
    </w:p>
    <w:p w14:paraId="31FA924B" w14:textId="7598EFC7" w:rsidR="00024139" w:rsidRDefault="004D72E2" w:rsidP="004D72E2">
      <w:r>
        <w:t xml:space="preserve">  Então o sistema exibe o valor apólice com cobertura premium e com terceiros</w:t>
      </w:r>
    </w:p>
    <w:sectPr w:rsidR="000241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E2"/>
    <w:rsid w:val="00024139"/>
    <w:rsid w:val="00291515"/>
    <w:rsid w:val="004D72E2"/>
    <w:rsid w:val="008B18A2"/>
    <w:rsid w:val="00E1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347AB"/>
  <w15:chartTrackingRefBased/>
  <w15:docId w15:val="{92BE1630-0D3C-4A0D-829E-BCF13E9E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7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7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7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7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7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7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7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7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7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7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7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7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72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72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7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72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7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7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7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7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7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7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7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72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72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72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7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72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7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273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Rebeque</dc:creator>
  <cp:keywords/>
  <dc:description/>
  <cp:lastModifiedBy>Fabio Rebeque</cp:lastModifiedBy>
  <cp:revision>1</cp:revision>
  <dcterms:created xsi:type="dcterms:W3CDTF">2025-05-07T13:28:00Z</dcterms:created>
  <dcterms:modified xsi:type="dcterms:W3CDTF">2025-05-07T13:34:00Z</dcterms:modified>
</cp:coreProperties>
</file>