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6037979125977" w:lineRule="auto"/>
        <w:ind w:left="473.6241149902344" w:right="489.00634765625" w:firstLine="0"/>
        <w:jc w:val="center"/>
        <w:rPr>
          <w:rFonts w:ascii="Arial" w:cs="Arial" w:eastAsia="Arial" w:hAnsi="Arial"/>
          <w:b w:val="0"/>
          <w:i w:val="0"/>
          <w:smallCaps w:val="0"/>
          <w:strike w:val="0"/>
          <w:color w:val="434343"/>
          <w:sz w:val="30"/>
          <w:szCs w:val="30"/>
          <w:u w:val="none"/>
          <w:shd w:fill="auto" w:val="clear"/>
          <w:vertAlign w:val="baseline"/>
        </w:rPr>
      </w:pPr>
      <w:r w:rsidDel="00000000" w:rsidR="00000000" w:rsidRPr="00000000">
        <w:rPr>
          <w:rFonts w:ascii="Arial" w:cs="Arial" w:eastAsia="Arial" w:hAnsi="Arial"/>
          <w:b w:val="0"/>
          <w:i w:val="0"/>
          <w:smallCaps w:val="0"/>
          <w:strike w:val="0"/>
          <w:color w:val="434343"/>
          <w:sz w:val="46"/>
          <w:szCs w:val="46"/>
          <w:u w:val="none"/>
          <w:shd w:fill="auto" w:val="clear"/>
          <w:vertAlign w:val="baseline"/>
          <w:rtl w:val="0"/>
        </w:rPr>
        <w:t xml:space="preserve">The Collective: A Guild of Nine Collectors </w:t>
      </w:r>
      <w:r w:rsidDel="00000000" w:rsidR="00000000" w:rsidRPr="00000000">
        <w:rPr>
          <w:rFonts w:ascii="Arial" w:cs="Arial" w:eastAsia="Arial" w:hAnsi="Arial"/>
          <w:b w:val="0"/>
          <w:i w:val="0"/>
          <w:smallCaps w:val="0"/>
          <w:strike w:val="0"/>
          <w:color w:val="434343"/>
          <w:sz w:val="30"/>
          <w:szCs w:val="30"/>
          <w:u w:val="none"/>
          <w:shd w:fill="auto" w:val="clear"/>
          <w:vertAlign w:val="baseline"/>
          <w:rtl w:val="0"/>
        </w:rPr>
        <w:t xml:space="preserve">Being the Cabal, Court and Council of Nine Cryptoart Mavens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27294921875" w:line="240" w:lineRule="auto"/>
        <w:ind w:left="0" w:right="0" w:firstLine="0"/>
        <w:jc w:val="center"/>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Whitepaper by Ace Kennedy @SmithSatoshi on Twitter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961669921875" w:line="264.3717384338379" w:lineRule="auto"/>
        <w:ind w:left="728.3599853515625" w:right="738.4149169921875" w:firstLine="0.65994262695312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34343"/>
          <w:sz w:val="22"/>
          <w:szCs w:val="22"/>
          <w:u w:val="none"/>
          <w:shd w:fill="auto" w:val="clear"/>
          <w:vertAlign w:val="baseline"/>
          <w:rtl w:val="0"/>
        </w:rPr>
        <w:t xml:space="preserve">In the civilized countries I believe there are no witches left, nor wizards, nor sorceresses, nor magicians. But, you see, the land of Oz has never been civilized, for we are cut off from all the rest of the world.</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 Wizard of Oz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3497314453125" w:line="240" w:lineRule="auto"/>
        <w:ind w:left="0" w:right="0" w:firstLine="0"/>
        <w:jc w:val="center"/>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80029296875" w:line="240" w:lineRule="auto"/>
        <w:ind w:left="0" w:right="0" w:firstLine="0"/>
        <w:jc w:val="center"/>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Abstract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098236084" w:lineRule="auto"/>
        <w:ind w:left="720" w:right="731.207275390625" w:hanging="0.659942626953125"/>
        <w:jc w:val="both"/>
        <w:rPr>
          <w:rFonts w:ascii="Arial" w:cs="Arial" w:eastAsia="Arial" w:hAnsi="Arial"/>
          <w:b w:val="0"/>
          <w:i w:val="0"/>
          <w:smallCaps w:val="0"/>
          <w:strike w:val="0"/>
          <w:color w:val="1fa15d"/>
          <w:sz w:val="22"/>
          <w:szCs w:val="22"/>
          <w:u w:val="none"/>
          <w:shd w:fill="auto" w:val="clear"/>
          <w:vertAlign w:val="baseline"/>
        </w:rPr>
      </w:pPr>
      <w:r w:rsidDel="00000000" w:rsidR="00000000" w:rsidRPr="00000000">
        <w:rPr>
          <w:rFonts w:ascii="Arial" w:cs="Arial" w:eastAsia="Arial" w:hAnsi="Arial"/>
          <w:b w:val="0"/>
          <w:i w:val="0"/>
          <w:smallCaps w:val="0"/>
          <w:strike w:val="0"/>
          <w:color w:val="1fa15d"/>
          <w:sz w:val="22"/>
          <w:szCs w:val="22"/>
          <w:u w:val="none"/>
          <w:shd w:fill="auto" w:val="clear"/>
          <w:vertAlign w:val="baseline"/>
          <w:rtl w:val="0"/>
        </w:rPr>
        <w:t xml:space="preserve">A purely peer-to-peer collective of rare digital art collectors would allow online pronouncements to be sent directly from one guildy to another without going through a fiduciary institution. Digital communication provides part of the solution, but the main benefits are lost if a trusted third party is still required to prevent dumshitness-collecting and capital-reking. We propose a solution of dumbshitness-preventoning using a peer-to-peer collective. The Collective: A Guild of Nine Collectors will timestamp communications by hashing them into an ongoing blog, email newsletter, or other hashed-out proof-of-work, forming a content record that cannot be changed without redoing the proof-of-work. The longest content record, this “whitepaper”, not only serves as proof of the sequence of events to come, but proof that it came from the largest pool possible of collective brain power. As long as a majority of our collective brain power is controlled by voting procedures that are not cooperating to attack the collective, they’ll generate the longest chain of non-dumshitness and outpace other collectors and whales. The Collective itself required minimal structure. Messages are broadcast on a best effort basis on Wednesday night at 8pm PST on Telegram and guildys can leave and rejoin the collective meetings as long as they are there on voting occasions and refer to the minutes of what happened while they were gone.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75927734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6037979125977" w:lineRule="auto"/>
        <w:ind w:left="473.6241149902344" w:right="489.00634765625" w:firstLine="0"/>
        <w:jc w:val="center"/>
        <w:rPr>
          <w:rFonts w:ascii="Arial" w:cs="Arial" w:eastAsia="Arial" w:hAnsi="Arial"/>
          <w:b w:val="0"/>
          <w:i w:val="0"/>
          <w:smallCaps w:val="0"/>
          <w:strike w:val="0"/>
          <w:color w:val="434343"/>
          <w:sz w:val="30"/>
          <w:szCs w:val="30"/>
          <w:highlight w:val="green"/>
          <w:u w:val="none"/>
          <w:vertAlign w:val="baseline"/>
        </w:rPr>
      </w:pPr>
      <w:r w:rsidDel="00000000" w:rsidR="00000000" w:rsidRPr="00000000">
        <w:rPr>
          <w:rFonts w:ascii="Arial" w:cs="Arial" w:eastAsia="Arial" w:hAnsi="Arial"/>
          <w:b w:val="0"/>
          <w:i w:val="0"/>
          <w:smallCaps w:val="0"/>
          <w:strike w:val="0"/>
          <w:color w:val="434343"/>
          <w:sz w:val="46"/>
          <w:szCs w:val="46"/>
          <w:u w:val="none"/>
          <w:shd w:fill="auto" w:val="clear"/>
          <w:vertAlign w:val="baseline"/>
          <w:rtl w:val="0"/>
        </w:rPr>
        <w:t xml:space="preserve">The Collective: A Guild of Nine Collectors </w:t>
      </w:r>
      <w:r w:rsidDel="00000000" w:rsidR="00000000" w:rsidRPr="00000000">
        <w:rPr>
          <w:rFonts w:ascii="Arial" w:cs="Arial" w:eastAsia="Arial" w:hAnsi="Arial"/>
          <w:b w:val="0"/>
          <w:i w:val="0"/>
          <w:smallCaps w:val="0"/>
          <w:strike w:val="0"/>
          <w:color w:val="434343"/>
          <w:sz w:val="30"/>
          <w:szCs w:val="30"/>
          <w:u w:val="none"/>
          <w:shd w:fill="auto" w:val="clear"/>
          <w:vertAlign w:val="baseline"/>
          <w:rtl w:val="0"/>
        </w:rPr>
        <w:t xml:space="preserve">Being the Cabal, Court and Council of Nine Cryptoart Mavens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9990234375" w:line="264.3717384338379" w:lineRule="auto"/>
        <w:ind w:left="729.6800231933594" w:right="1368.3062744140625" w:hanging="0.66009521484375"/>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34343"/>
          <w:sz w:val="22"/>
          <w:szCs w:val="22"/>
          <w:u w:val="none"/>
          <w:shd w:fill="auto" w:val="clear"/>
          <w:vertAlign w:val="baseline"/>
          <w:rtl w:val="0"/>
        </w:rPr>
        <w:t xml:space="preserve">The Company of the Ring shall be Nine; and the Nine Walkers shall be set against the Nine Riders that are evil</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 Lord of the Rings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13037109375" w:line="264.3717384338379" w:lineRule="auto"/>
        <w:ind w:left="7.920074462890625" w:right="11.302490234375" w:hanging="5.27999877929687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We formed this guild because like whales us smaller collectors also needed the means to push around our weight. Because a single collector alone doesn't command the girth to compete with brute Mysticeti and the dreaded Odontoceti we organized with sufficient strength in number to achieve our will. We dream of intrepid safe passage in murky and turbulent waters with Grey Havens in sight while we slumber at night.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0.659942626953125" w:right="23.309326171875" w:firstLine="9.240112304687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Strength in number alone, however, is not the reason we formed this collective. This is a union of peers, not a power play. Strength without moral imperative is at best brutish, monstrous at worst. But the mission of this “White Council” is quite the opposite in fact.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9.900054931640625" w:right="0" w:firstLine="0"/>
        <w:jc w:val="left"/>
        <w:rPr>
          <w:rFonts w:ascii="Arial" w:cs="Arial" w:eastAsia="Arial" w:hAnsi="Arial"/>
          <w:b w:val="0"/>
          <w:i w:val="1"/>
          <w:smallCaps w:val="0"/>
          <w:strike w:val="0"/>
          <w:color w:val="434343"/>
          <w:sz w:val="22"/>
          <w:szCs w:val="22"/>
          <w:u w:val="none"/>
          <w:shd w:fill="auto" w:val="clear"/>
          <w:vertAlign w:val="baseline"/>
        </w:rPr>
      </w:pPr>
      <w:r w:rsidDel="00000000" w:rsidR="00000000" w:rsidRPr="00000000">
        <w:rPr>
          <w:rFonts w:ascii="Arial" w:cs="Arial" w:eastAsia="Arial" w:hAnsi="Arial"/>
          <w:b w:val="0"/>
          <w:i w:val="1"/>
          <w:smallCaps w:val="0"/>
          <w:strike w:val="0"/>
          <w:color w:val="434343"/>
          <w:sz w:val="22"/>
          <w:szCs w:val="22"/>
          <w:u w:val="none"/>
          <w:shd w:fill="auto" w:val="clear"/>
          <w:vertAlign w:val="baseline"/>
          <w:rtl w:val="0"/>
        </w:rPr>
        <w:t xml:space="preserve">First and foremost we are champions of the arts. This is our mission statement.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0.659942626953125" w:right="16.59423828125" w:firstLine="4.400024414062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This guild is like a wise council of white wizards. If we were only looking to exert our will</w:t>
      </w:r>
      <w:r w:rsidDel="00000000" w:rsidR="00000000" w:rsidRPr="00000000">
        <w:rPr>
          <w:rFonts w:ascii="Arial" w:cs="Arial" w:eastAsia="Arial" w:hAnsi="Arial"/>
          <w:b w:val="0"/>
          <w:i w:val="0"/>
          <w:smallCaps w:val="0"/>
          <w:strike w:val="0"/>
          <w:color w:val="1fa15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our collective would be nothing more than a gang of thugs exhorting protection. A Leviathan, even worse than the Behemoths we fear. We seek wisdom, freedom, equality and justice</w:t>
      </w:r>
      <w:r w:rsidDel="00000000" w:rsidR="00000000" w:rsidRPr="00000000">
        <w:rPr>
          <w:rFonts w:ascii="Arial" w:cs="Arial" w:eastAsia="Arial" w:hAnsi="Arial"/>
          <w:b w:val="0"/>
          <w:i w:val="0"/>
          <w:smallCaps w:val="0"/>
          <w:strike w:val="0"/>
          <w:color w:val="1fa15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and we seek the power to achieve these virtues through our union.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27.5" w:right="0" w:firstLine="0"/>
        <w:jc w:val="left"/>
        <w:rPr>
          <w:rFonts w:ascii="Arial" w:cs="Arial" w:eastAsia="Arial" w:hAnsi="Arial"/>
          <w:b w:val="0"/>
          <w:i w:val="1"/>
          <w:smallCaps w:val="0"/>
          <w:strike w:val="0"/>
          <w:color w:val="434343"/>
          <w:sz w:val="22"/>
          <w:szCs w:val="22"/>
          <w:u w:val="none"/>
          <w:shd w:fill="auto" w:val="clear"/>
          <w:vertAlign w:val="baseline"/>
        </w:rPr>
      </w:pPr>
      <w:r w:rsidDel="00000000" w:rsidR="00000000" w:rsidRPr="00000000">
        <w:rPr>
          <w:rFonts w:ascii="Arial" w:cs="Arial" w:eastAsia="Arial" w:hAnsi="Arial"/>
          <w:b w:val="0"/>
          <w:i w:val="1"/>
          <w:smallCaps w:val="0"/>
          <w:strike w:val="0"/>
          <w:color w:val="434343"/>
          <w:sz w:val="22"/>
          <w:szCs w:val="22"/>
          <w:u w:val="none"/>
          <w:shd w:fill="auto" w:val="clear"/>
          <w:vertAlign w:val="baseline"/>
          <w:rtl w:val="0"/>
        </w:rPr>
        <w:t xml:space="preserve">We hate bullies. We will only use our super-powers for good.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59538269043" w:lineRule="auto"/>
        <w:ind w:left="2.64007568359375" w:right="12.083740234375" w:hanging="1.3198852539062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We are champions of the arts. We are proponents of free speech. We seek to shield the talented tradesfolk and townsfolk from petty tyrants, titans, thieves, slanderes, monsters, muters, blockers and beasts. Like a league of superheroes our mission is to protect these newly established crypto communities, and to promote good orderly direction in these wild decentralized frontiers. Bad actors, beware.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08056640625" w:line="240" w:lineRule="auto"/>
        <w:ind w:left="12.53997802734375" w:right="0" w:firstLine="0"/>
        <w:jc w:val="left"/>
        <w:rPr>
          <w:rFonts w:ascii="Arial" w:cs="Arial" w:eastAsia="Arial" w:hAnsi="Arial"/>
          <w:b w:val="0"/>
          <w:i w:val="1"/>
          <w:smallCaps w:val="0"/>
          <w:strike w:val="0"/>
          <w:color w:val="434343"/>
          <w:sz w:val="22"/>
          <w:szCs w:val="22"/>
          <w:u w:val="none"/>
          <w:shd w:fill="auto" w:val="clear"/>
          <w:vertAlign w:val="baseline"/>
        </w:rPr>
      </w:pPr>
      <w:r w:rsidDel="00000000" w:rsidR="00000000" w:rsidRPr="00000000">
        <w:rPr>
          <w:rFonts w:ascii="Arial" w:cs="Arial" w:eastAsia="Arial" w:hAnsi="Arial"/>
          <w:b w:val="0"/>
          <w:i w:val="1"/>
          <w:smallCaps w:val="0"/>
          <w:strike w:val="0"/>
          <w:color w:val="434343"/>
          <w:sz w:val="22"/>
          <w:szCs w:val="22"/>
          <w:u w:val="none"/>
          <w:shd w:fill="auto" w:val="clear"/>
          <w:vertAlign w:val="baseline"/>
          <w:rtl w:val="0"/>
        </w:rPr>
        <w:t xml:space="preserve">It shall be a council of nine.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0245361328" w:lineRule="auto"/>
        <w:ind w:left="0.659942626953125" w:right="12.03857421875" w:firstLine="9.240112304687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Similar to the Council of Elrond, we have formed a collective of nine collectors, each bringing with them their own unique culture, preferences, affiliations, challenges, alliances, gifts </w:t>
      </w:r>
      <w:r w:rsidDel="00000000" w:rsidR="00000000" w:rsidRPr="00000000">
        <w:rPr>
          <w:rFonts w:ascii="Arial" w:cs="Arial" w:eastAsia="Arial" w:hAnsi="Arial"/>
          <w:b w:val="0"/>
          <w:i w:val="1"/>
          <w:smallCaps w:val="0"/>
          <w:strike w:val="0"/>
          <w:color w:val="434343"/>
          <w:sz w:val="22"/>
          <w:szCs w:val="22"/>
          <w:u w:val="none"/>
          <w:shd w:fill="auto" w:val="clear"/>
          <w:vertAlign w:val="baseline"/>
          <w:rtl w:val="0"/>
        </w:rPr>
        <w:t xml:space="preserve">and collections.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Nine is a preferred number for councils such as ours</w:t>
      </w:r>
      <w:r w:rsidDel="00000000" w:rsidR="00000000" w:rsidRPr="00000000">
        <w:rPr>
          <w:rFonts w:ascii="Arial" w:cs="Arial" w:eastAsia="Arial" w:hAnsi="Arial"/>
          <w:b w:val="0"/>
          <w:i w:val="0"/>
          <w:smallCaps w:val="0"/>
          <w:strike w:val="0"/>
          <w:color w:val="1fa15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because it’s an auspicious number and allows for consensus in voting matters. Also</w:t>
      </w:r>
      <w:r w:rsidDel="00000000" w:rsidR="00000000" w:rsidRPr="00000000">
        <w:rPr>
          <w:rFonts w:ascii="Arial" w:cs="Arial" w:eastAsia="Arial" w:hAnsi="Arial"/>
          <w:b w:val="0"/>
          <w:i w:val="0"/>
          <w:smallCaps w:val="0"/>
          <w:strike w:val="0"/>
          <w:color w:val="1fa15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people can’t remember much more than seven things at a time.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47021484375" w:line="264.3717384338379" w:lineRule="auto"/>
        <w:ind w:left="16.94000244140625" w:right="34.420166015625" w:firstLine="0"/>
        <w:jc w:val="center"/>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In operation our guild structure is similar to a modern board of directors. In matters of voting our President can cast a deciding vote, as abstaining is an allowance only afforded to our Officers if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00146484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5.059967041015625" w:right="35.582275390625" w:hanging="1.100006103515625"/>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two agree to abstain. In addition to our President, we also formally recognize a Vice President, Two Executive Directors, Secretary, Treasurer and the Assistants to these roles.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23779296875" w:line="240" w:lineRule="auto"/>
        <w:ind w:left="0" w:right="0" w:firstLine="0"/>
        <w:jc w:val="center"/>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Add Value or Die ...Anonymous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900390625" w:line="240" w:lineRule="auto"/>
        <w:ind w:left="0" w:right="0" w:firstLine="0"/>
        <w:jc w:val="center"/>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1"/>
          <w:smallCaps w:val="0"/>
          <w:strike w:val="0"/>
          <w:color w:val="434343"/>
          <w:sz w:val="22"/>
          <w:szCs w:val="22"/>
          <w:u w:val="none"/>
          <w:shd w:fill="auto" w:val="clear"/>
          <w:vertAlign w:val="baseline"/>
          <w:rtl w:val="0"/>
        </w:rPr>
        <w:t xml:space="preserve">“Don't be Evil” -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Rex Golego the Tarnished King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47998046875" w:line="240" w:lineRule="auto"/>
        <w:ind w:left="12.720031738281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Guild Pledge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271484375" w:line="264.3710231781006" w:lineRule="auto"/>
        <w:ind w:left="3.9599609375" w:right="17.88818359375" w:firstLine="16.50009155273437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I pledge allegiance to the collective and for what it stands. I pledge to add value or die. I believe that two heads are better than one. I choose transparency and trust. I chose organization and scale. I commit to protecting our investments. I aspire to art trading and opportunity sharing, and to cost saving through shared resource vesting. Wocka. Wocka.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0791015625" w:line="240" w:lineRule="auto"/>
        <w:ind w:left="12.720031738281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Guild Moto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271484375" w:line="240" w:lineRule="auto"/>
        <w:ind w:left="2.64007568359375"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What happens in council, stays in council.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425048828125" w:line="240" w:lineRule="auto"/>
        <w:ind w:left="12.720031738281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Guild Credo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271484375" w:line="240" w:lineRule="auto"/>
        <w:ind w:left="20.460052490234375"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I will be a champion of the arts.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0.460052490234375"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I will add value to the activities of this collective and the arts.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0.460052490234375"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I will add my best council.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0.460052490234375"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I will watch for and identify bad actors.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527.6164627075195" w:lineRule="auto"/>
        <w:ind w:left="20.460052490234375" w:right="276.522216796875" w:firstLine="0"/>
        <w:jc w:val="center"/>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I will assist artists and art collectors with best practices in distribution, pricing, and purchasing. </w:t>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0439453125" w:line="240" w:lineRule="auto"/>
        <w:ind w:left="0" w:right="0" w:firstLine="0"/>
        <w:jc w:val="center"/>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Guild Officer Roles and Responsibilities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1845703125" w:line="240" w:lineRule="auto"/>
        <w:ind w:left="0" w:right="0" w:firstLine="0"/>
        <w:jc w:val="center"/>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Roboto" w:cs="Roboto" w:eastAsia="Roboto" w:hAnsi="Roboto"/>
          <w:b w:val="0"/>
          <w:i w:val="1"/>
          <w:smallCaps w:val="0"/>
          <w:strike w:val="0"/>
          <w:color w:val="434343"/>
          <w:sz w:val="24"/>
          <w:szCs w:val="24"/>
          <w:highlight w:val="white"/>
          <w:u w:val="none"/>
          <w:vertAlign w:val="baseline"/>
          <w:rtl w:val="0"/>
        </w:rPr>
        <w:t xml:space="preserve">“Anishinaabe” </w:t>
      </w:r>
      <w:r w:rsidDel="00000000" w:rsidR="00000000" w:rsidRPr="00000000">
        <w:rPr>
          <w:rFonts w:ascii="Roboto" w:cs="Roboto" w:eastAsia="Roboto" w:hAnsi="Roboto"/>
          <w:b w:val="0"/>
          <w:i w:val="0"/>
          <w:smallCaps w:val="0"/>
          <w:strike w:val="0"/>
          <w:color w:val="434343"/>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Adopted from First People Nation Bylaws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452392578125" w:line="240" w:lineRule="auto"/>
        <w:ind w:left="5.52001953125"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The Role of the Guild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33251953125" w:line="264.3717384338379" w:lineRule="auto"/>
        <w:ind w:left="5.059967041015625" w:right="11.646728515625" w:hanging="1.76010131835937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The role of the guild is to: Establish the mission, goals and policies of the collective, what we should accomplish and how we should conduct ourselves in the process. Develop a long-range plan for the collective; define our strategy and a time frame for achievement of our goals.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39700317383" w:lineRule="auto"/>
        <w:ind w:left="6.820068359375" w:right="11.693115234375" w:firstLine="10.55999755859375"/>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Ensure the long term financial stability and strength of the collective, develop and maintain sources of income to provide for the continuing operation of the collective.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97705078125" w:line="264.3728542327881" w:lineRule="auto"/>
        <w:ind w:left="14.51995849609375" w:right="16.69677734375" w:firstLine="2.860107421875"/>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Ensure the long term collectiveal stability and strength of the collective, bring into the collective individuals with the necessary abilities to lead and manage the collective in the future.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63916015625" w:line="264.3706512451172" w:lineRule="auto"/>
        <w:ind w:left="8.58001708984375" w:right="37.344970703125" w:firstLine="7.700042724609375"/>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Maintain the integrity, independence and ideals of the collective; do not allow individuals or collectives to compromise these principles.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2054138183594"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Appoint and develop an executive director to manage the operations of the collective.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8.13995361328125" w:right="18.53271484375" w:firstLine="9.240112304687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Exercise management oversight of the executive director and the operations, approve annual budgets, review operating and financial results, audit for compliance with internal policies and external requirements, review performance against goals.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06689453125" w:line="240" w:lineRule="auto"/>
        <w:ind w:left="5.520019531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The Responsibilities of a Guild Member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2783203125" w:line="264.3720531463623" w:lineRule="auto"/>
        <w:ind w:left="0.659942626953125" w:right="19.4580078125" w:firstLine="4.400024414062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The responsibilities of a guild member are to: Be committed to the mission, goals and policies of the collective. Perform the functions and work of the guild to the best of one’s ability. Contribute financially to the collective to the best of one’s ability and seek financial support from others outside of the collective. Recommend others who could serve on the guild or be of particular value to the collective in other capacities. Avoid any conflicts of interest and situations that would compromise the principles of the collective or lead to the perception of compromise. Be knowledgeable about the collective, the services it provides and the crypto community in which it operates.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011962890625" w:line="240" w:lineRule="auto"/>
        <w:ind w:left="12.720031738281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Guild Officer Roles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82080078125" w:line="240" w:lineRule="auto"/>
        <w:ind w:left="379.1400146484375"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President and Chairperson - Elected Executive Officer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344.83214378356934" w:lineRule="auto"/>
        <w:ind w:left="379.1400146484375" w:right="1518.7078857421875"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Vice President and Chief Operations Officer - Appointed Executive Officer ● Executive Director and Chief of Staff - Appointed Executive Officer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14697265625" w:line="344.8327159881592" w:lineRule="auto"/>
        <w:ind w:left="379.1400146484375" w:right="1258.6065673828125"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Executive Director and Chief Marketing Officer - Appointed Executive Officer ● Secretary and Chief Correspondence Officer - Rotating Executive Officer ● Treasurer and Chief Financial Officer - Rotating Executive Officer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14697265625" w:line="240" w:lineRule="auto"/>
        <w:ind w:left="379.1400146484375"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Assistant to the Executive Directors - Rotating Officer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705078125" w:line="240" w:lineRule="auto"/>
        <w:ind w:left="379.1400146484375"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Assistant to the Secretary - Rotating Officer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76611328125" w:line="240" w:lineRule="auto"/>
        <w:ind w:left="379.1400146484375"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Assistant to the Treasurer - Rotating Officer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276611328125" w:line="240" w:lineRule="auto"/>
        <w:ind w:left="16.94000244140625"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President and Chair of the Guild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815185546875" w:line="264.3721389770508" w:lineRule="auto"/>
        <w:ind w:left="3.9599609375" w:right="15.233154296875" w:firstLine="1.10000610351562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The president and chair of the guild is the elected executive officer of the collective and in this capacity shall preside over councils, serve as chair of the executive council, serve as an ex-officio officer of all other councils except the nominating council, recommend what councils should be formed and who should chair them, be a primary spokesperson for the collective, lead the collective in the performance of its responsibilities, be the officer to whom the executive directors report and who coordinates the performance evaluation of the executive directors, perform such duties as directed by this whitepaper and the guild.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24951171875" w:line="240" w:lineRule="auto"/>
        <w:ind w:left="5.059967041015625"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The President has currently deferred all none-chair responsibilities to the Vice President.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40" w:lineRule="auto"/>
        <w:ind w:left="0.879974365234375"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Vice President and Chief Operations Officer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8777465820312" w:line="264.369535446167" w:lineRule="auto"/>
        <w:ind w:left="3.9599609375" w:right="0" w:firstLine="1.100006103515625"/>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The vice president is the operations officer of the collective and in this capacity shall: Perform those functions delegated to the vice president by the president, perform the duties of the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0277099609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8.58001708984375" w:right="19.59228515625" w:firstLine="5.93994140625"/>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president when the president is unable to perform them, serve as the chair of at least one council that is operational in scope.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9599609375" w:line="240" w:lineRule="auto"/>
        <w:ind w:left="9.900054931640625"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Secretary and Chief Correspondence Officer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88232421875" w:line="264.3713092803955" w:lineRule="auto"/>
        <w:ind w:left="5.059967041015625" w:right="14.43603515625" w:hanging="1.76010131835937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The secretary is the officer responsible for the records and correspondence of the collective and in this capacity shall: Perform those functions delegated to the secretary by the president, safeguard all the records of the collective, record and retain the minutes of all guild and executive council meetings and collect and retain the minutes of all other councils meetings, give notice of meetings and distribute minutes and other documents as needed, serve as chair of one council.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06689453125" w:line="240" w:lineRule="auto"/>
        <w:ind w:left="5.52001953125"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Treasurer and Chief Financial Officer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271484375" w:line="264.3717384338379" w:lineRule="auto"/>
        <w:ind w:left="1.97998046875" w:right="13.287353515625" w:firstLine="3.07998657226562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The treasurer is the financial officer of the collective and in this capacity shall: Perform those functions delegated to the treasurer by the president, safeguard the assets of the collective, maintain control over the receipt and disbursement of the collective’s funds, serve as chair of the Finance council, and oversee the preparation of the annual budget. The guild treasury is presently dissolved.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072998046875" w:line="240" w:lineRule="auto"/>
        <w:ind w:left="18.9599609375"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Executive Directors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271484375" w:line="264.3717384338379" w:lineRule="auto"/>
        <w:ind w:left="5.059967041015625" w:right="14.803466796875" w:hanging="1.76010131835937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The executive directors are not elected officers, but unpaid employees of the collective, the executive directors are the chief staff executives and in this capacity shall: Establish a staff structure and recruit and train personnel to fill it, perform those functions delegated by the president and the guild, implement the plans and policies developed by the guild, operate the national office, provide assistance and support for the councils.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024169921875" w:line="240" w:lineRule="auto"/>
        <w:ind w:left="12.72003173828125"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Guild Councils and Council Members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21044921875" w:line="264.37268257141113" w:lineRule="auto"/>
        <w:ind w:left="14.51995849609375" w:right="13.570556640625" w:hanging="9.45999145507812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The guild directors will form councils to perform specific functions, such as financial oversight, or perform certain work, such as plan the annual convention. Councils may have non-guild members as members except where specifically prohibited. The purpose or role of each council is described under the heading of that council.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64.3739700317383" w:lineRule="auto"/>
        <w:ind w:left="3.9599609375" w:right="39.9365234375" w:firstLine="1.100006103515625"/>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The responsibility of council members in all cases shall be to: Be committed to the purpose of the council, become knowledgeable about the work of the council, do the work of the council.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0333251953125" w:line="240" w:lineRule="auto"/>
        <w:ind w:left="18.9599609375"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Executive Council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33251953125" w:line="264.3713665008545" w:lineRule="auto"/>
        <w:ind w:left="8.13995361328125" w:right="19.805908203125" w:hanging="3.07998657226562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The role of the executive council is to perform the functions and duties of the guild in the period between meetings of the whole guild, with the exception of those functions and duties reserved exclusively to the whole guild. The executive council is composed of the officers, the immediate past president and three other guild members (who are selected by the guild).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6636352539062"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sectPr>
          <w:pgSz w:h="15840" w:w="12240" w:orient="portrait"/>
          <w:pgMar w:bottom="804.559326171875" w:top="1411.474609375" w:left="1440" w:right="1388.051757812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Budget and Administration Council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271484375" w:line="264.3717384338379"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The role of the Budget and Administration council is to perform the properly delegated functions and duties of the guild related to ensuring the long-term financial stability and strength of the collective. The chair of the council is the treasurer. The council composition should include individuals with some background in business or finance and may include non-guild members. The council’s scope may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06689453125" w:line="199.92000102996826" w:lineRule="auto"/>
        <w:ind w:left="0"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Nominating Council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271484375" w:line="264.3717384338379"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The role of the nominating council is to recommend to the guild for its consideration</w:t>
      </w:r>
      <w:r w:rsidDel="00000000" w:rsidR="00000000" w:rsidRPr="00000000">
        <w:rPr>
          <w:rFonts w:ascii="Arial" w:cs="Arial" w:eastAsia="Arial" w:hAnsi="Arial"/>
          <w:b w:val="0"/>
          <w:i w:val="0"/>
          <w:smallCaps w:val="0"/>
          <w:strike w:val="0"/>
          <w:color w:val="1fa15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a list of qualified individuals who could become members of the guild or any of its councils or contribute substantially to the collective in other capacities. The members of the nominating council should not be candidates for election to the guild and should understand well the collective and its needs.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55029296875" w:line="264.3739700317383"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Although elections may occur only annually, the council will be involved in a continuous process of seeking, identifying and reviewing prospective candidates.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036376953125" w:line="199.92000102996826" w:lineRule="auto"/>
        <w:ind w:left="0"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Governance Council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3935546875" w:line="264.3717384338379"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The role of the governance council is to recommend to the guild for its consideration a multi-year plan for the collective that defines its mission, goals, needs, policies, etc., within a defined view of the future. This council is also responsible for establishing leadership development process; protecting the guild integrity and establishing compliance with internal governance policies.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060791015625" w:line="199.92000102996826" w:lineRule="auto"/>
        <w:ind w:left="0"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Revenue Generation Council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3935546875" w:line="264.36924934387207"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The role of the fund development council is to develop sources of income that will yield sufficient income to enable the collective to be financially stable and strong on an ongoing basis and achieve its goals. This council is presently dissolved.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103515625" w:line="199.92000102996826" w:lineRule="auto"/>
        <w:ind w:left="0"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Policy Council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3935546875" w:line="264.37145233154297"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The role of the policy council is to develop and implement programs that will successfully educate and inform the artist and collector community about the needs of artists and collectors and their families and about how well these needs are being satisfied. Programs should also be developed and implemented to encourage the community to establish, utilize and report, on a large scale, quantifiable outcome measures of artist and collector health and quality of life.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0577392578125" w:line="199.92000102996826" w:lineRule="auto"/>
        <w:ind w:left="0"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Membership Council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57666015625" w:line="1854.503746032714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04.559326171875" w:top="1411.4746093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This council is responsible for analyzing the function of chapters, increasing membership.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Marketing Council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271484375" w:line="264.3739700317383" w:lineRule="auto"/>
        <w:ind w:left="8.58001708984375" w:right="18.27880859375" w:hanging="3.52005004882812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This council is responsible for developing methods and processes for surveying designed populations. It is also responsible for creating awareness of the guild both in the crypto communities and general public.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04248046875" w:line="240" w:lineRule="auto"/>
        <w:ind w:left="11.519927978515625"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Other Councils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2294921875" w:line="264.3739700317383" w:lineRule="auto"/>
        <w:ind w:left="1.97998046875" w:right="17.216796875" w:firstLine="8.5800170898437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Other councils, such as: a convention council, a bylaws council and an awards council, are formed for specific activities. Subcouncils can also be formed within a council to address specific activities or roles.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31982421875" w:line="240" w:lineRule="auto"/>
        <w:ind w:left="0" w:right="0" w:firstLine="0"/>
        <w:jc w:val="center"/>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0224609375" w:line="240" w:lineRule="auto"/>
        <w:ind w:left="0" w:right="0" w:firstLine="0"/>
        <w:jc w:val="center"/>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Sweat Equity, Funding and Guild Finance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5185546875" w:line="264.3739700317383" w:lineRule="auto"/>
        <w:ind w:left="2.64007568359375" w:right="17.955322265625" w:firstLine="14.73999023437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Each guildy will equally share the burden of work required to achieve the value we are creating. Membership is earned and maintained through sweat equity. You will receive an honorary “9 WIZARDS” NFT hat from Bittty. You must relinquish the hat on the relinquishment of your office. Each guildy will list the wizards hat for 9 ETH.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64.3717384338379" w:lineRule="auto"/>
        <w:ind w:left="1.97998046875" w:right="12.54150390625" w:firstLine="18.48007202148437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In the case where a wizard hat sells then 1 ETH minus any built-in service fees and transaction fees will be distributed to each member. The member with the sale will then receive the decorated 2nd Level 9 Wizards hat from Bittty. This NFT will then also be listed for 9 Eth. Rinse and repeat until you reach level 10. At Level 10 the wizards hat should be listed for an amount of ETH greater than the then current total supply of ETH.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40478515625" w:line="240" w:lineRule="auto"/>
        <w:ind w:left="0" w:right="0" w:firstLine="0"/>
        <w:jc w:val="left"/>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As previously noted, the guild treasury is presently dissolved.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11279296875" w:line="240" w:lineRule="auto"/>
        <w:ind w:left="0" w:right="0" w:firstLine="0"/>
        <w:jc w:val="center"/>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22998046875" w:line="240" w:lineRule="auto"/>
        <w:ind w:left="0" w:right="0" w:firstLine="0"/>
        <w:jc w:val="center"/>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The Vote of No Confidence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500244140625" w:line="264.3697929382324" w:lineRule="auto"/>
        <w:ind w:left="0" w:right="13.115234375" w:hanging="0.65994262695312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Any council executive at a time when presiding the floor may issue a motion of no confidence against another executive. A second nomination will bring a vote. Except in the case of delinquent treuency all members of the council must be present for the vote. In a vote of no confidence a member will vote “yea” or “nay” and not abstain. Neither the executive against whom the motion was levied nor the bringer of the motion will levy a vote.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64892578125" w:line="551.6536331176758" w:lineRule="auto"/>
        <w:ind w:left="20.460052490234375" w:right="983.8214111328125" w:firstLine="0"/>
        <w:jc w:val="center"/>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In the case of a successful vote of no confidence an emergency council shall convene. </w:t>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205200195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Independent Audit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5185546875" w:line="264.3739700317383" w:lineRule="auto"/>
        <w:ind w:left="5.059967041015625" w:right="11.7333984375" w:hanging="2.2000122070312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The council will have audited its own member collections and best practices to create the necessary trust and solidarity required to promote our mission statement. This self-audit will be our first collective council action. A trusted third party independent audit will be conducted as a next step.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527.6209259033203" w:lineRule="auto"/>
        <w:ind w:left="5.059967041015625" w:right="201.71142578125" w:firstLine="0"/>
        <w:jc w:val="center"/>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This independent audit has now been successfully completed by the trusted third party auditor. </w:t>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9951171875" w:line="240" w:lineRule="auto"/>
        <w:ind w:left="733.9999389648438"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Conclusion: We Have Buil</w:t>
      </w:r>
      <w:r w:rsidDel="00000000" w:rsidR="00000000" w:rsidRPr="00000000">
        <w:rPr>
          <w:rFonts w:ascii="Arial" w:cs="Arial" w:eastAsia="Arial" w:hAnsi="Arial"/>
          <w:b w:val="0"/>
          <w:i w:val="0"/>
          <w:smallCaps w:val="0"/>
          <w:strike w:val="0"/>
          <w:color w:val="1fa15d"/>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d a Permanent and Valuable Thing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5185546875" w:line="264.37145233154297" w:lineRule="auto"/>
        <w:ind w:left="5.059967041015625" w:right="13.45703125" w:hanging="2.86010742187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The steps to run the collective are as follows: 1) New proclamations are broadcast to all members. 2) Each member acquires art through new transactions into a collection. 3) Each member works on finding a difficult proof-of-work for this collection. 4) When a member finds a proof-of-work, the member will broadcast the collection to all members. 5) Members accept the collection only if all transactions in it are valid and not already spent. 6) Members express their acceptance of the collection by working on creating the next collection in the chain, using the hash of the accepted collection as the previous hash. Members always consider the longest chain of non-dumbshitness to be the correct one and will keep working on extending it.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2685546875" w:line="264.369535446167" w:lineRule="auto"/>
        <w:ind w:left="0.659942626953125" w:right="16.265869140625" w:firstLine="19.8001098632812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If two members broadcast different versions of the next collection simultaneously, some members may receive one or the other sale first. In that case, they work on the first one they received, but save the other branch in case it stays on sale longer. The tie will be broken when the next proof-of-work is found and one branch becomes longer; the members that were working on the other branch will then switch to the longer one.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64892578125" w:line="264.3706512451172" w:lineRule="auto"/>
        <w:ind w:left="3.9599609375" w:right="15.233154296875" w:firstLine="12.76000976562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New transaction broadcasts do not necessarily need to reach all members. As long as they reach many members, they will get into a blogpost before long. Blogpost broadcasts are also tolerant of dropped messages. If a member does not receive a blogpost, a request will be made to receive the blogpost when the next blogpost is received when realizing one was missed.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02880859375" w:line="264.3739700317383" w:lineRule="auto"/>
        <w:ind w:left="2.64007568359375" w:right="12.63671875" w:hanging="1.3198852539062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We have proposed a system for electronic transactions without relying on trust. We started with the usual framework of coins and NFTs made from digital signatures, which provides strong control of ownership, but is incomplete without a way to prevent dumbshitness-spending. To solve this, we proposed a peer-to-peer network using proof-of-work to record a public history of transactions that quickly becomes computationally impractical for a bad actor to change if honest guildys control a majority of distribution strength.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75634765625" w:line="264.36899185180664" w:lineRule="auto"/>
        <w:ind w:left="8.58001708984375" w:right="15.234375" w:hanging="3.52005004882812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The collective is robust in its unstructured simplicity. Members work all at once with little coordination. They do not need to be identified, since messages are not routed to any particular place and only need to be delivered on a best effort basis in our Telegram channel. Members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9398498535156"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920074462890625" w:right="18.0810546875" w:firstLine="0.659942626953125"/>
        <w:jc w:val="both"/>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can leave and rejoin the collective at will, accepting the proof-of-work chain as proof of what happened while they were gone. They vote with their collective brain power, expressing their acceptance of valid blog posts by working on extending them and rejecting invalid blog posts by refusing to work on them. Any needed rules and incentives can be enforced with this consensus mechanism.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475830078125" w:line="240" w:lineRule="auto"/>
        <w:ind w:left="0" w:right="0" w:firstLine="0"/>
        <w:jc w:val="center"/>
        <w:rPr>
          <w:rFonts w:ascii="Arial" w:cs="Arial" w:eastAsia="Arial" w:hAnsi="Arial"/>
          <w:b w:val="0"/>
          <w:i w:val="0"/>
          <w:smallCaps w:val="0"/>
          <w:strike w:val="0"/>
          <w:color w:val="434343"/>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434343"/>
          <w:sz w:val="22"/>
          <w:szCs w:val="22"/>
          <w:u w:val="none"/>
          <w:shd w:fill="auto" w:val="clear"/>
          <w:vertAlign w:val="baseline"/>
          <w:rtl w:val="0"/>
        </w:rPr>
        <w:t xml:space="preserve">finis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3.0859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sectPr>
      <w:type w:val="continuous"/>
      <w:pgSz w:h="15840" w:w="12240" w:orient="portrait"/>
      <w:pgMar w:bottom="804.559326171875" w:top="1411.474609375" w:left="1440" w:right="1388.0517578125" w:header="0" w:footer="720"/>
      <w:cols w:equalWidth="0" w:num="1">
        <w:col w:space="0" w:w="9411.948242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