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855A9E" w:rsidRPr="006F4ADA" w14:paraId="31F75232" w14:textId="77777777" w:rsidTr="00B00FCB">
        <w:trPr>
          <w:trHeight w:val="510"/>
        </w:trPr>
        <w:tc>
          <w:tcPr>
            <w:tcW w:w="5669" w:type="dxa"/>
          </w:tcPr>
          <w:p w14:paraId="0ADBEBF2" w14:textId="1A67FE11" w:rsidR="0013015C" w:rsidRPr="006F4ADA" w:rsidRDefault="000C0A31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 w:rsidRPr="006F4ADA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 xml:space="preserve">Agentic </w:t>
            </w:r>
            <w:r w:rsidR="006A670B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AI</w:t>
            </w:r>
            <w:r w:rsidR="0013015C" w:rsidRPr="006F4ADA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(</w:t>
            </w:r>
            <w:r w:rsidR="005C273C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AI</w:t>
            </w:r>
            <w:r w:rsidRPr="006F4ADA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-</w:t>
            </w:r>
            <w:r w:rsidR="005C273C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4015</w:t>
            </w:r>
            <w:r w:rsidR="0013015C" w:rsidRPr="006F4ADA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)</w:t>
            </w:r>
          </w:p>
        </w:tc>
      </w:tr>
      <w:tr w:rsidR="00855A9E" w:rsidRPr="006F4ADA" w14:paraId="75040B82" w14:textId="77777777" w:rsidTr="00B00FCB">
        <w:trPr>
          <w:trHeight w:val="385"/>
        </w:trPr>
        <w:tc>
          <w:tcPr>
            <w:tcW w:w="5669" w:type="dxa"/>
          </w:tcPr>
          <w:p w14:paraId="7819133D" w14:textId="10D793CE" w:rsidR="0013015C" w:rsidRPr="006F4ADA" w:rsidRDefault="0013015C" w:rsidP="003838B1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1766DB"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November</w:t>
            </w:r>
            <w:r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0F673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21</w:t>
            </w:r>
            <w:r w:rsidR="000F6738" w:rsidRPr="000F6738">
              <w:rPr>
                <w:rFonts w:ascii="Calibri" w:hAnsi="Calibri" w:cs="Calibri"/>
                <w:color w:val="000000" w:themeColor="text1"/>
                <w:sz w:val="28"/>
                <w:szCs w:val="28"/>
                <w:vertAlign w:val="superscript"/>
              </w:rPr>
              <w:t>st</w:t>
            </w:r>
            <w:r w:rsidR="000F673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202</w:t>
            </w:r>
            <w:r w:rsidR="003838B1"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5</w:t>
            </w:r>
          </w:p>
        </w:tc>
      </w:tr>
      <w:tr w:rsidR="00855A9E" w:rsidRPr="006F4ADA" w14:paraId="5A57D59E" w14:textId="77777777" w:rsidTr="00B00FCB">
        <w:trPr>
          <w:trHeight w:val="400"/>
        </w:trPr>
        <w:tc>
          <w:tcPr>
            <w:tcW w:w="5669" w:type="dxa"/>
          </w:tcPr>
          <w:p w14:paraId="373A8046" w14:textId="026F0486" w:rsidR="0013015C" w:rsidRPr="006F4ADA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6F4ADA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</w:t>
            </w:r>
            <w:r w:rsidR="005437C0" w:rsidRPr="006F4ADA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(s)</w:t>
            </w:r>
          </w:p>
        </w:tc>
      </w:tr>
      <w:tr w:rsidR="00855A9E" w:rsidRPr="006F4ADA" w14:paraId="1A286975" w14:textId="77777777" w:rsidTr="00B00FCB">
        <w:trPr>
          <w:trHeight w:val="400"/>
        </w:trPr>
        <w:tc>
          <w:tcPr>
            <w:tcW w:w="5669" w:type="dxa"/>
          </w:tcPr>
          <w:p w14:paraId="76AB0695" w14:textId="46D36F29" w:rsidR="0013015C" w:rsidRPr="006F4ADA" w:rsidRDefault="0013015C" w:rsidP="00B00FCB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Mr</w:t>
            </w:r>
            <w:r w:rsidR="005437C0"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.</w:t>
            </w:r>
            <w:r w:rsidR="001A13BD" w:rsidRPr="006F4ADA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Usama Imtiaz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855A9E" w:rsidRPr="006F4ADA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p w14:paraId="1AEE21FE" w14:textId="70B35D8B" w:rsidR="00B779C2" w:rsidRPr="006F4ADA" w:rsidRDefault="00B779C2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</w:pPr>
            <w:r w:rsidRPr="006F4ADA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Sessional-I</w:t>
            </w:r>
            <w:r w:rsidR="00855A9E" w:rsidRPr="006F4ADA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I</w:t>
            </w:r>
            <w:r w:rsidRPr="006F4ADA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 xml:space="preserve"> Exam</w:t>
            </w:r>
          </w:p>
        </w:tc>
      </w:tr>
      <w:tr w:rsidR="00855A9E" w:rsidRPr="006F4ADA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6F4ADA" w:rsidRDefault="000E4133" w:rsidP="00B00FCB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6F4ADA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Total Time (Hrs): </w:t>
            </w:r>
          </w:p>
        </w:tc>
        <w:tc>
          <w:tcPr>
            <w:tcW w:w="1134" w:type="dxa"/>
          </w:tcPr>
          <w:p w14:paraId="1C95C13D" w14:textId="60FBBFCD" w:rsidR="000E4133" w:rsidRPr="006F4ADA" w:rsidRDefault="000E4133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6F4ADA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855A9E" w:rsidRPr="006F4ADA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6F4ADA" w:rsidRDefault="000E4133" w:rsidP="00B00FCB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6F4ADA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1A248BF1" w:rsidR="000E4133" w:rsidRPr="006F4ADA" w:rsidRDefault="00912655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60</w:t>
            </w:r>
          </w:p>
        </w:tc>
      </w:tr>
      <w:tr w:rsidR="00855A9E" w:rsidRPr="006F4ADA" w14:paraId="63E0B12B" w14:textId="77777777" w:rsidTr="00B00FCB">
        <w:trPr>
          <w:trHeight w:val="405"/>
        </w:trPr>
        <w:tc>
          <w:tcPr>
            <w:tcW w:w="2608" w:type="dxa"/>
          </w:tcPr>
          <w:p w14:paraId="0C979985" w14:textId="0A098B24" w:rsidR="000E4133" w:rsidRPr="006F4ADA" w:rsidRDefault="000E4133" w:rsidP="00B00FCB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6F4ADA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52509074" w:rsidR="000E4133" w:rsidRPr="006F4ADA" w:rsidRDefault="00064B43" w:rsidP="00B00FCB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03</w:t>
            </w:r>
          </w:p>
        </w:tc>
      </w:tr>
    </w:tbl>
    <w:p w14:paraId="3EE41268" w14:textId="77777777" w:rsidR="0013015C" w:rsidRPr="006F4ADA" w:rsidRDefault="0013015C">
      <w:pPr>
        <w:rPr>
          <w:rFonts w:ascii="Calibri" w:hAnsi="Calibri" w:cs="Calibri"/>
          <w:color w:val="000000" w:themeColor="text1"/>
        </w:rPr>
      </w:pPr>
    </w:p>
    <w:p w14:paraId="5D82D81B" w14:textId="77777777" w:rsidR="0013015C" w:rsidRPr="006F4ADA" w:rsidRDefault="0013015C">
      <w:pPr>
        <w:rPr>
          <w:rFonts w:ascii="Calibri" w:hAnsi="Calibri" w:cs="Calibri"/>
        </w:rPr>
      </w:pPr>
    </w:p>
    <w:tbl>
      <w:tblPr>
        <w:tblpPr w:leftFromText="181" w:rightFromText="181" w:vertAnchor="page" w:horzAnchor="margin" w:tblpXSpec="center" w:tblpY="4288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6F4ADA" w14:paraId="1EC177A7" w14:textId="77777777" w:rsidTr="00B00FCB">
        <w:trPr>
          <w:trHeight w:val="700"/>
        </w:trPr>
        <w:tc>
          <w:tcPr>
            <w:tcW w:w="9638" w:type="dxa"/>
          </w:tcPr>
          <w:p w14:paraId="6414FB46" w14:textId="77777777" w:rsidR="0013015C" w:rsidRPr="006F4ADA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59FD512D" w:rsidR="0013015C" w:rsidRPr="006F4ADA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6F4ADA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 w:rsidRPr="006F4ADA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6F4ADA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6F4ADA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 w:rsidRPr="006F4ADA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6F4ADA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 w:rsidRPr="006F4ADA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6F4ADA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 w:rsidRPr="006F4ADA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6F4ADA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6F4ADA" w:rsidRDefault="0013015C" w:rsidP="00B00FCB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t xml:space="preserve">Roll No          </w:t>
            </w:r>
            <w:r w:rsidR="000E4133" w:rsidRPr="006F4ADA">
              <w:rPr>
                <w:rFonts w:ascii="Calibri" w:hAnsi="Calibri" w:cs="Calibri"/>
              </w:rPr>
              <w:t xml:space="preserve">                    </w:t>
            </w:r>
            <w:r w:rsidRPr="006F4ADA">
              <w:rPr>
                <w:rFonts w:ascii="Calibri" w:hAnsi="Calibri" w:cs="Calibri"/>
              </w:rPr>
              <w:t xml:space="preserve">Section       </w:t>
            </w:r>
            <w:r w:rsidR="000E4133" w:rsidRPr="006F4ADA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6F4ADA">
              <w:rPr>
                <w:rFonts w:ascii="Calibri" w:hAnsi="Calibri" w:cs="Calibri"/>
              </w:rPr>
              <w:t xml:space="preserve">Student </w:t>
            </w:r>
            <w:r w:rsidRPr="006F4ADA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Pr="006F4ADA" w:rsidRDefault="003B17FD">
      <w:pPr>
        <w:rPr>
          <w:rFonts w:ascii="Calibri" w:hAnsi="Calibri" w:cs="Calibri"/>
        </w:rPr>
      </w:pPr>
    </w:p>
    <w:p w14:paraId="5B2666A0" w14:textId="12EC39FB" w:rsidR="00B779C2" w:rsidRPr="006F4ADA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6F4ADA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2F12DD6" w14:textId="32CB393A" w:rsidR="00D21791" w:rsidRPr="006F4ADA" w:rsidRDefault="002A6F9E" w:rsidP="002A6F9E">
      <w:pPr>
        <w:jc w:val="center"/>
        <w:rPr>
          <w:rFonts w:ascii="Calibri" w:hAnsi="Calibri" w:cs="Calibri"/>
          <w:b/>
          <w:bCs/>
        </w:rPr>
      </w:pPr>
      <w:r w:rsidRPr="006F4ADA">
        <w:rPr>
          <w:rFonts w:ascii="Calibri" w:hAnsi="Calibri" w:cs="Calibri"/>
          <w:b/>
          <w:bCs/>
        </w:rPr>
        <w:t>Attempt all the questions.</w:t>
      </w:r>
    </w:p>
    <w:p w14:paraId="172C6B4D" w14:textId="77777777" w:rsidR="00855A9E" w:rsidRPr="006F4ADA" w:rsidRDefault="00855A9E" w:rsidP="002A6F9E">
      <w:pPr>
        <w:jc w:val="center"/>
        <w:rPr>
          <w:rFonts w:ascii="Calibri" w:hAnsi="Calibri" w:cs="Calibri"/>
          <w:b/>
          <w:bCs/>
        </w:rPr>
      </w:pPr>
    </w:p>
    <w:p w14:paraId="1EA6715B" w14:textId="5F689C2D" w:rsidR="00855A9E" w:rsidRPr="006F4ADA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4ADA">
        <w:rPr>
          <w:rFonts w:ascii="Calibri" w:hAnsi="Calibri" w:cs="Calibri"/>
          <w:b/>
          <w:bCs/>
          <w:color w:val="000000" w:themeColor="text1"/>
        </w:rPr>
        <w:t xml:space="preserve">[CLO </w:t>
      </w:r>
      <w:r w:rsidR="00F81048">
        <w:rPr>
          <w:rFonts w:ascii="Calibri" w:hAnsi="Calibri" w:cs="Calibri"/>
          <w:b/>
          <w:bCs/>
          <w:color w:val="000000" w:themeColor="text1"/>
        </w:rPr>
        <w:t>3</w:t>
      </w:r>
      <w:r w:rsidRPr="006F4ADA">
        <w:rPr>
          <w:rFonts w:ascii="Calibri" w:hAnsi="Calibri" w:cs="Calibri"/>
          <w:b/>
          <w:bCs/>
          <w:color w:val="000000" w:themeColor="text1"/>
        </w:rPr>
        <w:t xml:space="preserve">: </w:t>
      </w:r>
      <w:r w:rsidR="00F81048" w:rsidRPr="00F81048">
        <w:rPr>
          <w:rFonts w:ascii="Calibri" w:hAnsi="Calibri" w:cs="Calibri"/>
          <w:b/>
          <w:bCs/>
          <w:color w:val="000000" w:themeColor="text1"/>
        </w:rPr>
        <w:t>Design multi-agent workflows using modern frameworks and platforms to demonstrate coordination and RAG-based capabilities</w:t>
      </w:r>
      <w:r w:rsidRPr="006F4ADA">
        <w:rPr>
          <w:rFonts w:ascii="Calibri" w:hAnsi="Calibri" w:cs="Calibri"/>
          <w:b/>
          <w:bCs/>
          <w:color w:val="000000" w:themeColor="text1"/>
        </w:rPr>
        <w:t>]</w:t>
      </w:r>
    </w:p>
    <w:p w14:paraId="7257772A" w14:textId="240FB264" w:rsidR="00855A9E" w:rsidRPr="006F4ADA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4ADA">
        <w:rPr>
          <w:rFonts w:ascii="Calibri" w:hAnsi="Calibri" w:cs="Calibri"/>
          <w:b/>
          <w:bCs/>
          <w:color w:val="000000" w:themeColor="text1"/>
        </w:rPr>
        <w:t xml:space="preserve">Q1: </w:t>
      </w:r>
      <w:r w:rsidR="0054448C">
        <w:rPr>
          <w:rFonts w:ascii="Calibri" w:hAnsi="Calibri" w:cs="Calibri"/>
          <w:color w:val="000000" w:themeColor="text1"/>
        </w:rPr>
        <w:t>MCP Registry</w:t>
      </w:r>
      <w:r w:rsidR="0054448C">
        <w:rPr>
          <w:rFonts w:ascii="Calibri" w:hAnsi="Calibri" w:cs="Calibri"/>
          <w:color w:val="000000" w:themeColor="text1"/>
        </w:rPr>
        <w:tab/>
      </w:r>
      <w:r w:rsidR="0054448C">
        <w:rPr>
          <w:rFonts w:ascii="Calibri" w:hAnsi="Calibri" w:cs="Calibri"/>
          <w:color w:val="000000" w:themeColor="text1"/>
        </w:rPr>
        <w:tab/>
      </w:r>
      <w:r w:rsidRPr="006F4ADA">
        <w:rPr>
          <w:rFonts w:ascii="Calibri" w:hAnsi="Calibri" w:cs="Calibri"/>
          <w:color w:val="000000" w:themeColor="text1"/>
        </w:rPr>
        <w:tab/>
      </w:r>
      <w:r w:rsidRPr="006F4ADA">
        <w:rPr>
          <w:rFonts w:ascii="Calibri" w:hAnsi="Calibri" w:cs="Calibri"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912655">
        <w:rPr>
          <w:rFonts w:ascii="Calibri" w:hAnsi="Calibri" w:cs="Calibri"/>
          <w:b/>
          <w:bCs/>
          <w:color w:val="000000" w:themeColor="text1"/>
        </w:rPr>
        <w:t>20</w:t>
      </w:r>
      <w:r w:rsidRPr="006F4ADA">
        <w:rPr>
          <w:rFonts w:ascii="Calibri" w:hAnsi="Calibri" w:cs="Calibri"/>
          <w:b/>
          <w:bCs/>
          <w:color w:val="000000" w:themeColor="text1"/>
        </w:rPr>
        <w:t xml:space="preserve"> marks]</w:t>
      </w:r>
    </w:p>
    <w:p w14:paraId="6C3C4403" w14:textId="40AC40A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You are implementing a miniature MCP-style registry for managing class lecture notes.</w:t>
      </w:r>
      <w:r w:rsidRPr="006F4ADA">
        <w:rPr>
          <w:rFonts w:ascii="Calibri" w:hAnsi="Calibri" w:cs="Calibri"/>
        </w:rPr>
        <w:br/>
        <w:t>Each note is identified by a pointer like ctx://note/{rid}.</w:t>
      </w:r>
      <w:r w:rsidRPr="006F4ADA">
        <w:rPr>
          <w:rFonts w:ascii="Calibri" w:hAnsi="Calibri" w:cs="Calibri"/>
        </w:rPr>
        <w:br/>
      </w:r>
      <w:r w:rsidRPr="006F4ADA">
        <w:rPr>
          <w:rFonts w:ascii="Calibri" w:hAnsi="Calibri" w:cs="Calibri"/>
        </w:rPr>
        <w:br/>
        <w:t>• The Teacher (owner) manages the shared global meta field (e.g., topic, tags).</w:t>
      </w:r>
      <w:r w:rsidRPr="006F4ADA">
        <w:rPr>
          <w:rFonts w:ascii="Calibri" w:hAnsi="Calibri" w:cs="Calibri"/>
        </w:rPr>
        <w:br/>
        <w:t>• Each Teaching Assistant (TA) may attach a private overlay for annotations.</w:t>
      </w:r>
      <w:r w:rsidRPr="006F4ADA">
        <w:rPr>
          <w:rFonts w:ascii="Calibri" w:hAnsi="Calibri" w:cs="Calibri"/>
        </w:rPr>
        <w:br/>
        <w:t>• Overlays never alter the global meta or each other’s overlays.</w:t>
      </w:r>
      <w:r w:rsidRPr="006F4ADA">
        <w:rPr>
          <w:rFonts w:ascii="Calibri" w:hAnsi="Calibri" w:cs="Calibri"/>
        </w:rPr>
        <w:br/>
        <w:t>• All data is stored in-memory (no concurrency or persistent storage).</w:t>
      </w:r>
      <w:r w:rsidRPr="006F4ADA">
        <w:rPr>
          <w:rFonts w:ascii="Calibri" w:hAnsi="Calibri" w:cs="Calibri"/>
        </w:rPr>
        <w:br/>
      </w:r>
      <w:r w:rsidRPr="006F4ADA">
        <w:rPr>
          <w:rFonts w:ascii="Calibri" w:hAnsi="Calibri" w:cs="Calibri"/>
        </w:rPr>
        <w:br/>
        <w:t>Note: “Overlay” refers to a TA’s private data layer (annotations or remarks) attached to a shared note. It allows each TA to store personal feedback without altering the teacher’s global meta data.</w:t>
      </w:r>
      <w:r w:rsidRPr="006F4ADA">
        <w:rPr>
          <w:rFonts w:ascii="Calibri" w:hAnsi="Calibri" w:cs="Calibri"/>
        </w:rPr>
        <w:br/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913"/>
        <w:gridCol w:w="4913"/>
      </w:tblGrid>
      <w:tr w:rsidR="006F4ADA" w:rsidRPr="006F4ADA" w14:paraId="527EB7A6" w14:textId="77777777" w:rsidTr="006F4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3" w:type="dxa"/>
          </w:tcPr>
          <w:p w14:paraId="4777C262" w14:textId="5F91F44E" w:rsidR="006F4ADA" w:rsidRPr="006F4ADA" w:rsidRDefault="006F4ADA" w:rsidP="006F4ADA">
            <w:pPr>
              <w:rPr>
                <w:rFonts w:ascii="Calibri" w:hAnsi="Calibri" w:cs="Calibri"/>
                <w:b w:val="0"/>
                <w:bCs w:val="0"/>
              </w:rPr>
            </w:pPr>
            <w:r w:rsidRPr="006F4ADA">
              <w:rPr>
                <w:rFonts w:ascii="Calibri" w:hAnsi="Calibri" w:cs="Calibri"/>
                <w:b w:val="0"/>
                <w:bCs w:val="0"/>
              </w:rPr>
              <w:t>Headers: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Authorization: Bearer teacher-secret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X-Owner: &lt;owner_id&gt;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X-Agent-ID: &lt;agent_id&gt;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</w:r>
          </w:p>
        </w:tc>
        <w:tc>
          <w:tcPr>
            <w:tcW w:w="4913" w:type="dxa"/>
          </w:tcPr>
          <w:p w14:paraId="58691606" w14:textId="66F2C9E9" w:rsidR="006F4ADA" w:rsidRPr="006F4ADA" w:rsidRDefault="006F4ADA" w:rsidP="006F4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F4ADA">
              <w:rPr>
                <w:rFonts w:ascii="Calibri" w:hAnsi="Calibri" w:cs="Calibri"/>
                <w:b w:val="0"/>
                <w:bCs w:val="0"/>
              </w:rPr>
              <w:t>Expected Status Codes: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- 401 Unauthorized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- 403 Forbidden</w:t>
            </w:r>
            <w:r w:rsidRPr="006F4ADA">
              <w:rPr>
                <w:rFonts w:ascii="Calibri" w:hAnsi="Calibri" w:cs="Calibri"/>
                <w:b w:val="0"/>
                <w:bCs w:val="0"/>
              </w:rPr>
              <w:br/>
              <w:t xml:space="preserve">  - 404 Not Found</w:t>
            </w:r>
          </w:p>
        </w:tc>
      </w:tr>
    </w:tbl>
    <w:p w14:paraId="43C9A312" w14:textId="25C598B9" w:rsidR="006F4ADA" w:rsidRPr="006F4ADA" w:rsidRDefault="006F4ADA" w:rsidP="006F4ADA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6F4ADA">
        <w:rPr>
          <w:rFonts w:ascii="Calibri" w:hAnsi="Calibri" w:cs="Calibri"/>
          <w:color w:val="000000" w:themeColor="text1"/>
          <w:sz w:val="28"/>
          <w:szCs w:val="28"/>
        </w:rPr>
        <w:t>(A) Owner updates global meta (</w:t>
      </w:r>
      <w:r w:rsidR="00912655">
        <w:rPr>
          <w:rFonts w:ascii="Calibri" w:hAnsi="Calibri" w:cs="Calibri"/>
          <w:color w:val="000000" w:themeColor="text1"/>
          <w:sz w:val="28"/>
          <w:szCs w:val="28"/>
        </w:rPr>
        <w:t>2</w:t>
      </w:r>
      <w:r w:rsidR="009822B1">
        <w:rPr>
          <w:rFonts w:ascii="Calibri" w:hAnsi="Calibri" w:cs="Calibri"/>
          <w:color w:val="000000" w:themeColor="text1"/>
          <w:sz w:val="28"/>
          <w:szCs w:val="28"/>
        </w:rPr>
        <w:t>x</w:t>
      </w:r>
      <w:r w:rsidR="00912655">
        <w:rPr>
          <w:rFonts w:ascii="Calibri" w:hAnsi="Calibri" w:cs="Calibri"/>
          <w:color w:val="000000" w:themeColor="text1"/>
          <w:sz w:val="28"/>
          <w:szCs w:val="28"/>
        </w:rPr>
        <w:t>4</w:t>
      </w:r>
      <w:r w:rsidRPr="006F4ADA">
        <w:rPr>
          <w:rFonts w:ascii="Calibri" w:hAnsi="Calibri" w:cs="Calibri"/>
          <w:color w:val="000000" w:themeColor="text1"/>
          <w:sz w:val="28"/>
          <w:szCs w:val="28"/>
        </w:rPr>
        <w:t xml:space="preserve"> marks)</w:t>
      </w:r>
    </w:p>
    <w:p w14:paraId="2981CF38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Purpose: Enables the teacher (owner) to update the shared global meta field for a note.</w:t>
      </w:r>
    </w:p>
    <w:p w14:paraId="73F75D79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Endpoint: PATCH /mcp/notes/{rid}/meta</w:t>
      </w:r>
    </w:p>
    <w:p w14:paraId="73C9EBC2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Requirements:</w:t>
      </w:r>
    </w:p>
    <w:p w14:paraId="2466549C" w14:textId="3E940495" w:rsidR="006F4ADA" w:rsidRPr="006F4ADA" w:rsidRDefault="006F4ADA" w:rsidP="006F4ADA">
      <w:pPr>
        <w:pStyle w:val="ListBullet"/>
        <w:tabs>
          <w:tab w:val="num" w:pos="360"/>
        </w:tabs>
        <w:ind w:left="360" w:hanging="360"/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Call require_auth() to verify Authorization (401 if invalid).</w:t>
      </w:r>
    </w:p>
    <w:p w14:paraId="04C8A424" w14:textId="1F9F1558" w:rsidR="006F4ADA" w:rsidRPr="006F4ADA" w:rsidRDefault="006F4ADA" w:rsidP="006F4ADA">
      <w:pPr>
        <w:pStyle w:val="ListBullet"/>
        <w:tabs>
          <w:tab w:val="num" w:pos="360"/>
        </w:tabs>
        <w:ind w:left="360" w:hanging="360"/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Retrieve document by rid (404 if not found).</w:t>
      </w:r>
    </w:p>
    <w:p w14:paraId="204DA6C9" w14:textId="2043129D" w:rsidR="006F4ADA" w:rsidRPr="006F4ADA" w:rsidRDefault="006F4ADA" w:rsidP="006F4ADA">
      <w:pPr>
        <w:pStyle w:val="ListBullet"/>
        <w:tabs>
          <w:tab w:val="num" w:pos="360"/>
        </w:tabs>
        <w:ind w:left="360" w:hanging="360"/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 xml:space="preserve">Ensure X-Owner header matches stored owner; </w:t>
      </w:r>
      <w:proofErr w:type="gramStart"/>
      <w:r w:rsidRPr="006F4ADA">
        <w:rPr>
          <w:rFonts w:ascii="Calibri" w:hAnsi="Calibri" w:cs="Calibri"/>
          <w:sz w:val="24"/>
          <w:szCs w:val="24"/>
        </w:rPr>
        <w:t>otherwise</w:t>
      </w:r>
      <w:proofErr w:type="gramEnd"/>
      <w:r w:rsidRPr="006F4ADA">
        <w:rPr>
          <w:rFonts w:ascii="Calibri" w:hAnsi="Calibri" w:cs="Calibri"/>
          <w:sz w:val="24"/>
          <w:szCs w:val="24"/>
        </w:rPr>
        <w:t xml:space="preserve"> 403 Forbidden.</w:t>
      </w:r>
    </w:p>
    <w:p w14:paraId="5E043F37" w14:textId="21BA4D51" w:rsidR="006F4ADA" w:rsidRPr="006F4ADA" w:rsidRDefault="006F4ADA" w:rsidP="006F4ADA">
      <w:pPr>
        <w:pStyle w:val="ListBullet"/>
        <w:tabs>
          <w:tab w:val="num" w:pos="360"/>
        </w:tabs>
        <w:ind w:left="360" w:hanging="360"/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Perform a shallow merge of meta_delta into doc['meta'] (update keys, not replace dict).</w:t>
      </w:r>
    </w:p>
    <w:p w14:paraId="63FA04C8" w14:textId="0A2E70E2" w:rsidR="006F4ADA" w:rsidRPr="006F4ADA" w:rsidRDefault="006F4ADA" w:rsidP="006F4ADA">
      <w:pPr>
        <w:pStyle w:val="ListBullet"/>
        <w:tabs>
          <w:tab w:val="num" w:pos="360"/>
        </w:tabs>
        <w:ind w:left="360" w:hanging="360"/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lastRenderedPageBreak/>
        <w:t>Return {'rid': rid, 'meta': updated_meta} with 200 OK.</w:t>
      </w:r>
    </w:p>
    <w:p w14:paraId="09966AC4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 xml:space="preserve">Example: If </w:t>
      </w:r>
      <w:proofErr w:type="gramStart"/>
      <w:r w:rsidRPr="006F4ADA">
        <w:rPr>
          <w:rFonts w:ascii="Calibri" w:hAnsi="Calibri" w:cs="Calibri"/>
        </w:rPr>
        <w:t>meta</w:t>
      </w:r>
      <w:proofErr w:type="gramEnd"/>
      <w:r w:rsidRPr="006F4ADA">
        <w:rPr>
          <w:rFonts w:ascii="Calibri" w:hAnsi="Calibri" w:cs="Calibri"/>
        </w:rPr>
        <w:t xml:space="preserve"> = {'topic': 'AI', 'week': 3} and delta = {'week': 4}, result = {'topic': 'AI', 'week': 4}.</w:t>
      </w:r>
    </w:p>
    <w:p w14:paraId="3CF8D50E" w14:textId="77777777" w:rsidR="006F4ADA" w:rsidRPr="006F4ADA" w:rsidRDefault="006F4ADA" w:rsidP="006F4ADA">
      <w:pPr>
        <w:rPr>
          <w:rFonts w:ascii="Calibri" w:hAnsi="Calibri" w:cs="Calibri"/>
        </w:rPr>
      </w:pPr>
    </w:p>
    <w:p w14:paraId="00C8C496" w14:textId="77777777" w:rsidR="006F4ADA" w:rsidRPr="006F4ADA" w:rsidRDefault="006F4ADA" w:rsidP="006F4ADA">
      <w:pPr>
        <w:rPr>
          <w:rFonts w:ascii="Calibri" w:hAnsi="Calibri" w:cs="Calibri"/>
          <w:b/>
          <w:bCs/>
        </w:rPr>
      </w:pPr>
      <w:r w:rsidRPr="006F4ADA">
        <w:rPr>
          <w:rFonts w:ascii="Calibri" w:hAnsi="Calibri" w:cs="Calibri"/>
          <w:b/>
          <w:bCs/>
        </w:rPr>
        <w:t>def merge_meta(base, delta):</w:t>
      </w:r>
      <w:r w:rsidRPr="006F4ADA">
        <w:rPr>
          <w:rFonts w:ascii="Calibri" w:hAnsi="Calibri" w:cs="Calibri"/>
          <w:b/>
          <w:bCs/>
        </w:rPr>
        <w:br/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6F4ADA" w:rsidRPr="006F4ADA" w14:paraId="407B6EC2" w14:textId="77777777" w:rsidTr="006F4ADA">
        <w:tc>
          <w:tcPr>
            <w:tcW w:w="9985" w:type="dxa"/>
          </w:tcPr>
          <w:p w14:paraId="36D8835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t xml:space="preserve">    # [A1] Task: Create and return a new dictionary combining all key-value pairs from base and delta.</w:t>
            </w:r>
            <w:r w:rsidRPr="006F4ADA">
              <w:rPr>
                <w:rFonts w:ascii="Calibri" w:hAnsi="Calibri" w:cs="Calibri"/>
              </w:rPr>
              <w:br/>
              <w:t xml:space="preserve">    # Do not modify base directly — copy it, apply delta updates, and return the merged result.</w:t>
            </w:r>
          </w:p>
          <w:p w14:paraId="773410CA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5D70D12C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6CB8213E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2A2CFEC6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1E512BF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32BB7C62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4E855E1A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2B87347C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3FDDF136" w14:textId="4CB94489" w:rsidR="006F4ADA" w:rsidRPr="006F4ADA" w:rsidRDefault="006F4ADA" w:rsidP="006F4ADA">
            <w:pPr>
              <w:rPr>
                <w:rFonts w:ascii="Calibri" w:hAnsi="Calibri" w:cs="Calibri"/>
              </w:rPr>
            </w:pPr>
          </w:p>
        </w:tc>
      </w:tr>
    </w:tbl>
    <w:p w14:paraId="24E7DB89" w14:textId="77777777" w:rsidR="006F4ADA" w:rsidRPr="006F4ADA" w:rsidRDefault="006F4ADA" w:rsidP="006F4ADA">
      <w:pPr>
        <w:rPr>
          <w:rFonts w:ascii="Calibri" w:hAnsi="Calibri" w:cs="Calibri"/>
          <w:b/>
          <w:bCs/>
        </w:rPr>
      </w:pPr>
      <w:r w:rsidRPr="006F4ADA">
        <w:rPr>
          <w:rFonts w:ascii="Calibri" w:hAnsi="Calibri" w:cs="Calibri"/>
        </w:rPr>
        <w:br/>
      </w:r>
      <w:proofErr w:type="gramStart"/>
      <w:r w:rsidRPr="006F4ADA">
        <w:rPr>
          <w:rFonts w:ascii="Calibri" w:hAnsi="Calibri" w:cs="Calibri"/>
          <w:b/>
          <w:bCs/>
        </w:rPr>
        <w:t>@app</w:t>
      </w:r>
      <w:proofErr w:type="gramEnd"/>
      <w:r w:rsidRPr="006F4ADA">
        <w:rPr>
          <w:rFonts w:ascii="Calibri" w:hAnsi="Calibri" w:cs="Calibri"/>
          <w:b/>
          <w:bCs/>
        </w:rPr>
        <w:t>.patch("/mcp/notes/{rid}/meta")</w:t>
      </w:r>
      <w:r w:rsidRPr="006F4ADA">
        <w:rPr>
          <w:rFonts w:ascii="Calibri" w:hAnsi="Calibri" w:cs="Calibri"/>
          <w:b/>
          <w:bCs/>
        </w:rPr>
        <w:br/>
        <w:t>def patch_note_meta(rid, body, authorization, x_owner):</w:t>
      </w:r>
      <w:r w:rsidRPr="006F4ADA">
        <w:rPr>
          <w:rFonts w:ascii="Calibri" w:hAnsi="Calibri" w:cs="Calibri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6F4ADA" w:rsidRPr="006F4ADA" w14:paraId="7CC04D50" w14:textId="77777777" w:rsidTr="006F4ADA">
        <w:tc>
          <w:tcPr>
            <w:tcW w:w="9826" w:type="dxa"/>
          </w:tcPr>
          <w:p w14:paraId="3E27965B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t xml:space="preserve">    # [A2] Task: Verify Authorization with require_auth(); fetch document using get_doc_or_404(rid)</w:t>
            </w:r>
            <w:r w:rsidRPr="006F4ADA">
              <w:rPr>
                <w:rFonts w:ascii="Calibri" w:hAnsi="Calibri" w:cs="Calibri"/>
              </w:rPr>
              <w:br/>
            </w:r>
          </w:p>
          <w:p w14:paraId="4FFB3E67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336D9AF1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5868634F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70050D61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73C72FE4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67B26EC2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20258D54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</w:r>
            <w:r w:rsidRPr="006F4ADA">
              <w:rPr>
                <w:rFonts w:ascii="Calibri" w:hAnsi="Calibri" w:cs="Calibri"/>
              </w:rPr>
              <w:br/>
              <w:t xml:space="preserve">    # [A3] Task: Confirm X-Owner matches stored owner; if not, raise 403 Forbidden</w:t>
            </w:r>
            <w:r w:rsidRPr="006F4ADA">
              <w:rPr>
                <w:rFonts w:ascii="Calibri" w:hAnsi="Calibri" w:cs="Calibri"/>
              </w:rPr>
              <w:br/>
            </w:r>
          </w:p>
          <w:p w14:paraId="5E06995B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5DF7FC4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56A7D0B4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013A1436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4BBED626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39E90E9C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441B39AE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6EA6812F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  <w:t xml:space="preserve">    # [A4] Task: Merge body.meta_delta into doc["meta"], store updated meta, and return success response</w:t>
            </w:r>
          </w:p>
          <w:p w14:paraId="5688FE9D" w14:textId="434FFCEA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</w:r>
          </w:p>
          <w:p w14:paraId="73F459F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42A9DFFC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77222729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2260BDEE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1B213C6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219EF839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67DECD18" w14:textId="77777777" w:rsidR="006F4ADA" w:rsidRPr="006F4ADA" w:rsidRDefault="006F4ADA" w:rsidP="006F4ADA">
            <w:pPr>
              <w:rPr>
                <w:rFonts w:ascii="Calibri" w:hAnsi="Calibri" w:cs="Calibri"/>
              </w:rPr>
            </w:pPr>
          </w:p>
          <w:p w14:paraId="7350C5C7" w14:textId="6AA570A1" w:rsidR="006F4ADA" w:rsidRP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  <w:t xml:space="preserve">    return {"rid": rid, "meta": doc["meta"]}</w:t>
            </w:r>
          </w:p>
        </w:tc>
      </w:tr>
    </w:tbl>
    <w:p w14:paraId="1687651C" w14:textId="0878FF53" w:rsidR="006F4ADA" w:rsidRPr="006F4ADA" w:rsidRDefault="006F4ADA" w:rsidP="006F4ADA">
      <w:pPr>
        <w:rPr>
          <w:rFonts w:ascii="Calibri" w:hAnsi="Calibri" w:cs="Calibri"/>
        </w:rPr>
      </w:pPr>
    </w:p>
    <w:p w14:paraId="06F7F582" w14:textId="40C263CE" w:rsidR="006F4ADA" w:rsidRPr="009822B1" w:rsidRDefault="006F4ADA" w:rsidP="006F4ADA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9822B1">
        <w:rPr>
          <w:rFonts w:ascii="Calibri" w:hAnsi="Calibri" w:cs="Calibri"/>
          <w:color w:val="000000" w:themeColor="text1"/>
          <w:sz w:val="28"/>
          <w:szCs w:val="28"/>
        </w:rPr>
        <w:t>(B1) TA overlay: replace (PUT) (</w:t>
      </w:r>
      <w:r w:rsidR="009822B1">
        <w:rPr>
          <w:rFonts w:ascii="Calibri" w:hAnsi="Calibri" w:cs="Calibri"/>
          <w:color w:val="000000" w:themeColor="text1"/>
          <w:sz w:val="28"/>
          <w:szCs w:val="28"/>
        </w:rPr>
        <w:t>3x2</w:t>
      </w:r>
      <w:r w:rsidRPr="009822B1">
        <w:rPr>
          <w:rFonts w:ascii="Calibri" w:hAnsi="Calibri" w:cs="Calibri"/>
          <w:color w:val="000000" w:themeColor="text1"/>
          <w:sz w:val="28"/>
          <w:szCs w:val="28"/>
        </w:rPr>
        <w:t xml:space="preserve"> marks)</w:t>
      </w:r>
    </w:p>
    <w:p w14:paraId="71922103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Purpose: Allows each TA to replace their private overlay for a note.</w:t>
      </w:r>
    </w:p>
    <w:p w14:paraId="0E09776A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Endpoint: PUT /mcp/notes/{rid}/overlay/{agent_id}</w:t>
      </w:r>
    </w:p>
    <w:p w14:paraId="1C36D2C9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Requirements:</w:t>
      </w:r>
    </w:p>
    <w:p w14:paraId="7E41221D" w14:textId="2E013AF6" w:rsidR="006F4ADA" w:rsidRPr="006F4ADA" w:rsidRDefault="006F4ADA" w:rsidP="006F4ADA">
      <w:pPr>
        <w:pStyle w:val="ListBulle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Verify Authorization with require_auth(); return 401 if invalid.</w:t>
      </w:r>
    </w:p>
    <w:p w14:paraId="23C69C1C" w14:textId="5A526F64" w:rsidR="006F4ADA" w:rsidRPr="006F4ADA" w:rsidRDefault="006F4ADA" w:rsidP="006F4ADA">
      <w:pPr>
        <w:pStyle w:val="ListBulle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Retrieve the note by rid; return 404 if not found.</w:t>
      </w:r>
    </w:p>
    <w:p w14:paraId="155FB577" w14:textId="27883FB9" w:rsidR="006F4ADA" w:rsidRPr="006F4ADA" w:rsidRDefault="006F4ADA" w:rsidP="006F4ADA">
      <w:pPr>
        <w:pStyle w:val="ListBulle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 xml:space="preserve">Check X-Agent-ID header matches agent_id path variable; </w:t>
      </w:r>
      <w:proofErr w:type="gramStart"/>
      <w:r w:rsidRPr="006F4ADA">
        <w:rPr>
          <w:rFonts w:ascii="Calibri" w:hAnsi="Calibri" w:cs="Calibri"/>
          <w:sz w:val="24"/>
          <w:szCs w:val="24"/>
        </w:rPr>
        <w:t>otherwise</w:t>
      </w:r>
      <w:proofErr w:type="gramEnd"/>
      <w:r w:rsidRPr="006F4ADA">
        <w:rPr>
          <w:rFonts w:ascii="Calibri" w:hAnsi="Calibri" w:cs="Calibri"/>
          <w:sz w:val="24"/>
          <w:szCs w:val="24"/>
        </w:rPr>
        <w:t xml:space="preserve"> 403 Forbidden.</w:t>
      </w:r>
    </w:p>
    <w:p w14:paraId="13C16129" w14:textId="3101615E" w:rsidR="006F4ADA" w:rsidRPr="006F4ADA" w:rsidRDefault="006F4ADA" w:rsidP="006F4ADA">
      <w:pPr>
        <w:pStyle w:val="ListBulle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Ensure overlays dict exists; then overwrite overlay for this TA.</w:t>
      </w:r>
    </w:p>
    <w:p w14:paraId="7CB92DF2" w14:textId="1D011FBA" w:rsidR="006F4ADA" w:rsidRPr="006F4ADA" w:rsidRDefault="006F4ADA" w:rsidP="006F4ADA">
      <w:pPr>
        <w:pStyle w:val="ListBullet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F4ADA">
        <w:rPr>
          <w:rFonts w:ascii="Calibri" w:hAnsi="Calibri" w:cs="Calibri"/>
          <w:sz w:val="24"/>
          <w:szCs w:val="24"/>
        </w:rPr>
        <w:t>Return {'rid': rid, 'agent_id': agent_id, 'overlay': body.overlay} with 200 OK.</w:t>
      </w:r>
    </w:p>
    <w:p w14:paraId="6180E453" w14:textId="77777777" w:rsidR="006F4ADA" w:rsidRPr="003B218C" w:rsidRDefault="006F4ADA" w:rsidP="006F4ADA">
      <w:pPr>
        <w:rPr>
          <w:rFonts w:ascii="Calibri" w:hAnsi="Calibri" w:cs="Calibri"/>
          <w:b/>
          <w:bCs/>
        </w:rPr>
      </w:pPr>
      <w:r w:rsidRPr="003B218C">
        <w:rPr>
          <w:rFonts w:ascii="Calibri" w:hAnsi="Calibri" w:cs="Calibri"/>
          <w:b/>
          <w:bCs/>
        </w:rPr>
        <w:t>@app.put("/mcp/notes/{rid}/overlay/{agent_id}")</w:t>
      </w:r>
      <w:r w:rsidRPr="003B218C">
        <w:rPr>
          <w:rFonts w:ascii="Calibri" w:hAnsi="Calibri" w:cs="Calibri"/>
          <w:b/>
          <w:bCs/>
        </w:rPr>
        <w:br/>
        <w:t>def put_overlay(rid, agent_id, body, authorization, x_agent_id):</w:t>
      </w:r>
      <w:r w:rsidRPr="003B218C">
        <w:rPr>
          <w:rFonts w:ascii="Calibri" w:hAnsi="Calibri" w:cs="Calibri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6F4ADA" w14:paraId="2B9D6076" w14:textId="77777777" w:rsidTr="006F4ADA">
        <w:tc>
          <w:tcPr>
            <w:tcW w:w="9826" w:type="dxa"/>
          </w:tcPr>
          <w:p w14:paraId="661DA0E4" w14:textId="77777777" w:rsidR="006F4ADA" w:rsidRDefault="006F4ADA" w:rsidP="006F4ADA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t xml:space="preserve">    # [B1-1] Task: Verify auth, load note via get_doc_or_404(), and confirm X-Agent-ID matches agent_id (else 403)</w:t>
            </w:r>
            <w:r w:rsidRPr="006F4ADA">
              <w:rPr>
                <w:rFonts w:ascii="Calibri" w:hAnsi="Calibri" w:cs="Calibri"/>
              </w:rPr>
              <w:br/>
            </w:r>
          </w:p>
          <w:p w14:paraId="67D2C521" w14:textId="77777777" w:rsidR="006F4ADA" w:rsidRDefault="006F4ADA" w:rsidP="006F4ADA">
            <w:pPr>
              <w:rPr>
                <w:rFonts w:ascii="Calibri" w:hAnsi="Calibri" w:cs="Calibri"/>
              </w:rPr>
            </w:pPr>
          </w:p>
          <w:p w14:paraId="314B3053" w14:textId="77777777" w:rsidR="006F4ADA" w:rsidRDefault="006F4ADA" w:rsidP="006F4ADA">
            <w:pPr>
              <w:rPr>
                <w:rFonts w:ascii="Calibri" w:hAnsi="Calibri" w:cs="Calibri"/>
              </w:rPr>
            </w:pPr>
          </w:p>
          <w:p w14:paraId="392A2889" w14:textId="77777777" w:rsidR="006F4ADA" w:rsidRDefault="006F4ADA" w:rsidP="006F4ADA">
            <w:pPr>
              <w:rPr>
                <w:rFonts w:ascii="Calibri" w:hAnsi="Calibri" w:cs="Calibri"/>
              </w:rPr>
            </w:pPr>
          </w:p>
          <w:p w14:paraId="41FBB1FC" w14:textId="77777777" w:rsidR="006F4ADA" w:rsidRDefault="006F4ADA" w:rsidP="006F4ADA">
            <w:pPr>
              <w:rPr>
                <w:rFonts w:ascii="Calibri" w:hAnsi="Calibri" w:cs="Calibri"/>
              </w:rPr>
            </w:pPr>
          </w:p>
          <w:p w14:paraId="679EC940" w14:textId="77777777" w:rsidR="003B218C" w:rsidRDefault="003B218C" w:rsidP="006F4ADA">
            <w:pPr>
              <w:rPr>
                <w:rFonts w:ascii="Calibri" w:hAnsi="Calibri" w:cs="Calibri"/>
              </w:rPr>
            </w:pPr>
          </w:p>
          <w:p w14:paraId="59E4DEC7" w14:textId="77777777" w:rsidR="003B218C" w:rsidRDefault="003B218C" w:rsidP="006F4ADA">
            <w:pPr>
              <w:rPr>
                <w:rFonts w:ascii="Calibri" w:hAnsi="Calibri" w:cs="Calibri"/>
              </w:rPr>
            </w:pPr>
          </w:p>
          <w:p w14:paraId="7E706B7C" w14:textId="77777777" w:rsidR="003B218C" w:rsidRDefault="003B218C" w:rsidP="006F4ADA">
            <w:pPr>
              <w:rPr>
                <w:rFonts w:ascii="Calibri" w:hAnsi="Calibri" w:cs="Calibri"/>
              </w:rPr>
            </w:pPr>
          </w:p>
          <w:p w14:paraId="3F5B13B9" w14:textId="77777777" w:rsidR="003B218C" w:rsidRDefault="003B218C" w:rsidP="006F4ADA">
            <w:pPr>
              <w:rPr>
                <w:rFonts w:ascii="Calibri" w:hAnsi="Calibri" w:cs="Calibri"/>
              </w:rPr>
            </w:pPr>
          </w:p>
          <w:p w14:paraId="2FC421E1" w14:textId="77777777" w:rsidR="006F4ADA" w:rsidRDefault="006F4ADA" w:rsidP="006F4ADA">
            <w:pPr>
              <w:rPr>
                <w:rFonts w:ascii="Calibri" w:hAnsi="Calibri" w:cs="Calibri"/>
              </w:rPr>
            </w:pPr>
          </w:p>
          <w:p w14:paraId="163E9429" w14:textId="77777777" w:rsidR="003B218C" w:rsidRDefault="003B218C" w:rsidP="003B218C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t xml:space="preserve">    # [B1-2] Task: </w:t>
            </w:r>
            <w:r w:rsidRPr="003B218C">
              <w:rPr>
                <w:rFonts w:ascii="Calibri" w:hAnsi="Calibri" w:cs="Calibri"/>
              </w:rPr>
              <w:t xml:space="preserve">Make sure the note has an </w:t>
            </w:r>
            <w:proofErr w:type="gramStart"/>
            <w:r w:rsidRPr="003B218C">
              <w:rPr>
                <w:rFonts w:ascii="Calibri" w:hAnsi="Calibri" w:cs="Calibri"/>
              </w:rPr>
              <w:t>overlays</w:t>
            </w:r>
            <w:proofErr w:type="gramEnd"/>
            <w:r w:rsidRPr="003B218C">
              <w:rPr>
                <w:rFonts w:ascii="Calibri" w:hAnsi="Calibri" w:cs="Calibri"/>
              </w:rPr>
              <w:t xml:space="preserve"> dictionary; then set or replace this TA’s overlay so repeating the same request gives the same result (idempotent).</w:t>
            </w:r>
          </w:p>
          <w:p w14:paraId="0661ABF8" w14:textId="5F673A90" w:rsidR="003B218C" w:rsidRDefault="003B218C" w:rsidP="003B218C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</w:r>
          </w:p>
          <w:p w14:paraId="14A06E5D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1D1131CA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70E9B0B1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007716F7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0CD948CA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50197AAB" w14:textId="77777777" w:rsidR="003B218C" w:rsidRDefault="003B218C" w:rsidP="003B218C">
            <w:pPr>
              <w:rPr>
                <w:rFonts w:ascii="Calibri" w:hAnsi="Calibri" w:cs="Calibri"/>
              </w:rPr>
            </w:pPr>
          </w:p>
          <w:p w14:paraId="070A2796" w14:textId="7579D47C" w:rsidR="006F4ADA" w:rsidRDefault="003B218C" w:rsidP="003B218C">
            <w:pPr>
              <w:rPr>
                <w:rFonts w:ascii="Calibri" w:hAnsi="Calibri" w:cs="Calibri"/>
              </w:rPr>
            </w:pPr>
            <w:r w:rsidRPr="006F4ADA">
              <w:rPr>
                <w:rFonts w:ascii="Calibri" w:hAnsi="Calibri" w:cs="Calibri"/>
              </w:rPr>
              <w:br/>
            </w:r>
            <w:r w:rsidRPr="006F4ADA">
              <w:rPr>
                <w:rFonts w:ascii="Calibri" w:hAnsi="Calibri" w:cs="Calibri"/>
              </w:rPr>
              <w:br/>
              <w:t xml:space="preserve">    return {"rid": rid, "agent_id": agent_id, "overlay": body.overlay}</w:t>
            </w:r>
          </w:p>
        </w:tc>
      </w:tr>
    </w:tbl>
    <w:p w14:paraId="224FE42F" w14:textId="7889473E" w:rsidR="006F4ADA" w:rsidRPr="009822B1" w:rsidRDefault="009822B1" w:rsidP="006F4ADA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  <w:sz w:val="28"/>
          <w:szCs w:val="28"/>
        </w:rPr>
        <w:lastRenderedPageBreak/>
        <w:t xml:space="preserve">(C) </w:t>
      </w:r>
      <w:r w:rsidR="006F4ADA" w:rsidRPr="009822B1">
        <w:rPr>
          <w:rFonts w:ascii="Calibri" w:hAnsi="Calibri" w:cs="Calibri"/>
          <w:color w:val="000000" w:themeColor="text1"/>
          <w:sz w:val="28"/>
          <w:szCs w:val="28"/>
        </w:rPr>
        <w:t>Conceptual Answers (</w:t>
      </w:r>
      <w:r w:rsidRPr="009822B1">
        <w:rPr>
          <w:rFonts w:ascii="Calibri" w:hAnsi="Calibri" w:cs="Calibri"/>
          <w:color w:val="000000" w:themeColor="text1"/>
          <w:sz w:val="28"/>
          <w:szCs w:val="28"/>
        </w:rPr>
        <w:t xml:space="preserve">6 </w:t>
      </w:r>
      <w:r w:rsidR="006F4ADA" w:rsidRPr="009822B1">
        <w:rPr>
          <w:rFonts w:ascii="Calibri" w:hAnsi="Calibri" w:cs="Calibri"/>
          <w:color w:val="000000" w:themeColor="text1"/>
          <w:sz w:val="28"/>
          <w:szCs w:val="28"/>
        </w:rPr>
        <w:t>marks)</w:t>
      </w:r>
    </w:p>
    <w:p w14:paraId="6DF1AC8C" w14:textId="7E40DA7F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Answer briefly (1 line each):</w:t>
      </w:r>
    </w:p>
    <w:p w14:paraId="6B757004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1. What HTTP status code should be returned if a non-owner tries to patch global meta, and why?</w:t>
      </w:r>
    </w:p>
    <w:p w14:paraId="13573EB8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2. What HTTP status code should be returned if the Authorization header is missing or incorrect, and why?</w:t>
      </w:r>
    </w:p>
    <w:p w14:paraId="150DD6AA" w14:textId="77777777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3. Why must each TA’s overlay remain separate from the teacher’s global meta?</w:t>
      </w:r>
    </w:p>
    <w:p w14:paraId="0AA5982C" w14:textId="53EA00B9" w:rsidR="006F4ADA" w:rsidRPr="006F4ADA" w:rsidRDefault="006F4ADA" w:rsidP="009822B1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br/>
        <w:t>(1) ________________________________________________</w:t>
      </w:r>
      <w:r w:rsidR="003B218C" w:rsidRPr="006F4ADA">
        <w:rPr>
          <w:rFonts w:ascii="Calibri" w:hAnsi="Calibri" w:cs="Calibri"/>
        </w:rPr>
        <w:t>______________________________</w:t>
      </w:r>
      <w:r w:rsidR="009822B1">
        <w:rPr>
          <w:rFonts w:ascii="Calibri" w:hAnsi="Calibri" w:cs="Calibri"/>
        </w:rPr>
        <w:br/>
      </w:r>
      <w:r w:rsidR="003B218C">
        <w:rPr>
          <w:rFonts w:ascii="Calibri" w:hAnsi="Calibri" w:cs="Calibri"/>
        </w:rPr>
        <w:br/>
      </w:r>
      <w:r w:rsidRPr="006F4ADA">
        <w:rPr>
          <w:rFonts w:ascii="Calibri" w:hAnsi="Calibri" w:cs="Calibri"/>
        </w:rPr>
        <w:t>(2) ________________________________________________</w:t>
      </w:r>
      <w:r w:rsidR="003B218C" w:rsidRPr="006F4ADA">
        <w:rPr>
          <w:rFonts w:ascii="Calibri" w:hAnsi="Calibri" w:cs="Calibri"/>
        </w:rPr>
        <w:t>______________________________</w:t>
      </w:r>
      <w:r w:rsidR="003B218C">
        <w:rPr>
          <w:rFonts w:ascii="Calibri" w:hAnsi="Calibri" w:cs="Calibri"/>
        </w:rPr>
        <w:br/>
      </w:r>
    </w:p>
    <w:p w14:paraId="0DCB8530" w14:textId="35D6C869" w:rsidR="006F4ADA" w:rsidRPr="006F4ADA" w:rsidRDefault="006F4ADA" w:rsidP="006F4ADA">
      <w:pPr>
        <w:rPr>
          <w:rFonts w:ascii="Calibri" w:hAnsi="Calibri" w:cs="Calibri"/>
        </w:rPr>
      </w:pPr>
      <w:r w:rsidRPr="006F4ADA">
        <w:rPr>
          <w:rFonts w:ascii="Calibri" w:hAnsi="Calibri" w:cs="Calibri"/>
        </w:rPr>
        <w:t>(3) ________________________________________________</w:t>
      </w:r>
      <w:r w:rsidR="003B218C" w:rsidRPr="006F4ADA">
        <w:rPr>
          <w:rFonts w:ascii="Calibri" w:hAnsi="Calibri" w:cs="Calibri"/>
        </w:rPr>
        <w:t>______________________________</w:t>
      </w:r>
    </w:p>
    <w:p w14:paraId="20836E8F" w14:textId="77777777" w:rsidR="00855A9E" w:rsidRPr="006F4ADA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6D3537CB" w14:textId="308B6014" w:rsidR="00855A9E" w:rsidRPr="006F4ADA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4ADA">
        <w:rPr>
          <w:rFonts w:ascii="Calibri" w:hAnsi="Calibri" w:cs="Calibri"/>
          <w:b/>
          <w:bCs/>
          <w:color w:val="000000" w:themeColor="text1"/>
        </w:rPr>
        <w:t xml:space="preserve">[CLO </w:t>
      </w:r>
      <w:r w:rsidR="00110479">
        <w:rPr>
          <w:rFonts w:ascii="Calibri" w:hAnsi="Calibri" w:cs="Calibri"/>
          <w:b/>
          <w:bCs/>
          <w:color w:val="000000" w:themeColor="text1"/>
        </w:rPr>
        <w:t xml:space="preserve">3: </w:t>
      </w:r>
      <w:r w:rsidR="00110479" w:rsidRPr="00110479">
        <w:rPr>
          <w:rFonts w:ascii="Calibri" w:hAnsi="Calibri" w:cs="Calibri"/>
          <w:b/>
          <w:bCs/>
          <w:color w:val="000000" w:themeColor="text1"/>
        </w:rPr>
        <w:t>Design multi-agent workflows using modern frameworks and platforms to demonstrate coordination and RAG-based capabilities</w:t>
      </w:r>
      <w:r w:rsidRPr="006F4ADA">
        <w:rPr>
          <w:rFonts w:ascii="Calibri" w:hAnsi="Calibri" w:cs="Calibri"/>
          <w:b/>
          <w:bCs/>
          <w:color w:val="000000" w:themeColor="text1"/>
        </w:rPr>
        <w:t>]</w:t>
      </w:r>
    </w:p>
    <w:p w14:paraId="2DAA4A67" w14:textId="19A25645" w:rsidR="00855A9E" w:rsidRPr="00AA7BDB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AA7BDB">
        <w:rPr>
          <w:rFonts w:ascii="Calibri" w:hAnsi="Calibri" w:cs="Calibri"/>
          <w:b/>
          <w:bCs/>
          <w:color w:val="000000" w:themeColor="text1"/>
        </w:rPr>
        <w:t xml:space="preserve">Q2: </w:t>
      </w:r>
      <w:r w:rsidR="00A255B3" w:rsidRPr="00AA7BDB">
        <w:rPr>
          <w:rFonts w:ascii="Calibri" w:hAnsi="Calibri" w:cs="Calibri"/>
          <w:color w:val="000000" w:themeColor="text1"/>
        </w:rPr>
        <w:t>Multi-Agent LLM Integration for MCP Lecture Notes</w:t>
      </w:r>
      <w:r w:rsidRPr="00AA7BDB">
        <w:rPr>
          <w:rFonts w:ascii="Calibri" w:hAnsi="Calibri" w:cs="Calibri"/>
          <w:b/>
          <w:bCs/>
          <w:color w:val="000000" w:themeColor="text1"/>
        </w:rPr>
        <w:tab/>
      </w:r>
      <w:r w:rsidRPr="00AA7BDB">
        <w:rPr>
          <w:rFonts w:ascii="Calibri" w:hAnsi="Calibri" w:cs="Calibri"/>
          <w:b/>
          <w:bCs/>
          <w:color w:val="000000" w:themeColor="text1"/>
        </w:rPr>
        <w:tab/>
      </w:r>
      <w:r w:rsidRPr="00AA7BDB">
        <w:rPr>
          <w:rFonts w:ascii="Calibri" w:hAnsi="Calibri" w:cs="Calibri"/>
          <w:b/>
          <w:bCs/>
          <w:color w:val="000000" w:themeColor="text1"/>
        </w:rPr>
        <w:tab/>
      </w:r>
      <w:r w:rsidRPr="00AA7BDB">
        <w:rPr>
          <w:rFonts w:ascii="Calibri" w:hAnsi="Calibri" w:cs="Calibri"/>
          <w:b/>
          <w:bCs/>
          <w:color w:val="000000" w:themeColor="text1"/>
        </w:rPr>
        <w:tab/>
      </w:r>
      <w:r w:rsidRPr="00AA7BDB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3745AC">
        <w:rPr>
          <w:rFonts w:ascii="Calibri" w:hAnsi="Calibri" w:cs="Calibri"/>
          <w:b/>
          <w:bCs/>
          <w:color w:val="000000" w:themeColor="text1"/>
        </w:rPr>
        <w:t>20</w:t>
      </w:r>
      <w:r w:rsidRPr="00AA7BDB">
        <w:rPr>
          <w:rFonts w:ascii="Calibri" w:hAnsi="Calibri" w:cs="Calibri"/>
          <w:b/>
          <w:bCs/>
          <w:color w:val="000000" w:themeColor="text1"/>
        </w:rPr>
        <w:t xml:space="preserve"> marks]</w:t>
      </w:r>
    </w:p>
    <w:p w14:paraId="2BF25930" w14:textId="1CAB34E6" w:rsidR="00A255B3" w:rsidRPr="00AA7BDB" w:rsidRDefault="00A255B3" w:rsidP="008401FB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Building on your MCP Registry from Question 1, you will now design a multi-agent system (MAS) that uses two LLM-based agents to interact with the MCP registry for automated lecture note improvement.</w:t>
      </w:r>
      <w:r w:rsidRPr="00AA7BDB">
        <w:rPr>
          <w:rFonts w:ascii="Calibri" w:hAnsi="Calibri" w:cs="Calibri"/>
          <w:color w:val="000000" w:themeColor="text1"/>
        </w:rPr>
        <w:br/>
      </w:r>
      <w:r w:rsidRPr="00AA7BDB">
        <w:rPr>
          <w:rFonts w:ascii="Calibri" w:hAnsi="Calibri" w:cs="Calibri"/>
          <w:color w:val="000000" w:themeColor="text1"/>
        </w:rPr>
        <w:br/>
      </w:r>
      <w:r w:rsidR="008401FB" w:rsidRPr="00AA7BDB">
        <w:rPr>
          <w:rFonts w:ascii="Calibri" w:hAnsi="Calibri" w:cs="Calibri"/>
          <w:color w:val="000000" w:themeColor="text1"/>
        </w:rPr>
        <w:t xml:space="preserve">     • Agent 1 – Review Agent: evaluates the accuracy, clarity, and topic relevance of lecture notes.</w:t>
      </w:r>
      <w:r w:rsidR="008401FB" w:rsidRPr="00AA7BDB">
        <w:rPr>
          <w:rFonts w:ascii="Calibri" w:hAnsi="Calibri" w:cs="Calibri"/>
          <w:color w:val="000000" w:themeColor="text1"/>
        </w:rPr>
        <w:br/>
        <w:t xml:space="preserve">     • Agent 2 – Formatter Agent: takes the reviewed note and reformats it into a standard lecture-style template</w:t>
      </w:r>
      <w:r w:rsidRPr="00AA7BDB">
        <w:rPr>
          <w:rFonts w:ascii="Calibri" w:hAnsi="Calibri" w:cs="Calibri"/>
          <w:color w:val="000000" w:themeColor="text1"/>
        </w:rPr>
        <w:t>.</w:t>
      </w:r>
      <w:r w:rsidRPr="00AA7BDB">
        <w:rPr>
          <w:rFonts w:ascii="Calibri" w:hAnsi="Calibri" w:cs="Calibri"/>
          <w:color w:val="000000" w:themeColor="text1"/>
        </w:rPr>
        <w:br/>
      </w:r>
      <w:r w:rsidRPr="00AA7BDB">
        <w:rPr>
          <w:rFonts w:ascii="Calibri" w:hAnsi="Calibri" w:cs="Calibri"/>
          <w:color w:val="000000" w:themeColor="text1"/>
        </w:rPr>
        <w:br/>
        <w:t>Both agents interact with the same MCP service using the pointer form ctx://note/{rid} and store their results as private overlays under their agent IDs (review_agent, formatter_agent). They must not modify the teacher’s global meta directly.</w:t>
      </w:r>
      <w:r w:rsidRPr="00AA7BDB">
        <w:rPr>
          <w:rFonts w:ascii="Calibri" w:hAnsi="Calibri" w:cs="Calibri"/>
          <w:color w:val="000000" w:themeColor="text1"/>
        </w:rPr>
        <w:br/>
      </w:r>
    </w:p>
    <w:p w14:paraId="0B544156" w14:textId="4140EEC0" w:rsidR="00A255B3" w:rsidRPr="003745AC" w:rsidRDefault="00A255B3" w:rsidP="00A255B3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3745AC">
        <w:rPr>
          <w:rFonts w:ascii="Calibri" w:hAnsi="Calibri" w:cs="Calibri"/>
          <w:color w:val="000000" w:themeColor="text1"/>
          <w:sz w:val="28"/>
          <w:szCs w:val="28"/>
        </w:rPr>
        <w:t>(A) Review Agent — Note Evaluation (</w:t>
      </w:r>
      <w:r w:rsidR="003745AC" w:rsidRPr="003745AC">
        <w:rPr>
          <w:rFonts w:ascii="Calibri" w:hAnsi="Calibri" w:cs="Calibri"/>
          <w:color w:val="000000" w:themeColor="text1"/>
          <w:sz w:val="28"/>
          <w:szCs w:val="28"/>
        </w:rPr>
        <w:t>08</w:t>
      </w:r>
      <w:r w:rsidRPr="003745AC">
        <w:rPr>
          <w:rFonts w:ascii="Calibri" w:hAnsi="Calibri" w:cs="Calibri"/>
          <w:color w:val="000000" w:themeColor="text1"/>
          <w:sz w:val="28"/>
          <w:szCs w:val="28"/>
        </w:rPr>
        <w:t xml:space="preserve"> marks)</w:t>
      </w:r>
    </w:p>
    <w:p w14:paraId="3A5B2AE1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Purpose: Allows the system to evaluate a lecture note using an LLM and record the analysis under 'review_agent'.</w:t>
      </w:r>
    </w:p>
    <w:p w14:paraId="5688BAC6" w14:textId="77777777" w:rsidR="00A255B3" w:rsidRPr="00AA7BDB" w:rsidRDefault="00A255B3" w:rsidP="00A255B3">
      <w:pPr>
        <w:rPr>
          <w:rFonts w:ascii="Calibri" w:hAnsi="Calibri" w:cs="Calibri"/>
          <w:b/>
          <w:bCs/>
          <w:color w:val="000000" w:themeColor="text1"/>
        </w:rPr>
      </w:pPr>
      <w:r w:rsidRPr="00AA7BDB">
        <w:rPr>
          <w:rFonts w:ascii="Calibri" w:hAnsi="Calibri" w:cs="Calibri"/>
          <w:b/>
          <w:bCs/>
          <w:color w:val="000000" w:themeColor="text1"/>
        </w:rPr>
        <w:t>Endpoint: POST /mcp/notes/{rid}/review</w:t>
      </w:r>
    </w:p>
    <w:p w14:paraId="5672313E" w14:textId="03C00EE2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t>Verify Authorization; return 401 if invalid.</w:t>
      </w:r>
    </w:p>
    <w:p w14:paraId="75D80644" w14:textId="7A079464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t>Retrieve the note using get_doc_or_404(rid); return 404 if not found.</w:t>
      </w:r>
    </w:p>
    <w:p w14:paraId="7B754A5F" w14:textId="0FD4CB8C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t>Prepare an evaluation prompt that includes the note text and its meta topic.</w:t>
      </w:r>
    </w:p>
    <w:p w14:paraId="5DB31F76" w14:textId="71918037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t xml:space="preserve">Call </w:t>
      </w:r>
      <w:proofErr w:type="gramStart"/>
      <w:r w:rsidRPr="00AA7BDB">
        <w:rPr>
          <w:rFonts w:ascii="Calibri" w:hAnsi="Calibri" w:cs="Calibri"/>
          <w:color w:val="000000" w:themeColor="text1"/>
          <w:sz w:val="24"/>
          <w:szCs w:val="24"/>
        </w:rPr>
        <w:t>helper</w:t>
      </w:r>
      <w:proofErr w:type="gramEnd"/>
      <w:r w:rsidRPr="00AA7BDB">
        <w:rPr>
          <w:rFonts w:ascii="Calibri" w:hAnsi="Calibri" w:cs="Calibri"/>
          <w:color w:val="000000" w:themeColor="text1"/>
          <w:sz w:val="24"/>
          <w:szCs w:val="24"/>
        </w:rPr>
        <w:t xml:space="preserve"> ask_llm_review(prompt) to simulate an LLM-generated review output.</w:t>
      </w:r>
    </w:p>
    <w:p w14:paraId="3BCAE2EF" w14:textId="75F0AD52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t>Save the structured review result under doc['overlays']['review_agent'].</w:t>
      </w:r>
    </w:p>
    <w:p w14:paraId="7170C855" w14:textId="2D361FFF" w:rsidR="00A255B3" w:rsidRPr="00AA7BDB" w:rsidRDefault="00A255B3" w:rsidP="00AA7BDB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AA7BDB"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Return the review structure in </w:t>
      </w:r>
      <w:proofErr w:type="gramStart"/>
      <w:r w:rsidRPr="00AA7BDB">
        <w:rPr>
          <w:rFonts w:ascii="Calibri" w:hAnsi="Calibri" w:cs="Calibri"/>
          <w:color w:val="000000" w:themeColor="text1"/>
          <w:sz w:val="24"/>
          <w:szCs w:val="24"/>
        </w:rPr>
        <w:t>the response</w:t>
      </w:r>
      <w:proofErr w:type="gramEnd"/>
      <w:r w:rsidRPr="00AA7BDB">
        <w:rPr>
          <w:rFonts w:ascii="Calibri" w:hAnsi="Calibri" w:cs="Calibri"/>
          <w:color w:val="000000" w:themeColor="text1"/>
          <w:sz w:val="24"/>
          <w:szCs w:val="24"/>
        </w:rPr>
        <w:t xml:space="preserve"> (200 OK).</w:t>
      </w:r>
    </w:p>
    <w:p w14:paraId="4031C2E2" w14:textId="77777777" w:rsidR="00AA7BDB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b/>
          <w:bCs/>
          <w:color w:val="000000" w:themeColor="text1"/>
        </w:rPr>
        <w:t>@app.post("/mcp/notes/{rid}/review")</w:t>
      </w:r>
      <w:r w:rsidRPr="00AA7BDB">
        <w:rPr>
          <w:rFonts w:ascii="Calibri" w:hAnsi="Calibri" w:cs="Calibri"/>
          <w:b/>
          <w:bCs/>
          <w:color w:val="000000" w:themeColor="text1"/>
        </w:rPr>
        <w:br/>
        <w:t>def review_note_with_llm(rid, authorization):</w:t>
      </w:r>
      <w:r w:rsidRPr="00AA7BDB">
        <w:rPr>
          <w:rFonts w:ascii="Calibri" w:hAnsi="Calibri" w:cs="Calibri"/>
          <w:color w:val="000000" w:themeColor="text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AA7BDB" w14:paraId="4F711B36" w14:textId="77777777" w:rsidTr="00AA7BDB">
        <w:tc>
          <w:tcPr>
            <w:tcW w:w="9826" w:type="dxa"/>
          </w:tcPr>
          <w:p w14:paraId="5D861DE6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t xml:space="preserve">    # [R1] Task: Verify Authorization and fetch the note using get_doc_or_404(rid)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199D1D1C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34333821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24F8FFDE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6E2F0011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35EC4822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1A8217DB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702068A5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1C46DDAD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48D09C1B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t xml:space="preserve">    # [R2] Task: Prepare an evaluation prompt using the note data and meta info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03A81137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30C89741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5846D9E0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65611BDD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3FEF63B3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25CCC89C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6B59C426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02758C46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0DB679B8" w14:textId="77777777" w:rsidR="00AA7BDB" w:rsidRDefault="00AA7BDB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585C7148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# [R3] Task: Call ask_llm_review(prompt) to generate structured LLM feedback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63FCF84F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69E4A852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6BB6799E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7D757539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26DC899E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6E9D72BC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38EA0F52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58B59A88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# [R4] Task: Save feedback into doc["overlays"]["review_agent"]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083D6D01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7D931ED3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2F1E32B9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15E9EAC9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51DD36F4" w14:textId="77777777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</w:p>
          <w:p w14:paraId="48D5DC4C" w14:textId="090BCCA0" w:rsidR="00AA7BDB" w:rsidRDefault="00AA7BDB" w:rsidP="00AA7BDB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lastRenderedPageBreak/>
              <w:br/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return {"rid": rid, "review": review_output}</w:t>
            </w:r>
          </w:p>
        </w:tc>
      </w:tr>
    </w:tbl>
    <w:p w14:paraId="50E0BD11" w14:textId="77777777" w:rsidR="00A255B3" w:rsidRPr="00AA7BDB" w:rsidRDefault="00A255B3" w:rsidP="00A255B3">
      <w:pPr>
        <w:pStyle w:val="Heading2"/>
        <w:rPr>
          <w:rFonts w:ascii="Calibri" w:hAnsi="Calibri" w:cs="Calibri"/>
          <w:color w:val="000000" w:themeColor="text1"/>
        </w:rPr>
      </w:pPr>
      <w:r w:rsidRPr="000D553E">
        <w:rPr>
          <w:rFonts w:ascii="Calibri" w:hAnsi="Calibri" w:cs="Calibri"/>
          <w:color w:val="000000" w:themeColor="text1"/>
          <w:sz w:val="28"/>
          <w:szCs w:val="28"/>
        </w:rPr>
        <w:lastRenderedPageBreak/>
        <w:t>(B) Formatter Agent — Standardized Lecture Conversion (8 marks)</w:t>
      </w:r>
    </w:p>
    <w:p w14:paraId="58C21CBA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 xml:space="preserve">Purpose: Uses another LLM-based agent to </w:t>
      </w:r>
      <w:proofErr w:type="gramStart"/>
      <w:r w:rsidRPr="00AA7BDB">
        <w:rPr>
          <w:rFonts w:ascii="Calibri" w:hAnsi="Calibri" w:cs="Calibri"/>
          <w:color w:val="000000" w:themeColor="text1"/>
        </w:rPr>
        <w:t>reformat</w:t>
      </w:r>
      <w:proofErr w:type="gramEnd"/>
      <w:r w:rsidRPr="00AA7BDB">
        <w:rPr>
          <w:rFonts w:ascii="Calibri" w:hAnsi="Calibri" w:cs="Calibri"/>
          <w:color w:val="000000" w:themeColor="text1"/>
        </w:rPr>
        <w:t xml:space="preserve"> the lecture note into a standard layout (e.g., sections for Introduction, Key Concepts, and Summary). The formatted version should be stored under 'formatter_agent' overlay.</w:t>
      </w:r>
    </w:p>
    <w:p w14:paraId="29D4E676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Endpoint: POST /mcp/notes/{rid}/format</w:t>
      </w:r>
    </w:p>
    <w:p w14:paraId="6799FD01" w14:textId="6A343926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>Verify Authorization; return 401 if invalid.</w:t>
      </w:r>
    </w:p>
    <w:p w14:paraId="198BFBCA" w14:textId="70816774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>Fetch the original note and review overlay using get_doc_or_404(rid).</w:t>
      </w:r>
    </w:p>
    <w:p w14:paraId="2A47217E" w14:textId="2F6AC8A0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>Prepare a formatting prompt that includes the original content and feedback from the review_agent.</w:t>
      </w:r>
    </w:p>
    <w:p w14:paraId="05DC9F97" w14:textId="2E9F62CA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 xml:space="preserve">Call </w:t>
      </w:r>
      <w:proofErr w:type="gramStart"/>
      <w:r w:rsidRPr="000D553E">
        <w:rPr>
          <w:rFonts w:ascii="Calibri" w:hAnsi="Calibri" w:cs="Calibri"/>
          <w:color w:val="000000" w:themeColor="text1"/>
          <w:sz w:val="24"/>
          <w:szCs w:val="24"/>
        </w:rPr>
        <w:t>helper</w:t>
      </w:r>
      <w:proofErr w:type="gramEnd"/>
      <w:r w:rsidRPr="000D553E">
        <w:rPr>
          <w:rFonts w:ascii="Calibri" w:hAnsi="Calibri" w:cs="Calibri"/>
          <w:color w:val="000000" w:themeColor="text1"/>
          <w:sz w:val="24"/>
          <w:szCs w:val="24"/>
        </w:rPr>
        <w:t xml:space="preserve"> ask_llm_format(prompt) to simulate structured LLM formatting output.</w:t>
      </w:r>
    </w:p>
    <w:p w14:paraId="7BE31BE6" w14:textId="339DAFDB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>Save the formatted text into doc['overlays']['formatter_agent'].</w:t>
      </w:r>
    </w:p>
    <w:p w14:paraId="52B241A9" w14:textId="4370418B" w:rsidR="00A255B3" w:rsidRPr="000D553E" w:rsidRDefault="00A255B3" w:rsidP="000D553E">
      <w:pPr>
        <w:pStyle w:val="ListBullet"/>
        <w:numPr>
          <w:ilvl w:val="0"/>
          <w:numId w:val="3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0D553E">
        <w:rPr>
          <w:rFonts w:ascii="Calibri" w:hAnsi="Calibri" w:cs="Calibri"/>
          <w:color w:val="000000" w:themeColor="text1"/>
          <w:sz w:val="24"/>
          <w:szCs w:val="24"/>
        </w:rPr>
        <w:t>Return {'rid': rid, 'formatted_note': formatted_text} with 200 OK.</w:t>
      </w:r>
    </w:p>
    <w:p w14:paraId="22D2AE90" w14:textId="77777777" w:rsidR="000D553E" w:rsidRPr="00AA7BDB" w:rsidRDefault="00A255B3" w:rsidP="000D553E">
      <w:pPr>
        <w:rPr>
          <w:rFonts w:ascii="Calibri" w:hAnsi="Calibri" w:cs="Calibri"/>
          <w:color w:val="000000" w:themeColor="text1"/>
        </w:rPr>
      </w:pPr>
      <w:r w:rsidRPr="000D553E">
        <w:rPr>
          <w:rFonts w:ascii="Calibri" w:hAnsi="Calibri" w:cs="Calibri"/>
          <w:b/>
          <w:bCs/>
          <w:color w:val="000000" w:themeColor="text1"/>
        </w:rPr>
        <w:t>@app.post("/mcp/notes/{rid}/format")</w:t>
      </w:r>
      <w:r w:rsidRPr="000D553E">
        <w:rPr>
          <w:rFonts w:ascii="Calibri" w:hAnsi="Calibri" w:cs="Calibri"/>
          <w:b/>
          <w:bCs/>
          <w:color w:val="000000" w:themeColor="text1"/>
        </w:rPr>
        <w:br/>
        <w:t>def format_note_with_llm(rid, authorization):</w:t>
      </w:r>
      <w:r w:rsidRPr="00AA7BDB">
        <w:rPr>
          <w:rFonts w:ascii="Calibri" w:hAnsi="Calibri" w:cs="Calibri"/>
          <w:color w:val="000000" w:themeColor="text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0D553E" w14:paraId="35BF9428" w14:textId="77777777" w:rsidTr="000D553E">
        <w:tc>
          <w:tcPr>
            <w:tcW w:w="9826" w:type="dxa"/>
          </w:tcPr>
          <w:p w14:paraId="4A5229BD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t xml:space="preserve">    # [F1] Task: Verify Authorization and fetch note data (and review overlay if available)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17400B0F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1317F6BA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3B089D1F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11A88D1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59E8685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20A9075A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411673E9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# [F2] Task: Build formatting prompt combining note content and review feedback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5891AD6A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4977177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1E07B33F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0B432560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7EA5D4B5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0A62E54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# [F3] Task: Call ask_llm_format(prompt) to simulate formatted lecture output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1F87B5CD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A7167A7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3ED26DE5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5516B4E6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2BE3B44F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7CA4F42D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FF0B80A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# [F4] Task: Save formatted result into doc["overlays"]["formatter_agent"]</w:t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</w:p>
          <w:p w14:paraId="75BCB12F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0070A4A" w14:textId="77777777" w:rsidR="00FA10FD" w:rsidRDefault="00FA10FD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0FFBC285" w14:textId="77777777" w:rsidR="00FA10FD" w:rsidRDefault="00FA10FD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35B0C8BA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65858554" w14:textId="77777777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</w:p>
          <w:p w14:paraId="43F1FE8F" w14:textId="3E0CF116" w:rsidR="000D553E" w:rsidRDefault="000D553E" w:rsidP="000D553E">
            <w:pPr>
              <w:rPr>
                <w:rFonts w:ascii="Calibri" w:hAnsi="Calibri" w:cs="Calibri"/>
                <w:color w:val="000000" w:themeColor="text1"/>
              </w:rPr>
            </w:pPr>
            <w:r w:rsidRPr="00AA7BDB">
              <w:rPr>
                <w:rFonts w:ascii="Calibri" w:hAnsi="Calibri" w:cs="Calibri"/>
                <w:color w:val="000000" w:themeColor="text1"/>
              </w:rPr>
              <w:br/>
            </w:r>
            <w:r w:rsidRPr="00AA7BDB">
              <w:rPr>
                <w:rFonts w:ascii="Calibri" w:hAnsi="Calibri" w:cs="Calibri"/>
                <w:color w:val="000000" w:themeColor="text1"/>
              </w:rPr>
              <w:br/>
              <w:t xml:space="preserve">    return {"rid": rid, "formatted_note": formatted_text}</w:t>
            </w:r>
          </w:p>
        </w:tc>
      </w:tr>
    </w:tbl>
    <w:p w14:paraId="2C181480" w14:textId="77777777" w:rsidR="00A255B3" w:rsidRPr="000D553E" w:rsidRDefault="00A255B3" w:rsidP="00A255B3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0D553E">
        <w:rPr>
          <w:rFonts w:ascii="Calibri" w:hAnsi="Calibri" w:cs="Calibri"/>
          <w:color w:val="000000" w:themeColor="text1"/>
          <w:sz w:val="28"/>
          <w:szCs w:val="28"/>
        </w:rPr>
        <w:lastRenderedPageBreak/>
        <w:t>(C) Helper Functions for LLM Simulation (4 marks)</w:t>
      </w:r>
    </w:p>
    <w:p w14:paraId="32D7497E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Write pseudocode for two helper functions that simulate the LLM’s behavior.</w:t>
      </w:r>
    </w:p>
    <w:p w14:paraId="082B3C32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1. ask_llm_review(prompt): returns structured review with fields 'score', 'feedback', and 'is_accurate'.</w:t>
      </w:r>
    </w:p>
    <w:p w14:paraId="7DB10055" w14:textId="77777777" w:rsidR="00A255B3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t>2. ask_llm_format(prompt): returns a simplified version of formatted lecture text.</w:t>
      </w:r>
    </w:p>
    <w:p w14:paraId="2C3EF884" w14:textId="6F787515" w:rsidR="000D553E" w:rsidRPr="00AA7BDB" w:rsidRDefault="00A255B3" w:rsidP="00A255B3">
      <w:pPr>
        <w:rPr>
          <w:rFonts w:ascii="Calibri" w:hAnsi="Calibri" w:cs="Calibri"/>
          <w:color w:val="000000" w:themeColor="text1"/>
        </w:rPr>
      </w:pPr>
      <w:r w:rsidRPr="000D553E">
        <w:rPr>
          <w:rFonts w:ascii="Calibri" w:hAnsi="Calibri" w:cs="Calibri"/>
          <w:b/>
          <w:bCs/>
          <w:color w:val="000000" w:themeColor="text1"/>
        </w:rPr>
        <w:t>def ask_llm_review(prompt: str) -&gt; Dict[str, Any]:</w:t>
      </w:r>
      <w:r w:rsidRPr="000D553E">
        <w:rPr>
          <w:rFonts w:ascii="Calibri" w:hAnsi="Calibri" w:cs="Calibri"/>
          <w:b/>
          <w:bCs/>
          <w:color w:val="000000" w:themeColor="text1"/>
        </w:rPr>
        <w:br/>
        <w:t xml:space="preserve">    # [H1] Task: Simulate an LLM review and return dict(score, feedback, is_accurate)</w:t>
      </w:r>
      <w:r w:rsidRPr="00AA7BDB">
        <w:rPr>
          <w:rFonts w:ascii="Calibri" w:hAnsi="Calibri" w:cs="Calibri"/>
          <w:color w:val="000000" w:themeColor="text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0D553E" w14:paraId="55504C5E" w14:textId="77777777" w:rsidTr="000D553E">
        <w:tc>
          <w:tcPr>
            <w:tcW w:w="9826" w:type="dxa"/>
          </w:tcPr>
          <w:p w14:paraId="5D3D3EFB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28757A84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51A536A7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757E69F9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5CA2E247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754A1E01" w14:textId="77777777" w:rsidR="00FA10FD" w:rsidRDefault="00FA10FD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0DC767AF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2448D660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68B93777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  <w:p w14:paraId="0B83AB53" w14:textId="77777777" w:rsidR="000D553E" w:rsidRDefault="000D553E" w:rsidP="00A255B3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06EADB8A" w14:textId="77777777" w:rsidR="000D553E" w:rsidRDefault="00A255B3" w:rsidP="00A255B3">
      <w:pPr>
        <w:rPr>
          <w:rFonts w:ascii="Calibri" w:hAnsi="Calibri" w:cs="Calibri"/>
          <w:b/>
          <w:bCs/>
          <w:color w:val="000000" w:themeColor="text1"/>
        </w:rPr>
      </w:pPr>
      <w:r w:rsidRPr="00AA7BDB">
        <w:rPr>
          <w:rFonts w:ascii="Calibri" w:hAnsi="Calibri" w:cs="Calibri"/>
          <w:color w:val="000000" w:themeColor="text1"/>
        </w:rPr>
        <w:br/>
      </w:r>
      <w:r w:rsidRPr="000D553E">
        <w:rPr>
          <w:rFonts w:ascii="Calibri" w:hAnsi="Calibri" w:cs="Calibri"/>
          <w:b/>
          <w:bCs/>
          <w:color w:val="000000" w:themeColor="text1"/>
        </w:rPr>
        <w:t>def ask_llm_format(prompt: str) -&gt; Dict[str, Any]:</w:t>
      </w:r>
      <w:r w:rsidRPr="000D553E">
        <w:rPr>
          <w:rFonts w:ascii="Calibri" w:hAnsi="Calibri" w:cs="Calibri"/>
          <w:b/>
          <w:bCs/>
          <w:color w:val="000000" w:themeColor="text1"/>
        </w:rPr>
        <w:br/>
        <w:t xml:space="preserve">    # [H2] Task: Simulate LLM formatting output; return dict(formatted_text)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6"/>
      </w:tblGrid>
      <w:tr w:rsidR="000D553E" w14:paraId="35B61E57" w14:textId="77777777" w:rsidTr="000D553E">
        <w:tc>
          <w:tcPr>
            <w:tcW w:w="9826" w:type="dxa"/>
          </w:tcPr>
          <w:p w14:paraId="73840C19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119055F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5720893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DFAB65A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43B9D679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AA960DC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1194C311" w14:textId="77777777" w:rsidR="00FA10FD" w:rsidRDefault="00FA10FD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5D9B3218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413EA61E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14:paraId="51654934" w14:textId="77777777" w:rsidR="000D553E" w:rsidRDefault="000D553E" w:rsidP="00A255B3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14:paraId="6E27F010" w14:textId="0CFC8F80" w:rsidR="00855A9E" w:rsidRPr="006F4ADA" w:rsidRDefault="00855A9E" w:rsidP="000D553E">
      <w:pPr>
        <w:rPr>
          <w:rFonts w:ascii="Calibri" w:hAnsi="Calibri" w:cs="Calibri"/>
          <w:b/>
          <w:bCs/>
          <w:color w:val="000000" w:themeColor="text1"/>
        </w:rPr>
      </w:pPr>
      <w:r w:rsidRPr="006F4ADA">
        <w:rPr>
          <w:rFonts w:ascii="Calibri" w:hAnsi="Calibri" w:cs="Calibri"/>
          <w:b/>
          <w:bCs/>
          <w:color w:val="000000" w:themeColor="text1"/>
        </w:rPr>
        <w:lastRenderedPageBreak/>
        <w:t xml:space="preserve">[CLO </w:t>
      </w:r>
      <w:r w:rsidR="00D351CC">
        <w:rPr>
          <w:rFonts w:ascii="Calibri" w:hAnsi="Calibri" w:cs="Calibri"/>
          <w:b/>
          <w:bCs/>
          <w:color w:val="000000" w:themeColor="text1"/>
        </w:rPr>
        <w:t xml:space="preserve">: </w:t>
      </w:r>
      <w:r w:rsidR="00D351CC" w:rsidRPr="00D351CC">
        <w:rPr>
          <w:rFonts w:ascii="Calibri" w:hAnsi="Calibri" w:cs="Calibri"/>
          <w:b/>
          <w:bCs/>
          <w:color w:val="000000" w:themeColor="text1"/>
        </w:rPr>
        <w:t>Apply programming techniques to develop intelligent agents that incorporate reasoning, memory, and tool integration</w:t>
      </w:r>
      <w:r w:rsidRPr="006F4ADA">
        <w:rPr>
          <w:rFonts w:ascii="Calibri" w:hAnsi="Calibri" w:cs="Calibri"/>
          <w:b/>
          <w:bCs/>
          <w:color w:val="000000" w:themeColor="text1"/>
        </w:rPr>
        <w:t>]</w:t>
      </w:r>
    </w:p>
    <w:p w14:paraId="0D318D07" w14:textId="5C49D0AE" w:rsidR="00855A9E" w:rsidRPr="006F4ADA" w:rsidRDefault="00855A9E" w:rsidP="00855A9E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6F4ADA">
        <w:rPr>
          <w:rFonts w:ascii="Calibri" w:hAnsi="Calibri" w:cs="Calibri"/>
          <w:b/>
          <w:bCs/>
          <w:color w:val="000000" w:themeColor="text1"/>
        </w:rPr>
        <w:t xml:space="preserve">Q3: </w:t>
      </w:r>
      <w:r w:rsidR="00102BD4">
        <w:rPr>
          <w:rFonts w:ascii="Calibri" w:hAnsi="Calibri" w:cs="Calibri"/>
          <w:color w:val="000000" w:themeColor="text1"/>
        </w:rPr>
        <w:t>MCQS</w:t>
      </w:r>
      <w:r w:rsidR="00102BD4">
        <w:rPr>
          <w:rFonts w:ascii="Calibri" w:hAnsi="Calibri" w:cs="Calibri"/>
          <w:color w:val="000000" w:themeColor="text1"/>
        </w:rPr>
        <w:tab/>
      </w:r>
      <w:r w:rsidR="00102BD4">
        <w:rPr>
          <w:rFonts w:ascii="Calibri" w:hAnsi="Calibri" w:cs="Calibri"/>
          <w:color w:val="000000" w:themeColor="text1"/>
        </w:rPr>
        <w:tab/>
      </w:r>
      <w:r w:rsidR="00102BD4">
        <w:rPr>
          <w:rFonts w:ascii="Calibri" w:hAnsi="Calibri" w:cs="Calibri"/>
          <w:color w:val="000000" w:themeColor="text1"/>
        </w:rPr>
        <w:tab/>
      </w:r>
      <w:r w:rsidRPr="006F4ADA">
        <w:rPr>
          <w:rFonts w:ascii="Calibri" w:hAnsi="Calibri" w:cs="Calibri"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</w:r>
      <w:r w:rsidRPr="006F4ADA">
        <w:rPr>
          <w:rFonts w:ascii="Calibri" w:hAnsi="Calibri" w:cs="Calibri"/>
          <w:b/>
          <w:bCs/>
          <w:color w:val="000000" w:themeColor="text1"/>
        </w:rPr>
        <w:tab/>
        <w:t xml:space="preserve">  [</w:t>
      </w:r>
      <w:r w:rsidR="00503DD1">
        <w:rPr>
          <w:rFonts w:ascii="Calibri" w:hAnsi="Calibri" w:cs="Calibri"/>
          <w:b/>
          <w:bCs/>
          <w:color w:val="000000" w:themeColor="text1"/>
        </w:rPr>
        <w:t>20</w:t>
      </w:r>
      <w:r w:rsidRPr="006F4ADA">
        <w:rPr>
          <w:rFonts w:ascii="Calibri" w:hAnsi="Calibri" w:cs="Calibri"/>
          <w:b/>
          <w:bCs/>
          <w:color w:val="000000" w:themeColor="text1"/>
        </w:rPr>
        <w:t xml:space="preserve"> marks]</w:t>
      </w:r>
    </w:p>
    <w:p w14:paraId="60641292" w14:textId="7F255E73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Which of the following best explains why single-agent multi-role systems often fail?</w:t>
      </w:r>
    </w:p>
    <w:p w14:paraId="7A2956A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They consume too much GPU memory</w:t>
      </w:r>
    </w:p>
    <w:p w14:paraId="1EED7EC3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They cannot maintain consistent role-switching logic</w:t>
      </w:r>
    </w:p>
    <w:p w14:paraId="1824C6B3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They lack FIPA message semantics</w:t>
      </w:r>
    </w:p>
    <w:p w14:paraId="55E77BEC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They have too many separate endpoints</w:t>
      </w:r>
    </w:p>
    <w:p w14:paraId="2C89DDBC" w14:textId="77777777" w:rsidR="00FA10FD" w:rsidRPr="00C13C46" w:rsidRDefault="00FA10FD" w:rsidP="00FA10FD">
      <w:pPr>
        <w:rPr>
          <w:rFonts w:ascii="Calibri" w:hAnsi="Calibri" w:cs="Calibri"/>
        </w:rPr>
      </w:pPr>
    </w:p>
    <w:p w14:paraId="400C3656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multi-agent systems, coordination primarily refers to:</w:t>
      </w:r>
    </w:p>
    <w:p w14:paraId="2F8D4E3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Assigning identical roles to all agents</w:t>
      </w:r>
    </w:p>
    <w:p w14:paraId="5AFD9C8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Defining how agents share the same memory</w:t>
      </w:r>
    </w:p>
    <w:p w14:paraId="4E6B6C2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Synchronizing and sequencing actions among agents</w:t>
      </w:r>
    </w:p>
    <w:p w14:paraId="0A218823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Using vector databases for message routing</w:t>
      </w:r>
    </w:p>
    <w:p w14:paraId="43706A60" w14:textId="77777777" w:rsidR="00FA10FD" w:rsidRPr="00C13C46" w:rsidRDefault="00FA10FD" w:rsidP="00FA10FD">
      <w:pPr>
        <w:rPr>
          <w:rFonts w:ascii="Calibri" w:hAnsi="Calibri" w:cs="Calibri"/>
        </w:rPr>
      </w:pPr>
    </w:p>
    <w:p w14:paraId="4AADBF8A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The Supervisor agent in LangGraph or CrewAI is mainly responsible for:</w:t>
      </w:r>
    </w:p>
    <w:p w14:paraId="0699E2BC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Memory embedding and retrieval</w:t>
      </w:r>
    </w:p>
    <w:p w14:paraId="589BF25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Tool registration and prompt formatting</w:t>
      </w:r>
    </w:p>
    <w:p w14:paraId="71AD5F6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Task routing, dependency validation, and orchestration</w:t>
      </w:r>
    </w:p>
    <w:p w14:paraId="2331E42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Network-level message encryption</w:t>
      </w:r>
    </w:p>
    <w:p w14:paraId="4C0AC88B" w14:textId="77777777" w:rsidR="00FA10FD" w:rsidRPr="00C13C46" w:rsidRDefault="00FA10FD" w:rsidP="00FA10FD">
      <w:pPr>
        <w:rPr>
          <w:rFonts w:ascii="Calibri" w:hAnsi="Calibri" w:cs="Calibri"/>
        </w:rPr>
      </w:pPr>
    </w:p>
    <w:p w14:paraId="54BC598E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A multi-agent architecture that allows agents to interact without a central controller is called:</w:t>
      </w:r>
    </w:p>
    <w:p w14:paraId="58C48D5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Hierarchical architecture</w:t>
      </w:r>
    </w:p>
    <w:p w14:paraId="076F9DB3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Peer or swarm architecture</w:t>
      </w:r>
    </w:p>
    <w:p w14:paraId="600193FF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Chain-based architecture</w:t>
      </w:r>
    </w:p>
    <w:p w14:paraId="379791C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Memory-first orchestration</w:t>
      </w:r>
    </w:p>
    <w:p w14:paraId="4CC04799" w14:textId="77777777" w:rsidR="00FA10FD" w:rsidRPr="00C13C46" w:rsidRDefault="00FA10FD" w:rsidP="00FA10FD">
      <w:pPr>
        <w:rPr>
          <w:rFonts w:ascii="Calibri" w:hAnsi="Calibri" w:cs="Calibri"/>
        </w:rPr>
      </w:pPr>
    </w:p>
    <w:p w14:paraId="07879D4A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an A2A-based system, agents communicate primarily by:</w:t>
      </w:r>
    </w:p>
    <w:p w14:paraId="78A9D82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Reading shared memory directly</w:t>
      </w:r>
    </w:p>
    <w:p w14:paraId="26D639D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Making function calls across threads</w:t>
      </w:r>
    </w:p>
    <w:p w14:paraId="0374E544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Sending structured JSON messages via network endpoints</w:t>
      </w:r>
    </w:p>
    <w:p w14:paraId="368C091E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Sharing Python object references</w:t>
      </w:r>
    </w:p>
    <w:p w14:paraId="35468C35" w14:textId="77777777" w:rsidR="00FA10FD" w:rsidRPr="00C13C46" w:rsidRDefault="00FA10FD" w:rsidP="00FA10FD">
      <w:pPr>
        <w:rPr>
          <w:rFonts w:ascii="Calibri" w:hAnsi="Calibri" w:cs="Calibri"/>
        </w:rPr>
      </w:pPr>
    </w:p>
    <w:p w14:paraId="6E7D8B97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What problem does MCP primarily solve that A2A alone cannot?</w:t>
      </w:r>
    </w:p>
    <w:p w14:paraId="616124D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Message routing</w:t>
      </w:r>
    </w:p>
    <w:p w14:paraId="66CFA8E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Provenance and context verification</w:t>
      </w:r>
    </w:p>
    <w:p w14:paraId="47902486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Multi-thread safety</w:t>
      </w:r>
    </w:p>
    <w:p w14:paraId="7FD60AC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API gateway latency</w:t>
      </w:r>
    </w:p>
    <w:p w14:paraId="5167ABC3" w14:textId="77777777" w:rsidR="00FA10FD" w:rsidRPr="00C13C46" w:rsidRDefault="00FA10FD" w:rsidP="00FA10FD">
      <w:pPr>
        <w:rPr>
          <w:rFonts w:ascii="Calibri" w:hAnsi="Calibri" w:cs="Calibri"/>
        </w:rPr>
      </w:pPr>
    </w:p>
    <w:p w14:paraId="11353847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MCP pointers (e.g., ctx://note/{rid}) are used to:</w:t>
      </w:r>
    </w:p>
    <w:p w14:paraId="41BCA681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Identify resources and allow controlled retrieval</w:t>
      </w:r>
    </w:p>
    <w:p w14:paraId="7D4C6ADE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lastRenderedPageBreak/>
        <w:t>b) Execute agent functions remotely</w:t>
      </w:r>
    </w:p>
    <w:p w14:paraId="77ACB5D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Perform secure encryption between agents</w:t>
      </w:r>
    </w:p>
    <w:p w14:paraId="37C8E83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Convert models into embeddings</w:t>
      </w:r>
    </w:p>
    <w:p w14:paraId="3181BAEF" w14:textId="77777777" w:rsidR="00FA10FD" w:rsidRPr="00C13C46" w:rsidRDefault="00FA10FD" w:rsidP="00FA10FD">
      <w:pPr>
        <w:rPr>
          <w:rFonts w:ascii="Calibri" w:hAnsi="Calibri" w:cs="Calibri"/>
        </w:rPr>
      </w:pPr>
    </w:p>
    <w:p w14:paraId="58ED2FB3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LangChain, Chains are best described as:</w:t>
      </w:r>
    </w:p>
    <w:p w14:paraId="1E4BCDCE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Agents that dynamically choose tools</w:t>
      </w:r>
    </w:p>
    <w:p w14:paraId="5D232144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Static workflows with fixed steps</w:t>
      </w:r>
    </w:p>
    <w:p w14:paraId="27C007D8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Graph networks of peer agents</w:t>
      </w:r>
    </w:p>
    <w:p w14:paraId="0CF9B0A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Parallel message brokers</w:t>
      </w:r>
    </w:p>
    <w:p w14:paraId="61FABF92" w14:textId="77777777" w:rsidR="00FA10FD" w:rsidRPr="00C13C46" w:rsidRDefault="00FA10FD" w:rsidP="00FA10FD">
      <w:pPr>
        <w:rPr>
          <w:rFonts w:ascii="Calibri" w:hAnsi="Calibri" w:cs="Calibri"/>
        </w:rPr>
      </w:pPr>
    </w:p>
    <w:p w14:paraId="6B943A20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Which task is least suitable for an Agent (and better for a Chain)?</w:t>
      </w:r>
    </w:p>
    <w:p w14:paraId="3086C1A8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Dynamic web search</w:t>
      </w:r>
    </w:p>
    <w:p w14:paraId="3CC01064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Contract summarization pipeline</w:t>
      </w:r>
    </w:p>
    <w:p w14:paraId="2F41954F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Conversational analysis</w:t>
      </w:r>
    </w:p>
    <w:p w14:paraId="0209CE65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Real-time negotiation</w:t>
      </w:r>
    </w:p>
    <w:p w14:paraId="4D3FB23C" w14:textId="77777777" w:rsidR="00FA10FD" w:rsidRPr="00C13C46" w:rsidRDefault="00FA10FD" w:rsidP="00FA10FD">
      <w:pPr>
        <w:rPr>
          <w:rFonts w:ascii="Calibri" w:hAnsi="Calibri" w:cs="Calibri"/>
        </w:rPr>
      </w:pPr>
    </w:p>
    <w:p w14:paraId="1FA594D2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A2A communication, which message type indicates that an agent is offering a potential action?</w:t>
      </w:r>
    </w:p>
    <w:p w14:paraId="2E4B11C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request</w:t>
      </w:r>
    </w:p>
    <w:p w14:paraId="10F6092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inform</w:t>
      </w:r>
    </w:p>
    <w:p w14:paraId="49CA4C20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propose</w:t>
      </w:r>
    </w:p>
    <w:p w14:paraId="70D7467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confirm</w:t>
      </w:r>
    </w:p>
    <w:p w14:paraId="0DB7DB3E" w14:textId="77777777" w:rsidR="00FA10FD" w:rsidRPr="00C13C46" w:rsidRDefault="00FA10FD" w:rsidP="00FA10FD">
      <w:pPr>
        <w:rPr>
          <w:rFonts w:ascii="Calibri" w:hAnsi="Calibri" w:cs="Calibri"/>
        </w:rPr>
      </w:pPr>
    </w:p>
    <w:p w14:paraId="6162850E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LlamaIndex, document embeddings are stored in:</w:t>
      </w:r>
    </w:p>
    <w:p w14:paraId="1B97586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SQL databases</w:t>
      </w:r>
    </w:p>
    <w:p w14:paraId="1826697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Vector databases</w:t>
      </w:r>
    </w:p>
    <w:p w14:paraId="14A8C71C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NoSQL stores</w:t>
      </w:r>
    </w:p>
    <w:p w14:paraId="29EB3E96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Plain text indexes</w:t>
      </w:r>
    </w:p>
    <w:p w14:paraId="40CCC9EC" w14:textId="77777777" w:rsidR="00FA10FD" w:rsidRPr="00C13C46" w:rsidRDefault="00FA10FD" w:rsidP="00FA10FD">
      <w:pPr>
        <w:rPr>
          <w:rFonts w:ascii="Calibri" w:hAnsi="Calibri" w:cs="Calibri"/>
        </w:rPr>
      </w:pPr>
    </w:p>
    <w:p w14:paraId="0B6B3CE0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Which of the following is not part of the RAG pipeline?</w:t>
      </w:r>
    </w:p>
    <w:p w14:paraId="2C0B248F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Loader</w:t>
      </w:r>
    </w:p>
    <w:p w14:paraId="42864AD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Retriever</w:t>
      </w:r>
    </w:p>
    <w:p w14:paraId="34F2834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Decoder</w:t>
      </w:r>
    </w:p>
    <w:p w14:paraId="56A3452F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Embedding model</w:t>
      </w:r>
    </w:p>
    <w:p w14:paraId="50A208B8" w14:textId="77777777" w:rsidR="00FA10FD" w:rsidRPr="00C13C46" w:rsidRDefault="00FA10FD" w:rsidP="00FA10FD">
      <w:pPr>
        <w:rPr>
          <w:rFonts w:ascii="Calibri" w:hAnsi="Calibri" w:cs="Calibri"/>
        </w:rPr>
      </w:pPr>
    </w:p>
    <w:p w14:paraId="73356337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The Supervisor Agent in a LangGraph-based MAS workflow is primarily responsible for:</w:t>
      </w:r>
    </w:p>
    <w:p w14:paraId="622C3628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Persisting embeddings to the vector store</w:t>
      </w:r>
    </w:p>
    <w:p w14:paraId="55267C10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Monitoring execution, resolving conflicts, and redirecting flow if needed</w:t>
      </w:r>
    </w:p>
    <w:p w14:paraId="4072625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Converting responses to markdown format</w:t>
      </w:r>
    </w:p>
    <w:p w14:paraId="7F34102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Compressing state before passing it to the next node</w:t>
      </w:r>
    </w:p>
    <w:p w14:paraId="0B5C92DF" w14:textId="77777777" w:rsidR="00FA10FD" w:rsidRPr="00C13C46" w:rsidRDefault="00FA10FD" w:rsidP="00FA10FD">
      <w:pPr>
        <w:rPr>
          <w:rFonts w:ascii="Calibri" w:hAnsi="Calibri" w:cs="Calibri"/>
        </w:rPr>
      </w:pPr>
    </w:p>
    <w:p w14:paraId="797B1B4C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When using LangGraph for multi-agent coordination, what is the role of an ‘edge’?</w:t>
      </w:r>
    </w:p>
    <w:p w14:paraId="02D32BD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lastRenderedPageBreak/>
        <w:t>a) Defines which nodes exchange state and in what sequence</w:t>
      </w:r>
    </w:p>
    <w:p w14:paraId="7A45D36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Stores metadata for each message exchange</w:t>
      </w:r>
    </w:p>
    <w:p w14:paraId="63CC4A1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Triggers LLM fine-tuning steps</w:t>
      </w:r>
    </w:p>
    <w:p w14:paraId="2F4381A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Encodes message embeddings for retrieval</w:t>
      </w:r>
    </w:p>
    <w:p w14:paraId="4BD235C4" w14:textId="77777777" w:rsidR="00FA10FD" w:rsidRPr="00C13C46" w:rsidRDefault="00FA10FD" w:rsidP="00FA10FD">
      <w:pPr>
        <w:rPr>
          <w:rFonts w:ascii="Calibri" w:hAnsi="Calibri" w:cs="Calibri"/>
        </w:rPr>
      </w:pPr>
    </w:p>
    <w:p w14:paraId="5A658654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Which statement best distinguishes LangGraph from CrewAI or AutoGen frameworks?</w:t>
      </w:r>
    </w:p>
    <w:p w14:paraId="03DF3476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LangGraph provides explicit graph-based flow control; CrewAI and AutoGen rely on implicit conversation-driven coordination.</w:t>
      </w:r>
    </w:p>
    <w:p w14:paraId="24EC5495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LangGraph is a closed-source orchestration engine.</w:t>
      </w:r>
    </w:p>
    <w:p w14:paraId="1975971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CrewAI uses no LLMs internally.</w:t>
      </w:r>
    </w:p>
    <w:p w14:paraId="4F315731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LangGraph has no memory persistence options.</w:t>
      </w:r>
    </w:p>
    <w:p w14:paraId="32EAE1D8" w14:textId="77777777" w:rsidR="00FA10FD" w:rsidRPr="00C13C46" w:rsidRDefault="00FA10FD" w:rsidP="00FA10FD">
      <w:pPr>
        <w:rPr>
          <w:rFonts w:ascii="Calibri" w:hAnsi="Calibri" w:cs="Calibri"/>
        </w:rPr>
      </w:pPr>
    </w:p>
    <w:p w14:paraId="77E6FCA6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A Checkpointer in LangGraph ensures that:</w:t>
      </w:r>
    </w:p>
    <w:p w14:paraId="73775CB2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Agents can resume execution from a saved state after interruption.</w:t>
      </w:r>
    </w:p>
    <w:p w14:paraId="452C0430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All agent messages are logged in plain text for debugging.</w:t>
      </w:r>
    </w:p>
    <w:p w14:paraId="44A9721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 xml:space="preserve">c) The LLM output is verified </w:t>
      </w:r>
      <w:proofErr w:type="gramStart"/>
      <w:r w:rsidRPr="00C13C46">
        <w:rPr>
          <w:rFonts w:ascii="Calibri" w:hAnsi="Calibri" w:cs="Calibri"/>
        </w:rPr>
        <w:t>for</w:t>
      </w:r>
      <w:proofErr w:type="gramEnd"/>
      <w:r w:rsidRPr="00C13C46">
        <w:rPr>
          <w:rFonts w:ascii="Calibri" w:hAnsi="Calibri" w:cs="Calibri"/>
        </w:rPr>
        <w:t xml:space="preserve"> factual consistency.</w:t>
      </w:r>
    </w:p>
    <w:p w14:paraId="338AAF3A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 xml:space="preserve">d) The embedding vectors are </w:t>
      </w:r>
      <w:proofErr w:type="gramStart"/>
      <w:r w:rsidRPr="00C13C46">
        <w:rPr>
          <w:rFonts w:ascii="Calibri" w:hAnsi="Calibri" w:cs="Calibri"/>
        </w:rPr>
        <w:t>cached</w:t>
      </w:r>
      <w:proofErr w:type="gramEnd"/>
      <w:r w:rsidRPr="00C13C46">
        <w:rPr>
          <w:rFonts w:ascii="Calibri" w:hAnsi="Calibri" w:cs="Calibri"/>
        </w:rPr>
        <w:t xml:space="preserve"> to disk.</w:t>
      </w:r>
    </w:p>
    <w:p w14:paraId="6A7119DC" w14:textId="77777777" w:rsidR="00FA10FD" w:rsidRPr="00C13C46" w:rsidRDefault="00FA10FD" w:rsidP="00FA10FD">
      <w:pPr>
        <w:rPr>
          <w:rFonts w:ascii="Calibri" w:hAnsi="Calibri" w:cs="Calibri"/>
        </w:rPr>
      </w:pPr>
    </w:p>
    <w:p w14:paraId="0FFA0C4E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What does the ctx:// prefix fundamentally indicate in an MCP pointer?</w:t>
      </w:r>
    </w:p>
    <w:p w14:paraId="06B6B7B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It is a URL to an external API.</w:t>
      </w:r>
    </w:p>
    <w:p w14:paraId="2AB2EE34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It refers to a contextual resource managed inside the MCP registry.</w:t>
      </w:r>
    </w:p>
    <w:p w14:paraId="2D690AFF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It is an identifier for temporary memory in Python.</w:t>
      </w:r>
    </w:p>
    <w:p w14:paraId="31D7A4C4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It signals encrypted data at rest.</w:t>
      </w:r>
    </w:p>
    <w:p w14:paraId="38D8BBA9" w14:textId="77777777" w:rsidR="00FA10FD" w:rsidRPr="00C13C46" w:rsidRDefault="00FA10FD" w:rsidP="00FA10FD">
      <w:pPr>
        <w:rPr>
          <w:rFonts w:ascii="Calibri" w:hAnsi="Calibri" w:cs="Calibri"/>
        </w:rPr>
      </w:pPr>
    </w:p>
    <w:p w14:paraId="6DA40EAB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In MCP, how do ctx:// pointers contribute to reproducibility and auditability?</w:t>
      </w:r>
    </w:p>
    <w:p w14:paraId="49D3B2E0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Each pointer carries a hash of the stored data for verification.</w:t>
      </w:r>
    </w:p>
    <w:p w14:paraId="598225D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They record the data’s location and owner, preserving provenance for every access.</w:t>
      </w:r>
    </w:p>
    <w:p w14:paraId="70F2D3F0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They automatically encrypt every payload.</w:t>
      </w:r>
    </w:p>
    <w:p w14:paraId="2EB9A3C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They attach model parameters to each note.</w:t>
      </w:r>
    </w:p>
    <w:p w14:paraId="22CD2AC4" w14:textId="77777777" w:rsidR="00FA10FD" w:rsidRPr="00C13C46" w:rsidRDefault="00FA10FD" w:rsidP="00FA10FD">
      <w:pPr>
        <w:rPr>
          <w:rFonts w:ascii="Calibri" w:hAnsi="Calibri" w:cs="Calibri"/>
        </w:rPr>
      </w:pPr>
    </w:p>
    <w:p w14:paraId="33EE6564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Why is contextual addressing (ctx://) essential for multi-agent collaboration?</w:t>
      </w:r>
    </w:p>
    <w:p w14:paraId="5BB46C0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It allows agents to reference shared data consistently without revealing memory details.</w:t>
      </w:r>
    </w:p>
    <w:p w14:paraId="33A1BD1C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It limits access to global variables in Python.</w:t>
      </w:r>
    </w:p>
    <w:p w14:paraId="5EE0B03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It ensures faster GPU batching.</w:t>
      </w:r>
    </w:p>
    <w:p w14:paraId="6CD50E0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It prevents model drift during training.</w:t>
      </w:r>
    </w:p>
    <w:p w14:paraId="44886A3A" w14:textId="77777777" w:rsidR="00FA10FD" w:rsidRPr="00C13C46" w:rsidRDefault="00FA10FD" w:rsidP="00FA10FD">
      <w:pPr>
        <w:rPr>
          <w:rFonts w:ascii="Calibri" w:hAnsi="Calibri" w:cs="Calibri"/>
        </w:rPr>
      </w:pPr>
    </w:p>
    <w:p w14:paraId="40600FC2" w14:textId="77777777" w:rsidR="00FA10FD" w:rsidRPr="00C13C46" w:rsidRDefault="00FA10FD" w:rsidP="00FA10FD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13C46">
        <w:rPr>
          <w:rFonts w:ascii="Calibri" w:hAnsi="Calibri" w:cs="Calibri"/>
          <w:sz w:val="24"/>
          <w:szCs w:val="24"/>
        </w:rPr>
        <w:t>When two agents read the same pointer ctx://note/abc, how does MCP prevent interference?</w:t>
      </w:r>
    </w:p>
    <w:p w14:paraId="40495367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a) By issuing unique API tokens per request.</w:t>
      </w:r>
    </w:p>
    <w:p w14:paraId="58116CA9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b) By maintaining per-agent overlays layered above a shared base context.</w:t>
      </w:r>
    </w:p>
    <w:p w14:paraId="2F826BDB" w14:textId="77777777" w:rsidR="00FA10FD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c) By duplicating the document for each read.</w:t>
      </w:r>
    </w:p>
    <w:p w14:paraId="3990A5AE" w14:textId="39708FF1" w:rsidR="0013015C" w:rsidRPr="00C13C46" w:rsidRDefault="00FA10FD" w:rsidP="00FA10FD">
      <w:pPr>
        <w:rPr>
          <w:rFonts w:ascii="Calibri" w:hAnsi="Calibri" w:cs="Calibri"/>
        </w:rPr>
      </w:pPr>
      <w:r w:rsidRPr="00C13C46">
        <w:rPr>
          <w:rFonts w:ascii="Calibri" w:hAnsi="Calibri" w:cs="Calibri"/>
        </w:rPr>
        <w:t>d) By converting the note to a vector embedding.</w:t>
      </w:r>
    </w:p>
    <w:p w14:paraId="3F9440C5" w14:textId="77777777" w:rsidR="00912655" w:rsidRDefault="00912655" w:rsidP="0013015C">
      <w:pPr>
        <w:rPr>
          <w:rFonts w:ascii="Calibri" w:hAnsi="Calibri" w:cs="Calibri"/>
        </w:rPr>
      </w:pPr>
    </w:p>
    <w:p w14:paraId="63A2BA8B" w14:textId="77777777" w:rsidR="00912655" w:rsidRDefault="00912655" w:rsidP="0013015C">
      <w:pPr>
        <w:rPr>
          <w:rFonts w:ascii="Calibri" w:hAnsi="Calibri" w:cs="Calibri"/>
        </w:rPr>
      </w:pPr>
    </w:p>
    <w:p w14:paraId="26B52784" w14:textId="05CEE4FA" w:rsidR="008368E3" w:rsidRPr="006F4ADA" w:rsidRDefault="00912655" w:rsidP="0013015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ADEBF29" wp14:editId="524FAC74">
            <wp:extent cx="6137334" cy="7086600"/>
            <wp:effectExtent l="0" t="0" r="0" b="0"/>
            <wp:docPr id="5882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4" t="13590" r="10123" b="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614" cy="709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EB274" w14:textId="77777777" w:rsidR="008368E3" w:rsidRPr="006F4ADA" w:rsidRDefault="008368E3" w:rsidP="0013015C">
      <w:pPr>
        <w:rPr>
          <w:rFonts w:ascii="Calibri" w:hAnsi="Calibri" w:cs="Calibri"/>
        </w:rPr>
      </w:pPr>
    </w:p>
    <w:p w14:paraId="68A7AA25" w14:textId="77777777" w:rsidR="008368E3" w:rsidRPr="006F4ADA" w:rsidRDefault="008368E3" w:rsidP="0013015C">
      <w:pPr>
        <w:rPr>
          <w:rFonts w:ascii="Calibri" w:hAnsi="Calibri" w:cs="Calibri"/>
        </w:rPr>
      </w:pPr>
    </w:p>
    <w:p w14:paraId="76945F32" w14:textId="77777777" w:rsidR="008368E3" w:rsidRPr="006F4ADA" w:rsidRDefault="008368E3" w:rsidP="0013015C">
      <w:pPr>
        <w:rPr>
          <w:rFonts w:ascii="Calibri" w:hAnsi="Calibri" w:cs="Calibri"/>
        </w:rPr>
      </w:pPr>
    </w:p>
    <w:p w14:paraId="7FDFD30B" w14:textId="77777777" w:rsidR="008368E3" w:rsidRPr="006F4ADA" w:rsidRDefault="008368E3" w:rsidP="0013015C">
      <w:pPr>
        <w:rPr>
          <w:rFonts w:ascii="Calibri" w:hAnsi="Calibri" w:cs="Calibri"/>
        </w:rPr>
      </w:pPr>
    </w:p>
    <w:p w14:paraId="5E2A4499" w14:textId="77777777" w:rsidR="00135A2D" w:rsidRPr="006F4ADA" w:rsidRDefault="00135A2D" w:rsidP="0013015C">
      <w:pPr>
        <w:rPr>
          <w:rFonts w:ascii="Calibri" w:hAnsi="Calibri" w:cs="Calibri"/>
        </w:rPr>
      </w:pPr>
    </w:p>
    <w:p w14:paraId="76CDBE8F" w14:textId="77777777" w:rsidR="00222E7A" w:rsidRPr="006F4ADA" w:rsidRDefault="00222E7A" w:rsidP="0013015C">
      <w:pPr>
        <w:rPr>
          <w:rFonts w:ascii="Calibri" w:hAnsi="Calibri" w:cs="Calibri"/>
        </w:rPr>
      </w:pPr>
    </w:p>
    <w:sectPr w:rsidR="00222E7A" w:rsidRPr="006F4ADA" w:rsidSect="00021ED8">
      <w:headerReference w:type="default" r:id="rId12"/>
      <w:footerReference w:type="default" r:id="rId13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11F3" w14:textId="77777777" w:rsidR="00CF6169" w:rsidRDefault="00CF6169" w:rsidP="0013015C">
      <w:r>
        <w:separator/>
      </w:r>
    </w:p>
  </w:endnote>
  <w:endnote w:type="continuationSeparator" w:id="0">
    <w:p w14:paraId="272C0576" w14:textId="77777777" w:rsidR="00CF6169" w:rsidRDefault="00CF6169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1CBA37CC" w:rsidR="00222E7A" w:rsidRDefault="00855A9E" w:rsidP="00135A2D">
            <w:pPr>
              <w:pStyle w:val="Footer"/>
            </w:pPr>
            <w:r>
              <w:t xml:space="preserve">Sessional-II Exam </w:t>
            </w:r>
            <w:r w:rsidRPr="00855A9E">
              <w:rPr>
                <w:rFonts w:ascii="Calibri" w:hAnsi="Calibri" w:cs="Calibri"/>
                <w:color w:val="000000" w:themeColor="text1"/>
              </w:rPr>
              <w:t>Fall-2025</w:t>
            </w:r>
            <w:r w:rsidR="008368E3">
              <w:rPr>
                <w:rFonts w:ascii="Calibri" w:hAnsi="Calibri" w:cs="Calibri"/>
                <w:color w:val="FF0000"/>
              </w:rPr>
              <w:tab/>
            </w:r>
            <w:r w:rsidRPr="00855A9E">
              <w:rPr>
                <w:rFonts w:ascii="Calibri" w:hAnsi="Calibri" w:cs="Calibri"/>
                <w:color w:val="000000" w:themeColor="text1"/>
              </w:rPr>
              <w:t>School of Computing</w:t>
            </w:r>
            <w:r w:rsidR="008368E3" w:rsidRPr="00855A9E">
              <w:rPr>
                <w:rFonts w:ascii="Calibri" w:hAnsi="Calibri" w:cs="Calibri"/>
                <w:color w:val="000000" w:themeColor="text1"/>
              </w:rPr>
              <w:tab/>
            </w:r>
            <w:r w:rsidR="00222E7A" w:rsidRPr="00855A9E">
              <w:rPr>
                <w:color w:val="000000" w:themeColor="text1"/>
              </w:rPr>
              <w:t xml:space="preserve">Page </w:t>
            </w:r>
            <w:r w:rsidR="00222E7A" w:rsidRPr="00855A9E">
              <w:rPr>
                <w:b/>
                <w:bCs/>
                <w:color w:val="000000" w:themeColor="text1"/>
              </w:rPr>
              <w:fldChar w:fldCharType="begin"/>
            </w:r>
            <w:r w:rsidR="00222E7A" w:rsidRPr="00855A9E">
              <w:rPr>
                <w:b/>
                <w:bCs/>
                <w:color w:val="000000" w:themeColor="text1"/>
              </w:rPr>
              <w:instrText xml:space="preserve"> PAGE </w:instrText>
            </w:r>
            <w:r w:rsidR="00222E7A" w:rsidRPr="00855A9E">
              <w:rPr>
                <w:b/>
                <w:bCs/>
                <w:color w:val="000000" w:themeColor="text1"/>
              </w:rPr>
              <w:fldChar w:fldCharType="separate"/>
            </w:r>
            <w:r w:rsidR="003838B1">
              <w:rPr>
                <w:b/>
                <w:bCs/>
                <w:noProof/>
                <w:color w:val="000000" w:themeColor="text1"/>
              </w:rPr>
              <w:t>2</w:t>
            </w:r>
            <w:r w:rsidR="00222E7A" w:rsidRPr="00855A9E">
              <w:rPr>
                <w:b/>
                <w:bCs/>
                <w:color w:val="000000" w:themeColor="text1"/>
              </w:rPr>
              <w:fldChar w:fldCharType="end"/>
            </w:r>
            <w:r w:rsidR="00222E7A" w:rsidRPr="00855A9E">
              <w:rPr>
                <w:color w:val="000000" w:themeColor="text1"/>
              </w:rPr>
              <w:t xml:space="preserve"> of </w:t>
            </w:r>
            <w:r w:rsidR="00222E7A" w:rsidRPr="00855A9E">
              <w:rPr>
                <w:b/>
                <w:bCs/>
                <w:color w:val="000000" w:themeColor="text1"/>
              </w:rPr>
              <w:fldChar w:fldCharType="begin"/>
            </w:r>
            <w:r w:rsidR="00222E7A" w:rsidRPr="00855A9E">
              <w:rPr>
                <w:b/>
                <w:bCs/>
                <w:color w:val="000000" w:themeColor="text1"/>
              </w:rPr>
              <w:instrText xml:space="preserve"> NUMPAGES  </w:instrText>
            </w:r>
            <w:r w:rsidR="00222E7A" w:rsidRPr="00855A9E">
              <w:rPr>
                <w:b/>
                <w:bCs/>
                <w:color w:val="000000" w:themeColor="text1"/>
              </w:rPr>
              <w:fldChar w:fldCharType="separate"/>
            </w:r>
            <w:r w:rsidR="003838B1">
              <w:rPr>
                <w:b/>
                <w:bCs/>
                <w:noProof/>
                <w:color w:val="000000" w:themeColor="text1"/>
              </w:rPr>
              <w:t>2</w:t>
            </w:r>
            <w:r w:rsidR="00222E7A" w:rsidRPr="00855A9E">
              <w:rPr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6CEA" w14:textId="77777777" w:rsidR="00CF6169" w:rsidRDefault="00CF6169" w:rsidP="0013015C">
      <w:r>
        <w:separator/>
      </w:r>
    </w:p>
  </w:footnote>
  <w:footnote w:type="continuationSeparator" w:id="0">
    <w:p w14:paraId="464D5B65" w14:textId="77777777" w:rsidR="00CF6169" w:rsidRDefault="00CF6169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222E7A" w:rsidRPr="00855A9E" w:rsidRDefault="00950524" w:rsidP="008368E3">
    <w:pPr>
      <w:pStyle w:val="Header"/>
      <w:jc w:val="center"/>
      <w:rPr>
        <w:rFonts w:ascii="Calibri" w:hAnsi="Calibri" w:cs="Calibri"/>
        <w:color w:val="000000" w:themeColor="text1"/>
        <w:sz w:val="28"/>
        <w:szCs w:val="28"/>
      </w:rPr>
    </w:pPr>
    <w:r w:rsidRPr="00855A9E">
      <w:rPr>
        <w:rFonts w:ascii="Calibri" w:hAnsi="Calibri" w:cs="Calibri"/>
        <w:color w:val="000000" w:themeColor="text1"/>
        <w:sz w:val="28"/>
        <w:szCs w:val="28"/>
      </w:rPr>
      <w:t>Islamabad</w:t>
    </w:r>
    <w:r w:rsidR="009E6931" w:rsidRPr="00855A9E">
      <w:rPr>
        <w:rFonts w:ascii="Calibri" w:hAnsi="Calibri" w:cs="Calibri"/>
        <w:color w:val="000000" w:themeColor="text1"/>
        <w:sz w:val="28"/>
        <w:szCs w:val="28"/>
      </w:rPr>
      <w:t xml:space="preserve">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3A63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24857"/>
    <w:multiLevelType w:val="hybridMultilevel"/>
    <w:tmpl w:val="D7DEFA5C"/>
    <w:lvl w:ilvl="0" w:tplc="DBB42F2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27D2E"/>
    <w:multiLevelType w:val="hybridMultilevel"/>
    <w:tmpl w:val="3356B8F4"/>
    <w:lvl w:ilvl="0" w:tplc="DBB42F2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0B5A"/>
    <w:multiLevelType w:val="hybridMultilevel"/>
    <w:tmpl w:val="D662F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82C99"/>
    <w:multiLevelType w:val="hybridMultilevel"/>
    <w:tmpl w:val="5138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02193"/>
    <w:multiLevelType w:val="hybridMultilevel"/>
    <w:tmpl w:val="761A3196"/>
    <w:lvl w:ilvl="0" w:tplc="DBB42F2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D6AF0"/>
    <w:multiLevelType w:val="hybridMultilevel"/>
    <w:tmpl w:val="6EA2A63A"/>
    <w:lvl w:ilvl="0" w:tplc="DBB42F2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C5CF9"/>
    <w:multiLevelType w:val="hybridMultilevel"/>
    <w:tmpl w:val="17CA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3795E"/>
    <w:multiLevelType w:val="hybridMultilevel"/>
    <w:tmpl w:val="DB7E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547986"/>
    <w:multiLevelType w:val="hybridMultilevel"/>
    <w:tmpl w:val="CBC00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571520">
    <w:abstractNumId w:val="0"/>
  </w:num>
  <w:num w:numId="2" w16cid:durableId="395052802">
    <w:abstractNumId w:val="4"/>
  </w:num>
  <w:num w:numId="3" w16cid:durableId="916743854">
    <w:abstractNumId w:val="5"/>
  </w:num>
  <w:num w:numId="4" w16cid:durableId="2099986280">
    <w:abstractNumId w:val="6"/>
  </w:num>
  <w:num w:numId="5" w16cid:durableId="266160759">
    <w:abstractNumId w:val="1"/>
  </w:num>
  <w:num w:numId="6" w16cid:durableId="420682799">
    <w:abstractNumId w:val="9"/>
  </w:num>
  <w:num w:numId="7" w16cid:durableId="567957381">
    <w:abstractNumId w:val="8"/>
  </w:num>
  <w:num w:numId="8" w16cid:durableId="1753619075">
    <w:abstractNumId w:val="7"/>
  </w:num>
  <w:num w:numId="9" w16cid:durableId="1949777026">
    <w:abstractNumId w:val="2"/>
  </w:num>
  <w:num w:numId="10" w16cid:durableId="210182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3M7A0NbUwNDY2MjZV0lEKTi0uzszPAykwrgUAdnQ5YywAAAA="/>
  </w:docVars>
  <w:rsids>
    <w:rsidRoot w:val="0013015C"/>
    <w:rsid w:val="00021ED8"/>
    <w:rsid w:val="00064B43"/>
    <w:rsid w:val="000C0A31"/>
    <w:rsid w:val="000D553E"/>
    <w:rsid w:val="000D6FF2"/>
    <w:rsid w:val="000E4133"/>
    <w:rsid w:val="000F6738"/>
    <w:rsid w:val="00102BD4"/>
    <w:rsid w:val="00110479"/>
    <w:rsid w:val="0013015C"/>
    <w:rsid w:val="00132539"/>
    <w:rsid w:val="00135A2D"/>
    <w:rsid w:val="001766DB"/>
    <w:rsid w:val="001A13BD"/>
    <w:rsid w:val="00205FFD"/>
    <w:rsid w:val="002212BC"/>
    <w:rsid w:val="00222E7A"/>
    <w:rsid w:val="00290894"/>
    <w:rsid w:val="002A6F9E"/>
    <w:rsid w:val="002A776D"/>
    <w:rsid w:val="002F5963"/>
    <w:rsid w:val="00324A43"/>
    <w:rsid w:val="003745AC"/>
    <w:rsid w:val="00381518"/>
    <w:rsid w:val="003838B1"/>
    <w:rsid w:val="003B17FD"/>
    <w:rsid w:val="003B218C"/>
    <w:rsid w:val="00421221"/>
    <w:rsid w:val="004A5C24"/>
    <w:rsid w:val="004B239E"/>
    <w:rsid w:val="00503DD1"/>
    <w:rsid w:val="005437C0"/>
    <w:rsid w:val="0054448C"/>
    <w:rsid w:val="00585D3C"/>
    <w:rsid w:val="005A768F"/>
    <w:rsid w:val="005C273C"/>
    <w:rsid w:val="006164C0"/>
    <w:rsid w:val="006A3D0D"/>
    <w:rsid w:val="006A670B"/>
    <w:rsid w:val="006B7547"/>
    <w:rsid w:val="006F4ADA"/>
    <w:rsid w:val="00804F2E"/>
    <w:rsid w:val="00820679"/>
    <w:rsid w:val="00831D03"/>
    <w:rsid w:val="00831FAE"/>
    <w:rsid w:val="008368E3"/>
    <w:rsid w:val="008401FB"/>
    <w:rsid w:val="00855A9E"/>
    <w:rsid w:val="00912655"/>
    <w:rsid w:val="00934ECD"/>
    <w:rsid w:val="00950524"/>
    <w:rsid w:val="00954171"/>
    <w:rsid w:val="00963B0A"/>
    <w:rsid w:val="009822B1"/>
    <w:rsid w:val="00985808"/>
    <w:rsid w:val="009E6931"/>
    <w:rsid w:val="00A0007B"/>
    <w:rsid w:val="00A255B3"/>
    <w:rsid w:val="00AA53AD"/>
    <w:rsid w:val="00AA7BDB"/>
    <w:rsid w:val="00B00FCB"/>
    <w:rsid w:val="00B1511F"/>
    <w:rsid w:val="00B41965"/>
    <w:rsid w:val="00B779C2"/>
    <w:rsid w:val="00BE0C96"/>
    <w:rsid w:val="00BF32C8"/>
    <w:rsid w:val="00C13C46"/>
    <w:rsid w:val="00CC1FAC"/>
    <w:rsid w:val="00CF6169"/>
    <w:rsid w:val="00D21791"/>
    <w:rsid w:val="00D31AF2"/>
    <w:rsid w:val="00D351CC"/>
    <w:rsid w:val="00D638D9"/>
    <w:rsid w:val="00DC32C6"/>
    <w:rsid w:val="00E30FD7"/>
    <w:rsid w:val="00E45BB2"/>
    <w:rsid w:val="00EA2B6B"/>
    <w:rsid w:val="00F5506B"/>
    <w:rsid w:val="00F81048"/>
    <w:rsid w:val="00FA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PlainTable4">
    <w:name w:val="Plain Table 4"/>
    <w:basedOn w:val="TableNormal"/>
    <w:uiPriority w:val="44"/>
    <w:rsid w:val="006F4A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uiPriority w:val="99"/>
    <w:unhideWhenUsed/>
    <w:rsid w:val="006F4AD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7BBBA9-AD43-43AB-BDD3-5308ADE4F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usama imtiaz</cp:lastModifiedBy>
  <cp:revision>118</cp:revision>
  <cp:lastPrinted>2025-11-05T07:43:00Z</cp:lastPrinted>
  <dcterms:created xsi:type="dcterms:W3CDTF">2024-03-27T09:54:00Z</dcterms:created>
  <dcterms:modified xsi:type="dcterms:W3CDTF">2025-11-21T06:54:00Z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