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카자흐스탄, 발하슈 원전 ’27년 착공 지시 및 2호 원전 ‘모윤쿰’ 중국 CNPC 우선 파트너 지목(보고)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28(수)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카심조마르트 토카예프 카자흐스탄 대통령이 ’26.10.28 국민연설에서 로사톰 공급 발하슈 원전의 ’27년 착공과 2호 원전 ‘모윤쿰’의 조속한 착공을 제시함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 연설에서 모윤쿰 우선 파트너로 중국 CNPC가 지목되어, 카자흐스탄 신규원전 1·2호 사업의 노형 공급자가 러시아·중국으로 분점되는 구도가 정부 차원에서 공식화된 것으로 판단되어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발하슈 원전 — 로사톰 공급, ’27년 착공 지시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대통령 발언 : 「내년에 발하슈 원전 건설에 착수하는 것이 가능하고, 어쩌면 필요하다」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노형·기수 : VVER-1200 2기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공사기간·완공 : 약 11년, ’35~’36년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선행 경과 : ’25년 2기 노형 로드맵 서명, ’25.8.8 발하슈호 울켄(Ulken) 마을 인근 부지조사 착수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모윤쿰 원전 — 중국 CNPC 우선 파트너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대통령 제안 : 조속한 착공을 위한 포괄협력협정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설비용량 : 1,200MW 2기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우선 파트너 : 중국 CNPC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보도상 발하슈 지역 내 건설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추가 사업 — 2기 부지 검토 중, 일정 미제시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Interfax(’26.10.28). 모윤쿰 협정 체결 시점·계약 형태와 추가 2기 부지·일정은 공개되지 않았으며, 발하슈 착공 지시는 대통령 연설상 방침으로 공식 착공 일자는 미확정임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카자흐스탄 신규원전의 노형 공급 접점은 사실상 종료 단계로 판단됨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1호(발하슈) 러시아 로사톰, 2호(모윤쿰) 중국 CNPC로 정부가 공급자를 특정했고, 두 건 모두 정부간 채널로 진행되어 공개입찰 접점이 형성되지 않음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당사가 들어갈 여지는 노형이 아니라 발하슈 착공(’27년 예정) 이후 분리 발주되는 하위 패키지로 좁혀짐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접근 방향은 BOP·시공·기자재 하도급과 발주처 엔지니어링 지원으로 전환이 필요함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로사톰 사업의 통상 발주 구조상 BOP·토목·현지 시공은 현지사 또는 제3국 업체로 분리 발주되는 사례가 있어, 착공 전 공급사 등록 경로 확인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중앙아시아 권역은 러·중 양국 금융이 선행하는 구조이므로, 금융 경쟁이 아닌 공기·시공 역량 중심의 하도급 제안이 현실적임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’27년 발하슈 착공 시점에 로사톰–KNPP(카자흐스탄원자력발전) 간 하도급 분할 방식과 공급사 등록 창구를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모윤쿰 포괄협력협정 체결 여부·시점을 추적하고, CNPC 확정 시 중앙아시아 권역에서 중국 노형의 추가 확산 가능 국가를 별도 식별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