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한·미·일, SMR 협력각서(MOC) 이행계획 확정 — 유럽·BWRX-300 전면, 1,500억 달러 투자 촉진 목표(보고)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24(목)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 국무부, 유엔총회를 계기로 한·미·일 3국의 제3국 SMR 배치 협력각서(MOC) 이행계획 발표('26.9.24 보도)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MOC 원본은 조현 외교부 장관, 마코 루비오 미 국무장관, 모테기 도시미쓰 일본 외무상이 '26.7.7 앙카라에서 서명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 간 협력이 실행 단계로 넘어간 사안으로, 당사 제3국 진출 경로에 직접 영향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이행계획의 공동 지원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타당성 조사, 규제체계 구축, 투자 유치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공급망 구축, 기술이전 및 현지 인력 양성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대상 지역의 변화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'26.7 MOC 문서상 초기 우선지역은 인도·태평양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이번 발표에서는 유럽과 BWRX-300 노형이 전면에 제시됨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산업 협력 틀 병행 소개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크리스토퍼 랜도 국무부 부장관이 GE버노바·히타치·삼성물산·SGE 간 유럽 BWRX-300 협력 틀 서명을 함께 소개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향후 1,500억 달러 이상의 원자로 투자 촉진을 목표로 제시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The Korea Times(2026. 9. 24), VOA 코리아(2026. 9. 23)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 간 이행계획은 제3국 진출 시 인허가·금융·현지 규제 협의의 통로로 활용 가치가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전면에 선 노형이 BWRX-300이고 한국 기업의 역할이 EPC·기자재 쪽으로 정리되는 흐름임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한국형 노형 수출과 3국 협력 참여 중 자원 배분 방향을 사업별로 구분해 결정할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이행계획상 공급망·인력 양성 항목에 당사가 참여할 수 있는 창구가 있는지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