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제2원전, 에너지부·PEJ·PGE 역할분담 협약 서명 — 베우하투프·코닌 후보지, 2027년 기술 선정·2032년경 착공·2040년경 가동(보고)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13(화)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에너지부·Polskie Elektrownie Jądrowe(PEJ)·Polska Grupa Energetyczna(PGE), ’26.10.13 제2원전 준비를 위한 역할분담·협력 협약 서명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’26.9.29 국무회의가 채택한 개정 원자력계획의 후속 조치로, 1호 사업(AP1000 3기)에 이어 제2원전 추진 체계가 제도화된 것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주체별 역할 분담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PEJ(국고 100% 특수목적법인) : 투자자 겸 총괄 조정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PGE : 잠재 기술공급사와 함께 부지분석·예비 타당성조사 수행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기술공급사 : 제안 노형별 예비 타당성조사 작성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부지 및 노형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우선 후보지 베우하투프(Bełchatów)·코닌(Konin)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검토 대상은 검증된 3세대+ 대형 경수로, 용량은 미공개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경쟁적 대화(competitive dialogue)에 미국·프랑스·캐나다 참여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추진 일정(개정 원자력계획 기준)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’27년 전략적 파트너·기술 선정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’32년경 착공, ’40년경 1호기 가동 — 종전 일정 대비 1년 지연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최종 투자결정(FID)은 타당성 확인 조사·분석 완료 후 결정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선정 목표는 기술·투자금융·포괄적 전략협력을 함께 담은 제안 확보임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News(’26.10.13) / 제2원전 용량·사업비는 미공개이며 확정 시 변동 가능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기술 선정이 ’27년이므로 공급사 경쟁은 아직 열려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발주처 접점은 노형 선정 전 PGE의 부지분석·예비 타당성조사 용역부터 먼저 열리므로, 수주 활동보다 발주처 생태계 진입이 선행 과제임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1호 사업에서 굳어진 미국 축이 제2원전 경쟁적 대화에도 프랑스·캐나다와 함께 진입 — 기자재·시공 참여 경로는 노형 선정 전에 EPC·공급망 측면에서 확보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PGE 부지분석·예비 타당성조사 발주 창구와 참가 자격요건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’27년 기술 선정 일정을 추적 캘린더에 등재하고, 경쟁적 대화 참여 3개국의 제안 구조(기술+금융+전략협력) 변화를 주기적으로 점검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