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[2026국감] 한수원 농축서비스 조달, 프랑스 40%·영국 30%·러시아 30% — 러시아 의존 축소 위해 중국과 장기계약 추진, 2032년부터 미국 물량 확보 계획(보고)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13(화)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’26.10.13 국회 과학기술정보방송통신위원회의 원자력안전위원회 국정감사에서 한수원이 농축서비스 조달 비중을 공개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해외 입찰의 연료 공급 안정성 심사에 직접 쓰이는 수치로, 수출 제안서의 관련 항목 보완이 필요함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현재 농축서비스 조달 비중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프랑스 40%, 영국 30%, 러시아 30%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의존도 조정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러시아 의존 축소를 위해 중국과 장기계약 추진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’32년부터 미국 공급 물량 확보 계획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국회 지적 및 한수원 답변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김장겸 의원 : 공급처 다변화만으로는 한계, 장기적으로 국내 농축 역량 확보 검토 필요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 : 국가 정책과 연계된 사안으로 가능한 범위에서 검토하겠다고 답변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아시아경제(’26.10.13) / 국정감사 답변 기준이며 계약 금액·물량은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러시아 비중 30%는 해외 입찰에서 제재·공급 안정성 질의 시 직접 쟁점이 되는 수치임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물량이 ’32년부터이므로 그 전까지는 중국 장기계약이 러시아 대체의 실질 수단 — 서방 발주처 심사에서 중국 의존이 재차 질의 대상이 될 수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수출 제안서의 연료 공급 안정성 항목을 연도별 전환 계획으로 구체화할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’26~’32년 농축 조달 전환 계획을 연도별로 정리한 제안서 표준 자료 작성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중국 장기계약 체결 시점·물량 공개 여부를 추적하고, 서방 발주처 심사 기준(제재·원산지 요건)과 대조 확인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