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40" w:after="240" w:line="240" w:lineRule="auto"/>
        <w:jc w:val="center"/>
      </w:pPr>
      <w:r>
        <w:rPr>
          <w:rFonts w:ascii="Segoe UI" w:hAnsi="Segoe UI" w:cs="Segoe UI" w:eastAsia="Segoe UI"/>
          <w:b/>
          <w:color w:val="0F1115"/>
          <w:sz w:val="24"/>
        </w:rPr>
        <w:t>Практическое задание №2</w:t>
      </w:r>
    </w:p>
    <w:p>
      <w:pPr>
        <w:spacing w:before="240" w:after="240" w:line="240" w:lineRule="auto"/>
      </w:pPr>
      <w:r>
        <w:rPr>
          <w:rFonts w:ascii="Segoe UI" w:hAnsi="Segoe UI" w:cs="Segoe UI" w:eastAsia="Segoe UI"/>
          <w:b/>
          <w:color w:val="0F1115"/>
          <w:sz w:val="24"/>
        </w:rPr>
        <w:t xml:space="preserve">Выполнил: </w:t>
      </w:r>
      <w:r>
        <w:rPr>
          <w:rFonts w:ascii="Segoe UI" w:hAnsi="Segoe UI" w:cs="Segoe UI" w:eastAsia="Segoe UI"/>
          <w:b w:val="0"/>
          <w:color w:val="0F1115"/>
          <w:sz w:val="24"/>
        </w:rPr>
        <w:t>Толмачев Илья Максимович БСБО-13-25</w:t>
      </w:r>
    </w:p>
    <w:p>
      <w:pPr>
        <w:spacing w:before="240" w:after="240" w:line="240" w:lineRule="auto"/>
      </w:pPr>
      <w:r>
        <w:rPr>
          <w:rFonts w:ascii="Segoe UI" w:hAnsi="Segoe UI" w:cs="Segoe UI" w:eastAsia="Segoe UI"/>
          <w:b/>
          <w:color w:val="0F1115"/>
          <w:sz w:val="24"/>
        </w:rPr>
        <w:t>1. Цель работы</w:t>
      </w:r>
      <w:r>
        <w:rPr>
          <w:rFonts w:ascii="Segoe UI" w:hAnsi="Segoe UI" w:cs="Segoe UI" w:eastAsia="Segoe UI"/>
          <w:b w:val="0"/>
          <w:color w:val="0F1115"/>
          <w:sz w:val="24"/>
        </w:rPr>
        <w:br/>
        <w:t xml:space="preserve">Освоить сборку образа по Dockerfile, multi-stage сборку Go-приложения и запуск стека из приложения и PostgreSQL одной командой </w:t>
      </w:r>
      <w:r>
        <w:rPr>
          <w:rFonts w:ascii="Consolas" w:hAnsi="Consolas" w:cs="Consolas" w:eastAsia="Consolas"/>
          <w:b w:val="0"/>
          <w:color w:val="0F1115"/>
          <w:sz w:val="20"/>
        </w:rPr>
        <w:t>docker compose up</w:t>
      </w:r>
      <w:r>
        <w:rPr>
          <w:rFonts w:ascii="Segoe UI" w:hAnsi="Segoe UI" w:cs="Segoe UI" w:eastAsia="Segoe UI"/>
          <w:b w:val="0"/>
          <w:color w:val="0F1115"/>
          <w:sz w:val="24"/>
        </w:rPr>
        <w:t>.</w:t>
      </w:r>
    </w:p>
    <w:p>
      <w:pPr>
        <w:spacing w:before="240" w:after="240" w:line="240" w:lineRule="auto"/>
      </w:pPr>
      <w:r>
        <w:rPr>
          <w:rFonts w:ascii="Segoe UI" w:hAnsi="Segoe UI" w:cs="Segoe UI" w:eastAsia="Segoe UI"/>
          <w:b/>
          <w:color w:val="0F1115"/>
          <w:sz w:val="24"/>
        </w:rPr>
        <w:t>2. Кратко по лекции</w:t>
      </w:r>
      <w:r>
        <w:rPr>
          <w:rFonts w:ascii="Segoe UI" w:hAnsi="Segoe UI" w:cs="Segoe UI" w:eastAsia="Segoe UI"/>
          <w:b w:val="0"/>
          <w:color w:val="0F1115"/>
          <w:sz w:val="24"/>
        </w:rPr>
        <w:br/>
        <w:t>Docker закрывает разрыв между разными стеками и окружениями: приложение вместе с зависимостями кладётся в контейнер и одинаково запускается на ноутбуке, тестовой машине и в проде. Контейнер изолирован, но делит ядро ОС с хостом, поэтому он легче виртуальной машины и быстрее стартует.</w:t>
      </w:r>
    </w:p>
    <w:p>
      <w:pPr>
        <w:spacing w:before="240" w:after="240" w:line="240" w:lineRule="auto"/>
      </w:pPr>
      <w:r>
        <w:rPr>
          <w:rFonts w:ascii="Segoe UI" w:hAnsi="Segoe UI" w:cs="Segoe UI" w:eastAsia="Segoe UI"/>
          <w:b w:val="0"/>
          <w:color w:val="0F1115"/>
          <w:sz w:val="24"/>
        </w:rPr>
        <w:t xml:space="preserve">Образ — набор слоёв только для чтения. У контейнера сверху появляется тонкий слой записи. </w:t>
      </w:r>
      <w:r>
        <w:rPr>
          <w:rFonts w:ascii="Consolas" w:hAnsi="Consolas" w:cs="Consolas" w:eastAsia="Consolas"/>
          <w:b w:val="0"/>
          <w:color w:val="0F1115"/>
          <w:sz w:val="20"/>
        </w:rPr>
        <w:t>Dockerfile</w:t>
      </w:r>
      <w:r>
        <w:rPr>
          <w:rFonts w:ascii="Segoe UI" w:hAnsi="Segoe UI" w:cs="Segoe UI" w:eastAsia="Segoe UI"/>
          <w:b w:val="0"/>
          <w:color w:val="0F1115"/>
          <w:sz w:val="24"/>
        </w:rPr>
        <w:t xml:space="preserve"> — рецепт сборки: </w:t>
      </w:r>
      <w:r>
        <w:rPr>
          <w:rFonts w:ascii="Consolas" w:hAnsi="Consolas" w:cs="Consolas" w:eastAsia="Consolas"/>
          <w:b w:val="0"/>
          <w:color w:val="0F1115"/>
          <w:sz w:val="20"/>
        </w:rPr>
        <w:t>FROM</w:t>
      </w:r>
      <w:r>
        <w:rPr>
          <w:rFonts w:ascii="Segoe UI" w:hAnsi="Segoe UI" w:cs="Segoe UI" w:eastAsia="Segoe UI"/>
          <w:b w:val="0"/>
          <w:color w:val="0F1115"/>
          <w:sz w:val="24"/>
        </w:rPr>
        <w:t xml:space="preserve"> задаёт базовый образ, каждый </w:t>
      </w:r>
      <w:r>
        <w:rPr>
          <w:rFonts w:ascii="Consolas" w:hAnsi="Consolas" w:cs="Consolas" w:eastAsia="Consolas"/>
          <w:b w:val="0"/>
          <w:color w:val="0F1115"/>
          <w:sz w:val="20"/>
        </w:rPr>
        <w:t>RUN</w:t>
      </w:r>
      <w:r>
        <w:rPr>
          <w:rFonts w:ascii="Segoe UI" w:hAnsi="Segoe UI" w:cs="Segoe UI" w:eastAsia="Segoe UI"/>
          <w:b w:val="0"/>
          <w:color w:val="0F1115"/>
          <w:sz w:val="24"/>
        </w:rPr>
        <w:t xml:space="preserve"> выполняется при сборке и становится новым слоем. Сверху ставят то, что меняется редко: при повторной сборке Docker берёт уже готовые слои из кэша. Контекст сборки — каталог, который клиент целиком отдаёт демону, поэтому команду запускают из каталога проекта. Лишние файлы отсекает </w:t>
      </w:r>
      <w:r>
        <w:rPr>
          <w:rFonts w:ascii="Consolas" w:hAnsi="Consolas" w:cs="Consolas" w:eastAsia="Consolas"/>
          <w:b w:val="0"/>
          <w:color w:val="0F1115"/>
          <w:sz w:val="20"/>
        </w:rPr>
        <w:t>.dockerignore</w:t>
      </w:r>
      <w:r>
        <w:rPr>
          <w:rFonts w:ascii="Segoe UI" w:hAnsi="Segoe UI" w:cs="Segoe UI" w:eastAsia="Segoe UI"/>
          <w:b w:val="0"/>
          <w:color w:val="0F1115"/>
          <w:sz w:val="24"/>
        </w:rPr>
        <w:t>.</w:t>
      </w:r>
    </w:p>
    <w:p>
      <w:pPr>
        <w:spacing w:before="240" w:after="240" w:line="240" w:lineRule="auto"/>
      </w:pPr>
      <w:r>
        <w:rPr>
          <w:rFonts w:ascii="Segoe UI" w:hAnsi="Segoe UI" w:cs="Segoe UI" w:eastAsia="Segoe UI"/>
          <w:b/>
          <w:color w:val="0F1115"/>
          <w:sz w:val="24"/>
        </w:rPr>
        <w:t>3. Проект</w:t>
      </w:r>
      <w:r>
        <w:rPr>
          <w:rFonts w:ascii="Segoe UI" w:hAnsi="Segoe UI" w:cs="Segoe UI" w:eastAsia="Segoe UI"/>
          <w:b w:val="0"/>
          <w:color w:val="0F1115"/>
          <w:sz w:val="24"/>
        </w:rPr>
        <w:br/>
        <w:t xml:space="preserve">Каталог </w:t>
      </w:r>
      <w:r>
        <w:rPr>
          <w:rFonts w:ascii="Consolas" w:hAnsi="Consolas" w:cs="Consolas" w:eastAsia="Consolas"/>
          <w:b w:val="0"/>
          <w:color w:val="0F1115"/>
          <w:sz w:val="20"/>
        </w:rPr>
        <w:t>docker-fullstack</w:t>
      </w:r>
      <w:r>
        <w:rPr>
          <w:rFonts w:ascii="Segoe UI" w:hAnsi="Segoe UI" w:cs="Segoe UI" w:eastAsia="Segoe UI"/>
          <w:b w:val="0"/>
          <w:color w:val="0F1115"/>
          <w:sz w:val="24"/>
        </w:rPr>
        <w:t xml:space="preserve">: Go API в </w:t>
      </w:r>
      <w:r>
        <w:rPr>
          <w:rFonts w:ascii="Consolas" w:hAnsi="Consolas" w:cs="Consolas" w:eastAsia="Consolas"/>
          <w:b w:val="0"/>
          <w:color w:val="0F1115"/>
          <w:sz w:val="20"/>
        </w:rPr>
        <w:t>backend</w:t>
      </w:r>
      <w:r>
        <w:rPr>
          <w:rFonts w:ascii="Segoe UI" w:hAnsi="Segoe UI" w:cs="Segoe UI" w:eastAsia="Segoe UI"/>
          <w:b w:val="0"/>
          <w:color w:val="0F1115"/>
          <w:sz w:val="24"/>
        </w:rPr>
        <w:t xml:space="preserve">, статические </w:t>
      </w:r>
      <w:r>
        <w:rPr>
          <w:rFonts w:ascii="Consolas" w:hAnsi="Consolas" w:cs="Consolas" w:eastAsia="Consolas"/>
          <w:b w:val="0"/>
          <w:color w:val="0F1115"/>
          <w:sz w:val="20"/>
        </w:rPr>
        <w:t>index.html</w:t>
      </w:r>
      <w:r>
        <w:rPr>
          <w:rFonts w:ascii="Segoe UI" w:hAnsi="Segoe UI" w:cs="Segoe UI" w:eastAsia="Segoe UI"/>
          <w:b w:val="0"/>
          <w:color w:val="0F1115"/>
          <w:sz w:val="24"/>
        </w:rPr>
        <w:t xml:space="preserve">, </w:t>
      </w:r>
      <w:r>
        <w:rPr>
          <w:rFonts w:ascii="Consolas" w:hAnsi="Consolas" w:cs="Consolas" w:eastAsia="Consolas"/>
          <w:b w:val="0"/>
          <w:color w:val="0F1115"/>
          <w:sz w:val="20"/>
        </w:rPr>
        <w:t>app.js</w:t>
      </w:r>
      <w:r>
        <w:rPr>
          <w:rFonts w:ascii="Segoe UI" w:hAnsi="Segoe UI" w:cs="Segoe UI" w:eastAsia="Segoe UI"/>
          <w:b w:val="0"/>
          <w:color w:val="0F1115"/>
          <w:sz w:val="24"/>
        </w:rPr>
        <w:t xml:space="preserve"> и </w:t>
      </w:r>
      <w:r>
        <w:rPr>
          <w:rFonts w:ascii="Consolas" w:hAnsi="Consolas" w:cs="Consolas" w:eastAsia="Consolas"/>
          <w:b w:val="0"/>
          <w:color w:val="0F1115"/>
          <w:sz w:val="20"/>
        </w:rPr>
        <w:t>style.css</w:t>
      </w:r>
      <w:r>
        <w:rPr>
          <w:rFonts w:ascii="Segoe UI" w:hAnsi="Segoe UI" w:cs="Segoe UI" w:eastAsia="Segoe UI"/>
          <w:b w:val="0"/>
          <w:color w:val="0F1115"/>
          <w:sz w:val="24"/>
        </w:rPr>
        <w:t xml:space="preserve"> в каталоге </w:t>
      </w:r>
      <w:r>
        <w:rPr>
          <w:rFonts w:ascii="Consolas" w:hAnsi="Consolas" w:cs="Consolas" w:eastAsia="Consolas"/>
          <w:b w:val="0"/>
          <w:color w:val="0F1115"/>
          <w:sz w:val="20"/>
        </w:rPr>
        <w:t>frontend</w:t>
      </w:r>
      <w:r>
        <w:rPr>
          <w:rFonts w:ascii="Segoe UI" w:hAnsi="Segoe UI" w:cs="Segoe UI" w:eastAsia="Segoe UI"/>
          <w:b w:val="0"/>
          <w:color w:val="0F1115"/>
          <w:sz w:val="24"/>
        </w:rPr>
        <w:t xml:space="preserve">, начальные данные в </w:t>
      </w:r>
      <w:r>
        <w:rPr>
          <w:rFonts w:ascii="Consolas" w:hAnsi="Consolas" w:cs="Consolas" w:eastAsia="Consolas"/>
          <w:b w:val="0"/>
          <w:color w:val="0F1115"/>
          <w:sz w:val="20"/>
        </w:rPr>
        <w:t>init/01_seed.sql</w:t>
      </w:r>
      <w:r>
        <w:rPr>
          <w:rFonts w:ascii="Segoe UI" w:hAnsi="Segoe UI" w:cs="Segoe UI" w:eastAsia="Segoe UI"/>
          <w:b w:val="0"/>
          <w:color w:val="0F1115"/>
          <w:sz w:val="24"/>
        </w:rPr>
        <w:t xml:space="preserve">, описание стека в </w:t>
      </w:r>
      <w:r>
        <w:rPr>
          <w:rFonts w:ascii="Consolas" w:hAnsi="Consolas" w:cs="Consolas" w:eastAsia="Consolas"/>
          <w:b w:val="0"/>
          <w:color w:val="0F1115"/>
          <w:sz w:val="20"/>
        </w:rPr>
        <w:t>docker-compose.yml</w:t>
      </w:r>
      <w:r>
        <w:rPr>
          <w:rFonts w:ascii="Segoe UI" w:hAnsi="Segoe UI" w:cs="Segoe UI" w:eastAsia="Segoe UI"/>
          <w:b w:val="0"/>
          <w:color w:val="0F1115"/>
          <w:sz w:val="24"/>
        </w:rPr>
        <w:t xml:space="preserve">. Пароль базы лежит в </w:t>
      </w:r>
      <w:r>
        <w:rPr>
          <w:rFonts w:ascii="Consolas" w:hAnsi="Consolas" w:cs="Consolas" w:eastAsia="Consolas"/>
          <w:b w:val="0"/>
          <w:color w:val="0F1115"/>
          <w:sz w:val="20"/>
        </w:rPr>
        <w:t>.env</w:t>
      </w:r>
      <w:r>
        <w:rPr>
          <w:rFonts w:ascii="Segoe UI" w:hAnsi="Segoe UI" w:cs="Segoe UI" w:eastAsia="Segoe UI"/>
          <w:b w:val="0"/>
          <w:color w:val="0F1115"/>
          <w:sz w:val="24"/>
        </w:rPr>
        <w:t xml:space="preserve">, этот файл указан в </w:t>
      </w:r>
      <w:r>
        <w:rPr>
          <w:rFonts w:ascii="Consolas" w:hAnsi="Consolas" w:cs="Consolas" w:eastAsia="Consolas"/>
          <w:b w:val="0"/>
          <w:color w:val="0F1115"/>
          <w:sz w:val="20"/>
        </w:rPr>
        <w:t>.gitignore</w:t>
      </w:r>
      <w:r>
        <w:rPr>
          <w:rFonts w:ascii="Segoe UI" w:hAnsi="Segoe UI" w:cs="Segoe UI" w:eastAsia="Segoe UI"/>
          <w:b w:val="0"/>
          <w:color w:val="0F1115"/>
          <w:sz w:val="24"/>
        </w:rPr>
        <w:t>.</w:t>
      </w:r>
    </w:p>
    <w:p>
      <w:pPr>
        <w:spacing w:before="240" w:after="240" w:line="240" w:lineRule="auto"/>
      </w:pPr>
      <w:r>
        <w:rPr>
          <w:rFonts w:ascii="Segoe UI" w:hAnsi="Segoe UI" w:cs="Segoe UI" w:eastAsia="Segoe UI"/>
          <w:b/>
          <w:color w:val="0F1115"/>
          <w:sz w:val="24"/>
        </w:rPr>
        <w:t>4. Dockerfile</w:t>
      </w:r>
      <w:r>
        <w:rPr>
          <w:rFonts w:ascii="Segoe UI" w:hAnsi="Segoe UI" w:cs="Segoe UI" w:eastAsia="Segoe UI"/>
          <w:b w:val="0"/>
          <w:color w:val="0F1115"/>
          <w:sz w:val="24"/>
        </w:rPr>
        <w:br/>
        <w:t xml:space="preserve">Сборка в два этапа. Первый образ — </w:t>
      </w:r>
      <w:r>
        <w:rPr>
          <w:rFonts w:ascii="Consolas" w:hAnsi="Consolas" w:cs="Consolas" w:eastAsia="Consolas"/>
          <w:b w:val="0"/>
          <w:color w:val="0F1115"/>
          <w:sz w:val="20"/>
        </w:rPr>
        <w:t>golang:1.22-alpine</w:t>
      </w:r>
      <w:r>
        <w:rPr>
          <w:rFonts w:ascii="Segoe UI" w:hAnsi="Segoe UI" w:cs="Segoe UI" w:eastAsia="Segoe UI"/>
          <w:b w:val="0"/>
          <w:color w:val="0F1115"/>
          <w:sz w:val="24"/>
        </w:rPr>
        <w:t xml:space="preserve">: в нём есть компилятор. Сначала копируются </w:t>
      </w:r>
      <w:r>
        <w:rPr>
          <w:rFonts w:ascii="Consolas" w:hAnsi="Consolas" w:cs="Consolas" w:eastAsia="Consolas"/>
          <w:b w:val="0"/>
          <w:color w:val="0F1115"/>
          <w:sz w:val="20"/>
        </w:rPr>
        <w:t>go.mod</w:t>
      </w:r>
      <w:r>
        <w:rPr>
          <w:rFonts w:ascii="Segoe UI" w:hAnsi="Segoe UI" w:cs="Segoe UI" w:eastAsia="Segoe UI"/>
          <w:b w:val="0"/>
          <w:color w:val="0F1115"/>
          <w:sz w:val="24"/>
        </w:rPr>
        <w:t xml:space="preserve"> и </w:t>
      </w:r>
      <w:r>
        <w:rPr>
          <w:rFonts w:ascii="Consolas" w:hAnsi="Consolas" w:cs="Consolas" w:eastAsia="Consolas"/>
          <w:b w:val="0"/>
          <w:color w:val="0F1115"/>
          <w:sz w:val="20"/>
        </w:rPr>
        <w:t>go.sum</w:t>
      </w:r>
      <w:r>
        <w:rPr>
          <w:rFonts w:ascii="Segoe UI" w:hAnsi="Segoe UI" w:cs="Segoe UI" w:eastAsia="Segoe UI"/>
          <w:b w:val="0"/>
          <w:color w:val="0F1115"/>
          <w:sz w:val="24"/>
        </w:rPr>
        <w:t xml:space="preserve">, выполняется </w:t>
      </w:r>
      <w:r>
        <w:rPr>
          <w:rFonts w:ascii="Consolas" w:hAnsi="Consolas" w:cs="Consolas" w:eastAsia="Consolas"/>
          <w:b w:val="0"/>
          <w:color w:val="0F1115"/>
          <w:sz w:val="20"/>
        </w:rPr>
        <w:t>go mod download</w:t>
      </w:r>
      <w:r>
        <w:rPr>
          <w:rFonts w:ascii="Segoe UI" w:hAnsi="Segoe UI" w:cs="Segoe UI" w:eastAsia="Segoe UI"/>
          <w:b w:val="0"/>
          <w:color w:val="0F1115"/>
          <w:sz w:val="24"/>
        </w:rPr>
        <w:t xml:space="preserve">, и только потом копируется код. Пока меняются только </w:t>
      </w:r>
      <w:r>
        <w:rPr>
          <w:rFonts w:ascii="Consolas" w:hAnsi="Consolas" w:cs="Consolas" w:eastAsia="Consolas"/>
          <w:b w:val="0"/>
          <w:color w:val="0F1115"/>
          <w:sz w:val="20"/>
        </w:rPr>
        <w:t>.go</w:t>
      </w:r>
      <w:r>
        <w:rPr>
          <w:rFonts w:ascii="Segoe UI" w:hAnsi="Segoe UI" w:cs="Segoe UI" w:eastAsia="Segoe UI"/>
          <w:b w:val="0"/>
          <w:color w:val="0F1115"/>
          <w:sz w:val="24"/>
        </w:rPr>
        <w:t xml:space="preserve">-файлы, слой с модулями остаётся в кэше. Бинарник собирается с </w:t>
      </w:r>
      <w:r>
        <w:rPr>
          <w:rFonts w:ascii="Consolas" w:hAnsi="Consolas" w:cs="Consolas" w:eastAsia="Consolas"/>
          <w:b w:val="0"/>
          <w:color w:val="0F1115"/>
          <w:sz w:val="20"/>
        </w:rPr>
        <w:t>CGO_ENABLED=0</w:t>
      </w:r>
      <w:r>
        <w:rPr>
          <w:rFonts w:ascii="Segoe UI" w:hAnsi="Segoe UI" w:cs="Segoe UI" w:eastAsia="Segoe UI"/>
          <w:b w:val="0"/>
          <w:color w:val="0F1115"/>
          <w:sz w:val="24"/>
        </w:rPr>
        <w:t>, чтобы не зависеть от glibc.</w:t>
      </w:r>
    </w:p>
    <w:p>
      <w:pPr>
        <w:spacing w:before="240" w:after="240" w:line="240" w:lineRule="auto"/>
      </w:pPr>
      <w:r>
        <w:rPr>
          <w:rFonts w:ascii="Segoe UI" w:hAnsi="Segoe UI" w:cs="Segoe UI" w:eastAsia="Segoe UI"/>
          <w:b w:val="0"/>
          <w:color w:val="0F1115"/>
          <w:sz w:val="24"/>
        </w:rPr>
        <w:t xml:space="preserve">Второй этап — </w:t>
      </w:r>
      <w:r>
        <w:rPr>
          <w:rFonts w:ascii="Consolas" w:hAnsi="Consolas" w:cs="Consolas" w:eastAsia="Consolas"/>
          <w:b w:val="0"/>
          <w:color w:val="0F1115"/>
          <w:sz w:val="20"/>
        </w:rPr>
        <w:t>gcr.io/distroless/static-debian12:nonroot</w:t>
      </w:r>
      <w:r>
        <w:rPr>
          <w:rFonts w:ascii="Segoe UI" w:hAnsi="Segoe UI" w:cs="Segoe UI" w:eastAsia="Segoe UI"/>
          <w:b w:val="0"/>
          <w:color w:val="0F1115"/>
          <w:sz w:val="24"/>
        </w:rPr>
        <w:t xml:space="preserve">. В него попадает только готовый файл через </w:t>
      </w:r>
      <w:r>
        <w:rPr>
          <w:rFonts w:ascii="Consolas" w:hAnsi="Consolas" w:cs="Consolas" w:eastAsia="Consolas"/>
          <w:b w:val="0"/>
          <w:color w:val="0F1115"/>
          <w:sz w:val="20"/>
        </w:rPr>
        <w:t>COPY --from=builder</w:t>
      </w:r>
      <w:r>
        <w:rPr>
          <w:rFonts w:ascii="Segoe UI" w:hAnsi="Segoe UI" w:cs="Segoe UI" w:eastAsia="Segoe UI"/>
          <w:b w:val="0"/>
          <w:color w:val="0F1115"/>
          <w:sz w:val="24"/>
        </w:rPr>
        <w:t xml:space="preserve">. Компилятор в финальный образ не входит. В этом образе нет shell и пакетного менеджера, процесс запускается от пользователя 65532, а не от root. </w:t>
      </w:r>
      <w:r>
        <w:rPr>
          <w:rFonts w:ascii="Consolas" w:hAnsi="Consolas" w:cs="Consolas" w:eastAsia="Consolas"/>
          <w:b w:val="0"/>
          <w:color w:val="0F1115"/>
          <w:sz w:val="20"/>
        </w:rPr>
        <w:t>ENTRYPOINT</w:t>
      </w:r>
      <w:r>
        <w:rPr>
          <w:rFonts w:ascii="Segoe UI" w:hAnsi="Segoe UI" w:cs="Segoe UI" w:eastAsia="Segoe UI"/>
          <w:b w:val="0"/>
          <w:color w:val="0F1115"/>
          <w:sz w:val="24"/>
        </w:rPr>
        <w:t xml:space="preserve"> фиксирует бинарник </w:t>
      </w:r>
      <w:r>
        <w:rPr>
          <w:rFonts w:ascii="Consolas" w:hAnsi="Consolas" w:cs="Consolas" w:eastAsia="Consolas"/>
          <w:b w:val="0"/>
          <w:color w:val="0F1115"/>
          <w:sz w:val="20"/>
        </w:rPr>
        <w:t>/app/app</w:t>
      </w:r>
      <w:r>
        <w:rPr>
          <w:rFonts w:ascii="Segoe UI" w:hAnsi="Segoe UI" w:cs="Segoe UI" w:eastAsia="Segoe UI"/>
          <w:b w:val="0"/>
          <w:color w:val="0F1115"/>
          <w:sz w:val="24"/>
        </w:rPr>
        <w:t>.</w:t>
      </w:r>
    </w:p>
    <w:p>
      <w:pPr>
        <w:spacing w:before="240" w:after="240" w:line="240" w:lineRule="auto"/>
      </w:pPr>
      <w:r>
        <w:rPr>
          <w:rFonts w:ascii="Segoe UI" w:hAnsi="Segoe UI" w:cs="Segoe UI" w:eastAsia="Segoe UI"/>
          <w:b/>
          <w:color w:val="0F1115"/>
          <w:sz w:val="24"/>
        </w:rPr>
        <w:t>5. Сборка и кэш</w:t>
      </w:r>
      <w:r>
        <w:rPr>
          <w:rFonts w:ascii="Segoe UI" w:hAnsi="Segoe UI" w:cs="Segoe UI" w:eastAsia="Segoe UI"/>
          <w:b w:val="0"/>
          <w:color w:val="0F1115"/>
          <w:sz w:val="24"/>
        </w:rPr>
        <w:br/>
        <w:t xml:space="preserve">Повторный </w:t>
      </w:r>
      <w:r>
        <w:rPr>
          <w:rFonts w:ascii="Consolas" w:hAnsi="Consolas" w:cs="Consolas" w:eastAsia="Consolas"/>
          <w:b w:val="0"/>
          <w:color w:val="0F1115"/>
          <w:sz w:val="20"/>
        </w:rPr>
        <w:t>docker compose build</w:t>
      </w:r>
      <w:r>
        <w:rPr>
          <w:rFonts w:ascii="Segoe UI" w:hAnsi="Segoe UI" w:cs="Segoe UI" w:eastAsia="Segoe UI"/>
          <w:b w:val="0"/>
          <w:color w:val="0F1115"/>
          <w:sz w:val="24"/>
        </w:rPr>
        <w:t xml:space="preserve"> после правки </w:t>
      </w:r>
      <w:r>
        <w:rPr>
          <w:rFonts w:ascii="Consolas" w:hAnsi="Consolas" w:cs="Consolas" w:eastAsia="Consolas"/>
          <w:b w:val="0"/>
          <w:color w:val="0F1115"/>
          <w:sz w:val="20"/>
        </w:rPr>
        <w:t>main.go</w:t>
      </w:r>
      <w:r>
        <w:rPr>
          <w:rFonts w:ascii="Segoe UI" w:hAnsi="Segoe UI" w:cs="Segoe UI" w:eastAsia="Segoe UI"/>
          <w:b w:val="0"/>
          <w:color w:val="0F1115"/>
          <w:sz w:val="24"/>
        </w:rPr>
        <w:t xml:space="preserve"> показал кэш лекции вживую: </w:t>
      </w:r>
      <w:r>
        <w:rPr>
          <w:rFonts w:ascii="Consolas" w:hAnsi="Consolas" w:cs="Consolas" w:eastAsia="Consolas"/>
          <w:b w:val="0"/>
          <w:color w:val="0F1115"/>
          <w:sz w:val="20"/>
        </w:rPr>
        <w:t>go mod download</w:t>
      </w:r>
      <w:r>
        <w:rPr>
          <w:rFonts w:ascii="Segoe UI" w:hAnsi="Segoe UI" w:cs="Segoe UI" w:eastAsia="Segoe UI"/>
          <w:b w:val="0"/>
          <w:color w:val="0F1115"/>
          <w:sz w:val="24"/>
        </w:rPr>
        <w:t xml:space="preserve"> взят как </w:t>
      </w:r>
      <w:r>
        <w:rPr>
          <w:rFonts w:ascii="Consolas" w:hAnsi="Consolas" w:cs="Consolas" w:eastAsia="Consolas"/>
          <w:b w:val="0"/>
          <w:color w:val="0F1115"/>
          <w:sz w:val="20"/>
        </w:rPr>
        <w:t>CACHED</w:t>
      </w:r>
      <w:r>
        <w:rPr>
          <w:rFonts w:ascii="Segoe UI" w:hAnsi="Segoe UI" w:cs="Segoe UI" w:eastAsia="Segoe UI"/>
          <w:b w:val="0"/>
          <w:color w:val="0F1115"/>
          <w:sz w:val="24"/>
        </w:rPr>
        <w:t>, заново выполнилась только компиляция и копирование бинарника во второй этап.</w:t>
      </w:r>
    </w:p>
    <w:p>
      <w:pPr>
        <w:spacing w:before="120" w:after="240" w:line="240" w:lineRule="auto"/>
      </w:pPr>
      <w:r>
        <w:drawing>
          <wp:inline xmlns:a="http://schemas.openxmlformats.org/drawingml/2006/main" xmlns:pic="http://schemas.openxmlformats.org/drawingml/2006/picture">
            <wp:extent cx="5943600" cy="3154993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-build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5499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240" w:after="240" w:line="240" w:lineRule="auto"/>
      </w:pPr>
      <w:r>
        <w:rPr>
          <w:rFonts w:ascii="Segoe UI" w:hAnsi="Segoe UI" w:cs="Segoe UI" w:eastAsia="Segoe UI"/>
          <w:b/>
          <w:color w:val="0F1115"/>
          <w:sz w:val="24"/>
        </w:rPr>
        <w:t>6. Размер и пользователь</w:t>
      </w:r>
      <w:r>
        <w:rPr>
          <w:rFonts w:ascii="Segoe UI" w:hAnsi="Segoe UI" w:cs="Segoe UI" w:eastAsia="Segoe UI"/>
          <w:b w:val="0"/>
          <w:color w:val="0F1115"/>
          <w:sz w:val="24"/>
        </w:rPr>
        <w:br/>
        <w:t xml:space="preserve">Готовый образ </w:t>
      </w:r>
      <w:r>
        <w:rPr>
          <w:rFonts w:ascii="Consolas" w:hAnsi="Consolas" w:cs="Consolas" w:eastAsia="Consolas"/>
          <w:b w:val="0"/>
          <w:color w:val="0F1115"/>
          <w:sz w:val="20"/>
        </w:rPr>
        <w:t>app-backend:1.0.0</w:t>
      </w:r>
      <w:r>
        <w:rPr>
          <w:rFonts w:ascii="Segoe UI" w:hAnsi="Segoe UI" w:cs="Segoe UI" w:eastAsia="Segoe UI"/>
          <w:b w:val="0"/>
          <w:color w:val="0F1115"/>
          <w:sz w:val="24"/>
        </w:rPr>
        <w:t xml:space="preserve"> занимает 13,9 МБ — меньше порога в 30 МБ. Тег задан явно, без </w:t>
      </w:r>
      <w:r>
        <w:rPr>
          <w:rFonts w:ascii="Consolas" w:hAnsi="Consolas" w:cs="Consolas" w:eastAsia="Consolas"/>
          <w:b w:val="0"/>
          <w:color w:val="0F1115"/>
          <w:sz w:val="20"/>
        </w:rPr>
        <w:t>latest</w:t>
      </w:r>
      <w:r>
        <w:rPr>
          <w:rFonts w:ascii="Segoe UI" w:hAnsi="Segoe UI" w:cs="Segoe UI" w:eastAsia="Segoe UI"/>
          <w:b w:val="0"/>
          <w:color w:val="0F1115"/>
          <w:sz w:val="24"/>
        </w:rPr>
        <w:t xml:space="preserve">. Пользователь контейнера — 65532. Запуск </w:t>
      </w:r>
      <w:r>
        <w:rPr>
          <w:rFonts w:ascii="Consolas" w:hAnsi="Consolas" w:cs="Consolas" w:eastAsia="Consolas"/>
          <w:b w:val="0"/>
          <w:color w:val="0F1115"/>
          <w:sz w:val="20"/>
        </w:rPr>
        <w:t>/bin/sh</w:t>
      </w:r>
      <w:r>
        <w:rPr>
          <w:rFonts w:ascii="Segoe UI" w:hAnsi="Segoe UI" w:cs="Segoe UI" w:eastAsia="Segoe UI"/>
          <w:b w:val="0"/>
          <w:color w:val="0F1115"/>
          <w:sz w:val="24"/>
        </w:rPr>
        <w:t xml:space="preserve"> не удаётся: shell в образе отсутствует.</w:t>
      </w:r>
    </w:p>
    <w:p>
      <w:pPr>
        <w:spacing w:before="120" w:after="240" w:line="240" w:lineRule="auto"/>
      </w:pPr>
      <w:r>
        <w:drawing>
          <wp:inline xmlns:a="http://schemas.openxmlformats.org/drawingml/2006/main" xmlns:pic="http://schemas.openxmlformats.org/drawingml/2006/picture">
            <wp:extent cx="5943600" cy="234442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-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444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240" w:after="240" w:line="240" w:lineRule="auto"/>
      </w:pPr>
      <w:r>
        <w:rPr>
          <w:rFonts w:ascii="Segoe UI" w:hAnsi="Segoe UI" w:cs="Segoe UI" w:eastAsia="Segoe UI"/>
          <w:b/>
          <w:color w:val="0F1115"/>
          <w:sz w:val="24"/>
        </w:rPr>
        <w:t>7. Docker Compose</w:t>
      </w:r>
      <w:r>
        <w:rPr>
          <w:rFonts w:ascii="Segoe UI" w:hAnsi="Segoe UI" w:cs="Segoe UI" w:eastAsia="Segoe UI"/>
          <w:b w:val="0"/>
          <w:color w:val="0F1115"/>
          <w:sz w:val="24"/>
        </w:rPr>
        <w:br/>
        <w:t xml:space="preserve">В файле два сервиса, </w:t>
      </w:r>
      <w:r>
        <w:rPr>
          <w:rFonts w:ascii="Consolas" w:hAnsi="Consolas" w:cs="Consolas" w:eastAsia="Consolas"/>
          <w:b w:val="0"/>
          <w:color w:val="0F1115"/>
          <w:sz w:val="20"/>
        </w:rPr>
        <w:t>app</w:t>
      </w:r>
      <w:r>
        <w:rPr>
          <w:rFonts w:ascii="Segoe UI" w:hAnsi="Segoe UI" w:cs="Segoe UI" w:eastAsia="Segoe UI"/>
          <w:b w:val="0"/>
          <w:color w:val="0F1115"/>
          <w:sz w:val="24"/>
        </w:rPr>
        <w:t xml:space="preserve"> и </w:t>
      </w:r>
      <w:r>
        <w:rPr>
          <w:rFonts w:ascii="Consolas" w:hAnsi="Consolas" w:cs="Consolas" w:eastAsia="Consolas"/>
          <w:b w:val="0"/>
          <w:color w:val="0F1115"/>
          <w:sz w:val="20"/>
        </w:rPr>
        <w:t>db</w:t>
      </w:r>
      <w:r>
        <w:rPr>
          <w:rFonts w:ascii="Segoe UI" w:hAnsi="Segoe UI" w:cs="Segoe UI" w:eastAsia="Segoe UI"/>
          <w:b w:val="0"/>
          <w:color w:val="0F1115"/>
          <w:sz w:val="24"/>
        </w:rPr>
        <w:t xml:space="preserve">, в сети </w:t>
      </w:r>
      <w:r>
        <w:rPr>
          <w:rFonts w:ascii="Consolas" w:hAnsi="Consolas" w:cs="Consolas" w:eastAsia="Consolas"/>
          <w:b w:val="0"/>
          <w:color w:val="0F1115"/>
          <w:sz w:val="20"/>
        </w:rPr>
        <w:t>app_net</w:t>
      </w:r>
      <w:r>
        <w:rPr>
          <w:rFonts w:ascii="Segoe UI" w:hAnsi="Segoe UI" w:cs="Segoe UI" w:eastAsia="Segoe UI"/>
          <w:b w:val="0"/>
          <w:color w:val="0F1115"/>
          <w:sz w:val="24"/>
        </w:rPr>
        <w:t xml:space="preserve">. Приложение ходит в базу по имени сервиса </w:t>
      </w:r>
      <w:r>
        <w:rPr>
          <w:rFonts w:ascii="Consolas" w:hAnsi="Consolas" w:cs="Consolas" w:eastAsia="Consolas"/>
          <w:b w:val="0"/>
          <w:color w:val="0F1115"/>
          <w:sz w:val="20"/>
        </w:rPr>
        <w:t>DB_HOST=db</w:t>
      </w:r>
      <w:r>
        <w:rPr>
          <w:rFonts w:ascii="Segoe UI" w:hAnsi="Segoe UI" w:cs="Segoe UI" w:eastAsia="Segoe UI"/>
          <w:b w:val="0"/>
          <w:color w:val="0F1115"/>
          <w:sz w:val="24"/>
        </w:rPr>
        <w:t>: внутри сети Compose это DNS-имя, а не localhost. Порт 5432 наружу не публикуется, с хоста открыт только 8080.</w:t>
      </w:r>
    </w:p>
    <w:p>
      <w:pPr>
        <w:spacing w:before="240" w:after="240" w:line="240" w:lineRule="auto"/>
      </w:pPr>
      <w:r>
        <w:rPr>
          <w:rFonts w:ascii="Segoe UI" w:hAnsi="Segoe UI" w:cs="Segoe UI" w:eastAsia="Segoe UI"/>
          <w:b w:val="0"/>
          <w:color w:val="0F1115"/>
          <w:sz w:val="24"/>
        </w:rPr>
        <w:t xml:space="preserve">Простого </w:t>
      </w:r>
      <w:r>
        <w:rPr>
          <w:rFonts w:ascii="Consolas" w:hAnsi="Consolas" w:cs="Consolas" w:eastAsia="Consolas"/>
          <w:b w:val="0"/>
          <w:color w:val="0F1115"/>
          <w:sz w:val="20"/>
        </w:rPr>
        <w:t>depends_on</w:t>
      </w:r>
      <w:r>
        <w:rPr>
          <w:rFonts w:ascii="Segoe UI" w:hAnsi="Segoe UI" w:cs="Segoe UI" w:eastAsia="Segoe UI"/>
          <w:b w:val="0"/>
          <w:color w:val="0F1115"/>
          <w:sz w:val="24"/>
        </w:rPr>
        <w:t xml:space="preserve"> мало: он ждёт старт контейнера, а не готовность PostgreSQL. У </w:t>
      </w:r>
      <w:r>
        <w:rPr>
          <w:rFonts w:ascii="Consolas" w:hAnsi="Consolas" w:cs="Consolas" w:eastAsia="Consolas"/>
          <w:b w:val="0"/>
          <w:color w:val="0F1115"/>
          <w:sz w:val="20"/>
        </w:rPr>
        <w:t>db</w:t>
      </w:r>
      <w:r>
        <w:rPr>
          <w:rFonts w:ascii="Segoe UI" w:hAnsi="Segoe UI" w:cs="Segoe UI" w:eastAsia="Segoe UI"/>
          <w:b w:val="0"/>
          <w:color w:val="0F1115"/>
          <w:sz w:val="24"/>
        </w:rPr>
        <w:t xml:space="preserve"> стоит </w:t>
      </w:r>
      <w:r>
        <w:rPr>
          <w:rFonts w:ascii="Consolas" w:hAnsi="Consolas" w:cs="Consolas" w:eastAsia="Consolas"/>
          <w:b w:val="0"/>
          <w:color w:val="0F1115"/>
          <w:sz w:val="20"/>
        </w:rPr>
        <w:t>healthcheck</w:t>
      </w:r>
      <w:r>
        <w:rPr>
          <w:rFonts w:ascii="Segoe UI" w:hAnsi="Segoe UI" w:cs="Segoe UI" w:eastAsia="Segoe UI"/>
          <w:b w:val="0"/>
          <w:color w:val="0F1115"/>
          <w:sz w:val="24"/>
        </w:rPr>
        <w:t xml:space="preserve"> с </w:t>
      </w:r>
      <w:r>
        <w:rPr>
          <w:rFonts w:ascii="Consolas" w:hAnsi="Consolas" w:cs="Consolas" w:eastAsia="Consolas"/>
          <w:b w:val="0"/>
          <w:color w:val="0F1115"/>
          <w:sz w:val="20"/>
        </w:rPr>
        <w:t>pg_isready</w:t>
      </w:r>
      <w:r>
        <w:rPr>
          <w:rFonts w:ascii="Segoe UI" w:hAnsi="Segoe UI" w:cs="Segoe UI" w:eastAsia="Segoe UI"/>
          <w:b w:val="0"/>
          <w:color w:val="0F1115"/>
          <w:sz w:val="24"/>
        </w:rPr>
        <w:t xml:space="preserve">, а у приложения </w:t>
      </w:r>
      <w:r>
        <w:rPr>
          <w:rFonts w:ascii="Consolas" w:hAnsi="Consolas" w:cs="Consolas" w:eastAsia="Consolas"/>
          <w:b w:val="0"/>
          <w:color w:val="0F1115"/>
          <w:sz w:val="20"/>
        </w:rPr>
        <w:t>condition: service_healthy</w:t>
      </w:r>
      <w:r>
        <w:rPr>
          <w:rFonts w:ascii="Segoe UI" w:hAnsi="Segoe UI" w:cs="Segoe UI" w:eastAsia="Segoe UI"/>
          <w:b w:val="0"/>
          <w:color w:val="0F1115"/>
          <w:sz w:val="24"/>
        </w:rPr>
        <w:t xml:space="preserve">. Поэтому </w:t>
      </w:r>
      <w:r>
        <w:rPr>
          <w:rFonts w:ascii="Consolas" w:hAnsi="Consolas" w:cs="Consolas" w:eastAsia="Consolas"/>
          <w:b w:val="0"/>
          <w:color w:val="0F1115"/>
          <w:sz w:val="20"/>
        </w:rPr>
        <w:t>app</w:t>
      </w:r>
      <w:r>
        <w:rPr>
          <w:rFonts w:ascii="Segoe UI" w:hAnsi="Segoe UI" w:cs="Segoe UI" w:eastAsia="Segoe UI"/>
          <w:b w:val="0"/>
          <w:color w:val="0F1115"/>
          <w:sz w:val="24"/>
        </w:rPr>
        <w:t xml:space="preserve"> стартует, когда база уже принимает соединения. Фронтенд смонтирован в </w:t>
      </w:r>
      <w:r>
        <w:rPr>
          <w:rFonts w:ascii="Consolas" w:hAnsi="Consolas" w:cs="Consolas" w:eastAsia="Consolas"/>
          <w:b w:val="0"/>
          <w:color w:val="0F1115"/>
          <w:sz w:val="20"/>
        </w:rPr>
        <w:t>/app/static</w:t>
      </w:r>
      <w:r>
        <w:rPr>
          <w:rFonts w:ascii="Segoe UI" w:hAnsi="Segoe UI" w:cs="Segoe UI" w:eastAsia="Segoe UI"/>
          <w:b w:val="0"/>
          <w:color w:val="0F1115"/>
          <w:sz w:val="24"/>
        </w:rPr>
        <w:t xml:space="preserve"> только на чтение. Данные Postgres лежат в именованном томе </w:t>
      </w:r>
      <w:r>
        <w:rPr>
          <w:rFonts w:ascii="Consolas" w:hAnsi="Consolas" w:cs="Consolas" w:eastAsia="Consolas"/>
          <w:b w:val="0"/>
          <w:color w:val="0F1115"/>
          <w:sz w:val="20"/>
        </w:rPr>
        <w:t>db_data</w:t>
      </w:r>
      <w:r>
        <w:rPr>
          <w:rFonts w:ascii="Segoe UI" w:hAnsi="Segoe UI" w:cs="Segoe UI" w:eastAsia="Segoe UI"/>
          <w:b w:val="0"/>
          <w:color w:val="0F1115"/>
          <w:sz w:val="24"/>
        </w:rPr>
        <w:t xml:space="preserve">, скрипт </w:t>
      </w:r>
      <w:r>
        <w:rPr>
          <w:rFonts w:ascii="Consolas" w:hAnsi="Consolas" w:cs="Consolas" w:eastAsia="Consolas"/>
          <w:b w:val="0"/>
          <w:color w:val="0F1115"/>
          <w:sz w:val="20"/>
        </w:rPr>
        <w:t>01_seed.sql</w:t>
      </w:r>
      <w:r>
        <w:rPr>
          <w:rFonts w:ascii="Segoe UI" w:hAnsi="Segoe UI" w:cs="Segoe UI" w:eastAsia="Segoe UI"/>
          <w:b w:val="0"/>
          <w:color w:val="0F1115"/>
          <w:sz w:val="24"/>
        </w:rPr>
        <w:t xml:space="preserve"> создаёт таблицу </w:t>
      </w:r>
      <w:r>
        <w:rPr>
          <w:rFonts w:ascii="Consolas" w:hAnsi="Consolas" w:cs="Consolas" w:eastAsia="Consolas"/>
          <w:b w:val="0"/>
          <w:color w:val="0F1115"/>
          <w:sz w:val="20"/>
        </w:rPr>
        <w:t>items</w:t>
      </w:r>
      <w:r>
        <w:rPr>
          <w:rFonts w:ascii="Segoe UI" w:hAnsi="Segoe UI" w:cs="Segoe UI" w:eastAsia="Segoe UI"/>
          <w:b w:val="0"/>
          <w:color w:val="0F1115"/>
          <w:sz w:val="24"/>
        </w:rPr>
        <w:t xml:space="preserve"> при первом запуске.</w:t>
      </w:r>
    </w:p>
    <w:p>
      <w:pPr>
        <w:spacing w:before="240" w:after="240" w:line="240" w:lineRule="auto"/>
      </w:pPr>
      <w:r>
        <w:rPr>
          <w:rFonts w:ascii="Segoe UI" w:hAnsi="Segoe UI" w:cs="Segoe UI" w:eastAsia="Segoe UI"/>
          <w:b/>
          <w:color w:val="0F1115"/>
          <w:sz w:val="24"/>
        </w:rPr>
        <w:t>8. Запуск и проверка</w:t>
      </w:r>
      <w:r>
        <w:rPr>
          <w:rFonts w:ascii="Segoe UI" w:hAnsi="Segoe UI" w:cs="Segoe UI" w:eastAsia="Segoe UI"/>
          <w:b w:val="0"/>
          <w:color w:val="0F1115"/>
          <w:sz w:val="24"/>
        </w:rPr>
        <w:br/>
        <w:t xml:space="preserve">Стек поднят командой </w:t>
      </w:r>
      <w:r>
        <w:rPr>
          <w:rFonts w:ascii="Consolas" w:hAnsi="Consolas" w:cs="Consolas" w:eastAsia="Consolas"/>
          <w:b w:val="0"/>
          <w:color w:val="0F1115"/>
          <w:sz w:val="20"/>
        </w:rPr>
        <w:t>docker compose up -d --build</w:t>
      </w:r>
      <w:r>
        <w:rPr>
          <w:rFonts w:ascii="Segoe UI" w:hAnsi="Segoe UI" w:cs="Segoe UI" w:eastAsia="Segoe UI"/>
          <w:b w:val="0"/>
          <w:color w:val="0F1115"/>
          <w:sz w:val="24"/>
        </w:rPr>
        <w:t xml:space="preserve">. В </w:t>
      </w:r>
      <w:r>
        <w:rPr>
          <w:rFonts w:ascii="Consolas" w:hAnsi="Consolas" w:cs="Consolas" w:eastAsia="Consolas"/>
          <w:b w:val="0"/>
          <w:color w:val="0F1115"/>
          <w:sz w:val="20"/>
        </w:rPr>
        <w:t>docker compose ps</w:t>
      </w:r>
      <w:r>
        <w:rPr>
          <w:rFonts w:ascii="Segoe UI" w:hAnsi="Segoe UI" w:cs="Segoe UI" w:eastAsia="Segoe UI"/>
          <w:b w:val="0"/>
          <w:color w:val="0F1115"/>
          <w:sz w:val="24"/>
        </w:rPr>
        <w:t xml:space="preserve"> база в статусе healthy, наружу у неё указан только </w:t>
      </w:r>
      <w:r>
        <w:rPr>
          <w:rFonts w:ascii="Consolas" w:hAnsi="Consolas" w:cs="Consolas" w:eastAsia="Consolas"/>
          <w:b w:val="0"/>
          <w:color w:val="0F1115"/>
          <w:sz w:val="20"/>
        </w:rPr>
        <w:t>5432/tcp</w:t>
      </w:r>
      <w:r>
        <w:rPr>
          <w:rFonts w:ascii="Segoe UI" w:hAnsi="Segoe UI" w:cs="Segoe UI" w:eastAsia="Segoe UI"/>
          <w:b w:val="0"/>
          <w:color w:val="0F1115"/>
          <w:sz w:val="24"/>
        </w:rPr>
        <w:t xml:space="preserve"> без адреса хоста. </w:t>
      </w:r>
      <w:r>
        <w:rPr>
          <w:rFonts w:ascii="Consolas" w:hAnsi="Consolas" w:cs="Consolas" w:eastAsia="Consolas"/>
          <w:b w:val="0"/>
          <w:color w:val="0F1115"/>
          <w:sz w:val="20"/>
        </w:rPr>
        <w:t>curl http://localhost:8080/api/items</w:t>
      </w:r>
      <w:r>
        <w:rPr>
          <w:rFonts w:ascii="Segoe UI" w:hAnsi="Segoe UI" w:cs="Segoe UI" w:eastAsia="Segoe UI"/>
          <w:b w:val="0"/>
          <w:color w:val="0F1115"/>
          <w:sz w:val="24"/>
        </w:rPr>
        <w:t xml:space="preserve"> вернул JSON из базы. В логе приложения одна строка: </w:t>
      </w:r>
      <w:r>
        <w:rPr>
          <w:rFonts w:ascii="Consolas" w:hAnsi="Consolas" w:cs="Consolas" w:eastAsia="Consolas"/>
          <w:b w:val="0"/>
          <w:color w:val="0F1115"/>
          <w:sz w:val="20"/>
        </w:rPr>
        <w:t>listening on :8080</w:t>
      </w:r>
      <w:r>
        <w:rPr>
          <w:rFonts w:ascii="Segoe UI" w:hAnsi="Segoe UI" w:cs="Segoe UI" w:eastAsia="Segoe UI"/>
          <w:b w:val="0"/>
          <w:color w:val="0F1115"/>
          <w:sz w:val="24"/>
        </w:rPr>
        <w:t>.</w:t>
      </w:r>
    </w:p>
    <w:p>
      <w:pPr>
        <w:spacing w:before="120" w:after="240" w:line="240" w:lineRule="auto"/>
      </w:pPr>
      <w:r>
        <w:drawing>
          <wp:inline xmlns:a="http://schemas.openxmlformats.org/drawingml/2006/main" xmlns:pic="http://schemas.openxmlformats.org/drawingml/2006/picture">
            <wp:extent cx="5943600" cy="1900003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-run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0000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240" w:after="240" w:line="240" w:lineRule="auto"/>
      </w:pPr>
      <w:r>
        <w:rPr>
          <w:rFonts w:ascii="Segoe UI" w:hAnsi="Segoe UI" w:cs="Segoe UI" w:eastAsia="Segoe UI"/>
          <w:b w:val="0"/>
          <w:color w:val="0F1115"/>
          <w:sz w:val="24"/>
        </w:rPr>
        <w:t xml:space="preserve">Та же выборка через </w:t>
      </w:r>
      <w:r>
        <w:rPr>
          <w:rFonts w:ascii="Consolas" w:hAnsi="Consolas" w:cs="Consolas" w:eastAsia="Consolas"/>
          <w:b w:val="0"/>
          <w:color w:val="0F1115"/>
          <w:sz w:val="20"/>
        </w:rPr>
        <w:t>psql</w:t>
      </w:r>
      <w:r>
        <w:rPr>
          <w:rFonts w:ascii="Segoe UI" w:hAnsi="Segoe UI" w:cs="Segoe UI" w:eastAsia="Segoe UI"/>
          <w:b w:val="0"/>
          <w:color w:val="0F1115"/>
          <w:sz w:val="24"/>
        </w:rPr>
        <w:t xml:space="preserve"> внутри контейнера базы. При инициализации скрипт </w:t>
      </w:r>
      <w:r>
        <w:rPr>
          <w:rFonts w:ascii="Consolas" w:hAnsi="Consolas" w:cs="Consolas" w:eastAsia="Consolas"/>
          <w:b w:val="0"/>
          <w:color w:val="0F1115"/>
          <w:sz w:val="20"/>
        </w:rPr>
        <w:t>01_seed.sql</w:t>
      </w:r>
      <w:r>
        <w:rPr>
          <w:rFonts w:ascii="Segoe UI" w:hAnsi="Segoe UI" w:cs="Segoe UI" w:eastAsia="Segoe UI"/>
          <w:b w:val="0"/>
          <w:color w:val="0F1115"/>
          <w:sz w:val="24"/>
        </w:rPr>
        <w:t xml:space="preserve"> создал таблицу и вставил две строки.</w:t>
      </w:r>
    </w:p>
    <w:p>
      <w:pPr>
        <w:spacing w:before="120" w:after="240" w:line="240" w:lineRule="auto"/>
      </w:pPr>
      <w:r>
        <w:drawing>
          <wp:inline xmlns:a="http://schemas.openxmlformats.org/drawingml/2006/main" xmlns:pic="http://schemas.openxmlformats.org/drawingml/2006/picture">
            <wp:extent cx="5943600" cy="1655717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-db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5571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240" w:after="240" w:line="240" w:lineRule="auto"/>
      </w:pPr>
      <w:r>
        <w:rPr>
          <w:rFonts w:ascii="Segoe UI" w:hAnsi="Segoe UI" w:cs="Segoe UI" w:eastAsia="Segoe UI"/>
          <w:b w:val="0"/>
          <w:color w:val="0F1115"/>
          <w:sz w:val="24"/>
        </w:rPr>
        <w:t xml:space="preserve">Страница </w:t>
      </w:r>
      <w:r>
        <w:rPr>
          <w:rFonts w:ascii="Consolas" w:hAnsi="Consolas" w:cs="Consolas" w:eastAsia="Consolas"/>
          <w:b w:val="0"/>
          <w:color w:val="0F1115"/>
          <w:sz w:val="20"/>
        </w:rPr>
        <w:t>http://localhost:8080</w:t>
      </w:r>
      <w:r>
        <w:rPr>
          <w:rFonts w:ascii="Segoe UI" w:hAnsi="Segoe UI" w:cs="Segoe UI" w:eastAsia="Segoe UI"/>
          <w:b w:val="0"/>
          <w:color w:val="0F1115"/>
          <w:sz w:val="24"/>
        </w:rPr>
        <w:t xml:space="preserve"> отдаётся тем же Go-сервером и показывает записи, которые пришли с </w:t>
      </w:r>
      <w:r>
        <w:rPr>
          <w:rFonts w:ascii="Consolas" w:hAnsi="Consolas" w:cs="Consolas" w:eastAsia="Consolas"/>
          <w:b w:val="0"/>
          <w:color w:val="0F1115"/>
          <w:sz w:val="20"/>
        </w:rPr>
        <w:t>/api/items</w:t>
      </w:r>
      <w:r>
        <w:rPr>
          <w:rFonts w:ascii="Segoe UI" w:hAnsi="Segoe UI" w:cs="Segoe UI" w:eastAsia="Segoe UI"/>
          <w:b w:val="0"/>
          <w:color w:val="0F1115"/>
          <w:sz w:val="24"/>
        </w:rPr>
        <w:t>.</w:t>
      </w:r>
    </w:p>
    <w:p>
      <w:pPr>
        <w:spacing w:before="120" w:after="240" w:line="240" w:lineRule="auto"/>
      </w:pPr>
      <w:r>
        <w:drawing>
          <wp:inline xmlns:a="http://schemas.openxmlformats.org/drawingml/2006/main" xmlns:pic="http://schemas.openxmlformats.org/drawingml/2006/picture">
            <wp:extent cx="5943600" cy="2142529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5-ui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4252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240" w:after="240" w:line="240" w:lineRule="auto"/>
      </w:pPr>
      <w:r>
        <w:rPr>
          <w:rFonts w:ascii="Segoe UI" w:hAnsi="Segoe UI" w:cs="Segoe UI" w:eastAsia="Segoe UI"/>
          <w:b/>
          <w:color w:val="0F1115"/>
          <w:sz w:val="24"/>
        </w:rPr>
        <w:t>9. Вывод</w:t>
      </w:r>
      <w:r>
        <w:rPr>
          <w:rFonts w:ascii="Segoe UI" w:hAnsi="Segoe UI" w:cs="Segoe UI" w:eastAsia="Segoe UI"/>
          <w:b w:val="0"/>
          <w:color w:val="0F1115"/>
          <w:sz w:val="24"/>
        </w:rPr>
        <w:br/>
        <w:t xml:space="preserve">Образ собран в два этапа, финальный размер 13,9 МБ, процесс идёт не от root и без shell. Compose поднимает приложение и PostgreSQL в одной сети: база не торчит наружу, секрет пароля лежит в </w:t>
      </w:r>
      <w:r>
        <w:rPr>
          <w:rFonts w:ascii="Consolas" w:hAnsi="Consolas" w:cs="Consolas" w:eastAsia="Consolas"/>
          <w:b w:val="0"/>
          <w:color w:val="0F1115"/>
          <w:sz w:val="20"/>
        </w:rPr>
        <w:t>.env</w:t>
      </w:r>
      <w:r>
        <w:rPr>
          <w:rFonts w:ascii="Segoe UI" w:hAnsi="Segoe UI" w:cs="Segoe UI" w:eastAsia="Segoe UI"/>
          <w:b w:val="0"/>
          <w:color w:val="0F1115"/>
          <w:sz w:val="24"/>
        </w:rPr>
        <w:t xml:space="preserve"> и не попадает в git. После </w:t>
      </w:r>
      <w:r>
        <w:rPr>
          <w:rFonts w:ascii="Consolas" w:hAnsi="Consolas" w:cs="Consolas" w:eastAsia="Consolas"/>
          <w:b w:val="0"/>
          <w:color w:val="0F1115"/>
          <w:sz w:val="20"/>
        </w:rPr>
        <w:t>docker compose up -d --build</w:t>
      </w:r>
      <w:r>
        <w:rPr>
          <w:rFonts w:ascii="Segoe UI" w:hAnsi="Segoe UI" w:cs="Segoe UI" w:eastAsia="Segoe UI"/>
          <w:b w:val="0"/>
          <w:color w:val="0F1115"/>
          <w:sz w:val="24"/>
        </w:rPr>
        <w:t xml:space="preserve"> страница и </w:t>
      </w:r>
      <w:r>
        <w:rPr>
          <w:rFonts w:ascii="Consolas" w:hAnsi="Consolas" w:cs="Consolas" w:eastAsia="Consolas"/>
          <w:b w:val="0"/>
          <w:color w:val="0F1115"/>
          <w:sz w:val="20"/>
        </w:rPr>
        <w:t>/api/items</w:t>
      </w:r>
      <w:r>
        <w:rPr>
          <w:rFonts w:ascii="Segoe UI" w:hAnsi="Segoe UI" w:cs="Segoe UI" w:eastAsia="Segoe UI"/>
          <w:b w:val="0"/>
          <w:color w:val="0F1115"/>
          <w:sz w:val="24"/>
        </w:rPr>
        <w:t xml:space="preserve"> отдают данные из таблицы </w:t>
      </w:r>
      <w:r>
        <w:rPr>
          <w:rFonts w:ascii="Consolas" w:hAnsi="Consolas" w:cs="Consolas" w:eastAsia="Consolas"/>
          <w:b w:val="0"/>
          <w:color w:val="0F1115"/>
          <w:sz w:val="20"/>
        </w:rPr>
        <w:t>items</w:t>
      </w:r>
      <w:r>
        <w:rPr>
          <w:rFonts w:ascii="Segoe UI" w:hAnsi="Segoe UI" w:cs="Segoe UI" w:eastAsia="Segoe UI"/>
          <w:b w:val="0"/>
          <w:color w:val="0F1115"/>
          <w:sz w:val="24"/>
        </w:rPr>
        <w:t>.</w:t>
      </w:r>
    </w:p>
    <w:sectPr w:rsidR="00FC693F" w:rsidRPr="0006063C" w:rsidSect="00034616">
      <w:pgSz w:w="11906" w:h="16838"/>
      <w:pgMar w:top="1134" w:right="850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Практическое задание №2. Docker</dc:title>
  <dc:subject/>
  <dc:creator>Толмачев Илья Максимович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