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b w:val="1"/>
        </w:rPr>
      </w:pPr>
      <w:bookmarkStart w:colFirst="0" w:colLast="0" w:name="_j620o2f5u9mu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0</wp:posOffset>
            </wp:positionV>
            <wp:extent cx="5943600" cy="2489200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bookmarkStart w:colFirst="0" w:colLast="0" w:name="_2xxy81jbvn9k" w:id="1"/>
      <w:bookmarkEnd w:id="1"/>
      <w:r w:rsidDel="00000000" w:rsidR="00000000" w:rsidRPr="00000000">
        <w:rPr>
          <w:b w:val="1"/>
          <w:sz w:val="72"/>
          <w:szCs w:val="72"/>
          <w:rtl w:val="1"/>
        </w:rPr>
        <w:t xml:space="preserve">מסמך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b w:val="1"/>
          <w:sz w:val="72"/>
          <w:szCs w:val="72"/>
          <w:rtl w:val="1"/>
        </w:rPr>
        <w:t xml:space="preserve"> [</w:t>
      </w:r>
      <w:r w:rsidDel="00000000" w:rsidR="00000000" w:rsidRPr="00000000">
        <w:rPr>
          <w:b w:val="1"/>
          <w:sz w:val="72"/>
          <w:szCs w:val="72"/>
          <w:rtl w:val="0"/>
        </w:rPr>
        <w:t xml:space="preserve">Nuvola</w:t>
      </w:r>
      <w:r w:rsidDel="00000000" w:rsidR="00000000" w:rsidRPr="00000000">
        <w:rPr>
          <w:b w:val="1"/>
          <w:sz w:val="72"/>
          <w:szCs w:val="72"/>
          <w:rtl w:val="1"/>
        </w:rPr>
        <w:t xml:space="preserve">] - </w:t>
      </w:r>
      <w:r w:rsidDel="00000000" w:rsidR="00000000" w:rsidRPr="00000000">
        <w:rPr>
          <w:b w:val="1"/>
          <w:sz w:val="72"/>
          <w:szCs w:val="72"/>
          <w:rtl w:val="1"/>
        </w:rPr>
        <w:t xml:space="preserve">תשע</w:t>
      </w:r>
      <w:r w:rsidDel="00000000" w:rsidR="00000000" w:rsidRPr="00000000">
        <w:rPr>
          <w:b w:val="1"/>
          <w:sz w:val="72"/>
          <w:szCs w:val="72"/>
          <w:rtl w:val="1"/>
        </w:rPr>
        <w:t xml:space="preserve">"</w:t>
      </w:r>
      <w:r w:rsidDel="00000000" w:rsidR="00000000" w:rsidRPr="00000000">
        <w:rPr>
          <w:b w:val="1"/>
          <w:sz w:val="72"/>
          <w:szCs w:val="72"/>
          <w:rtl w:val="1"/>
        </w:rPr>
        <w:t xml:space="preserve">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צוות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שקד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ניסנוב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כיתה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קריות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יב</w:t>
      </w:r>
      <w:r w:rsidDel="00000000" w:rsidR="00000000" w:rsidRPr="00000000">
        <w:rPr>
          <w:sz w:val="36"/>
          <w:szCs w:val="36"/>
          <w:rtl w:val="1"/>
        </w:rPr>
        <w:t xml:space="preserve">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מדריך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אלירן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פדהאל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מנטור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left"/>
        <w:rPr/>
      </w:pPr>
      <w:bookmarkStart w:colFirst="0" w:colLast="0" w:name="_ij3sjrd5vua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4kxdau4nqqd9" w:id="3"/>
      <w:bookmarkEnd w:id="3"/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מבצע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העדכון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תוכן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מהות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העדכון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הסעיפים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שעודכנו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13.8.2017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שקד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ניסנוב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15.8.2017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שקד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ניסנוב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ותהליכים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25.8.2017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שקד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ניסנוב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טכנולוגיות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ושיקולים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ושאלות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ופתרונות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קיימים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28.10.2017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שקד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ניסנוב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האפיון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ותהליכים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המחשה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ויזואלית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center"/>
        <w:rPr>
          <w:u w:val="single"/>
        </w:rPr>
      </w:pPr>
      <w:bookmarkStart w:colFirst="0" w:colLast="0" w:name="_1vzrpvypx1c" w:id="4"/>
      <w:bookmarkEnd w:id="4"/>
      <w:r w:rsidDel="00000000" w:rsidR="00000000" w:rsidRPr="00000000">
        <w:rPr>
          <w:u w:val="single"/>
          <w:rtl w:val="1"/>
        </w:rPr>
        <w:t xml:space="preserve">פרק</w:t>
      </w:r>
      <w:r w:rsidDel="00000000" w:rsidR="00000000" w:rsidRPr="00000000">
        <w:rPr>
          <w:u w:val="single"/>
          <w:rtl w:val="1"/>
        </w:rPr>
        <w:t xml:space="preserve"> 1: </w:t>
      </w:r>
      <w:r w:rsidDel="00000000" w:rsidR="00000000" w:rsidRPr="00000000">
        <w:rPr>
          <w:u w:val="single"/>
          <w:rtl w:val="1"/>
        </w:rPr>
        <w:t xml:space="preserve">ייזום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6nts7e9h5jk4" w:id="5"/>
      <w:bookmarkEnd w:id="5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ייעול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2vjo06mhhj2f" w:id="6"/>
      <w:bookmarkEnd w:id="6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הצורך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הצורך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בזיכרון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ככל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שעוברות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גדלים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הקבצים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המשחקים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והאפליקציות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והמחשבים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צריכים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זיכרון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אחסון</w:t>
      </w:r>
      <w:r w:rsidDel="00000000" w:rsidR="00000000" w:rsidRPr="00000000">
        <w:rPr>
          <w:i w:val="1"/>
          <w:rtl w:val="1"/>
        </w:rPr>
        <w:t xml:space="preserve">. </w:t>
        <w:br w:type="textWrapping"/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מועיל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למשתמשים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במספר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דרכים</w:t>
      </w:r>
      <w:r w:rsidDel="00000000" w:rsidR="00000000" w:rsidRPr="00000000">
        <w:rPr>
          <w:i w:val="1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ייעול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זיכרון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העברת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זיכרון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למחשבים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ברשת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מבטל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הצורך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בתשלום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כסף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לחברות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ענן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לאחסן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קבצים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מבטל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הגבלת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המיקום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חברות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הענן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כמו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לדוגמא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0"/>
        </w:rPr>
        <w:t xml:space="preserve">google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drive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מגבילה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15 </w:t>
      </w:r>
      <w:r w:rsidDel="00000000" w:rsidR="00000000" w:rsidRPr="00000000">
        <w:rPr>
          <w:i w:val="1"/>
          <w:rtl w:val="0"/>
        </w:rPr>
        <w:t xml:space="preserve">gb</w:t>
      </w:r>
      <w:r w:rsidDel="00000000" w:rsidR="00000000" w:rsidRPr="00000000">
        <w:rPr>
          <w:i w:val="1"/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שיתוף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מהיר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בכלים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פיזיים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כמו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Disk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i w:val="1"/>
          <w:rtl w:val="1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המוטיבציה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הייתה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סובל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מבעיות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מקום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שלי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ונאלץ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למחוק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משקל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רב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בנוסף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רציתי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לנסות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תחום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חדש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מחשבים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Cloud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Computing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ולהבין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כיצד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עובד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אתרים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מטרה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דומה</w:t>
      </w:r>
      <w:r w:rsidDel="00000000" w:rsidR="00000000" w:rsidRPr="00000000">
        <w:rPr>
          <w:i w:val="1"/>
          <w:rtl w:val="1"/>
        </w:rPr>
        <w:t xml:space="preserve">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http://www.tonido.com/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לעומת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שלי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תוכנה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מאפשרת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בניית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ענן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אישי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העיקרי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אך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מאפשרת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שמירת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מחשבי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לקוחות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q9w2sc7hql13" w:id="7"/>
      <w:bookmarkEnd w:id="7"/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היישום</w:t>
      </w:r>
    </w:p>
    <w:p w:rsidR="00000000" w:rsidDel="00000000" w:rsidP="00000000" w:rsidRDefault="00000000" w:rsidRPr="00000000">
      <w:pPr>
        <w:bidi w:val="1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האנשים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שישתמשו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משתמשים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ביתיים</w:t>
      </w:r>
      <w:r w:rsidDel="00000000" w:rsidR="00000000" w:rsidRPr="00000000">
        <w:rPr>
          <w:i w:val="1"/>
          <w:rtl w:val="1"/>
        </w:rPr>
        <w:t xml:space="preserve"> </w:t>
        <w:tab/>
        <w:t xml:space="preserve">/ </w:t>
      </w:r>
      <w:r w:rsidDel="00000000" w:rsidR="00000000" w:rsidRPr="00000000">
        <w:rPr>
          <w:i w:val="1"/>
          <w:rtl w:val="1"/>
        </w:rPr>
        <w:t xml:space="preserve">עסקים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קטנים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לשמור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הקבצים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בתוך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רשת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המחשבים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שלהם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דרוש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תכנותי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טכנולוגי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למשתמשים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ברשת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i w:val="1"/>
          <w:rtl w:val="1"/>
        </w:rPr>
        <w:t xml:space="preserve">בעסקים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קטנים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ניתן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להוסיף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מנהל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ינהל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הקבצים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צריך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טכנולוגי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בסיסי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מאוד</w:t>
      </w:r>
      <w:r w:rsidDel="00000000" w:rsidR="00000000" w:rsidRPr="00000000">
        <w:rPr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30pav2mqv09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y1opvix78uzh" w:id="9"/>
      <w:bookmarkEnd w:id="9"/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End-to-end encryption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הענן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וחדירות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הענן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ומהמחשב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24t449nu6eek" w:id="10"/>
      <w:bookmarkEnd w:id="10"/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הטכנולוגיות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העיקריות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תכנות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ענן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עקב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הדרישה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לתקשורת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בטוחה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משתמשים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i w:val="1"/>
          <w:rtl w:val="1"/>
        </w:rPr>
        <w:t xml:space="preserve">טכנולוגיה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עיקרית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נוספת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תקשורת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מאובטחת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עקב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הדרישה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לגישה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לקבצים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ולמשתמשים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טכנולוגיה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עיקרית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נוספת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DB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טכנולוגיה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עיקרית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נוספת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גרפיקה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כלומר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הגרפי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התוכנה</w:t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שאותה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יראו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המשתמשים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j7kc2h81b2iv" w:id="11"/>
      <w:bookmarkEnd w:id="11"/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ושאלות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החשש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שלדעתי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עדיף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להתמקד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האפשרות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ליצור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קבוצות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משתמשים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והאפשרות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להצפין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שמועלים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לענן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ixak0un9j2sd" w:id="12"/>
      <w:bookmarkEnd w:id="12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משלב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רכיבי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חומרה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/>
      </w:pPr>
      <w:bookmarkStart w:colFirst="0" w:colLast="0" w:name="_g7kw24g89n3j" w:id="13"/>
      <w:bookmarkEnd w:id="13"/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ידוע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פתרונות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שפועלים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אמור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לעבוד</w:t>
      </w:r>
      <w:r w:rsidDel="00000000" w:rsidR="00000000" w:rsidRPr="00000000">
        <w:rPr>
          <w:i w:val="1"/>
          <w:rtl w:val="1"/>
        </w:rPr>
        <w:t xml:space="preserve">. </w:t>
        <w:br w:type="textWrapping"/>
      </w:r>
      <w:r w:rsidDel="00000000" w:rsidR="00000000" w:rsidRPr="00000000">
        <w:rPr>
          <w:i w:val="1"/>
          <w:rtl w:val="1"/>
        </w:rPr>
        <w:t xml:space="preserve">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שעושה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פעולה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דומה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http://www.tonido.com/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 </w:t>
      </w:r>
      <w:r w:rsidDel="00000000" w:rsidR="00000000" w:rsidRPr="00000000">
        <w:rPr>
          <w:i w:val="1"/>
          <w:rtl w:val="1"/>
        </w:rPr>
        <w:t xml:space="preserve">אך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שמירת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קבצים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מחשבי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המשתמשים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ראשי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contextualSpacing w:val="0"/>
        <w:jc w:val="center"/>
        <w:rPr>
          <w:i w:val="1"/>
        </w:rPr>
      </w:pPr>
      <w:bookmarkStart w:colFirst="0" w:colLast="0" w:name="_ins279kn8sd1" w:id="14"/>
      <w:bookmarkEnd w:id="14"/>
      <w:r w:rsidDel="00000000" w:rsidR="00000000" w:rsidRPr="00000000">
        <w:rPr>
          <w:u w:val="single"/>
          <w:rtl w:val="1"/>
        </w:rPr>
        <w:t xml:space="preserve">פרק</w:t>
      </w:r>
      <w:r w:rsidDel="00000000" w:rsidR="00000000" w:rsidRPr="00000000">
        <w:rPr>
          <w:u w:val="single"/>
          <w:rtl w:val="1"/>
        </w:rPr>
        <w:t xml:space="preserve"> 2: </w:t>
      </w:r>
      <w:r w:rsidDel="00000000" w:rsidR="00000000" w:rsidRPr="00000000">
        <w:rPr>
          <w:u w:val="single"/>
          <w:rtl w:val="1"/>
        </w:rPr>
        <w:t xml:space="preserve">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contextualSpacing w:val="0"/>
        <w:rPr/>
      </w:pPr>
      <w:bookmarkStart w:colFirst="0" w:colLast="0" w:name="_g5rmsws5zfda" w:id="15"/>
      <w:bookmarkEnd w:id="15"/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הרחבה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jc w:val="both"/>
        <w:rPr/>
      </w:pPr>
      <w:r w:rsidDel="00000000" w:rsidR="00000000" w:rsidRPr="00000000">
        <w:rPr>
          <w:b w:val="1"/>
          <w:rtl w:val="1"/>
        </w:rPr>
        <w:t xml:space="preserve">העלאת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צפייה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בקבצים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שנמצאים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אפשרות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הצפנה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מאובטחת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שיצטרפו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ומאובטחת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מחשבים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להיווצר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מהקבוצה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אפשרות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תפקידים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והרשאות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הצטרפות</w:t>
      </w:r>
      <w:r w:rsidDel="00000000" w:rsidR="00000000" w:rsidRPr="00000000">
        <w:rPr>
          <w:rtl w:val="1"/>
        </w:rPr>
        <w:t xml:space="preserve">…).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סריקת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למציאת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וחדירות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מהזיכרון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הפיזי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אפשרות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להעלאת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מהטלפון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ומהמחשב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תיבנה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contextualSpacing w:val="0"/>
        <w:rPr/>
      </w:pPr>
      <w:bookmarkStart w:colFirst="0" w:colLast="0" w:name="_z77satlihsis" w:id="16"/>
      <w:bookmarkEnd w:id="16"/>
      <w:r w:rsidDel="00000000" w:rsidR="00000000" w:rsidRPr="00000000">
        <w:rPr>
          <w:rtl w:val="1"/>
        </w:rPr>
        <w:t xml:space="preserve">המחשה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-752474</wp:posOffset>
            </wp:positionH>
            <wp:positionV relativeFrom="paragraph">
              <wp:posOffset>371475</wp:posOffset>
            </wp:positionV>
            <wp:extent cx="4514850" cy="2514600"/>
            <wp:effectExtent b="0" l="0" r="0" t="0"/>
            <wp:wrapSquare wrapText="bothSides" distB="114300" distT="11430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ההתחברות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-752474</wp:posOffset>
            </wp:positionH>
            <wp:positionV relativeFrom="paragraph">
              <wp:posOffset>71438</wp:posOffset>
            </wp:positionV>
            <wp:extent cx="4514850" cy="2509838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ההרשמה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-752474</wp:posOffset>
            </wp:positionH>
            <wp:positionV relativeFrom="paragraph">
              <wp:posOffset>66675</wp:posOffset>
            </wp:positionV>
            <wp:extent cx="4514850" cy="25146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-761999</wp:posOffset>
            </wp:positionH>
            <wp:positionV relativeFrom="paragraph">
              <wp:posOffset>57150</wp:posOffset>
            </wp:positionV>
            <wp:extent cx="4514850" cy="25146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-761999</wp:posOffset>
            </wp:positionH>
            <wp:positionV relativeFrom="paragraph">
              <wp:posOffset>66675</wp:posOffset>
            </wp:positionV>
            <wp:extent cx="4514850" cy="2514600"/>
            <wp:effectExtent b="0" l="0" r="0" t="0"/>
            <wp:wrapSquare wrapText="bothSides" distB="114300" distT="114300" distL="114300" distR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הקבוצות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-761999</wp:posOffset>
            </wp:positionH>
            <wp:positionV relativeFrom="paragraph">
              <wp:posOffset>76200</wp:posOffset>
            </wp:positionV>
            <wp:extent cx="4514850" cy="2514600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הקבוצות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הקיימות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vppe7scykliz" w:id="17"/>
      <w:bookmarkEnd w:id="17"/>
      <w:r w:rsidDel="00000000" w:rsidR="00000000" w:rsidRPr="00000000">
        <w:rPr>
          <w:b w:val="1"/>
          <w:sz w:val="22"/>
          <w:szCs w:val="22"/>
          <w:rtl w:val="1"/>
        </w:rPr>
        <w:t xml:space="preserve">מסך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חיפוש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קבוצות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-761999</wp:posOffset>
            </wp:positionH>
            <wp:positionV relativeFrom="paragraph">
              <wp:posOffset>0</wp:posOffset>
            </wp:positionV>
            <wp:extent cx="4514850" cy="2514600"/>
            <wp:effectExtent b="0" l="0" r="0" t="0"/>
            <wp:wrapSquare wrapText="bothSides" distB="114300" distT="114300" distL="114300" distR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6snrgwllq4q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nv1187pibze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7357act4rbf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ojey6ea9nhm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gwnxttmkjbz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2aeon7nkvhy0" w:id="23"/>
      <w:bookmarkEnd w:id="23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16.png"/><Relationship Id="rId5" Type="http://schemas.openxmlformats.org/officeDocument/2006/relationships/image" Target="media/image13.png"/><Relationship Id="rId6" Type="http://schemas.openxmlformats.org/officeDocument/2006/relationships/hyperlink" Target="http://www.tonido.com/" TargetMode="External"/><Relationship Id="rId7" Type="http://schemas.openxmlformats.org/officeDocument/2006/relationships/hyperlink" Target="http://www.tonido.com/" TargetMode="External"/><Relationship Id="rId8" Type="http://schemas.openxmlformats.org/officeDocument/2006/relationships/image" Target="media/image15.png"/></Relationships>
</file>