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FEFA90" w14:textId="77777777" w:rsidR="007E77BF" w:rsidRPr="007E77BF" w:rsidRDefault="007E77BF" w:rsidP="007E77BF">
      <w:pPr>
        <w:rPr>
          <w:b/>
          <w:bCs/>
        </w:rPr>
      </w:pPr>
      <w:r w:rsidRPr="007E77BF">
        <w:rPr>
          <w:b/>
          <w:bCs/>
        </w:rPr>
        <w:t>How do I know when to stop improving a skill? When is it "enough"?</w:t>
      </w:r>
    </w:p>
    <w:p w14:paraId="2C9ACEEC" w14:textId="77777777" w:rsidR="007E77BF" w:rsidRPr="007E77BF" w:rsidRDefault="007E77BF" w:rsidP="007E77BF">
      <w:pPr>
        <w:rPr>
          <w:b/>
          <w:bCs/>
        </w:rPr>
      </w:pPr>
      <w:r w:rsidRPr="007E77BF">
        <w:rPr>
          <w:b/>
          <w:bCs/>
        </w:rPr>
        <w:t>When is it enough?</w:t>
      </w:r>
    </w:p>
    <w:p w14:paraId="4A00EEB4" w14:textId="77777777" w:rsidR="007E77BF" w:rsidRPr="007E77BF" w:rsidRDefault="007E77BF" w:rsidP="007E77BF">
      <w:r w:rsidRPr="007E77BF">
        <w:t>As you progress through the program, you will learn many techniques. Some of these techniques build onto other techniques in later lessons.</w:t>
      </w:r>
    </w:p>
    <w:p w14:paraId="20D2475C" w14:textId="77777777" w:rsidR="007E77BF" w:rsidRPr="007E77BF" w:rsidRDefault="007E77BF" w:rsidP="007E77BF">
      <w:r w:rsidRPr="007E77BF">
        <w:t>As some techniques can theoretically be improved endlessly, we can identify which skills to work on and what is "good enough" using frequent reflection and marginal gains.</w:t>
      </w:r>
    </w:p>
    <w:p w14:paraId="3E085157" w14:textId="77777777" w:rsidR="007E77BF" w:rsidRPr="007E77BF" w:rsidRDefault="007E77BF" w:rsidP="007E77BF">
      <w:pPr>
        <w:rPr>
          <w:b/>
          <w:bCs/>
        </w:rPr>
      </w:pPr>
      <w:r w:rsidRPr="007E77BF">
        <w:rPr>
          <w:b/>
          <w:bCs/>
        </w:rPr>
        <w:t>What to work on next</w:t>
      </w:r>
    </w:p>
    <w:p w14:paraId="602543EE" w14:textId="77777777" w:rsidR="007E77BF" w:rsidRPr="007E77BF" w:rsidRDefault="007E77BF" w:rsidP="007E77BF">
      <w:r w:rsidRPr="007E77BF">
        <w:t>In any skill acquisition process, you should always work on improving your </w:t>
      </w:r>
      <w:r w:rsidRPr="007E77BF">
        <w:rPr>
          <w:i/>
          <w:iCs/>
        </w:rPr>
        <w:t>rate limiters</w:t>
      </w:r>
      <w:r w:rsidRPr="007E77BF">
        <w:t> as the next step.</w:t>
      </w:r>
    </w:p>
    <w:p w14:paraId="10ABECB0" w14:textId="77777777" w:rsidR="007E77BF" w:rsidRPr="007E77BF" w:rsidRDefault="007E77BF" w:rsidP="007E77BF">
      <w:pPr>
        <w:rPr>
          <w:b/>
          <w:bCs/>
        </w:rPr>
      </w:pPr>
      <w:r w:rsidRPr="007E77BF">
        <w:rPr>
          <w:b/>
          <w:bCs/>
        </w:rPr>
        <w:t>Rate limiters</w:t>
      </w:r>
    </w:p>
    <w:p w14:paraId="2EA3CCA4" w14:textId="77777777" w:rsidR="007E77BF" w:rsidRPr="007E77BF" w:rsidRDefault="007E77BF" w:rsidP="007E77BF">
      <w:r w:rsidRPr="007E77BF">
        <w:t>A rate limiter is a part of the process that prevents every other part from improving. Imagine a bucket with a hole in the side of the wall. Even if the bucket is perfect everywhere else, you will never be able to fill it higher than the height of the hole. No matter how much work we put into the bucket handle or upper rim, it doesn't change the </w:t>
      </w:r>
      <w:r w:rsidRPr="007E77BF">
        <w:rPr>
          <w:i/>
          <w:iCs/>
        </w:rPr>
        <w:t>limit</w:t>
      </w:r>
      <w:r w:rsidRPr="007E77BF">
        <w:t> of that bucket. For skills, some processes can limit our ability to execute across the board. For example, we may be a great learner but be </w:t>
      </w:r>
      <w:r w:rsidRPr="007E77BF">
        <w:rPr>
          <w:i/>
          <w:iCs/>
        </w:rPr>
        <w:t>limited</w:t>
      </w:r>
      <w:r w:rsidRPr="007E77BF">
        <w:t> by heavy procrastination.</w:t>
      </w:r>
    </w:p>
    <w:p w14:paraId="5CEE8BF7" w14:textId="77777777" w:rsidR="007E77BF" w:rsidRPr="007E77BF" w:rsidRDefault="007E77BF" w:rsidP="007E77BF">
      <w:r w:rsidRPr="007E77BF">
        <w:t>It isn't always clear which part of a process is our rate limiter. However, even if we identify the wrong part of the process, we are much more likely to improve smoothly by at least attempting to identify and address rate limiters.</w:t>
      </w:r>
    </w:p>
    <w:p w14:paraId="467C5B25" w14:textId="77777777" w:rsidR="007E77BF" w:rsidRPr="007E77BF" w:rsidRDefault="007E77BF" w:rsidP="007E77BF">
      <w:pPr>
        <w:rPr>
          <w:b/>
          <w:bCs/>
        </w:rPr>
      </w:pPr>
      <w:r w:rsidRPr="007E77BF">
        <w:rPr>
          <w:b/>
          <w:bCs/>
        </w:rPr>
        <w:t>Rate limiters change over time</w:t>
      </w:r>
    </w:p>
    <w:p w14:paraId="2BC1812B" w14:textId="77777777" w:rsidR="007E77BF" w:rsidRPr="007E77BF" w:rsidRDefault="007E77BF" w:rsidP="007E77BF">
      <w:r w:rsidRPr="007E77BF">
        <w:t>As our skills improve, our rate limiters also change and evolve. If we were first limited by a fixed mindset, we might become limited by our time management a month later. This may be because our time management worsened or our mindset improved. Therefore, our focus should also shift as the landscape of our skills also changes.</w:t>
      </w:r>
    </w:p>
    <w:p w14:paraId="39852996" w14:textId="77777777" w:rsidR="007E77BF" w:rsidRPr="007E77BF" w:rsidRDefault="007E77BF" w:rsidP="007E77BF">
      <w:pPr>
        <w:rPr>
          <w:b/>
          <w:bCs/>
        </w:rPr>
      </w:pPr>
      <w:r w:rsidRPr="007E77BF">
        <w:rPr>
          <w:b/>
          <w:bCs/>
        </w:rPr>
        <w:t>Identifying rate limiters</w:t>
      </w:r>
    </w:p>
    <w:p w14:paraId="44992699" w14:textId="77777777" w:rsidR="007E77BF" w:rsidRPr="007E77BF" w:rsidRDefault="007E77BF" w:rsidP="007E77BF">
      <w:r w:rsidRPr="007E77BF">
        <w:t>To identify a rate limiter, reflect regularly using the techniques of marginal gains and Kolb's taught in the program. Every one or two weeks, focus your reflection on exploring if there are parts of the process that seem to be holding you back. You might already be working on it. If so, continue. Sometimes, we discover rate limiters we have never considered before. In this situation, we can then change our experiments and efforts to improve our rate limiters instead of charging ahead with whatever technique we may have been working on before.</w:t>
      </w:r>
    </w:p>
    <w:p w14:paraId="426AA3E2" w14:textId="77777777" w:rsidR="007E77BF" w:rsidRPr="007E77BF" w:rsidRDefault="007E77BF" w:rsidP="007E77BF">
      <w:r w:rsidRPr="007E77BF">
        <w:rPr>
          <w:b/>
          <w:bCs/>
        </w:rPr>
        <w:t>Making progress without addressing rate limiters can create significant wasted time and effort. Think of how much water we might waste trying to fill a bucket with a hole in the wall!</w:t>
      </w:r>
    </w:p>
    <w:p w14:paraId="101DE8F3" w14:textId="77777777" w:rsidR="007E77BF" w:rsidRPr="007E77BF" w:rsidRDefault="007E77BF" w:rsidP="007E77BF">
      <w:pPr>
        <w:rPr>
          <w:b/>
          <w:bCs/>
        </w:rPr>
      </w:pPr>
      <w:r w:rsidRPr="007E77BF">
        <w:rPr>
          <w:b/>
          <w:bCs/>
        </w:rPr>
        <w:t>The nature of progress</w:t>
      </w:r>
    </w:p>
    <w:p w14:paraId="667E6F91" w14:textId="77777777" w:rsidR="007E77BF" w:rsidRPr="007E77BF" w:rsidRDefault="007E77BF" w:rsidP="007E77BF">
      <w:r w:rsidRPr="007E77BF">
        <w:t>As we continue to target our rate limiters, our skills should gradually continue to improve. Whenever we hit a plateau, we can identify which rate limiter is holding us back and address it to break through more quickly.</w:t>
      </w:r>
    </w:p>
    <w:p w14:paraId="1B8AFDD9" w14:textId="77777777" w:rsidR="007E77BF" w:rsidRPr="007E77BF" w:rsidRDefault="007E77BF" w:rsidP="007E77BF">
      <w:pPr>
        <w:rPr>
          <w:b/>
          <w:bCs/>
        </w:rPr>
      </w:pPr>
      <w:r w:rsidRPr="007E77BF">
        <w:rPr>
          <w:b/>
          <w:bCs/>
        </w:rPr>
        <w:t>How to progress</w:t>
      </w:r>
    </w:p>
    <w:p w14:paraId="3E391E16" w14:textId="77777777" w:rsidR="007E77BF" w:rsidRPr="007E77BF" w:rsidRDefault="007E77BF" w:rsidP="007E77BF">
      <w:r w:rsidRPr="007E77BF">
        <w:lastRenderedPageBreak/>
        <w:t>Follow these general guidelines to navigate our program successfully.</w:t>
      </w:r>
    </w:p>
    <w:p w14:paraId="30440AEF" w14:textId="77777777" w:rsidR="007E77BF" w:rsidRPr="007E77BF" w:rsidRDefault="007E77BF" w:rsidP="007E77BF">
      <w:pPr>
        <w:numPr>
          <w:ilvl w:val="0"/>
          <w:numId w:val="1"/>
        </w:numPr>
      </w:pPr>
      <w:r w:rsidRPr="007E77BF">
        <w:t>Learn new methods and principles in the lessons</w:t>
      </w:r>
    </w:p>
    <w:p w14:paraId="3D643D9A" w14:textId="77777777" w:rsidR="007E77BF" w:rsidRPr="007E77BF" w:rsidRDefault="007E77BF" w:rsidP="007E77BF">
      <w:pPr>
        <w:numPr>
          <w:ilvl w:val="0"/>
          <w:numId w:val="1"/>
        </w:numPr>
      </w:pPr>
      <w:r w:rsidRPr="007E77BF">
        <w:t>Practise them and apply them in real life</w:t>
      </w:r>
    </w:p>
    <w:p w14:paraId="499C216D" w14:textId="77777777" w:rsidR="007E77BF" w:rsidRPr="007E77BF" w:rsidRDefault="007E77BF" w:rsidP="007E77BF">
      <w:pPr>
        <w:numPr>
          <w:ilvl w:val="0"/>
          <w:numId w:val="1"/>
        </w:numPr>
      </w:pPr>
      <w:r w:rsidRPr="007E77BF">
        <w:t>Reflect on the effectiveness using the frameworks taught (marginal gains + Kolb's)</w:t>
      </w:r>
    </w:p>
    <w:p w14:paraId="05BB1C55" w14:textId="77777777" w:rsidR="007E77BF" w:rsidRPr="007E77BF" w:rsidRDefault="007E77BF" w:rsidP="007E77BF">
      <w:pPr>
        <w:numPr>
          <w:ilvl w:val="0"/>
          <w:numId w:val="1"/>
        </w:numPr>
      </w:pPr>
      <w:r w:rsidRPr="007E77BF">
        <w:t>Identify mistakes and barriers to success</w:t>
      </w:r>
    </w:p>
    <w:p w14:paraId="763A9229" w14:textId="77777777" w:rsidR="007E77BF" w:rsidRPr="007E77BF" w:rsidRDefault="007E77BF" w:rsidP="007E77BF">
      <w:pPr>
        <w:numPr>
          <w:ilvl w:val="0"/>
          <w:numId w:val="1"/>
        </w:numPr>
      </w:pPr>
      <w:r w:rsidRPr="007E77BF">
        <w:t>Over time, prioritise barriers based on how rate limiting they are for you to improve</w:t>
      </w:r>
    </w:p>
    <w:p w14:paraId="40063252" w14:textId="77777777" w:rsidR="007E77BF" w:rsidRPr="007E77BF" w:rsidRDefault="007E77BF" w:rsidP="007E77BF">
      <w:pPr>
        <w:numPr>
          <w:ilvl w:val="0"/>
          <w:numId w:val="1"/>
        </w:numPr>
      </w:pPr>
      <w:r w:rsidRPr="007E77BF">
        <w:t>Work on the higher priority items by repeating these steps and making iterative adjustments</w:t>
      </w:r>
    </w:p>
    <w:p w14:paraId="48C53E58" w14:textId="77777777" w:rsidR="007E77BF" w:rsidRPr="007E77BF" w:rsidRDefault="007E77BF" w:rsidP="007E77BF">
      <w:pPr>
        <w:rPr>
          <w:b/>
          <w:bCs/>
        </w:rPr>
      </w:pPr>
      <w:r w:rsidRPr="007E77BF">
        <w:rPr>
          <w:b/>
          <w:bCs/>
        </w:rPr>
        <w:t>Reaching the right level of competence</w:t>
      </w:r>
    </w:p>
    <w:p w14:paraId="51F5858B" w14:textId="77777777" w:rsidR="007E77BF" w:rsidRPr="007E77BF" w:rsidRDefault="007E77BF" w:rsidP="007E77BF">
      <w:r w:rsidRPr="007E77BF">
        <w:t>We recommend reading </w:t>
      </w:r>
      <w:hyperlink r:id="rId5" w:history="1">
        <w:r w:rsidRPr="007E77BF">
          <w:rPr>
            <w:rStyle w:val="Hyperlink"/>
          </w:rPr>
          <w:t>this article</w:t>
        </w:r>
      </w:hyperlink>
      <w:r w:rsidRPr="007E77BF">
        <w:t> on </w:t>
      </w:r>
      <w:r w:rsidRPr="007E77BF">
        <w:rPr>
          <w:i/>
          <w:iCs/>
        </w:rPr>
        <w:t>How long you should spend on each lesson</w:t>
      </w:r>
      <w:r w:rsidRPr="007E77BF">
        <w:t> to further your understanding of competence assessment. Clear competence goals and self-assessments help you to improve your skills with more focus and clarity.</w:t>
      </w:r>
    </w:p>
    <w:p w14:paraId="5310FB96" w14:textId="77777777" w:rsidR="007E77BF" w:rsidRPr="007E77BF" w:rsidRDefault="007E77BF" w:rsidP="007E77BF">
      <w:r w:rsidRPr="007E77BF">
        <w:t>You may also be interested in </w:t>
      </w:r>
      <w:hyperlink r:id="rId6" w:history="1">
        <w:r w:rsidRPr="007E77BF">
          <w:rPr>
            <w:rStyle w:val="Hyperlink"/>
          </w:rPr>
          <w:t>this article</w:t>
        </w:r>
      </w:hyperlink>
      <w:r w:rsidRPr="007E77BF">
        <w:t> on </w:t>
      </w:r>
      <w:r w:rsidRPr="007E77BF">
        <w:rPr>
          <w:i/>
          <w:iCs/>
        </w:rPr>
        <w:t>How to track marginal gains,</w:t>
      </w:r>
      <w:r w:rsidRPr="007E77BF">
        <w:t> which explains how to use marginal gains to reflect on your progress accurately.</w:t>
      </w:r>
    </w:p>
    <w:p w14:paraId="257F78E4"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417757"/>
    <w:multiLevelType w:val="multilevel"/>
    <w:tmpl w:val="348C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40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3B"/>
    <w:rsid w:val="001D3E53"/>
    <w:rsid w:val="00403B22"/>
    <w:rsid w:val="004D063B"/>
    <w:rsid w:val="007937D5"/>
    <w:rsid w:val="007E77BF"/>
    <w:rsid w:val="008938AB"/>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3DFD"/>
  <w15:chartTrackingRefBased/>
  <w15:docId w15:val="{1736D34C-9578-40C4-B12D-AA11C8DC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77BF"/>
    <w:rPr>
      <w:color w:val="0563C1" w:themeColor="hyperlink"/>
      <w:u w:val="single"/>
    </w:rPr>
  </w:style>
  <w:style w:type="character" w:styleId="UnresolvedMention">
    <w:name w:val="Unresolved Mention"/>
    <w:basedOn w:val="DefaultParagraphFont"/>
    <w:uiPriority w:val="99"/>
    <w:semiHidden/>
    <w:unhideWhenUsed/>
    <w:rsid w:val="007E7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094015">
      <w:bodyDiv w:val="1"/>
      <w:marLeft w:val="0"/>
      <w:marRight w:val="0"/>
      <w:marTop w:val="0"/>
      <w:marBottom w:val="0"/>
      <w:divBdr>
        <w:top w:val="none" w:sz="0" w:space="0" w:color="auto"/>
        <w:left w:val="none" w:sz="0" w:space="0" w:color="auto"/>
        <w:bottom w:val="none" w:sz="0" w:space="0" w:color="auto"/>
        <w:right w:val="none" w:sz="0" w:space="0" w:color="auto"/>
      </w:divBdr>
      <w:divsChild>
        <w:div w:id="724135359">
          <w:marLeft w:val="0"/>
          <w:marRight w:val="0"/>
          <w:marTop w:val="0"/>
          <w:marBottom w:val="0"/>
          <w:divBdr>
            <w:top w:val="single" w:sz="2" w:space="0" w:color="E5E7EB"/>
            <w:left w:val="single" w:sz="2" w:space="0" w:color="E5E7EB"/>
            <w:bottom w:val="single" w:sz="2" w:space="0" w:color="E5E7EB"/>
            <w:right w:val="single" w:sz="2" w:space="0" w:color="E5E7EB"/>
          </w:divBdr>
          <w:divsChild>
            <w:div w:id="376242841">
              <w:marLeft w:val="0"/>
              <w:marRight w:val="0"/>
              <w:marTop w:val="0"/>
              <w:marBottom w:val="0"/>
              <w:divBdr>
                <w:top w:val="single" w:sz="2" w:space="0" w:color="E5E7EB"/>
                <w:left w:val="single" w:sz="2" w:space="0" w:color="E5E7EB"/>
                <w:bottom w:val="single" w:sz="2" w:space="0" w:color="E5E7EB"/>
                <w:right w:val="single" w:sz="2" w:space="0" w:color="E5E7EB"/>
              </w:divBdr>
              <w:divsChild>
                <w:div w:id="281958581">
                  <w:marLeft w:val="0"/>
                  <w:marRight w:val="0"/>
                  <w:marTop w:val="0"/>
                  <w:marBottom w:val="0"/>
                  <w:divBdr>
                    <w:top w:val="single" w:sz="2" w:space="0" w:color="E5E7EB"/>
                    <w:left w:val="single" w:sz="2" w:space="0" w:color="E5E7EB"/>
                    <w:bottom w:val="single" w:sz="2" w:space="0" w:color="E5E7EB"/>
                    <w:right w:val="single" w:sz="2" w:space="0" w:color="E5E7EB"/>
                  </w:divBdr>
                </w:div>
                <w:div w:id="1150292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4018212">
          <w:marLeft w:val="0"/>
          <w:marRight w:val="0"/>
          <w:marTop w:val="0"/>
          <w:marBottom w:val="0"/>
          <w:divBdr>
            <w:top w:val="single" w:sz="2" w:space="0" w:color="E5E7EB"/>
            <w:left w:val="single" w:sz="2" w:space="0" w:color="E5E7EB"/>
            <w:bottom w:val="single" w:sz="2" w:space="0" w:color="E5E7EB"/>
            <w:right w:val="single" w:sz="2" w:space="0" w:color="E5E7EB"/>
          </w:divBdr>
          <w:divsChild>
            <w:div w:id="1211456561">
              <w:marLeft w:val="0"/>
              <w:marRight w:val="0"/>
              <w:marTop w:val="0"/>
              <w:marBottom w:val="0"/>
              <w:divBdr>
                <w:top w:val="single" w:sz="2" w:space="0" w:color="E5E7EB"/>
                <w:left w:val="single" w:sz="2" w:space="0" w:color="E5E7EB"/>
                <w:bottom w:val="single" w:sz="2" w:space="0" w:color="E5E7EB"/>
                <w:right w:val="single" w:sz="2" w:space="0" w:color="E5E7EB"/>
              </w:divBdr>
              <w:divsChild>
                <w:div w:id="1369451743">
                  <w:marLeft w:val="0"/>
                  <w:marRight w:val="0"/>
                  <w:marTop w:val="0"/>
                  <w:marBottom w:val="0"/>
                  <w:divBdr>
                    <w:top w:val="single" w:sz="2" w:space="0" w:color="E5E7EB"/>
                    <w:left w:val="single" w:sz="2" w:space="0" w:color="E5E7EB"/>
                    <w:bottom w:val="single" w:sz="2" w:space="0" w:color="E5E7EB"/>
                    <w:right w:val="single" w:sz="2" w:space="0" w:color="E5E7EB"/>
                  </w:divBdr>
                </w:div>
                <w:div w:id="1814446398">
                  <w:marLeft w:val="0"/>
                  <w:marRight w:val="0"/>
                  <w:marTop w:val="0"/>
                  <w:marBottom w:val="0"/>
                  <w:divBdr>
                    <w:top w:val="single" w:sz="2" w:space="0" w:color="E5E7EB"/>
                    <w:left w:val="single" w:sz="2" w:space="0" w:color="E5E7EB"/>
                    <w:bottom w:val="single" w:sz="2" w:space="0" w:color="E5E7EB"/>
                    <w:right w:val="single" w:sz="2" w:space="0" w:color="E5E7EB"/>
                  </w:divBdr>
                </w:div>
                <w:div w:id="1891187424">
                  <w:marLeft w:val="0"/>
                  <w:marRight w:val="0"/>
                  <w:marTop w:val="0"/>
                  <w:marBottom w:val="0"/>
                  <w:divBdr>
                    <w:top w:val="single" w:sz="2" w:space="0" w:color="E5E7EB"/>
                    <w:left w:val="single" w:sz="2" w:space="0" w:color="E5E7EB"/>
                    <w:bottom w:val="single" w:sz="2" w:space="0" w:color="E5E7EB"/>
                    <w:right w:val="single" w:sz="2" w:space="0" w:color="E5E7EB"/>
                  </w:divBdr>
                </w:div>
                <w:div w:id="1523713771">
                  <w:marLeft w:val="0"/>
                  <w:marRight w:val="0"/>
                  <w:marTop w:val="0"/>
                  <w:marBottom w:val="0"/>
                  <w:divBdr>
                    <w:top w:val="single" w:sz="2" w:space="0" w:color="E5E7EB"/>
                    <w:left w:val="single" w:sz="2" w:space="0" w:color="E5E7EB"/>
                    <w:bottom w:val="single" w:sz="2" w:space="0" w:color="E5E7EB"/>
                    <w:right w:val="single" w:sz="2" w:space="0" w:color="E5E7EB"/>
                  </w:divBdr>
                  <w:divsChild>
                    <w:div w:id="754404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494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2582535">
      <w:bodyDiv w:val="1"/>
      <w:marLeft w:val="0"/>
      <w:marRight w:val="0"/>
      <w:marTop w:val="0"/>
      <w:marBottom w:val="0"/>
      <w:divBdr>
        <w:top w:val="none" w:sz="0" w:space="0" w:color="auto"/>
        <w:left w:val="none" w:sz="0" w:space="0" w:color="auto"/>
        <w:bottom w:val="none" w:sz="0" w:space="0" w:color="auto"/>
        <w:right w:val="none" w:sz="0" w:space="0" w:color="auto"/>
      </w:divBdr>
      <w:divsChild>
        <w:div w:id="915285117">
          <w:marLeft w:val="0"/>
          <w:marRight w:val="0"/>
          <w:marTop w:val="0"/>
          <w:marBottom w:val="0"/>
          <w:divBdr>
            <w:top w:val="single" w:sz="2" w:space="0" w:color="E5E7EB"/>
            <w:left w:val="single" w:sz="2" w:space="0" w:color="E5E7EB"/>
            <w:bottom w:val="single" w:sz="2" w:space="0" w:color="E5E7EB"/>
            <w:right w:val="single" w:sz="2" w:space="0" w:color="E5E7EB"/>
          </w:divBdr>
          <w:divsChild>
            <w:div w:id="938873265">
              <w:marLeft w:val="0"/>
              <w:marRight w:val="0"/>
              <w:marTop w:val="0"/>
              <w:marBottom w:val="0"/>
              <w:divBdr>
                <w:top w:val="single" w:sz="2" w:space="0" w:color="E5E7EB"/>
                <w:left w:val="single" w:sz="2" w:space="0" w:color="E5E7EB"/>
                <w:bottom w:val="single" w:sz="2" w:space="0" w:color="E5E7EB"/>
                <w:right w:val="single" w:sz="2" w:space="0" w:color="E5E7EB"/>
              </w:divBdr>
              <w:divsChild>
                <w:div w:id="358506845">
                  <w:marLeft w:val="0"/>
                  <w:marRight w:val="0"/>
                  <w:marTop w:val="0"/>
                  <w:marBottom w:val="0"/>
                  <w:divBdr>
                    <w:top w:val="single" w:sz="2" w:space="0" w:color="E5E7EB"/>
                    <w:left w:val="single" w:sz="2" w:space="0" w:color="E5E7EB"/>
                    <w:bottom w:val="single" w:sz="2" w:space="0" w:color="E5E7EB"/>
                    <w:right w:val="single" w:sz="2" w:space="0" w:color="E5E7EB"/>
                  </w:divBdr>
                </w:div>
                <w:div w:id="1444610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5242196">
          <w:marLeft w:val="0"/>
          <w:marRight w:val="0"/>
          <w:marTop w:val="0"/>
          <w:marBottom w:val="0"/>
          <w:divBdr>
            <w:top w:val="single" w:sz="2" w:space="0" w:color="E5E7EB"/>
            <w:left w:val="single" w:sz="2" w:space="0" w:color="E5E7EB"/>
            <w:bottom w:val="single" w:sz="2" w:space="0" w:color="E5E7EB"/>
            <w:right w:val="single" w:sz="2" w:space="0" w:color="E5E7EB"/>
          </w:divBdr>
          <w:divsChild>
            <w:div w:id="398988731">
              <w:marLeft w:val="0"/>
              <w:marRight w:val="0"/>
              <w:marTop w:val="0"/>
              <w:marBottom w:val="0"/>
              <w:divBdr>
                <w:top w:val="single" w:sz="2" w:space="0" w:color="E5E7EB"/>
                <w:left w:val="single" w:sz="2" w:space="0" w:color="E5E7EB"/>
                <w:bottom w:val="single" w:sz="2" w:space="0" w:color="E5E7EB"/>
                <w:right w:val="single" w:sz="2" w:space="0" w:color="E5E7EB"/>
              </w:divBdr>
              <w:divsChild>
                <w:div w:id="1875077040">
                  <w:marLeft w:val="0"/>
                  <w:marRight w:val="0"/>
                  <w:marTop w:val="0"/>
                  <w:marBottom w:val="0"/>
                  <w:divBdr>
                    <w:top w:val="single" w:sz="2" w:space="0" w:color="E5E7EB"/>
                    <w:left w:val="single" w:sz="2" w:space="0" w:color="E5E7EB"/>
                    <w:bottom w:val="single" w:sz="2" w:space="0" w:color="E5E7EB"/>
                    <w:right w:val="single" w:sz="2" w:space="0" w:color="E5E7EB"/>
                  </w:divBdr>
                </w:div>
                <w:div w:id="2127314290">
                  <w:marLeft w:val="0"/>
                  <w:marRight w:val="0"/>
                  <w:marTop w:val="0"/>
                  <w:marBottom w:val="0"/>
                  <w:divBdr>
                    <w:top w:val="single" w:sz="2" w:space="0" w:color="E5E7EB"/>
                    <w:left w:val="single" w:sz="2" w:space="0" w:color="E5E7EB"/>
                    <w:bottom w:val="single" w:sz="2" w:space="0" w:color="E5E7EB"/>
                    <w:right w:val="single" w:sz="2" w:space="0" w:color="E5E7EB"/>
                  </w:divBdr>
                </w:div>
                <w:div w:id="1645353802">
                  <w:marLeft w:val="0"/>
                  <w:marRight w:val="0"/>
                  <w:marTop w:val="0"/>
                  <w:marBottom w:val="0"/>
                  <w:divBdr>
                    <w:top w:val="single" w:sz="2" w:space="0" w:color="E5E7EB"/>
                    <w:left w:val="single" w:sz="2" w:space="0" w:color="E5E7EB"/>
                    <w:bottom w:val="single" w:sz="2" w:space="0" w:color="E5E7EB"/>
                    <w:right w:val="single" w:sz="2" w:space="0" w:color="E5E7EB"/>
                  </w:divBdr>
                </w:div>
                <w:div w:id="496269024">
                  <w:marLeft w:val="0"/>
                  <w:marRight w:val="0"/>
                  <w:marTop w:val="0"/>
                  <w:marBottom w:val="0"/>
                  <w:divBdr>
                    <w:top w:val="single" w:sz="2" w:space="0" w:color="E5E7EB"/>
                    <w:left w:val="single" w:sz="2" w:space="0" w:color="E5E7EB"/>
                    <w:bottom w:val="single" w:sz="2" w:space="0" w:color="E5E7EB"/>
                    <w:right w:val="single" w:sz="2" w:space="0" w:color="E5E7EB"/>
                  </w:divBdr>
                  <w:divsChild>
                    <w:div w:id="1530410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9105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icanstudy.com/learning-support/tracking-marginal-gains" TargetMode="External"/><Relationship Id="rId5" Type="http://schemas.openxmlformats.org/officeDocument/2006/relationships/hyperlink" Target="https://learning.icanstudy.com/learning-support/lesson-progress-spe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2024-11-08T08:46:00Z</dcterms:created>
  <dcterms:modified xsi:type="dcterms:W3CDTF">2024-11-08T08:47:00Z</dcterms:modified>
</cp:coreProperties>
</file>