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360CD" w14:textId="41D26561" w:rsidR="002C59F6" w:rsidRPr="0024050D" w:rsidRDefault="00DE47B0" w:rsidP="008E6240">
      <w:pPr>
        <w:pStyle w:val="Title"/>
        <w:jc w:val="center"/>
        <w:rPr>
          <w:rFonts w:cstheme="majorHAnsi"/>
          <w:sz w:val="44"/>
        </w:rPr>
        <w:sectPr w:rsidR="002C59F6" w:rsidRPr="0024050D" w:rsidSect="00530203">
          <w:footerReference w:type="default" r:id="rId9"/>
          <w:type w:val="continuous"/>
          <w:pgSz w:w="12240" w:h="15840"/>
          <w:pgMar w:top="1440" w:right="1440" w:bottom="1440" w:left="1440" w:header="720" w:footer="720" w:gutter="0"/>
          <w:cols w:space="720"/>
          <w:docGrid w:linePitch="360"/>
        </w:sectPr>
      </w:pPr>
      <w:r>
        <w:rPr>
          <w:rFonts w:cstheme="majorHAnsi"/>
          <w:b/>
          <w:smallCaps/>
          <w:sz w:val="44"/>
        </w:rPr>
        <w:t>Xf</w:t>
      </w:r>
      <w:r w:rsidRPr="00DE47B0">
        <w:rPr>
          <w:rFonts w:cstheme="majorHAnsi"/>
          <w:b/>
          <w:smallCaps/>
          <w:sz w:val="44"/>
        </w:rPr>
        <w:t>late</w:t>
      </w:r>
      <w:r w:rsidR="001F3B8F" w:rsidRPr="0024050D">
        <w:rPr>
          <w:rFonts w:cstheme="majorHAnsi"/>
          <w:sz w:val="44"/>
        </w:rPr>
        <w:t xml:space="preserve">: </w:t>
      </w:r>
      <w:r>
        <w:rPr>
          <w:rFonts w:cstheme="majorHAnsi"/>
          <w:sz w:val="44"/>
        </w:rPr>
        <w:t xml:space="preserve">A Random Access Extension to </w:t>
      </w:r>
      <w:r>
        <w:rPr>
          <w:rFonts w:cstheme="majorHAnsi"/>
          <w:b/>
          <w:smallCaps/>
          <w:sz w:val="44"/>
        </w:rPr>
        <w:t>Def</w:t>
      </w:r>
      <w:r w:rsidRPr="00DE47B0">
        <w:rPr>
          <w:rFonts w:cstheme="majorHAnsi"/>
          <w:b/>
          <w:smallCaps/>
          <w:sz w:val="44"/>
        </w:rPr>
        <w:t>late</w:t>
      </w:r>
    </w:p>
    <w:p w14:paraId="14F90534" w14:textId="0597BC90" w:rsidR="005F12F2" w:rsidRDefault="0077432E" w:rsidP="005F12F2">
      <w:pPr>
        <w:jc w:val="right"/>
        <w:rPr>
          <w:rFonts w:cstheme="majorHAnsi"/>
          <w:b/>
        </w:rPr>
      </w:pPr>
      <w:r>
        <w:rPr>
          <w:rFonts w:cstheme="majorHAnsi"/>
          <w:b/>
        </w:rPr>
        <w:lastRenderedPageBreak/>
        <w:t>Version</w:t>
      </w:r>
      <w:r w:rsidR="00672485">
        <w:rPr>
          <w:rFonts w:cstheme="majorHAnsi"/>
          <w:b/>
        </w:rPr>
        <w:t>:</w:t>
      </w:r>
    </w:p>
    <w:p w14:paraId="29298627" w14:textId="293C7060" w:rsidR="0077432E" w:rsidRDefault="0077432E" w:rsidP="005F12F2">
      <w:pPr>
        <w:jc w:val="right"/>
        <w:rPr>
          <w:rFonts w:cstheme="majorHAnsi"/>
          <w:b/>
        </w:rPr>
      </w:pPr>
      <w:r>
        <w:rPr>
          <w:rFonts w:cstheme="majorHAnsi"/>
          <w:b/>
        </w:rPr>
        <w:t>Source:</w:t>
      </w:r>
    </w:p>
    <w:p w14:paraId="390C5598" w14:textId="77777777" w:rsidR="0077432E" w:rsidRDefault="0077432E" w:rsidP="005F12F2">
      <w:pPr>
        <w:jc w:val="right"/>
        <w:rPr>
          <w:rFonts w:cstheme="majorHAnsi"/>
          <w:b/>
        </w:rPr>
      </w:pPr>
    </w:p>
    <w:p w14:paraId="61F4E77E" w14:textId="77777777" w:rsidR="00EA5AA5" w:rsidRPr="00EA5AA5" w:rsidRDefault="00EA5AA5" w:rsidP="00EA5AA5">
      <w:pPr>
        <w:jc w:val="right"/>
        <w:rPr>
          <w:rFonts w:cstheme="majorHAnsi"/>
          <w:b/>
        </w:rPr>
      </w:pPr>
      <w:r w:rsidRPr="00EA5AA5">
        <w:rPr>
          <w:rFonts w:cstheme="majorHAnsi"/>
          <w:b/>
        </w:rPr>
        <w:t>Author:</w:t>
      </w:r>
    </w:p>
    <w:p w14:paraId="0B61B5C0" w14:textId="77777777" w:rsidR="00EA5AA5" w:rsidRPr="00EA5AA5" w:rsidRDefault="00EA5AA5" w:rsidP="00EA5AA5">
      <w:pPr>
        <w:jc w:val="right"/>
        <w:rPr>
          <w:rFonts w:cstheme="majorHAnsi"/>
          <w:b/>
        </w:rPr>
      </w:pPr>
      <w:r w:rsidRPr="00EA5AA5">
        <w:rPr>
          <w:rFonts w:cstheme="majorHAnsi"/>
          <w:b/>
        </w:rPr>
        <w:t>Website:</w:t>
      </w:r>
    </w:p>
    <w:p w14:paraId="45FA8E0A" w14:textId="4CD64B00" w:rsidR="0077432E" w:rsidRDefault="00514AF0" w:rsidP="007C6A4B">
      <w:pPr>
        <w:rPr>
          <w:rFonts w:cstheme="majorHAnsi"/>
        </w:rPr>
      </w:pPr>
      <w:r>
        <w:rPr>
          <w:rFonts w:cstheme="majorHAnsi"/>
        </w:rPr>
        <w:lastRenderedPageBreak/>
        <w:t>1</w:t>
      </w:r>
      <w:r w:rsidR="00E926C1">
        <w:rPr>
          <w:rFonts w:cstheme="majorHAnsi"/>
        </w:rPr>
        <w:t>.</w:t>
      </w:r>
      <w:r>
        <w:rPr>
          <w:rFonts w:cstheme="majorHAnsi"/>
        </w:rPr>
        <w:t>0</w:t>
      </w:r>
      <w:bookmarkStart w:id="0" w:name="_GoBack"/>
      <w:bookmarkEnd w:id="0"/>
      <w:r w:rsidR="0077432E">
        <w:rPr>
          <w:rFonts w:cstheme="majorHAnsi"/>
        </w:rPr>
        <w:t>.</w:t>
      </w:r>
      <w:r w:rsidR="00E926C1">
        <w:rPr>
          <w:rFonts w:cstheme="majorHAnsi"/>
        </w:rPr>
        <w:t>0</w:t>
      </w:r>
      <w:r w:rsidR="00C33834">
        <w:rPr>
          <w:rFonts w:cstheme="majorHAnsi"/>
        </w:rPr>
        <w:t xml:space="preserve"> (201</w:t>
      </w:r>
      <w:r w:rsidR="007C6A4B">
        <w:rPr>
          <w:rFonts w:cstheme="majorHAnsi"/>
        </w:rPr>
        <w:t>7-05</w:t>
      </w:r>
      <w:r w:rsidR="00C33834">
        <w:rPr>
          <w:rFonts w:cstheme="majorHAnsi"/>
        </w:rPr>
        <w:t>-</w:t>
      </w:r>
      <w:r w:rsidR="007C6A4B">
        <w:rPr>
          <w:rFonts w:cstheme="majorHAnsi"/>
        </w:rPr>
        <w:t>22</w:t>
      </w:r>
      <w:r w:rsidR="0077432E">
        <w:rPr>
          <w:rFonts w:cstheme="majorHAnsi"/>
        </w:rPr>
        <w:t>)</w:t>
      </w:r>
    </w:p>
    <w:p w14:paraId="57DCFC86" w14:textId="77777777" w:rsidR="0077432E" w:rsidRDefault="00514AF0" w:rsidP="0077432E">
      <w:pPr>
        <w:rPr>
          <w:rFonts w:cstheme="majorHAnsi"/>
          <w:color w:val="1F497D" w:themeColor="text2"/>
        </w:rPr>
      </w:pPr>
      <w:hyperlink r:id="rId10" w:history="1">
        <w:r w:rsidR="0077432E" w:rsidRPr="00595DF9">
          <w:rPr>
            <w:rStyle w:val="Hyperlink"/>
            <w:rFonts w:cstheme="majorHAnsi"/>
            <w:color w:val="1F497D" w:themeColor="text2"/>
          </w:rPr>
          <w:t>https://</w:t>
        </w:r>
        <w:r w:rsidR="0077432E">
          <w:rPr>
            <w:rStyle w:val="Hyperlink"/>
            <w:rFonts w:cstheme="majorHAnsi"/>
            <w:color w:val="1F497D" w:themeColor="text2"/>
          </w:rPr>
          <w:t>github.com</w:t>
        </w:r>
        <w:r w:rsidR="0077432E" w:rsidRPr="00595DF9">
          <w:rPr>
            <w:rStyle w:val="Hyperlink"/>
            <w:rFonts w:cstheme="majorHAnsi"/>
            <w:color w:val="1F497D" w:themeColor="text2"/>
          </w:rPr>
          <w:t>/</w:t>
        </w:r>
        <w:r w:rsidR="0077432E">
          <w:rPr>
            <w:rStyle w:val="Hyperlink"/>
            <w:rFonts w:cstheme="majorHAnsi"/>
            <w:color w:val="1F497D" w:themeColor="text2"/>
          </w:rPr>
          <w:t>dsnet</w:t>
        </w:r>
        <w:r w:rsidR="0077432E" w:rsidRPr="00595DF9">
          <w:rPr>
            <w:rStyle w:val="Hyperlink"/>
            <w:rFonts w:cstheme="majorHAnsi"/>
            <w:color w:val="1F497D" w:themeColor="text2"/>
          </w:rPr>
          <w:t>/</w:t>
        </w:r>
        <w:r w:rsidR="0077432E">
          <w:rPr>
            <w:rStyle w:val="Hyperlink"/>
            <w:rFonts w:cstheme="majorHAnsi"/>
            <w:color w:val="1F497D" w:themeColor="text2"/>
          </w:rPr>
          <w:t>compress</w:t>
        </w:r>
      </w:hyperlink>
    </w:p>
    <w:p w14:paraId="7D6B3F83" w14:textId="77777777" w:rsidR="0077432E" w:rsidRDefault="0077432E" w:rsidP="00EA5AA5">
      <w:pPr>
        <w:rPr>
          <w:rFonts w:cstheme="majorHAnsi"/>
        </w:rPr>
      </w:pPr>
    </w:p>
    <w:p w14:paraId="4A207069" w14:textId="77777777" w:rsidR="009661FC" w:rsidRDefault="009661FC" w:rsidP="00EA5AA5">
      <w:pPr>
        <w:rPr>
          <w:rFonts w:ascii="Cambria Math" w:hAnsi="Cambria Math" w:cs="Cambria Math" w:hint="eastAsia"/>
        </w:rPr>
      </w:pPr>
      <w:r w:rsidRPr="0024050D">
        <w:rPr>
          <w:rFonts w:cstheme="majorHAnsi"/>
        </w:rPr>
        <w:t xml:space="preserve">Joe Tsai </w:t>
      </w:r>
      <w:r w:rsidR="00053617" w:rsidRPr="00053617">
        <w:rPr>
          <w:rFonts w:ascii="Cambria Math" w:hAnsi="Cambria Math" w:cs="Cambria Math"/>
        </w:rPr>
        <w:t>⟨</w:t>
      </w:r>
      <w:hyperlink r:id="rId11" w:history="1">
        <w:r w:rsidRPr="0024050D">
          <w:rPr>
            <w:rStyle w:val="Hyperlink"/>
            <w:rFonts w:cstheme="majorHAnsi"/>
            <w:color w:val="1F497D" w:themeColor="text2"/>
          </w:rPr>
          <w:t>joetsai@digital-static.net</w:t>
        </w:r>
      </w:hyperlink>
      <w:r w:rsidR="00053617" w:rsidRPr="00053617">
        <w:rPr>
          <w:rFonts w:ascii="Cambria Math" w:hAnsi="Cambria Math" w:cs="Cambria Math"/>
        </w:rPr>
        <w:t>⟩</w:t>
      </w:r>
    </w:p>
    <w:p w14:paraId="59854B74" w14:textId="77777777" w:rsidR="00EA5AA5" w:rsidRDefault="00514AF0" w:rsidP="00AA5763">
      <w:pPr>
        <w:rPr>
          <w:rStyle w:val="Hyperlink"/>
          <w:rFonts w:cstheme="majorHAnsi"/>
          <w:color w:val="1F497D" w:themeColor="text2"/>
        </w:rPr>
      </w:pPr>
      <w:hyperlink r:id="rId12" w:history="1">
        <w:r w:rsidR="009661FC" w:rsidRPr="009661FC">
          <w:rPr>
            <w:rStyle w:val="Hyperlink"/>
            <w:rFonts w:cstheme="majorHAnsi"/>
            <w:color w:val="1F497D" w:themeColor="text2"/>
          </w:rPr>
          <w:t>http://digital-static.net</w:t>
        </w:r>
      </w:hyperlink>
    </w:p>
    <w:p w14:paraId="24160FDC" w14:textId="77777777" w:rsidR="0077432E" w:rsidRDefault="0077432E" w:rsidP="00AA5763">
      <w:pPr>
        <w:rPr>
          <w:rFonts w:cstheme="majorHAnsi"/>
        </w:rPr>
        <w:sectPr w:rsidR="0077432E" w:rsidSect="00530203">
          <w:type w:val="continuous"/>
          <w:pgSz w:w="12240" w:h="15840"/>
          <w:pgMar w:top="1440" w:right="3600" w:bottom="1440" w:left="1440" w:header="720" w:footer="720" w:gutter="0"/>
          <w:cols w:num="2" w:space="180"/>
          <w:docGrid w:linePitch="360"/>
        </w:sectPr>
      </w:pPr>
    </w:p>
    <w:p w14:paraId="69AC7CC7" w14:textId="77777777" w:rsidR="00D42730" w:rsidRPr="00D42730" w:rsidRDefault="002F1034" w:rsidP="00813C85">
      <w:pPr>
        <w:pStyle w:val="Heading1"/>
        <w:numPr>
          <w:ilvl w:val="0"/>
          <w:numId w:val="4"/>
        </w:numPr>
        <w:spacing w:before="200"/>
      </w:pPr>
      <w:r w:rsidRPr="0024050D">
        <w:lastRenderedPageBreak/>
        <w:t>Introduction</w:t>
      </w:r>
    </w:p>
    <w:p w14:paraId="50AD38BB" w14:textId="77777777" w:rsidR="00DE47B0" w:rsidRPr="00624572" w:rsidRDefault="00DE47B0" w:rsidP="00DE47B0">
      <w:r>
        <w:t>We present XFLATE, an extension to DEFLATE that provides the ability to read chunks of a compressed data stream in a random access manner by encoding an index of the chunk locations into the data stream itself. The extension remains backwards compatible with DEFLATE such that all RFC 1951 compliant decoders will also be able to read XFLATE.</w:t>
      </w:r>
    </w:p>
    <w:p w14:paraId="13959414" w14:textId="4530CA98" w:rsidR="00DE47B0" w:rsidRDefault="00DE47B0" w:rsidP="00813C85">
      <w:pPr>
        <w:pStyle w:val="Heading2"/>
        <w:numPr>
          <w:ilvl w:val="1"/>
          <w:numId w:val="4"/>
        </w:numPr>
      </w:pPr>
      <w:r>
        <w:t>Background information</w:t>
      </w:r>
    </w:p>
    <w:p w14:paraId="60CAA21E" w14:textId="0844B12F" w:rsidR="00DE47B0" w:rsidRPr="003A2C97" w:rsidRDefault="00DE47B0" w:rsidP="00DE47B0">
      <w:pPr>
        <w:rPr>
          <w:rFonts w:cstheme="majorHAnsi"/>
        </w:rPr>
      </w:pPr>
      <w:r w:rsidRPr="003A2C97">
        <w:rPr>
          <w:rFonts w:cstheme="majorHAnsi"/>
        </w:rPr>
        <w:t xml:space="preserve">The DEFLATE format </w:t>
      </w:r>
      <w:r>
        <w:rPr>
          <w:rFonts w:cstheme="majorHAnsi"/>
        </w:rPr>
        <w:t xml:space="preserve">defined by RFC 1951 </w:t>
      </w:r>
      <w:r w:rsidRPr="003A2C97">
        <w:rPr>
          <w:rFonts w:cstheme="majorHAnsi"/>
        </w:rPr>
        <w:t xml:space="preserve">is </w:t>
      </w:r>
      <w:r>
        <w:rPr>
          <w:rFonts w:cstheme="majorHAnsi"/>
        </w:rPr>
        <w:t xml:space="preserve">arguably </w:t>
      </w:r>
      <w:r w:rsidRPr="003A2C97">
        <w:rPr>
          <w:rFonts w:cstheme="majorHAnsi"/>
        </w:rPr>
        <w:t xml:space="preserve">the world’s most common compression </w:t>
      </w:r>
      <w:r>
        <w:rPr>
          <w:rFonts w:cstheme="majorHAnsi"/>
        </w:rPr>
        <w:t>format</w:t>
      </w:r>
      <w:r w:rsidRPr="003A2C97">
        <w:rPr>
          <w:rFonts w:cstheme="majorHAnsi"/>
        </w:rPr>
        <w:t xml:space="preserve">, combining decent compression ratios with </w:t>
      </w:r>
      <w:r>
        <w:rPr>
          <w:rFonts w:cstheme="majorHAnsi"/>
        </w:rPr>
        <w:t xml:space="preserve">decent </w:t>
      </w:r>
      <w:r w:rsidRPr="003A2C97">
        <w:rPr>
          <w:rFonts w:cstheme="majorHAnsi"/>
        </w:rPr>
        <w:t xml:space="preserve">compression and decompression </w:t>
      </w:r>
      <w:r w:rsidR="00D45C9C">
        <w:rPr>
          <w:rFonts w:cstheme="majorHAnsi"/>
        </w:rPr>
        <w:t>rates</w:t>
      </w:r>
      <w:r w:rsidRPr="003A2C97">
        <w:rPr>
          <w:rFonts w:cstheme="majorHAnsi"/>
        </w:rPr>
        <w:t xml:space="preserve">. Unfortunately, it was never designed for random access decompression, which is </w:t>
      </w:r>
      <w:r>
        <w:rPr>
          <w:rFonts w:cstheme="majorHAnsi"/>
        </w:rPr>
        <w:t xml:space="preserve">useful </w:t>
      </w:r>
      <w:r w:rsidRPr="003A2C97">
        <w:rPr>
          <w:rFonts w:cstheme="majorHAnsi"/>
        </w:rPr>
        <w:t xml:space="preserve">in large compressed files </w:t>
      </w:r>
      <w:r>
        <w:rPr>
          <w:rFonts w:cstheme="majorHAnsi"/>
        </w:rPr>
        <w:t xml:space="preserve">such as Zip archives, </w:t>
      </w:r>
      <w:r w:rsidRPr="003A2C97">
        <w:rPr>
          <w:rFonts w:cstheme="majorHAnsi"/>
        </w:rPr>
        <w:t xml:space="preserve">disk images, DNA sequences, and others. This </w:t>
      </w:r>
      <w:r>
        <w:rPr>
          <w:rFonts w:cstheme="majorHAnsi"/>
        </w:rPr>
        <w:t>document</w:t>
      </w:r>
      <w:r w:rsidRPr="003A2C97">
        <w:rPr>
          <w:rFonts w:cstheme="majorHAnsi"/>
        </w:rPr>
        <w:t xml:space="preserve"> proposes an extension to DEFLATE that provides random access properties, while also ensuring </w:t>
      </w:r>
      <w:r>
        <w:rPr>
          <w:rFonts w:cstheme="majorHAnsi"/>
        </w:rPr>
        <w:t xml:space="preserve">complete </w:t>
      </w:r>
      <w:r w:rsidRPr="003A2C97">
        <w:rPr>
          <w:rFonts w:cstheme="majorHAnsi"/>
        </w:rPr>
        <w:t>backwards compatibility with DEFLATE.</w:t>
      </w:r>
    </w:p>
    <w:p w14:paraId="58BA3A9B" w14:textId="77777777" w:rsidR="00DE47B0" w:rsidRPr="003A2C97" w:rsidRDefault="00DE47B0" w:rsidP="00DE47B0">
      <w:pPr>
        <w:rPr>
          <w:rFonts w:cstheme="majorHAnsi"/>
        </w:rPr>
      </w:pPr>
    </w:p>
    <w:p w14:paraId="7B6720C0" w14:textId="77777777" w:rsidR="00DE47B0" w:rsidRPr="003A2C97" w:rsidRDefault="00DE47B0" w:rsidP="00DE47B0">
      <w:pPr>
        <w:rPr>
          <w:rFonts w:cstheme="majorHAnsi"/>
        </w:rPr>
      </w:pPr>
      <w:r w:rsidRPr="003A2C97">
        <w:rPr>
          <w:rFonts w:cstheme="majorHAnsi"/>
        </w:rPr>
        <w:t>In order for a compression format to be random</w:t>
      </w:r>
      <w:r>
        <w:rPr>
          <w:rFonts w:cstheme="majorHAnsi"/>
        </w:rPr>
        <w:t>ly</w:t>
      </w:r>
      <w:r w:rsidRPr="003A2C97">
        <w:rPr>
          <w:rFonts w:cstheme="majorHAnsi"/>
        </w:rPr>
        <w:t xml:space="preserve"> accessible, </w:t>
      </w:r>
      <w:r>
        <w:rPr>
          <w:rFonts w:cstheme="majorHAnsi"/>
        </w:rPr>
        <w:t>the compressed output</w:t>
      </w:r>
      <w:r w:rsidRPr="003A2C97">
        <w:rPr>
          <w:rFonts w:cstheme="majorHAnsi"/>
        </w:rPr>
        <w:t xml:space="preserve"> needs to be </w:t>
      </w:r>
      <w:r>
        <w:rPr>
          <w:rFonts w:cstheme="majorHAnsi"/>
        </w:rPr>
        <w:t xml:space="preserve">comprised of </w:t>
      </w:r>
      <w:r w:rsidRPr="003A2C97">
        <w:rPr>
          <w:rFonts w:cstheme="majorHAnsi"/>
        </w:rPr>
        <w:t xml:space="preserve">individually compressed </w:t>
      </w:r>
      <w:r>
        <w:rPr>
          <w:rFonts w:cstheme="majorHAnsi"/>
        </w:rPr>
        <w:t>chunks</w:t>
      </w:r>
      <w:r w:rsidRPr="003A2C97">
        <w:rPr>
          <w:rFonts w:cstheme="majorHAnsi"/>
        </w:rPr>
        <w:t xml:space="preserve"> and also </w:t>
      </w:r>
      <w:r>
        <w:rPr>
          <w:rFonts w:cstheme="majorHAnsi"/>
        </w:rPr>
        <w:t xml:space="preserve">needs </w:t>
      </w:r>
      <w:r w:rsidRPr="003A2C97">
        <w:rPr>
          <w:rFonts w:cstheme="majorHAnsi"/>
        </w:rPr>
        <w:t xml:space="preserve">to provide </w:t>
      </w:r>
      <w:r>
        <w:rPr>
          <w:rFonts w:cstheme="majorHAnsi"/>
        </w:rPr>
        <w:t>a</w:t>
      </w:r>
      <w:r w:rsidRPr="003A2C97">
        <w:rPr>
          <w:rFonts w:cstheme="majorHAnsi"/>
        </w:rPr>
        <w:t xml:space="preserve"> way for those </w:t>
      </w:r>
      <w:r>
        <w:rPr>
          <w:rFonts w:cstheme="majorHAnsi"/>
        </w:rPr>
        <w:t>chunks</w:t>
      </w:r>
      <w:r w:rsidRPr="003A2C97">
        <w:rPr>
          <w:rFonts w:cstheme="majorHAnsi"/>
        </w:rPr>
        <w:t xml:space="preserve"> to be </w:t>
      </w:r>
      <w:r>
        <w:rPr>
          <w:rFonts w:cstheme="majorHAnsi"/>
        </w:rPr>
        <w:t xml:space="preserve">easily </w:t>
      </w:r>
      <w:r w:rsidRPr="003A2C97">
        <w:rPr>
          <w:rFonts w:cstheme="majorHAnsi"/>
        </w:rPr>
        <w:t xml:space="preserve">located. In the terminology used by other compression formats, a table that </w:t>
      </w:r>
      <w:r>
        <w:rPr>
          <w:rFonts w:cstheme="majorHAnsi"/>
        </w:rPr>
        <w:t>records</w:t>
      </w:r>
      <w:r w:rsidRPr="003A2C97">
        <w:rPr>
          <w:rFonts w:cstheme="majorHAnsi"/>
        </w:rPr>
        <w:t xml:space="preserve"> the location of </w:t>
      </w:r>
      <w:r>
        <w:rPr>
          <w:rFonts w:cstheme="majorHAnsi"/>
        </w:rPr>
        <w:t>every chunk</w:t>
      </w:r>
      <w:r w:rsidRPr="003A2C97">
        <w:rPr>
          <w:rFonts w:cstheme="majorHAnsi"/>
        </w:rPr>
        <w:t xml:space="preserve"> is called an index. Formats like XZ, which are designed with random access in mind, make the index part of the format. Unfortunately, the design of DEFLATE provides no easy way to encode </w:t>
      </w:r>
      <w:r>
        <w:rPr>
          <w:rFonts w:cstheme="majorHAnsi"/>
        </w:rPr>
        <w:t>this meta-</w:t>
      </w:r>
      <w:r w:rsidRPr="003A2C97">
        <w:rPr>
          <w:rFonts w:cstheme="majorHAnsi"/>
        </w:rPr>
        <w:t>information into the stream in such a way that it does not alter the uncompressed output.</w:t>
      </w:r>
    </w:p>
    <w:p w14:paraId="3E605ACA" w14:textId="77777777" w:rsidR="00DE47B0" w:rsidRPr="003A2C97" w:rsidRDefault="00DE47B0" w:rsidP="00DE47B0">
      <w:pPr>
        <w:rPr>
          <w:rFonts w:cstheme="majorHAnsi"/>
        </w:rPr>
      </w:pPr>
    </w:p>
    <w:p w14:paraId="1187C6BC" w14:textId="77777777" w:rsidR="00DE47B0" w:rsidRPr="003A2C97" w:rsidRDefault="00DE47B0" w:rsidP="00DE47B0">
      <w:pPr>
        <w:rPr>
          <w:rFonts w:cstheme="majorHAnsi"/>
        </w:rPr>
      </w:pPr>
      <w:r w:rsidRPr="003A2C97">
        <w:rPr>
          <w:rFonts w:cstheme="majorHAnsi"/>
        </w:rPr>
        <w:t>Our approach solves this issue by using the dynamic Huffman compressed blocks of DEFLATE. As an oversimplification, these blocks are comprised of two parts: a Huffman tree</w:t>
      </w:r>
      <w:r>
        <w:rPr>
          <w:rFonts w:cstheme="majorHAnsi"/>
        </w:rPr>
        <w:t xml:space="preserve"> definition</w:t>
      </w:r>
      <w:r w:rsidRPr="003A2C97">
        <w:rPr>
          <w:rFonts w:cstheme="majorHAnsi"/>
        </w:rPr>
        <w:t xml:space="preserve"> and a data section</w:t>
      </w:r>
      <w:r>
        <w:rPr>
          <w:rFonts w:cstheme="majorHAnsi"/>
        </w:rPr>
        <w:t>,</w:t>
      </w:r>
      <w:r w:rsidRPr="003A2C97">
        <w:rPr>
          <w:rFonts w:cstheme="majorHAnsi"/>
        </w:rPr>
        <w:t xml:space="preserve"> </w:t>
      </w:r>
      <w:r>
        <w:rPr>
          <w:rFonts w:cstheme="majorHAnsi"/>
        </w:rPr>
        <w:t xml:space="preserve">which is </w:t>
      </w:r>
      <w:r w:rsidRPr="003A2C97">
        <w:rPr>
          <w:rFonts w:cstheme="majorHAnsi"/>
        </w:rPr>
        <w:t xml:space="preserve">interpreted by the </w:t>
      </w:r>
      <w:r>
        <w:rPr>
          <w:rFonts w:cstheme="majorHAnsi"/>
        </w:rPr>
        <w:t>preceding</w:t>
      </w:r>
      <w:r w:rsidRPr="003A2C97">
        <w:rPr>
          <w:rFonts w:cstheme="majorHAnsi"/>
        </w:rPr>
        <w:t xml:space="preserve"> tree. </w:t>
      </w:r>
      <w:r>
        <w:rPr>
          <w:rFonts w:cstheme="majorHAnsi"/>
        </w:rPr>
        <w:t>B</w:t>
      </w:r>
      <w:r w:rsidRPr="003A2C97">
        <w:rPr>
          <w:rFonts w:cstheme="majorHAnsi"/>
        </w:rPr>
        <w:t>y specifying that th</w:t>
      </w:r>
      <w:r>
        <w:rPr>
          <w:rFonts w:cstheme="majorHAnsi"/>
        </w:rPr>
        <w:t>e data section contains no data, we can use the Huffman tree definition to encode arbitrary metadata.</w:t>
      </w:r>
      <w:r w:rsidRPr="003A2C97">
        <w:rPr>
          <w:rFonts w:cstheme="majorHAnsi"/>
        </w:rPr>
        <w:t xml:space="preserve"> </w:t>
      </w:r>
      <w:r>
        <w:rPr>
          <w:rFonts w:cstheme="majorHAnsi"/>
        </w:rPr>
        <w:t>However, g</w:t>
      </w:r>
      <w:r w:rsidRPr="003A2C97">
        <w:rPr>
          <w:rFonts w:cstheme="majorHAnsi"/>
        </w:rPr>
        <w:t xml:space="preserve">enerating </w:t>
      </w:r>
      <w:r w:rsidRPr="000469DA">
        <w:rPr>
          <w:rFonts w:cstheme="majorHAnsi"/>
          <w:i/>
        </w:rPr>
        <w:t>valid</w:t>
      </w:r>
      <w:r>
        <w:rPr>
          <w:rFonts w:cstheme="majorHAnsi"/>
        </w:rPr>
        <w:t xml:space="preserve"> </w:t>
      </w:r>
      <w:r w:rsidRPr="003A2C97">
        <w:rPr>
          <w:rFonts w:cstheme="majorHAnsi"/>
        </w:rPr>
        <w:t xml:space="preserve">Huffman trees that still encode arbitrary </w:t>
      </w:r>
      <w:r>
        <w:rPr>
          <w:rFonts w:cstheme="majorHAnsi"/>
        </w:rPr>
        <w:t>meta</w:t>
      </w:r>
      <w:r w:rsidRPr="003A2C97">
        <w:rPr>
          <w:rFonts w:cstheme="majorHAnsi"/>
        </w:rPr>
        <w:t>data is no trivial matter, but is possible. As such, we describe the process in detail later.</w:t>
      </w:r>
    </w:p>
    <w:p w14:paraId="20DFDB7D" w14:textId="77777777" w:rsidR="00DE47B0" w:rsidRPr="003A2C97" w:rsidRDefault="00DE47B0" w:rsidP="00DE47B0">
      <w:pPr>
        <w:rPr>
          <w:rFonts w:cstheme="majorHAnsi"/>
        </w:rPr>
      </w:pPr>
    </w:p>
    <w:p w14:paraId="46F3FEEF" w14:textId="77777777" w:rsidR="00DE47B0" w:rsidRPr="003A2C97" w:rsidRDefault="00DE47B0" w:rsidP="00DE47B0">
      <w:pPr>
        <w:rPr>
          <w:rFonts w:cstheme="majorHAnsi"/>
        </w:rPr>
      </w:pPr>
      <w:r w:rsidRPr="003A2C97">
        <w:rPr>
          <w:rFonts w:cstheme="majorHAnsi"/>
        </w:rPr>
        <w:t xml:space="preserve">With </w:t>
      </w:r>
      <w:r>
        <w:rPr>
          <w:rFonts w:cstheme="majorHAnsi"/>
        </w:rPr>
        <w:t>the ability to encode arbitrary meta</w:t>
      </w:r>
      <w:r w:rsidRPr="003A2C97">
        <w:rPr>
          <w:rFonts w:cstheme="majorHAnsi"/>
        </w:rPr>
        <w:t xml:space="preserve">data into the stream in such a way that does not affect the uncompressed output, one can see how we can extend DEFLATE to include an index that allows for random access decompression. This </w:t>
      </w:r>
      <w:r>
        <w:rPr>
          <w:rFonts w:cstheme="majorHAnsi"/>
        </w:rPr>
        <w:t>document</w:t>
      </w:r>
      <w:r w:rsidRPr="003A2C97">
        <w:rPr>
          <w:rFonts w:cstheme="majorHAnsi"/>
        </w:rPr>
        <w:t xml:space="preserve"> describes in detail a format for encoding an index</w:t>
      </w:r>
      <w:r>
        <w:rPr>
          <w:rFonts w:cstheme="majorHAnsi"/>
        </w:rPr>
        <w:t xml:space="preserve"> and also the format for encoding in-band metadata into a DEFLATE stream.</w:t>
      </w:r>
    </w:p>
    <w:p w14:paraId="1987FD54" w14:textId="77777777" w:rsidR="00DE47B0" w:rsidRPr="003A2C97" w:rsidRDefault="00DE47B0" w:rsidP="00DE47B0">
      <w:pPr>
        <w:tabs>
          <w:tab w:val="left" w:pos="5940"/>
        </w:tabs>
        <w:rPr>
          <w:rFonts w:cstheme="majorHAnsi"/>
        </w:rPr>
      </w:pPr>
    </w:p>
    <w:p w14:paraId="110E4594" w14:textId="77777777" w:rsidR="00DE47B0" w:rsidRPr="003A2C97" w:rsidRDefault="00DE47B0" w:rsidP="00DE47B0">
      <w:pPr>
        <w:rPr>
          <w:rFonts w:cstheme="majorHAnsi"/>
        </w:rPr>
      </w:pPr>
      <w:r w:rsidRPr="003A2C97">
        <w:rPr>
          <w:rFonts w:cstheme="majorHAnsi"/>
        </w:rPr>
        <w:t xml:space="preserve">Contrary to most other approaches, which choose to extend Gzip in some way, our approach addresses the issue at the DEFLATE layer since it is the underlying compression </w:t>
      </w:r>
      <w:r>
        <w:rPr>
          <w:rFonts w:cstheme="majorHAnsi"/>
        </w:rPr>
        <w:t>algorithm</w:t>
      </w:r>
      <w:r w:rsidRPr="003A2C97">
        <w:rPr>
          <w:rFonts w:cstheme="majorHAnsi"/>
        </w:rPr>
        <w:t xml:space="preserve"> of many other formats including Gzip, </w:t>
      </w:r>
      <w:r>
        <w:rPr>
          <w:rFonts w:cstheme="majorHAnsi"/>
        </w:rPr>
        <w:t xml:space="preserve">Zip, </w:t>
      </w:r>
      <w:r w:rsidRPr="003A2C97">
        <w:rPr>
          <w:rFonts w:cstheme="majorHAnsi"/>
        </w:rPr>
        <w:t xml:space="preserve">PNG, </w:t>
      </w:r>
      <w:r>
        <w:rPr>
          <w:rFonts w:cstheme="majorHAnsi"/>
        </w:rPr>
        <w:t xml:space="preserve">PDF, etc. If we can provide random </w:t>
      </w:r>
      <w:r w:rsidRPr="003A2C97">
        <w:rPr>
          <w:rFonts w:cstheme="majorHAnsi"/>
        </w:rPr>
        <w:t>access compression in DEFLATE, then other formats that rely on DEFLATE can potentially inherit those benefits.</w:t>
      </w:r>
    </w:p>
    <w:p w14:paraId="0B58B131" w14:textId="5E03A572" w:rsidR="00DE47B0" w:rsidRDefault="00DE47B0" w:rsidP="00813C85">
      <w:pPr>
        <w:pStyle w:val="Heading2"/>
        <w:numPr>
          <w:ilvl w:val="1"/>
          <w:numId w:val="4"/>
        </w:numPr>
      </w:pPr>
      <w:r>
        <w:lastRenderedPageBreak/>
        <w:t>Design goals</w:t>
      </w:r>
    </w:p>
    <w:p w14:paraId="6E7D6FC5" w14:textId="77777777" w:rsidR="00DE47B0" w:rsidRPr="003A2C97" w:rsidRDefault="00DE47B0" w:rsidP="00DE47B0">
      <w:pPr>
        <w:rPr>
          <w:rFonts w:cstheme="majorHAnsi"/>
        </w:rPr>
      </w:pPr>
      <w:r w:rsidRPr="003A2C97">
        <w:rPr>
          <w:rFonts w:cstheme="majorHAnsi"/>
        </w:rPr>
        <w:t>The following are some design goals of XFLATE:</w:t>
      </w:r>
    </w:p>
    <w:p w14:paraId="5D35CA88" w14:textId="77777777" w:rsidR="00DE47B0" w:rsidRPr="003A2C97" w:rsidRDefault="00DE47B0" w:rsidP="00813C85">
      <w:pPr>
        <w:pStyle w:val="ListParagraph"/>
        <w:numPr>
          <w:ilvl w:val="0"/>
          <w:numId w:val="7"/>
        </w:numPr>
        <w:rPr>
          <w:rFonts w:cstheme="majorHAnsi"/>
        </w:rPr>
      </w:pPr>
      <w:r w:rsidRPr="002C577A">
        <w:rPr>
          <w:rFonts w:cstheme="majorHAnsi"/>
          <w:i/>
          <w:color w:val="1F497D" w:themeColor="text2"/>
        </w:rPr>
        <w:t>Be backwards compatible with DEFLATE</w:t>
      </w:r>
      <w:r w:rsidRPr="002C577A">
        <w:rPr>
          <w:rFonts w:cstheme="majorHAnsi"/>
          <w:color w:val="1F497D" w:themeColor="text2"/>
        </w:rPr>
        <w:t xml:space="preserve">. </w:t>
      </w:r>
      <w:r w:rsidRPr="003A2C97">
        <w:rPr>
          <w:rFonts w:cstheme="majorHAnsi"/>
        </w:rPr>
        <w:t>That is, any stream encoded as XFLATE be decodable by any compliant DEFLATE decoder without issue. The output data when decoded as XFLATE and as DEFLATE must be identical.</w:t>
      </w:r>
    </w:p>
    <w:p w14:paraId="73A7A7E2" w14:textId="52C99195" w:rsidR="00DE47B0" w:rsidRPr="003A2C97" w:rsidRDefault="00DE47B0" w:rsidP="00813C85">
      <w:pPr>
        <w:pStyle w:val="ListParagraph"/>
        <w:numPr>
          <w:ilvl w:val="0"/>
          <w:numId w:val="7"/>
        </w:numPr>
        <w:rPr>
          <w:rFonts w:cstheme="majorHAnsi"/>
        </w:rPr>
      </w:pPr>
      <w:r w:rsidRPr="002C577A">
        <w:rPr>
          <w:rFonts w:cstheme="majorHAnsi"/>
          <w:i/>
          <w:color w:val="1F497D" w:themeColor="text2"/>
        </w:rPr>
        <w:t>Maintain a streamed input and output.</w:t>
      </w:r>
      <w:r w:rsidRPr="002C577A">
        <w:rPr>
          <w:rFonts w:cstheme="majorHAnsi"/>
          <w:color w:val="1F497D" w:themeColor="text2"/>
        </w:rPr>
        <w:t xml:space="preserve"> </w:t>
      </w:r>
      <w:r w:rsidRPr="003A2C97">
        <w:rPr>
          <w:rFonts w:cstheme="majorHAnsi"/>
        </w:rPr>
        <w:t xml:space="preserve">When encoding to XFLATE, </w:t>
      </w:r>
      <w:r>
        <w:rPr>
          <w:rFonts w:cstheme="majorHAnsi"/>
        </w:rPr>
        <w:t xml:space="preserve">the size of the working memory is independent of the chunk size or the total amount of input data. Thus, the input may come from and the output may go to a </w:t>
      </w:r>
      <w:r w:rsidR="004D2598">
        <w:rPr>
          <w:rFonts w:cstheme="majorHAnsi"/>
        </w:rPr>
        <w:t xml:space="preserve">process </w:t>
      </w:r>
      <w:r>
        <w:rPr>
          <w:rFonts w:cstheme="majorHAnsi"/>
        </w:rPr>
        <w:t>pipe.</w:t>
      </w:r>
    </w:p>
    <w:p w14:paraId="01E07933" w14:textId="77777777" w:rsidR="00DE47B0" w:rsidRPr="003A2C97" w:rsidRDefault="00DE47B0" w:rsidP="00813C85">
      <w:pPr>
        <w:pStyle w:val="ListParagraph"/>
        <w:numPr>
          <w:ilvl w:val="0"/>
          <w:numId w:val="7"/>
        </w:numPr>
        <w:rPr>
          <w:rFonts w:cstheme="majorHAnsi"/>
        </w:rPr>
      </w:pPr>
      <w:r w:rsidRPr="002C577A">
        <w:rPr>
          <w:rFonts w:cstheme="majorHAnsi"/>
          <w:i/>
          <w:color w:val="1F497D" w:themeColor="text2"/>
        </w:rPr>
        <w:t>Parallelizable compression and decompression.</w:t>
      </w:r>
      <w:r w:rsidRPr="002C577A">
        <w:rPr>
          <w:rFonts w:cstheme="majorHAnsi"/>
          <w:color w:val="1F497D" w:themeColor="text2"/>
        </w:rPr>
        <w:t xml:space="preserve"> </w:t>
      </w:r>
      <w:r>
        <w:rPr>
          <w:rFonts w:cstheme="majorHAnsi"/>
        </w:rPr>
        <w:t>Since there are no dependencies between each chunk</w:t>
      </w:r>
      <w:r w:rsidRPr="003A2C97">
        <w:rPr>
          <w:rFonts w:cstheme="majorHAnsi"/>
        </w:rPr>
        <w:t>, they can be individu</w:t>
      </w:r>
      <w:r>
        <w:rPr>
          <w:rFonts w:cstheme="majorHAnsi"/>
        </w:rPr>
        <w:t>ally compressed or decompressed in parallel. This allows for better utilization of modern processors with many cores.</w:t>
      </w:r>
    </w:p>
    <w:p w14:paraId="1B9642D1" w14:textId="77777777" w:rsidR="00DE47B0" w:rsidRPr="003A2C97" w:rsidRDefault="00DE47B0" w:rsidP="00813C85">
      <w:pPr>
        <w:pStyle w:val="ListParagraph"/>
        <w:numPr>
          <w:ilvl w:val="0"/>
          <w:numId w:val="7"/>
        </w:numPr>
        <w:rPr>
          <w:rFonts w:cstheme="majorHAnsi"/>
        </w:rPr>
      </w:pPr>
      <w:r w:rsidRPr="002C577A">
        <w:rPr>
          <w:rFonts w:cstheme="majorHAnsi"/>
          <w:i/>
          <w:color w:val="1F497D" w:themeColor="text2"/>
        </w:rPr>
        <w:t>Require no external index file.</w:t>
      </w:r>
      <w:r w:rsidRPr="002C577A">
        <w:rPr>
          <w:rFonts w:cstheme="majorHAnsi"/>
          <w:color w:val="1F497D" w:themeColor="text2"/>
        </w:rPr>
        <w:t xml:space="preserve"> </w:t>
      </w:r>
      <w:r w:rsidRPr="003A2C97">
        <w:rPr>
          <w:rFonts w:cstheme="majorHAnsi"/>
        </w:rPr>
        <w:t xml:space="preserve">Unlike </w:t>
      </w:r>
      <w:r>
        <w:rPr>
          <w:rFonts w:cstheme="majorHAnsi"/>
        </w:rPr>
        <w:t>several</w:t>
      </w:r>
      <w:r w:rsidRPr="003A2C97">
        <w:rPr>
          <w:rFonts w:cstheme="majorHAnsi"/>
        </w:rPr>
        <w:t xml:space="preserve"> other solutions, the index </w:t>
      </w:r>
      <w:r>
        <w:rPr>
          <w:rFonts w:cstheme="majorHAnsi"/>
        </w:rPr>
        <w:t xml:space="preserve">table </w:t>
      </w:r>
      <w:r w:rsidRPr="003A2C97">
        <w:rPr>
          <w:rFonts w:cstheme="majorHAnsi"/>
        </w:rPr>
        <w:t xml:space="preserve">that contains information about where </w:t>
      </w:r>
      <w:r>
        <w:rPr>
          <w:rFonts w:cstheme="majorHAnsi"/>
        </w:rPr>
        <w:t>chunks</w:t>
      </w:r>
      <w:r w:rsidRPr="003A2C97">
        <w:rPr>
          <w:rFonts w:cstheme="majorHAnsi"/>
        </w:rPr>
        <w:t xml:space="preserve"> are located is embedded in the compressed stream itself in a way that does not affect the uncompressed output.</w:t>
      </w:r>
    </w:p>
    <w:p w14:paraId="6E8E02A0" w14:textId="77777777" w:rsidR="00DE47B0" w:rsidRPr="003A2C97" w:rsidRDefault="00DE47B0" w:rsidP="00813C85">
      <w:pPr>
        <w:pStyle w:val="ListParagraph"/>
        <w:numPr>
          <w:ilvl w:val="0"/>
          <w:numId w:val="7"/>
        </w:numPr>
        <w:rPr>
          <w:rFonts w:cstheme="majorHAnsi"/>
        </w:rPr>
      </w:pPr>
      <w:r w:rsidRPr="002C577A">
        <w:rPr>
          <w:rFonts w:cstheme="majorHAnsi"/>
          <w:i/>
          <w:color w:val="1F497D" w:themeColor="text2"/>
        </w:rPr>
        <w:t>Selectable chunk size.</w:t>
      </w:r>
      <w:r w:rsidRPr="002C577A">
        <w:rPr>
          <w:rFonts w:cstheme="majorHAnsi"/>
          <w:color w:val="1F497D" w:themeColor="text2"/>
        </w:rPr>
        <w:t xml:space="preserve"> </w:t>
      </w:r>
      <w:r w:rsidRPr="003A2C97">
        <w:rPr>
          <w:rFonts w:cstheme="majorHAnsi"/>
        </w:rPr>
        <w:t xml:space="preserve">The </w:t>
      </w:r>
      <w:r>
        <w:rPr>
          <w:rFonts w:cstheme="majorHAnsi"/>
        </w:rPr>
        <w:t xml:space="preserve">uncompressed </w:t>
      </w:r>
      <w:r w:rsidRPr="003A2C97">
        <w:rPr>
          <w:rFonts w:cstheme="majorHAnsi"/>
        </w:rPr>
        <w:t xml:space="preserve">size chosen for each </w:t>
      </w:r>
      <w:r>
        <w:rPr>
          <w:rFonts w:cstheme="majorHAnsi"/>
        </w:rPr>
        <w:t>chunk</w:t>
      </w:r>
      <w:r w:rsidRPr="003A2C97">
        <w:rPr>
          <w:rFonts w:cstheme="majorHAnsi"/>
        </w:rPr>
        <w:t xml:space="preserve"> can be individually configured. The user may select larger chunks to improved storage efficienc</w:t>
      </w:r>
      <w:r>
        <w:rPr>
          <w:rFonts w:cstheme="majorHAnsi"/>
        </w:rPr>
        <w:t xml:space="preserve">y at the cost of reduced random </w:t>
      </w:r>
      <w:r w:rsidRPr="003A2C97">
        <w:rPr>
          <w:rFonts w:cstheme="majorHAnsi"/>
        </w:rPr>
        <w:t>access performance and vice-versa.</w:t>
      </w:r>
    </w:p>
    <w:p w14:paraId="59079588" w14:textId="56D80A6D" w:rsidR="00DE47B0" w:rsidRDefault="00DE47B0" w:rsidP="00813C85">
      <w:pPr>
        <w:pStyle w:val="ListParagraph"/>
        <w:numPr>
          <w:ilvl w:val="0"/>
          <w:numId w:val="7"/>
        </w:numPr>
        <w:rPr>
          <w:rFonts w:cstheme="majorHAnsi"/>
        </w:rPr>
      </w:pPr>
      <w:r w:rsidRPr="002C577A">
        <w:rPr>
          <w:rFonts w:cstheme="majorHAnsi"/>
          <w:i/>
          <w:color w:val="1F497D" w:themeColor="text2"/>
        </w:rPr>
        <w:t>Encode arbitrarily large data sets.</w:t>
      </w:r>
      <w:r w:rsidRPr="002C577A">
        <w:rPr>
          <w:rFonts w:cstheme="majorHAnsi"/>
          <w:color w:val="1F497D" w:themeColor="text2"/>
        </w:rPr>
        <w:t xml:space="preserve"> </w:t>
      </w:r>
      <w:r>
        <w:rPr>
          <w:rFonts w:cstheme="majorHAnsi"/>
        </w:rPr>
        <w:t xml:space="preserve">The format uses variable-length integer </w:t>
      </w:r>
      <w:r w:rsidRPr="003A2C97">
        <w:rPr>
          <w:rFonts w:cstheme="majorHAnsi"/>
        </w:rPr>
        <w:t>values to store sizes</w:t>
      </w:r>
      <w:r>
        <w:rPr>
          <w:rFonts w:cstheme="majorHAnsi"/>
        </w:rPr>
        <w:t xml:space="preserve"> and allows for an infinite </w:t>
      </w:r>
      <w:r w:rsidR="008C01FF">
        <w:rPr>
          <w:rFonts w:cstheme="majorHAnsi"/>
        </w:rPr>
        <w:t>number</w:t>
      </w:r>
      <w:r>
        <w:rPr>
          <w:rFonts w:cstheme="majorHAnsi"/>
        </w:rPr>
        <w:t xml:space="preserve"> of indexes to be chained together. This</w:t>
      </w:r>
      <w:r w:rsidRPr="003A2C97">
        <w:rPr>
          <w:rFonts w:cstheme="majorHAnsi"/>
        </w:rPr>
        <w:t xml:space="preserve"> ensur</w:t>
      </w:r>
      <w:r>
        <w:rPr>
          <w:rFonts w:cstheme="majorHAnsi"/>
        </w:rPr>
        <w:t>es that an unlimited amount of data may be represented by the format.</w:t>
      </w:r>
    </w:p>
    <w:p w14:paraId="13006158" w14:textId="77777777" w:rsidR="00DE47B0" w:rsidRPr="00ED693F" w:rsidRDefault="00DE47B0" w:rsidP="00813C85">
      <w:pPr>
        <w:pStyle w:val="ListParagraph"/>
        <w:numPr>
          <w:ilvl w:val="0"/>
          <w:numId w:val="7"/>
        </w:numPr>
        <w:rPr>
          <w:rFonts w:cstheme="majorHAnsi"/>
        </w:rPr>
      </w:pPr>
      <w:r w:rsidRPr="002C577A">
        <w:rPr>
          <w:rFonts w:cstheme="majorHAnsi"/>
          <w:i/>
          <w:color w:val="1F497D" w:themeColor="text2"/>
        </w:rPr>
        <w:t>Be a simple extension.</w:t>
      </w:r>
      <w:r w:rsidRPr="002C577A">
        <w:rPr>
          <w:rFonts w:cstheme="majorHAnsi"/>
          <w:color w:val="1F497D" w:themeColor="text2"/>
        </w:rPr>
        <w:t xml:space="preserve"> </w:t>
      </w:r>
      <w:r>
        <w:rPr>
          <w:rFonts w:cstheme="majorHAnsi"/>
        </w:rPr>
        <w:t>This is a subjective metric, but we strive to make the format simple to understand, reason about, and implement. As such, we leverage existing encoding formats and checksums to allow for code reuse.</w:t>
      </w:r>
    </w:p>
    <w:p w14:paraId="5DEC9DE7" w14:textId="256B64F8" w:rsidR="00DE47B0" w:rsidRDefault="00DE47B0" w:rsidP="00813C85">
      <w:pPr>
        <w:pStyle w:val="Heading2"/>
        <w:numPr>
          <w:ilvl w:val="1"/>
          <w:numId w:val="4"/>
        </w:numPr>
      </w:pPr>
      <w:r>
        <w:t>Related work</w:t>
      </w:r>
    </w:p>
    <w:p w14:paraId="12484BA0" w14:textId="77777777" w:rsidR="00DE47B0" w:rsidRPr="003A2C97" w:rsidRDefault="00DE47B0" w:rsidP="00DE47B0">
      <w:pPr>
        <w:rPr>
          <w:rFonts w:cstheme="majorHAnsi"/>
        </w:rPr>
      </w:pPr>
      <w:r w:rsidRPr="003A2C97">
        <w:rPr>
          <w:rFonts w:cstheme="majorHAnsi"/>
        </w:rPr>
        <w:t xml:space="preserve">Some works related to this </w:t>
      </w:r>
      <w:r>
        <w:rPr>
          <w:rFonts w:cstheme="majorHAnsi"/>
        </w:rPr>
        <w:t>document</w:t>
      </w:r>
      <w:r w:rsidRPr="003A2C97">
        <w:rPr>
          <w:rFonts w:cstheme="majorHAnsi"/>
        </w:rPr>
        <w:t xml:space="preserve"> are:</w:t>
      </w:r>
    </w:p>
    <w:p w14:paraId="7A89E94D" w14:textId="77777777" w:rsidR="00DE47B0" w:rsidRPr="003A2C97" w:rsidRDefault="00514AF0" w:rsidP="00813C85">
      <w:pPr>
        <w:pStyle w:val="ListParagraph"/>
        <w:numPr>
          <w:ilvl w:val="0"/>
          <w:numId w:val="8"/>
        </w:numPr>
        <w:rPr>
          <w:rFonts w:cstheme="majorHAnsi"/>
        </w:rPr>
      </w:pPr>
      <w:hyperlink r:id="rId13" w:history="1">
        <w:r w:rsidR="00DE47B0" w:rsidRPr="002C577A">
          <w:rPr>
            <w:rStyle w:val="Hyperlink"/>
            <w:rFonts w:cstheme="majorHAnsi"/>
            <w:color w:val="1F497D" w:themeColor="text2"/>
          </w:rPr>
          <w:t>DEFLATE</w:t>
        </w:r>
      </w:hyperlink>
      <w:r w:rsidR="00DE47B0" w:rsidRPr="003A2C97">
        <w:rPr>
          <w:rFonts w:cstheme="majorHAnsi"/>
        </w:rPr>
        <w:t>: The DEFLATE algorithm specified in RFC</w:t>
      </w:r>
      <w:r w:rsidR="00DE47B0">
        <w:rPr>
          <w:rFonts w:cstheme="majorHAnsi"/>
        </w:rPr>
        <w:t xml:space="preserve"> </w:t>
      </w:r>
      <w:r w:rsidR="00DE47B0" w:rsidRPr="003A2C97">
        <w:rPr>
          <w:rFonts w:cstheme="majorHAnsi"/>
        </w:rPr>
        <w:t xml:space="preserve">1951 and originally designed by Phil Katz is the source of this </w:t>
      </w:r>
      <w:r w:rsidR="00DE47B0">
        <w:rPr>
          <w:rFonts w:cstheme="majorHAnsi"/>
        </w:rPr>
        <w:t xml:space="preserve">document’s </w:t>
      </w:r>
      <w:r w:rsidR="00DE47B0" w:rsidRPr="003A2C97">
        <w:rPr>
          <w:rFonts w:cstheme="majorHAnsi"/>
        </w:rPr>
        <w:t>discussion.</w:t>
      </w:r>
    </w:p>
    <w:p w14:paraId="17C8274F" w14:textId="77777777" w:rsidR="00DE47B0" w:rsidRPr="0022363C" w:rsidRDefault="00514AF0" w:rsidP="00813C85">
      <w:pPr>
        <w:pStyle w:val="ListParagraph"/>
        <w:numPr>
          <w:ilvl w:val="0"/>
          <w:numId w:val="8"/>
        </w:numPr>
        <w:rPr>
          <w:rFonts w:cstheme="majorHAnsi"/>
        </w:rPr>
      </w:pPr>
      <w:hyperlink r:id="rId14" w:history="1">
        <w:r w:rsidR="00DE47B0" w:rsidRPr="002C577A">
          <w:rPr>
            <w:rStyle w:val="Hyperlink"/>
            <w:rFonts w:cstheme="majorHAnsi"/>
            <w:color w:val="1F497D" w:themeColor="text2"/>
          </w:rPr>
          <w:t>Zlib</w:t>
        </w:r>
      </w:hyperlink>
      <w:r w:rsidR="00DE47B0" w:rsidRPr="003A2C97">
        <w:rPr>
          <w:rFonts w:cstheme="majorHAnsi"/>
        </w:rPr>
        <w:t>: The zlib library written by Mark Adler and Jean-Loup Gailly is the standard reference implementation for DEFLATE. In creating XFLATE, it was absolutely required that XFLATE be properly decodable by zlib.</w:t>
      </w:r>
      <w:r w:rsidR="00DE47B0" w:rsidRPr="0022363C">
        <w:rPr>
          <w:rFonts w:cstheme="majorHAnsi"/>
        </w:rPr>
        <w:t xml:space="preserve"> </w:t>
      </w:r>
    </w:p>
    <w:p w14:paraId="7498D0BF" w14:textId="77777777" w:rsidR="00DE47B0" w:rsidRPr="00DB609C" w:rsidRDefault="00514AF0" w:rsidP="00813C85">
      <w:pPr>
        <w:pStyle w:val="ListParagraph"/>
        <w:numPr>
          <w:ilvl w:val="0"/>
          <w:numId w:val="8"/>
        </w:numPr>
        <w:rPr>
          <w:rFonts w:cstheme="majorHAnsi"/>
        </w:rPr>
      </w:pPr>
      <w:hyperlink r:id="rId15" w:history="1">
        <w:r w:rsidR="00DE47B0" w:rsidRPr="002C577A">
          <w:rPr>
            <w:rStyle w:val="Hyperlink"/>
            <w:rFonts w:cstheme="majorHAnsi"/>
            <w:color w:val="1F497D" w:themeColor="text2"/>
          </w:rPr>
          <w:t>Gzip</w:t>
        </w:r>
      </w:hyperlink>
      <w:r w:rsidR="00DE47B0" w:rsidRPr="003A2C97">
        <w:rPr>
          <w:rFonts w:cstheme="majorHAnsi"/>
        </w:rPr>
        <w:t>: The Gzip format specified by R</w:t>
      </w:r>
      <w:r w:rsidR="00DE47B0">
        <w:rPr>
          <w:rFonts w:cstheme="majorHAnsi"/>
        </w:rPr>
        <w:t>FC 1952 uses DEFLATE internally, but provides no specified way of implementing random access decompression.</w:t>
      </w:r>
      <w:r w:rsidR="00DE47B0" w:rsidRPr="00DB609C">
        <w:rPr>
          <w:rFonts w:cstheme="majorHAnsi"/>
        </w:rPr>
        <w:t xml:space="preserve"> </w:t>
      </w:r>
    </w:p>
    <w:p w14:paraId="258D216E" w14:textId="77777777" w:rsidR="00DE47B0" w:rsidRPr="003A2C97" w:rsidRDefault="00514AF0" w:rsidP="00813C85">
      <w:pPr>
        <w:pStyle w:val="ListParagraph"/>
        <w:numPr>
          <w:ilvl w:val="0"/>
          <w:numId w:val="8"/>
        </w:numPr>
        <w:rPr>
          <w:rFonts w:cstheme="majorHAnsi"/>
        </w:rPr>
      </w:pPr>
      <w:hyperlink r:id="rId16" w:history="1">
        <w:r w:rsidR="00DE47B0" w:rsidRPr="002C577A">
          <w:rPr>
            <w:rStyle w:val="Hyperlink"/>
            <w:rFonts w:cstheme="majorHAnsi"/>
            <w:color w:val="1F497D" w:themeColor="text2"/>
          </w:rPr>
          <w:t>BGZF</w:t>
        </w:r>
      </w:hyperlink>
      <w:r w:rsidR="00DE47B0" w:rsidRPr="003A2C97">
        <w:rPr>
          <w:rFonts w:cstheme="majorHAnsi"/>
        </w:rPr>
        <w:t xml:space="preserve">: The BGZF format is </w:t>
      </w:r>
      <w:r w:rsidR="00DE47B0">
        <w:rPr>
          <w:rFonts w:cstheme="majorHAnsi"/>
        </w:rPr>
        <w:t>an</w:t>
      </w:r>
      <w:r w:rsidR="00DE47B0" w:rsidRPr="003A2C97">
        <w:rPr>
          <w:rFonts w:cstheme="majorHAnsi"/>
        </w:rPr>
        <w:t xml:space="preserve"> extension to Gzip that uses the “extra field” of Gzip to encode </w:t>
      </w:r>
      <w:r w:rsidR="00DE47B0">
        <w:rPr>
          <w:rFonts w:cstheme="majorHAnsi"/>
        </w:rPr>
        <w:t>size information</w:t>
      </w:r>
      <w:r w:rsidR="00DE47B0" w:rsidRPr="003A2C97">
        <w:rPr>
          <w:rFonts w:cstheme="majorHAnsi"/>
        </w:rPr>
        <w:t xml:space="preserve">. </w:t>
      </w:r>
      <w:r w:rsidR="00DE47B0">
        <w:rPr>
          <w:rFonts w:cstheme="majorHAnsi"/>
        </w:rPr>
        <w:t>Unless the index is stored externally, “random access” is achieved through following a linked-list of size offsets.</w:t>
      </w:r>
    </w:p>
    <w:p w14:paraId="32483E1F" w14:textId="77777777" w:rsidR="00DE47B0" w:rsidRDefault="00514AF0" w:rsidP="00813C85">
      <w:pPr>
        <w:pStyle w:val="ListParagraph"/>
        <w:numPr>
          <w:ilvl w:val="0"/>
          <w:numId w:val="8"/>
        </w:numPr>
        <w:rPr>
          <w:rFonts w:cstheme="majorHAnsi"/>
        </w:rPr>
      </w:pPr>
      <w:hyperlink r:id="rId17" w:history="1">
        <w:r w:rsidR="00DE47B0" w:rsidRPr="002C577A">
          <w:rPr>
            <w:rStyle w:val="Hyperlink"/>
            <w:rFonts w:cstheme="majorHAnsi"/>
            <w:color w:val="1F497D" w:themeColor="text2"/>
          </w:rPr>
          <w:t>DictZip</w:t>
        </w:r>
      </w:hyperlink>
      <w:r w:rsidR="00DE47B0" w:rsidRPr="003A2C97">
        <w:rPr>
          <w:rFonts w:cstheme="majorHAnsi"/>
        </w:rPr>
        <w:t>: A Gzip extension u</w:t>
      </w:r>
      <w:r w:rsidR="00DE47B0">
        <w:rPr>
          <w:rFonts w:cstheme="majorHAnsi"/>
        </w:rPr>
        <w:t>sing the “extra field” and uses 64 Ki</w:t>
      </w:r>
      <w:r w:rsidR="00DE47B0" w:rsidRPr="003A2C97">
        <w:rPr>
          <w:rFonts w:cstheme="majorHAnsi"/>
        </w:rPr>
        <w:t xml:space="preserve">B chunks. </w:t>
      </w:r>
      <w:r w:rsidR="00DE47B0">
        <w:rPr>
          <w:rFonts w:cstheme="majorHAnsi"/>
        </w:rPr>
        <w:t xml:space="preserve">It embeds an index, but has a 1.8 GiB max limit. Since the index is stored at the beginning, a streamable output is not practical since the contents of the index are determined </w:t>
      </w:r>
      <w:r w:rsidR="00DE47B0">
        <w:rPr>
          <w:rFonts w:cstheme="majorHAnsi"/>
          <w:i/>
        </w:rPr>
        <w:t>after</w:t>
      </w:r>
      <w:r w:rsidR="00DE47B0">
        <w:rPr>
          <w:rFonts w:cstheme="majorHAnsi"/>
        </w:rPr>
        <w:t xml:space="preserve"> compressing the data.</w:t>
      </w:r>
    </w:p>
    <w:p w14:paraId="1883F7D7" w14:textId="77777777" w:rsidR="00DE47B0" w:rsidRPr="003A2C97" w:rsidRDefault="00514AF0" w:rsidP="00813C85">
      <w:pPr>
        <w:pStyle w:val="ListParagraph"/>
        <w:numPr>
          <w:ilvl w:val="0"/>
          <w:numId w:val="8"/>
        </w:numPr>
        <w:rPr>
          <w:rFonts w:cstheme="majorHAnsi"/>
        </w:rPr>
      </w:pPr>
      <w:hyperlink r:id="rId18" w:history="1">
        <w:r w:rsidR="00DE47B0">
          <w:rPr>
            <w:rStyle w:val="Hyperlink"/>
            <w:rFonts w:cstheme="majorHAnsi"/>
            <w:color w:val="1F497D" w:themeColor="text2"/>
          </w:rPr>
          <w:t>GZinga</w:t>
        </w:r>
      </w:hyperlink>
      <w:r w:rsidR="00DE47B0">
        <w:rPr>
          <w:rFonts w:cstheme="majorHAnsi"/>
        </w:rPr>
        <w:t>: A Gzip extension using the “comment field” to encode an index as the last Gzip file in the stream. This format achieves similar goals, but is still limited to the Gzip format. Also, we have concerns about the abuse of the “comment field” to store machine interpreted data.</w:t>
      </w:r>
      <w:r w:rsidR="00DE47B0" w:rsidRPr="007E77D3">
        <w:rPr>
          <w:rFonts w:cstheme="majorHAnsi"/>
        </w:rPr>
        <w:t xml:space="preserve"> </w:t>
      </w:r>
    </w:p>
    <w:p w14:paraId="19C7BF03" w14:textId="77777777" w:rsidR="00DE47B0" w:rsidRPr="007E77D3" w:rsidRDefault="00514AF0" w:rsidP="00813C85">
      <w:pPr>
        <w:pStyle w:val="ListParagraph"/>
        <w:numPr>
          <w:ilvl w:val="0"/>
          <w:numId w:val="8"/>
        </w:numPr>
        <w:rPr>
          <w:rFonts w:cstheme="majorHAnsi"/>
        </w:rPr>
      </w:pPr>
      <w:hyperlink r:id="rId19" w:history="1">
        <w:r w:rsidR="00DE47B0" w:rsidRPr="002C577A">
          <w:rPr>
            <w:rStyle w:val="Hyperlink"/>
            <w:rFonts w:cstheme="majorHAnsi"/>
            <w:color w:val="1F497D" w:themeColor="text2"/>
          </w:rPr>
          <w:t>JZRan</w:t>
        </w:r>
      </w:hyperlink>
      <w:r w:rsidR="00DE47B0" w:rsidRPr="003A2C97">
        <w:rPr>
          <w:rFonts w:cstheme="majorHAnsi"/>
        </w:rPr>
        <w:t>: Library that provides random access to any Gzip stream by literally storing the state of the decompressor at specific points. This approach is space inefficient.</w:t>
      </w:r>
    </w:p>
    <w:p w14:paraId="1EF789A5" w14:textId="71DC4639" w:rsidR="00DE47B0" w:rsidRPr="003A2C97" w:rsidRDefault="00514AF0" w:rsidP="00813C85">
      <w:pPr>
        <w:pStyle w:val="ListParagraph"/>
        <w:numPr>
          <w:ilvl w:val="0"/>
          <w:numId w:val="8"/>
        </w:numPr>
        <w:rPr>
          <w:rFonts w:cstheme="majorHAnsi"/>
        </w:rPr>
      </w:pPr>
      <w:hyperlink r:id="rId20" w:history="1">
        <w:r w:rsidR="00DE47B0" w:rsidRPr="002C577A">
          <w:rPr>
            <w:rStyle w:val="Hyperlink"/>
            <w:rFonts w:cstheme="majorHAnsi"/>
            <w:color w:val="1F497D" w:themeColor="text2"/>
          </w:rPr>
          <w:t>XZ</w:t>
        </w:r>
      </w:hyperlink>
      <w:r w:rsidR="00DE47B0" w:rsidRPr="003A2C97">
        <w:rPr>
          <w:rFonts w:cstheme="majorHAnsi"/>
        </w:rPr>
        <w:t xml:space="preserve">: The XZ format, developed by Lasse Collin, is a modern format that uses a </w:t>
      </w:r>
      <w:r w:rsidR="00DE47B0">
        <w:rPr>
          <w:rFonts w:cstheme="majorHAnsi"/>
        </w:rPr>
        <w:t xml:space="preserve">different </w:t>
      </w:r>
      <w:r w:rsidR="00DE47B0" w:rsidRPr="003A2C97">
        <w:rPr>
          <w:rFonts w:cstheme="majorHAnsi"/>
        </w:rPr>
        <w:t xml:space="preserve">compression algorithm </w:t>
      </w:r>
      <w:r w:rsidR="00DE47B0">
        <w:rPr>
          <w:rFonts w:cstheme="majorHAnsi"/>
        </w:rPr>
        <w:t>th</w:t>
      </w:r>
      <w:r w:rsidR="002B13AD">
        <w:rPr>
          <w:rFonts w:cstheme="majorHAnsi"/>
        </w:rPr>
        <w:t>a</w:t>
      </w:r>
      <w:r w:rsidR="00DE47B0">
        <w:rPr>
          <w:rFonts w:cstheme="majorHAnsi"/>
        </w:rPr>
        <w:t>n</w:t>
      </w:r>
      <w:r w:rsidR="00DE47B0" w:rsidRPr="003A2C97">
        <w:rPr>
          <w:rFonts w:cstheme="majorHAnsi"/>
        </w:rPr>
        <w:t xml:space="preserve"> DEFLATE. It </w:t>
      </w:r>
      <w:r w:rsidR="00D12629">
        <w:rPr>
          <w:rFonts w:cstheme="majorHAnsi"/>
        </w:rPr>
        <w:t>was</w:t>
      </w:r>
      <w:r w:rsidR="00DE47B0" w:rsidRPr="003A2C97">
        <w:rPr>
          <w:rFonts w:cstheme="majorHAnsi"/>
        </w:rPr>
        <w:t xml:space="preserve"> designed to provide random access capabilities. The structure of XZ had a significant influence on the design of XFLATE.</w:t>
      </w:r>
    </w:p>
    <w:p w14:paraId="542DBC5B" w14:textId="77777777" w:rsidR="0024050D" w:rsidRDefault="00DB7AF8" w:rsidP="00813C85">
      <w:pPr>
        <w:pStyle w:val="Heading1"/>
        <w:numPr>
          <w:ilvl w:val="0"/>
          <w:numId w:val="4"/>
        </w:numPr>
        <w:spacing w:before="200"/>
      </w:pPr>
      <w:r w:rsidRPr="008778D4">
        <w:lastRenderedPageBreak/>
        <w:t>Specification</w:t>
      </w:r>
    </w:p>
    <w:p w14:paraId="7C6ACF17" w14:textId="77777777" w:rsidR="00DE47B0" w:rsidRPr="003A2C97" w:rsidRDefault="00DE47B0" w:rsidP="00DE47B0">
      <w:pPr>
        <w:rPr>
          <w:rFonts w:cstheme="majorHAnsi"/>
        </w:rPr>
      </w:pPr>
      <w:r w:rsidRPr="003A2C97">
        <w:rPr>
          <w:rFonts w:cstheme="majorHAnsi"/>
        </w:rPr>
        <w:t>This section assumes some knowledge of the DEFLATE format as specified in RFC</w:t>
      </w:r>
      <w:r>
        <w:rPr>
          <w:rFonts w:cstheme="majorHAnsi"/>
        </w:rPr>
        <w:t xml:space="preserve"> </w:t>
      </w:r>
      <w:r w:rsidRPr="003A2C97">
        <w:rPr>
          <w:rFonts w:cstheme="majorHAnsi"/>
        </w:rPr>
        <w:t xml:space="preserve">1951. Some review information </w:t>
      </w:r>
      <w:r>
        <w:rPr>
          <w:rFonts w:cstheme="majorHAnsi"/>
        </w:rPr>
        <w:t xml:space="preserve">is presented here as reference. Please </w:t>
      </w:r>
      <w:r w:rsidRPr="003A2C97">
        <w:rPr>
          <w:rFonts w:cstheme="majorHAnsi"/>
        </w:rPr>
        <w:t>refer to RFC</w:t>
      </w:r>
      <w:r>
        <w:rPr>
          <w:rFonts w:cstheme="majorHAnsi"/>
        </w:rPr>
        <w:t xml:space="preserve"> </w:t>
      </w:r>
      <w:r w:rsidRPr="003A2C97">
        <w:rPr>
          <w:rFonts w:cstheme="majorHAnsi"/>
        </w:rPr>
        <w:t xml:space="preserve">1951 as the </w:t>
      </w:r>
      <w:r>
        <w:rPr>
          <w:rFonts w:cstheme="majorHAnsi"/>
        </w:rPr>
        <w:t>absolute</w:t>
      </w:r>
      <w:r w:rsidRPr="003A2C97">
        <w:rPr>
          <w:rFonts w:cstheme="majorHAnsi"/>
        </w:rPr>
        <w:t xml:space="preserve"> authority for DEFLATE </w:t>
      </w:r>
      <w:r>
        <w:rPr>
          <w:rFonts w:cstheme="majorHAnsi"/>
        </w:rPr>
        <w:t>specifics.</w:t>
      </w:r>
    </w:p>
    <w:p w14:paraId="2897A6C2" w14:textId="77777777" w:rsidR="00DE47B0" w:rsidRPr="003A2C97" w:rsidRDefault="00DE47B0" w:rsidP="00DE47B0">
      <w:pPr>
        <w:rPr>
          <w:rFonts w:cstheme="majorHAnsi"/>
        </w:rPr>
      </w:pPr>
    </w:p>
    <w:p w14:paraId="5CE52EA0" w14:textId="77777777" w:rsidR="00DE47B0" w:rsidRPr="003A2C97" w:rsidRDefault="00DE47B0" w:rsidP="00DE47B0">
      <w:pPr>
        <w:rPr>
          <w:rFonts w:cstheme="majorHAnsi"/>
        </w:rPr>
      </w:pPr>
      <w:r w:rsidRPr="003A2C97">
        <w:rPr>
          <w:rFonts w:cstheme="majorHAnsi"/>
        </w:rPr>
        <w:t>In the format specifications below, we use regular expression-like semantics to describe the structure. As with the POSIX standard for regular expressions, we use the following operators:</w:t>
      </w:r>
    </w:p>
    <w:p w14:paraId="5F3A9B45" w14:textId="77777777" w:rsidR="00DE47B0" w:rsidRPr="003A2C97" w:rsidRDefault="00DE47B0" w:rsidP="00DE47B0">
      <w:pPr>
        <w:pStyle w:val="ListParagraph"/>
        <w:numPr>
          <w:ilvl w:val="0"/>
          <w:numId w:val="1"/>
        </w:numPr>
        <w:spacing w:before="100"/>
        <w:contextualSpacing w:val="0"/>
        <w:rPr>
          <w:rFonts w:cstheme="majorHAnsi"/>
        </w:rPr>
      </w:pPr>
      <w:r w:rsidRPr="003A2C97">
        <w:rPr>
          <w:rFonts w:cstheme="majorHAnsi"/>
        </w:rPr>
        <w:t xml:space="preserve">Grouping: </w:t>
      </w:r>
      <w:r w:rsidRPr="003A2C97">
        <w:rPr>
          <w:rFonts w:ascii="Consolas" w:hAnsi="Consolas" w:cs="Consolas"/>
          <w:color w:val="1F497D" w:themeColor="text2"/>
          <w:bdr w:val="single" w:sz="4" w:space="0" w:color="auto" w:shadow="1"/>
          <w:shd w:val="clear" w:color="auto" w:fill="DBE5F1" w:themeFill="accent1" w:themeFillTint="33"/>
        </w:rPr>
        <w:t>()</w:t>
      </w:r>
    </w:p>
    <w:p w14:paraId="66639C87" w14:textId="77777777" w:rsidR="00DE47B0" w:rsidRPr="003A2C97" w:rsidRDefault="00DE47B0" w:rsidP="00DE47B0">
      <w:pPr>
        <w:pStyle w:val="ListParagraph"/>
        <w:numPr>
          <w:ilvl w:val="0"/>
          <w:numId w:val="1"/>
        </w:numPr>
        <w:spacing w:before="100"/>
        <w:contextualSpacing w:val="0"/>
        <w:rPr>
          <w:rFonts w:cstheme="majorHAnsi"/>
        </w:rPr>
      </w:pPr>
      <w:r w:rsidRPr="003A2C97">
        <w:rPr>
          <w:rFonts w:cstheme="majorHAnsi"/>
        </w:rPr>
        <w:t xml:space="preserve">Alternatives: </w:t>
      </w:r>
      <w:r w:rsidRPr="003A2C97">
        <w:rPr>
          <w:rFonts w:ascii="Consolas" w:hAnsi="Consolas" w:cs="Consolas"/>
          <w:color w:val="1F497D" w:themeColor="text2"/>
          <w:bdr w:val="single" w:sz="4" w:space="0" w:color="auto" w:shadow="1"/>
          <w:shd w:val="clear" w:color="auto" w:fill="DBE5F1" w:themeFill="accent1" w:themeFillTint="33"/>
        </w:rPr>
        <w:t>|</w:t>
      </w:r>
      <w:r w:rsidRPr="003A2C97">
        <w:rPr>
          <w:rFonts w:cstheme="majorHAnsi"/>
        </w:rPr>
        <w:t xml:space="preserve"> </w:t>
      </w:r>
    </w:p>
    <w:p w14:paraId="184078E6" w14:textId="11F64C11" w:rsidR="00DE47B0" w:rsidRPr="00DE47B0" w:rsidRDefault="00DE47B0" w:rsidP="00DE47B0">
      <w:pPr>
        <w:pStyle w:val="ListParagraph"/>
        <w:numPr>
          <w:ilvl w:val="0"/>
          <w:numId w:val="1"/>
        </w:numPr>
        <w:spacing w:before="100"/>
        <w:contextualSpacing w:val="0"/>
        <w:rPr>
          <w:rFonts w:cstheme="majorHAnsi"/>
        </w:rPr>
      </w:pPr>
      <w:r w:rsidRPr="003A2C97">
        <w:rPr>
          <w:rFonts w:cstheme="majorHAnsi"/>
        </w:rPr>
        <w:t>Quanti</w:t>
      </w:r>
      <w:r>
        <w:rPr>
          <w:rFonts w:cstheme="majorHAnsi"/>
        </w:rPr>
        <w:t>fic</w:t>
      </w:r>
      <w:r w:rsidRPr="003A2C97">
        <w:rPr>
          <w:rFonts w:cstheme="majorHAnsi"/>
        </w:rPr>
        <w:t xml:space="preserve">ation: </w:t>
      </w:r>
      <w:r w:rsidRPr="003A2C97">
        <w:rPr>
          <w:rFonts w:ascii="Consolas" w:hAnsi="Consolas" w:cs="Consolas"/>
          <w:color w:val="1F497D" w:themeColor="text2"/>
          <w:bdr w:val="single" w:sz="4" w:space="0" w:color="auto" w:shadow="1"/>
          <w:shd w:val="clear" w:color="auto" w:fill="DBE5F1" w:themeFill="accent1" w:themeFillTint="33"/>
        </w:rPr>
        <w:t>*</w:t>
      </w:r>
      <w:r w:rsidRPr="003A2C97">
        <w:rPr>
          <w:rFonts w:ascii="Consolas" w:hAnsi="Consolas" w:cs="Consolas"/>
          <w:color w:val="1F497D" w:themeColor="text2"/>
          <w:shd w:val="clear" w:color="auto" w:fill="FFFFFF" w:themeFill="background1"/>
        </w:rPr>
        <w:t xml:space="preserve"> </w:t>
      </w:r>
      <w:r w:rsidRPr="003A2C97">
        <w:rPr>
          <w:rFonts w:ascii="Consolas" w:hAnsi="Consolas" w:cs="Consolas"/>
          <w:color w:val="1F497D" w:themeColor="text2"/>
          <w:bdr w:val="single" w:sz="4" w:space="0" w:color="auto" w:shadow="1"/>
          <w:shd w:val="clear" w:color="auto" w:fill="DBE5F1" w:themeFill="accent1" w:themeFillTint="33"/>
        </w:rPr>
        <w:t>+</w:t>
      </w:r>
      <w:r w:rsidRPr="003A2C97">
        <w:rPr>
          <w:rFonts w:ascii="Consolas" w:hAnsi="Consolas" w:cs="Consolas"/>
          <w:color w:val="1F497D" w:themeColor="text2"/>
          <w:shd w:val="clear" w:color="auto" w:fill="FFFFFF" w:themeFill="background1"/>
        </w:rPr>
        <w:t xml:space="preserve"> </w:t>
      </w:r>
      <w:r w:rsidRPr="003A2C97">
        <w:rPr>
          <w:rFonts w:ascii="Consolas" w:hAnsi="Consolas" w:cs="Consolas"/>
          <w:color w:val="1F497D" w:themeColor="text2"/>
          <w:bdr w:val="single" w:sz="4" w:space="0" w:color="auto" w:shadow="1"/>
          <w:shd w:val="clear" w:color="auto" w:fill="DBE5F1" w:themeFill="accent1" w:themeFillTint="33"/>
        </w:rPr>
        <w:t>?</w:t>
      </w:r>
      <w:r w:rsidRPr="003A2C97">
        <w:rPr>
          <w:rFonts w:ascii="Consolas" w:hAnsi="Consolas" w:cs="Consolas"/>
          <w:color w:val="1F497D" w:themeColor="text2"/>
          <w:shd w:val="clear" w:color="auto" w:fill="FFFFFF" w:themeFill="background1"/>
        </w:rPr>
        <w:t xml:space="preserve"> </w:t>
      </w:r>
      <w:r w:rsidRPr="003A2C97">
        <w:rPr>
          <w:rFonts w:ascii="Consolas" w:hAnsi="Consolas" w:cs="Consolas"/>
          <w:color w:val="1F497D" w:themeColor="text2"/>
          <w:bdr w:val="single" w:sz="4" w:space="0" w:color="auto" w:shadow="1"/>
          <w:shd w:val="clear" w:color="auto" w:fill="DBE5F1" w:themeFill="accent1" w:themeFillTint="33"/>
        </w:rPr>
        <w:t>{n}</w:t>
      </w:r>
      <w:r w:rsidRPr="003A2C97">
        <w:rPr>
          <w:rFonts w:ascii="Consolas" w:hAnsi="Consolas" w:cs="Consolas"/>
          <w:color w:val="1F497D" w:themeColor="text2"/>
          <w:shd w:val="clear" w:color="auto" w:fill="FFFFFF" w:themeFill="background1"/>
        </w:rPr>
        <w:t xml:space="preserve"> </w:t>
      </w:r>
      <w:r w:rsidRPr="003A2C97">
        <w:rPr>
          <w:rFonts w:ascii="Consolas" w:hAnsi="Consolas" w:cs="Consolas"/>
          <w:color w:val="1F497D" w:themeColor="text2"/>
          <w:bdr w:val="single" w:sz="4" w:space="0" w:color="auto" w:shadow="1"/>
          <w:shd w:val="clear" w:color="auto" w:fill="DBE5F1" w:themeFill="accent1" w:themeFillTint="33"/>
        </w:rPr>
        <w:t>{n,m}</w:t>
      </w:r>
    </w:p>
    <w:p w14:paraId="2FC5884F" w14:textId="579E664E" w:rsidR="00621F46" w:rsidRDefault="00DE47B0" w:rsidP="00813C85">
      <w:pPr>
        <w:pStyle w:val="Heading2"/>
        <w:numPr>
          <w:ilvl w:val="1"/>
          <w:numId w:val="4"/>
        </w:numPr>
      </w:pPr>
      <w:r>
        <w:t>Stream format</w:t>
      </w:r>
    </w:p>
    <w:p w14:paraId="2FA6330D" w14:textId="77777777" w:rsidR="00DE47B0" w:rsidRPr="003A2C97" w:rsidRDefault="00DE47B0" w:rsidP="00DE47B0">
      <w:pPr>
        <w:rPr>
          <w:rFonts w:cstheme="majorHAnsi"/>
        </w:rPr>
      </w:pPr>
      <w:r>
        <w:rPr>
          <w:rFonts w:cstheme="majorHAnsi"/>
        </w:rPr>
        <w:t>The</w:t>
      </w:r>
      <w:r w:rsidRPr="003A2C97">
        <w:rPr>
          <w:rFonts w:cstheme="majorHAnsi"/>
        </w:rPr>
        <w:t xml:space="preserve"> XFLATE stream format is as follows:</w:t>
      </w:r>
    </w:p>
    <w:tbl>
      <w:tblPr>
        <w:tblStyle w:val="LightList-Accent1"/>
        <w:tblW w:w="0" w:type="auto"/>
        <w:jc w:val="center"/>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2440"/>
        <w:gridCol w:w="436"/>
        <w:gridCol w:w="5535"/>
      </w:tblGrid>
      <w:tr w:rsidR="00DE47B0" w:rsidRPr="003A2C97" w14:paraId="6DCC9551" w14:textId="77777777" w:rsidTr="00647F5E">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440" w:type="dxa"/>
          </w:tcPr>
          <w:p w14:paraId="1601567D" w14:textId="77777777" w:rsidR="00DE47B0" w:rsidRPr="003A2C97" w:rsidRDefault="00DE47B0" w:rsidP="00647F5E">
            <w:pPr>
              <w:spacing w:line="276" w:lineRule="auto"/>
              <w:rPr>
                <w:rFonts w:ascii="Consolas" w:hAnsi="Consolas" w:cs="Consolas"/>
                <w:sz w:val="20"/>
              </w:rPr>
            </w:pPr>
            <w:r w:rsidRPr="003A2C97">
              <w:rPr>
                <w:rFonts w:ascii="Consolas" w:hAnsi="Consolas" w:cs="Consolas"/>
                <w:sz w:val="20"/>
              </w:rPr>
              <w:t>Symbol</w:t>
            </w:r>
          </w:p>
        </w:tc>
        <w:tc>
          <w:tcPr>
            <w:tcW w:w="396" w:type="dxa"/>
          </w:tcPr>
          <w:p w14:paraId="4C5FA7F1" w14:textId="77777777" w:rsidR="00DE47B0" w:rsidRPr="003A2C97" w:rsidRDefault="00DE47B0" w:rsidP="00647F5E">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sz w:val="20"/>
              </w:rPr>
            </w:pPr>
          </w:p>
        </w:tc>
        <w:tc>
          <w:tcPr>
            <w:tcW w:w="5535" w:type="dxa"/>
          </w:tcPr>
          <w:p w14:paraId="0CBA9AAD" w14:textId="77777777" w:rsidR="00DE47B0" w:rsidRPr="003A2C97" w:rsidRDefault="00DE47B0" w:rsidP="00647F5E">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sz w:val="20"/>
              </w:rPr>
            </w:pPr>
            <w:r w:rsidRPr="003A2C97">
              <w:rPr>
                <w:rFonts w:ascii="Consolas" w:hAnsi="Consolas" w:cs="Consolas"/>
                <w:sz w:val="20"/>
              </w:rPr>
              <w:t>Expression</w:t>
            </w:r>
          </w:p>
        </w:tc>
      </w:tr>
      <w:tr w:rsidR="00DE47B0" w:rsidRPr="003A2C97" w14:paraId="34C5A400" w14:textId="77777777" w:rsidTr="00647F5E">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440" w:type="dxa"/>
            <w:tcBorders>
              <w:top w:val="none" w:sz="0" w:space="0" w:color="auto"/>
              <w:left w:val="none" w:sz="0" w:space="0" w:color="auto"/>
              <w:bottom w:val="none" w:sz="0" w:space="0" w:color="auto"/>
            </w:tcBorders>
            <w:vAlign w:val="center"/>
          </w:tcPr>
          <w:p w14:paraId="5C8946A6" w14:textId="77777777" w:rsidR="00DE47B0" w:rsidRPr="003A2C97" w:rsidRDefault="00DE47B0" w:rsidP="00647F5E">
            <w:pPr>
              <w:spacing w:line="276" w:lineRule="auto"/>
              <w:rPr>
                <w:rFonts w:ascii="Consolas" w:hAnsi="Consolas" w:cs="Consolas"/>
                <w:sz w:val="20"/>
              </w:rPr>
            </w:pPr>
            <w:r w:rsidRPr="003A2C97">
              <w:rPr>
                <w:rFonts w:ascii="Consolas" w:hAnsi="Consolas" w:cs="Consolas"/>
                <w:sz w:val="20"/>
              </w:rPr>
              <w:t>XflateStream</w:t>
            </w:r>
          </w:p>
        </w:tc>
        <w:tc>
          <w:tcPr>
            <w:tcW w:w="396" w:type="dxa"/>
            <w:tcBorders>
              <w:top w:val="none" w:sz="0" w:space="0" w:color="auto"/>
              <w:bottom w:val="none" w:sz="0" w:space="0" w:color="auto"/>
            </w:tcBorders>
            <w:shd w:val="clear" w:color="auto" w:fill="DBE5F1" w:themeFill="accent1" w:themeFillTint="33"/>
            <w:vAlign w:val="center"/>
          </w:tcPr>
          <w:p w14:paraId="196842D2" w14:textId="77777777" w:rsidR="00DE47B0" w:rsidRPr="003A2C97" w:rsidRDefault="00DE47B0" w:rsidP="00647F5E">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5535" w:type="dxa"/>
            <w:tcBorders>
              <w:top w:val="none" w:sz="0" w:space="0" w:color="auto"/>
              <w:bottom w:val="none" w:sz="0" w:space="0" w:color="auto"/>
              <w:right w:val="none" w:sz="0" w:space="0" w:color="auto"/>
            </w:tcBorders>
            <w:vAlign w:val="center"/>
          </w:tcPr>
          <w:p w14:paraId="4FD83713" w14:textId="77777777" w:rsidR="00DE47B0" w:rsidRPr="003A2C97" w:rsidRDefault="00DE47B0" w:rsidP="00647F5E">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3A2C97">
              <w:rPr>
                <w:rFonts w:ascii="Consolas" w:hAnsi="Consolas" w:cs="Consolas"/>
                <w:sz w:val="20"/>
              </w:rPr>
              <w:t>StreamBlock</w:t>
            </w:r>
            <w:r w:rsidRPr="003A2C97">
              <w:rPr>
                <w:rFonts w:ascii="Consolas" w:hAnsi="Consolas" w:cs="Consolas"/>
                <w:color w:val="5F497A" w:themeColor="accent4" w:themeShade="BF"/>
                <w:sz w:val="20"/>
              </w:rPr>
              <w:t>*</w:t>
            </w:r>
            <w:r w:rsidRPr="003A2C97">
              <w:rPr>
                <w:rFonts w:ascii="Consolas" w:hAnsi="Consolas" w:cs="Consolas"/>
                <w:sz w:val="20"/>
              </w:rPr>
              <w:t xml:space="preserve"> </w:t>
            </w:r>
            <w:r w:rsidRPr="003A2C97">
              <w:rPr>
                <w:rFonts w:ascii="Consolas" w:hAnsi="Consolas" w:cs="Consolas"/>
                <w:color w:val="76923C" w:themeColor="accent3" w:themeShade="BF"/>
                <w:sz w:val="20"/>
              </w:rPr>
              <w:t>StreamFooter</w:t>
            </w:r>
          </w:p>
        </w:tc>
      </w:tr>
      <w:tr w:rsidR="00DE47B0" w:rsidRPr="003A2C97" w14:paraId="47B13AD8" w14:textId="77777777" w:rsidTr="00647F5E">
        <w:trPr>
          <w:cantSplit/>
          <w:jc w:val="center"/>
        </w:trPr>
        <w:tc>
          <w:tcPr>
            <w:cnfStyle w:val="001000000000" w:firstRow="0" w:lastRow="0" w:firstColumn="1" w:lastColumn="0" w:oddVBand="0" w:evenVBand="0" w:oddHBand="0" w:evenHBand="0" w:firstRowFirstColumn="0" w:firstRowLastColumn="0" w:lastRowFirstColumn="0" w:lastRowLastColumn="0"/>
            <w:tcW w:w="2440" w:type="dxa"/>
            <w:vAlign w:val="center"/>
          </w:tcPr>
          <w:p w14:paraId="1D317483" w14:textId="77777777" w:rsidR="00DE47B0" w:rsidRPr="003A2C97" w:rsidRDefault="00DE47B0" w:rsidP="00647F5E">
            <w:pPr>
              <w:spacing w:line="276" w:lineRule="auto"/>
              <w:rPr>
                <w:rFonts w:ascii="Consolas" w:hAnsi="Consolas" w:cs="Consolas"/>
                <w:sz w:val="20"/>
              </w:rPr>
            </w:pPr>
            <w:r w:rsidRPr="00866785">
              <w:rPr>
                <w:rFonts w:ascii="Consolas" w:hAnsi="Consolas" w:cs="Consolas"/>
                <w:sz w:val="20"/>
              </w:rPr>
              <w:t>├──</w:t>
            </w:r>
            <w:r w:rsidRPr="003A2C97">
              <w:rPr>
                <w:rFonts w:ascii="Consolas" w:hAnsi="Consolas" w:cs="Consolas"/>
                <w:sz w:val="20"/>
              </w:rPr>
              <w:t>StreamBlock</w:t>
            </w:r>
          </w:p>
        </w:tc>
        <w:tc>
          <w:tcPr>
            <w:tcW w:w="396" w:type="dxa"/>
            <w:shd w:val="clear" w:color="auto" w:fill="DBE5F1" w:themeFill="accent1" w:themeFillTint="33"/>
            <w:vAlign w:val="center"/>
          </w:tcPr>
          <w:p w14:paraId="0D4F7745" w14:textId="77777777" w:rsidR="00DE47B0" w:rsidRPr="003A2C97" w:rsidRDefault="00DE47B0" w:rsidP="00647F5E">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5535" w:type="dxa"/>
            <w:vAlign w:val="center"/>
          </w:tcPr>
          <w:p w14:paraId="3C9F55F4" w14:textId="77777777" w:rsidR="00DE47B0" w:rsidRPr="003A2C97" w:rsidRDefault="00DE47B0" w:rsidP="00647F5E">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3A2C97">
              <w:rPr>
                <w:rFonts w:ascii="Consolas" w:hAnsi="Consolas" w:cs="Consolas"/>
                <w:sz w:val="20"/>
              </w:rPr>
              <w:t>MacroBlock</w:t>
            </w:r>
            <w:r w:rsidRPr="003A2C97">
              <w:rPr>
                <w:rFonts w:ascii="Consolas" w:hAnsi="Consolas" w:cs="Consolas"/>
                <w:color w:val="5F497A" w:themeColor="accent4" w:themeShade="BF"/>
                <w:sz w:val="20"/>
              </w:rPr>
              <w:t>*</w:t>
            </w:r>
            <w:r w:rsidRPr="003A2C97">
              <w:rPr>
                <w:rFonts w:ascii="Consolas" w:hAnsi="Consolas" w:cs="Consolas"/>
                <w:sz w:val="20"/>
              </w:rPr>
              <w:t xml:space="preserve"> </w:t>
            </w:r>
            <w:r w:rsidRPr="003A2C97">
              <w:rPr>
                <w:rFonts w:ascii="Consolas" w:hAnsi="Consolas" w:cs="Consolas"/>
                <w:color w:val="76923C" w:themeColor="accent3" w:themeShade="BF"/>
                <w:sz w:val="20"/>
              </w:rPr>
              <w:t>Index</w:t>
            </w:r>
          </w:p>
        </w:tc>
      </w:tr>
      <w:tr w:rsidR="00DE47B0" w:rsidRPr="003A2C97" w14:paraId="72D98711" w14:textId="77777777" w:rsidTr="00647F5E">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440" w:type="dxa"/>
            <w:tcBorders>
              <w:top w:val="none" w:sz="0" w:space="0" w:color="auto"/>
              <w:left w:val="none" w:sz="0" w:space="0" w:color="auto"/>
              <w:bottom w:val="none" w:sz="0" w:space="0" w:color="auto"/>
            </w:tcBorders>
            <w:vAlign w:val="center"/>
          </w:tcPr>
          <w:p w14:paraId="752B5C10" w14:textId="77777777" w:rsidR="00DE47B0" w:rsidRPr="003A2C97" w:rsidRDefault="00DE47B0" w:rsidP="00647F5E">
            <w:pPr>
              <w:spacing w:line="276" w:lineRule="auto"/>
              <w:rPr>
                <w:rFonts w:ascii="Consolas" w:hAnsi="Consolas" w:cs="Consolas"/>
                <w:sz w:val="20"/>
              </w:rPr>
            </w:pP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w:t>
            </w:r>
            <w:r w:rsidRPr="003A2C97">
              <w:rPr>
                <w:rFonts w:ascii="Consolas" w:hAnsi="Consolas" w:cs="Consolas"/>
                <w:sz w:val="20"/>
              </w:rPr>
              <w:t xml:space="preserve">MacroBlock  </w:t>
            </w:r>
          </w:p>
        </w:tc>
        <w:tc>
          <w:tcPr>
            <w:tcW w:w="396" w:type="dxa"/>
            <w:tcBorders>
              <w:top w:val="none" w:sz="0" w:space="0" w:color="auto"/>
              <w:bottom w:val="none" w:sz="0" w:space="0" w:color="auto"/>
            </w:tcBorders>
            <w:shd w:val="clear" w:color="auto" w:fill="DBE5F1" w:themeFill="accent1" w:themeFillTint="33"/>
            <w:vAlign w:val="center"/>
          </w:tcPr>
          <w:p w14:paraId="1B77CBB9" w14:textId="77777777" w:rsidR="00DE47B0" w:rsidRPr="003A2C97" w:rsidRDefault="00DE47B0" w:rsidP="00647F5E">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5535" w:type="dxa"/>
            <w:tcBorders>
              <w:top w:val="none" w:sz="0" w:space="0" w:color="auto"/>
              <w:bottom w:val="none" w:sz="0" w:space="0" w:color="auto"/>
              <w:right w:val="none" w:sz="0" w:space="0" w:color="auto"/>
            </w:tcBorders>
            <w:vAlign w:val="center"/>
          </w:tcPr>
          <w:p w14:paraId="5DCF4010" w14:textId="77777777" w:rsidR="00DE47B0" w:rsidRPr="003A2C97" w:rsidRDefault="00DE47B0" w:rsidP="00647F5E">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9E575C">
              <w:rPr>
                <w:rFonts w:ascii="Consolas" w:hAnsi="Consolas" w:cs="Consolas"/>
                <w:color w:val="8064A2" w:themeColor="accent4"/>
                <w:sz w:val="20"/>
              </w:rPr>
              <w:t>DeflateBlock</w:t>
            </w:r>
            <w:r w:rsidRPr="003A2C97">
              <w:rPr>
                <w:rFonts w:ascii="Consolas" w:hAnsi="Consolas" w:cs="Consolas"/>
                <w:color w:val="5F497A" w:themeColor="accent4" w:themeShade="BF"/>
                <w:sz w:val="20"/>
              </w:rPr>
              <w:t>*</w:t>
            </w:r>
            <w:r w:rsidRPr="003A2C97">
              <w:rPr>
                <w:rFonts w:ascii="Consolas" w:hAnsi="Consolas" w:cs="Consolas"/>
                <w:sz w:val="20"/>
              </w:rPr>
              <w:t xml:space="preserve"> </w:t>
            </w:r>
            <w:r w:rsidRPr="00530C35">
              <w:rPr>
                <w:rFonts w:ascii="Consolas" w:hAnsi="Consolas" w:cs="Consolas"/>
                <w:color w:val="8064A2" w:themeColor="accent4"/>
                <w:sz w:val="20"/>
              </w:rPr>
              <w:t>SyncBlock</w:t>
            </w:r>
          </w:p>
        </w:tc>
      </w:tr>
      <w:tr w:rsidR="00DE47B0" w:rsidRPr="003A2C97" w14:paraId="551B6A75" w14:textId="77777777" w:rsidTr="00647F5E">
        <w:trPr>
          <w:cantSplit/>
          <w:jc w:val="center"/>
        </w:trPr>
        <w:tc>
          <w:tcPr>
            <w:cnfStyle w:val="001000000000" w:firstRow="0" w:lastRow="0" w:firstColumn="1" w:lastColumn="0" w:oddVBand="0" w:evenVBand="0" w:oddHBand="0" w:evenHBand="0" w:firstRowFirstColumn="0" w:firstRowLastColumn="0" w:lastRowFirstColumn="0" w:lastRowLastColumn="0"/>
            <w:tcW w:w="2440" w:type="dxa"/>
            <w:vAlign w:val="center"/>
          </w:tcPr>
          <w:p w14:paraId="1E1F8E8A" w14:textId="77777777" w:rsidR="00DE47B0" w:rsidRPr="003A2C97" w:rsidRDefault="00DE47B0" w:rsidP="00647F5E">
            <w:pPr>
              <w:spacing w:line="276" w:lineRule="auto"/>
              <w:rPr>
                <w:rFonts w:ascii="Consolas" w:hAnsi="Consolas" w:cs="Consolas"/>
                <w:sz w:val="20"/>
              </w:rPr>
            </w:pP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w:t>
            </w:r>
            <w:r w:rsidRPr="003A2C97">
              <w:rPr>
                <w:rFonts w:ascii="Consolas" w:hAnsi="Consolas" w:cs="Consolas"/>
                <w:color w:val="76923C" w:themeColor="accent3" w:themeShade="BF"/>
                <w:sz w:val="20"/>
              </w:rPr>
              <w:t xml:space="preserve">Index       </w:t>
            </w:r>
          </w:p>
        </w:tc>
        <w:tc>
          <w:tcPr>
            <w:tcW w:w="396" w:type="dxa"/>
            <w:shd w:val="clear" w:color="auto" w:fill="DBE5F1" w:themeFill="accent1" w:themeFillTint="33"/>
            <w:vAlign w:val="center"/>
          </w:tcPr>
          <w:p w14:paraId="3BAC053F" w14:textId="77777777" w:rsidR="00DE47B0" w:rsidRPr="003A2C97" w:rsidRDefault="00DE47B0" w:rsidP="00647F5E">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3A2C97">
              <w:rPr>
                <w:rFonts w:ascii="Consolas" w:hAnsi="Consolas" w:cs="Consolas"/>
                <w:sz w:val="20"/>
              </w:rPr>
              <w:t>&lt;=</w:t>
            </w:r>
          </w:p>
        </w:tc>
        <w:tc>
          <w:tcPr>
            <w:tcW w:w="5535" w:type="dxa"/>
            <w:vAlign w:val="center"/>
          </w:tcPr>
          <w:p w14:paraId="515215CE" w14:textId="77777777" w:rsidR="00DE47B0" w:rsidRPr="003A2C97" w:rsidRDefault="00DE47B0" w:rsidP="00647F5E">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3A2C97">
              <w:rPr>
                <w:rFonts w:ascii="Consolas" w:hAnsi="Consolas" w:cs="Consolas"/>
                <w:sz w:val="20"/>
              </w:rPr>
              <w:t>IndexHeader IndexRecord</w:t>
            </w:r>
            <w:r w:rsidRPr="003A2C97">
              <w:rPr>
                <w:rFonts w:ascii="Consolas" w:hAnsi="Consolas" w:cs="Consolas"/>
                <w:color w:val="5F497A" w:themeColor="accent4" w:themeShade="BF"/>
                <w:sz w:val="20"/>
              </w:rPr>
              <w:t>*</w:t>
            </w:r>
            <w:r w:rsidRPr="003A2C97">
              <w:rPr>
                <w:rFonts w:ascii="Consolas" w:hAnsi="Consolas" w:cs="Consolas"/>
                <w:sz w:val="20"/>
              </w:rPr>
              <w:t xml:space="preserve"> </w:t>
            </w:r>
            <w:r w:rsidRPr="003A2C97">
              <w:rPr>
                <w:rFonts w:ascii="Consolas" w:hAnsi="Consolas" w:cs="Consolas"/>
                <w:color w:val="E36C0A" w:themeColor="accent6" w:themeShade="BF"/>
                <w:sz w:val="20"/>
              </w:rPr>
              <w:t>IndexCRC</w:t>
            </w:r>
          </w:p>
        </w:tc>
      </w:tr>
      <w:tr w:rsidR="00DE47B0" w:rsidRPr="003A2C97" w14:paraId="2D999298" w14:textId="77777777" w:rsidTr="00647F5E">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440" w:type="dxa"/>
            <w:tcBorders>
              <w:top w:val="none" w:sz="0" w:space="0" w:color="auto"/>
              <w:left w:val="none" w:sz="0" w:space="0" w:color="auto"/>
              <w:bottom w:val="none" w:sz="0" w:space="0" w:color="auto"/>
            </w:tcBorders>
            <w:vAlign w:val="center"/>
          </w:tcPr>
          <w:p w14:paraId="17CFF68E" w14:textId="77777777" w:rsidR="00DE47B0" w:rsidRPr="003A2C97" w:rsidRDefault="00DE47B0" w:rsidP="00647F5E">
            <w:pPr>
              <w:spacing w:line="276" w:lineRule="auto"/>
              <w:rPr>
                <w:rFonts w:ascii="Consolas" w:hAnsi="Consolas" w:cs="Consolas"/>
                <w:color w:val="76923C" w:themeColor="accent3" w:themeShade="BF"/>
                <w:sz w:val="20"/>
              </w:rPr>
            </w:pPr>
            <w:r w:rsidRPr="00866785">
              <w:rPr>
                <w:rFonts w:ascii="Consolas" w:hAnsi="Consolas" w:cs="Consolas"/>
                <w:sz w:val="20"/>
              </w:rPr>
              <w:t>│</w:t>
            </w:r>
            <w:r>
              <w:rPr>
                <w:rFonts w:ascii="Consolas" w:hAnsi="Consolas" w:cs="Consolas"/>
                <w:sz w:val="20"/>
              </w:rPr>
              <w:t xml:space="preserve">    </w:t>
            </w:r>
            <w:r w:rsidRPr="00866785">
              <w:rPr>
                <w:rFonts w:ascii="Consolas" w:hAnsi="Consolas" w:cs="Consolas"/>
                <w:sz w:val="20"/>
              </w:rPr>
              <w:t xml:space="preserve"> ├──</w:t>
            </w:r>
            <w:r w:rsidRPr="003A2C97">
              <w:rPr>
                <w:rFonts w:ascii="Consolas" w:hAnsi="Consolas" w:cs="Consolas"/>
                <w:sz w:val="20"/>
              </w:rPr>
              <w:t>IndexHeader</w:t>
            </w:r>
          </w:p>
        </w:tc>
        <w:tc>
          <w:tcPr>
            <w:tcW w:w="396" w:type="dxa"/>
            <w:tcBorders>
              <w:top w:val="none" w:sz="0" w:space="0" w:color="auto"/>
              <w:bottom w:val="none" w:sz="0" w:space="0" w:color="auto"/>
            </w:tcBorders>
            <w:shd w:val="clear" w:color="auto" w:fill="DBE5F1" w:themeFill="accent1" w:themeFillTint="33"/>
            <w:vAlign w:val="center"/>
          </w:tcPr>
          <w:p w14:paraId="20325637" w14:textId="77777777" w:rsidR="00DE47B0" w:rsidRPr="003A2C97" w:rsidRDefault="00DE47B0" w:rsidP="00647F5E">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5535" w:type="dxa"/>
            <w:tcBorders>
              <w:top w:val="none" w:sz="0" w:space="0" w:color="auto"/>
              <w:bottom w:val="none" w:sz="0" w:space="0" w:color="auto"/>
              <w:right w:val="none" w:sz="0" w:space="0" w:color="auto"/>
            </w:tcBorders>
            <w:vAlign w:val="center"/>
          </w:tcPr>
          <w:p w14:paraId="46225166" w14:textId="77777777" w:rsidR="00DE47B0" w:rsidRPr="003A2C97" w:rsidRDefault="00DE47B0" w:rsidP="00647F5E">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E36C0A" w:themeColor="accent6" w:themeShade="BF"/>
                <w:sz w:val="20"/>
              </w:rPr>
            </w:pPr>
            <w:r w:rsidRPr="003A2C97">
              <w:rPr>
                <w:rFonts w:ascii="Consolas" w:hAnsi="Consolas" w:cs="Consolas"/>
                <w:color w:val="31849B" w:themeColor="accent5" w:themeShade="BF"/>
                <w:sz w:val="20"/>
              </w:rPr>
              <w:t>BackSize NumRecords Total</w:t>
            </w:r>
            <w:r>
              <w:rPr>
                <w:rFonts w:ascii="Consolas" w:hAnsi="Consolas" w:cs="Consolas"/>
                <w:color w:val="31849B" w:themeColor="accent5" w:themeShade="BF"/>
                <w:sz w:val="20"/>
              </w:rPr>
              <w:t>Comp</w:t>
            </w:r>
            <w:r w:rsidRPr="003A2C97">
              <w:rPr>
                <w:rFonts w:ascii="Consolas" w:hAnsi="Consolas" w:cs="Consolas"/>
                <w:color w:val="31849B" w:themeColor="accent5" w:themeShade="BF"/>
                <w:sz w:val="20"/>
              </w:rPr>
              <w:t>Size TotalRawSize</w:t>
            </w:r>
          </w:p>
        </w:tc>
      </w:tr>
      <w:tr w:rsidR="00DE47B0" w:rsidRPr="003A2C97" w14:paraId="795914CE" w14:textId="77777777" w:rsidTr="00647F5E">
        <w:trPr>
          <w:cantSplit/>
          <w:jc w:val="center"/>
        </w:trPr>
        <w:tc>
          <w:tcPr>
            <w:cnfStyle w:val="001000000000" w:firstRow="0" w:lastRow="0" w:firstColumn="1" w:lastColumn="0" w:oddVBand="0" w:evenVBand="0" w:oddHBand="0" w:evenHBand="0" w:firstRowFirstColumn="0" w:firstRowLastColumn="0" w:lastRowFirstColumn="0" w:lastRowLastColumn="0"/>
            <w:tcW w:w="2440" w:type="dxa"/>
            <w:vAlign w:val="center"/>
          </w:tcPr>
          <w:p w14:paraId="77999134" w14:textId="77777777" w:rsidR="00DE47B0" w:rsidRPr="003A2C97" w:rsidRDefault="00DE47B0" w:rsidP="00647F5E">
            <w:pPr>
              <w:spacing w:line="276" w:lineRule="auto"/>
              <w:rPr>
                <w:rFonts w:ascii="Consolas" w:hAnsi="Consolas" w:cs="Consolas"/>
                <w:sz w:val="20"/>
              </w:rPr>
            </w:pP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w:t>
            </w:r>
            <w:r w:rsidRPr="003A2C97">
              <w:rPr>
                <w:rFonts w:ascii="Consolas" w:hAnsi="Consolas" w:cs="Consolas"/>
                <w:sz w:val="20"/>
              </w:rPr>
              <w:t xml:space="preserve">IndexRecord </w:t>
            </w:r>
          </w:p>
        </w:tc>
        <w:tc>
          <w:tcPr>
            <w:tcW w:w="396" w:type="dxa"/>
            <w:shd w:val="clear" w:color="auto" w:fill="DBE5F1" w:themeFill="accent1" w:themeFillTint="33"/>
            <w:vAlign w:val="center"/>
          </w:tcPr>
          <w:p w14:paraId="59647CBD" w14:textId="77777777" w:rsidR="00DE47B0" w:rsidRPr="003A2C97" w:rsidRDefault="00DE47B0" w:rsidP="00647F5E">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5535" w:type="dxa"/>
            <w:vAlign w:val="center"/>
          </w:tcPr>
          <w:p w14:paraId="7F123A72" w14:textId="77777777" w:rsidR="00DE47B0" w:rsidRPr="003A2C97" w:rsidRDefault="00DE47B0" w:rsidP="00647F5E">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color w:val="31849B" w:themeColor="accent5" w:themeShade="BF"/>
                <w:sz w:val="20"/>
              </w:rPr>
              <w:t>Comp</w:t>
            </w:r>
            <w:r w:rsidRPr="003A2C97">
              <w:rPr>
                <w:rFonts w:ascii="Consolas" w:hAnsi="Consolas" w:cs="Consolas"/>
                <w:color w:val="31849B" w:themeColor="accent5" w:themeShade="BF"/>
                <w:sz w:val="20"/>
              </w:rPr>
              <w:t>Size RawSize</w:t>
            </w:r>
          </w:p>
        </w:tc>
      </w:tr>
      <w:tr w:rsidR="00DE47B0" w:rsidRPr="003A2C97" w14:paraId="1261791E" w14:textId="77777777" w:rsidTr="00647F5E">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440" w:type="dxa"/>
            <w:tcBorders>
              <w:top w:val="none" w:sz="0" w:space="0" w:color="auto"/>
              <w:left w:val="none" w:sz="0" w:space="0" w:color="auto"/>
              <w:bottom w:val="none" w:sz="0" w:space="0" w:color="auto"/>
            </w:tcBorders>
            <w:vAlign w:val="center"/>
          </w:tcPr>
          <w:p w14:paraId="69802A87" w14:textId="77777777" w:rsidR="00DE47B0" w:rsidRPr="003A2C97" w:rsidRDefault="00DE47B0" w:rsidP="00647F5E">
            <w:pPr>
              <w:spacing w:line="276" w:lineRule="auto"/>
              <w:rPr>
                <w:rFonts w:ascii="Consolas" w:hAnsi="Consolas" w:cs="Consolas"/>
                <w:sz w:val="20"/>
              </w:rPr>
            </w:pPr>
            <w:r w:rsidRPr="00866785">
              <w:rPr>
                <w:rFonts w:ascii="Consolas" w:hAnsi="Consolas" w:cs="Consolas"/>
                <w:sz w:val="20"/>
              </w:rPr>
              <w:t>└──</w:t>
            </w:r>
            <w:r w:rsidRPr="003A2C97">
              <w:rPr>
                <w:rFonts w:ascii="Consolas" w:hAnsi="Consolas" w:cs="Consolas"/>
                <w:color w:val="76923C" w:themeColor="accent3" w:themeShade="BF"/>
                <w:sz w:val="20"/>
              </w:rPr>
              <w:t>StreamFooter</w:t>
            </w:r>
          </w:p>
        </w:tc>
        <w:tc>
          <w:tcPr>
            <w:tcW w:w="396" w:type="dxa"/>
            <w:tcBorders>
              <w:top w:val="none" w:sz="0" w:space="0" w:color="auto"/>
              <w:bottom w:val="none" w:sz="0" w:space="0" w:color="auto"/>
            </w:tcBorders>
            <w:shd w:val="clear" w:color="auto" w:fill="DBE5F1" w:themeFill="accent1" w:themeFillTint="33"/>
            <w:vAlign w:val="center"/>
          </w:tcPr>
          <w:p w14:paraId="74EC7B72" w14:textId="77777777" w:rsidR="00DE47B0" w:rsidRPr="003A2C97" w:rsidRDefault="00DE47B0" w:rsidP="00647F5E">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3A2C97">
              <w:rPr>
                <w:rFonts w:ascii="Consolas" w:hAnsi="Consolas" w:cs="Consolas"/>
                <w:sz w:val="20"/>
              </w:rPr>
              <w:t>&lt;-</w:t>
            </w:r>
          </w:p>
        </w:tc>
        <w:tc>
          <w:tcPr>
            <w:tcW w:w="5535" w:type="dxa"/>
            <w:tcBorders>
              <w:top w:val="none" w:sz="0" w:space="0" w:color="auto"/>
              <w:bottom w:val="none" w:sz="0" w:space="0" w:color="auto"/>
              <w:right w:val="none" w:sz="0" w:space="0" w:color="auto"/>
            </w:tcBorders>
            <w:vAlign w:val="center"/>
          </w:tcPr>
          <w:p w14:paraId="2F48AEAA" w14:textId="77777777" w:rsidR="00DE47B0" w:rsidRDefault="00DE47B0" w:rsidP="00647F5E">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31849B" w:themeColor="accent5" w:themeShade="BF"/>
                <w:sz w:val="20"/>
              </w:rPr>
            </w:pPr>
            <w:r w:rsidRPr="003A2C97">
              <w:rPr>
                <w:rFonts w:ascii="Consolas" w:hAnsi="Consolas" w:cs="Consolas"/>
                <w:color w:val="E36C0A" w:themeColor="accent6" w:themeShade="BF"/>
                <w:sz w:val="20"/>
              </w:rPr>
              <w:t xml:space="preserve">Magic Flags </w:t>
            </w:r>
            <w:r w:rsidRPr="003A2C97">
              <w:rPr>
                <w:rFonts w:ascii="Consolas" w:hAnsi="Consolas" w:cs="Consolas"/>
                <w:color w:val="31849B" w:themeColor="accent5" w:themeShade="BF"/>
                <w:sz w:val="20"/>
              </w:rPr>
              <w:t>BackSize</w:t>
            </w:r>
          </w:p>
        </w:tc>
      </w:tr>
    </w:tbl>
    <w:p w14:paraId="407020B5" w14:textId="77777777" w:rsidR="00DE47B0" w:rsidRPr="003A2C97" w:rsidRDefault="00DE47B0" w:rsidP="00DE47B0">
      <w:pPr>
        <w:rPr>
          <w:rFonts w:cstheme="majorHAnsi"/>
        </w:rPr>
      </w:pPr>
    </w:p>
    <w:p w14:paraId="28A38B0F" w14:textId="77777777" w:rsidR="00DE47B0" w:rsidRDefault="00DE47B0" w:rsidP="00DE47B0">
      <w:pPr>
        <w:rPr>
          <w:rFonts w:cstheme="majorHAnsi"/>
        </w:rPr>
      </w:pPr>
      <w:r w:rsidRPr="003A2C97">
        <w:rPr>
          <w:rFonts w:cstheme="majorHAnsi"/>
        </w:rPr>
        <w:t>In the grammar above, the color-coding of</w:t>
      </w:r>
      <w:r>
        <w:rPr>
          <w:rFonts w:cstheme="majorHAnsi"/>
        </w:rPr>
        <w:t xml:space="preserve"> the</w:t>
      </w:r>
      <w:r w:rsidRPr="003A2C97">
        <w:rPr>
          <w:rFonts w:cstheme="majorHAnsi"/>
        </w:rPr>
        <w:t xml:space="preserve"> variables has the following meaning:</w:t>
      </w:r>
    </w:p>
    <w:p w14:paraId="251A86FB" w14:textId="77777777" w:rsidR="00DE47B0" w:rsidRDefault="00DE47B0" w:rsidP="00DE47B0">
      <w:pPr>
        <w:pStyle w:val="ListParagraph"/>
        <w:numPr>
          <w:ilvl w:val="0"/>
          <w:numId w:val="2"/>
        </w:numPr>
        <w:rPr>
          <w:rFonts w:cstheme="majorHAnsi"/>
        </w:rPr>
      </w:pPr>
      <w:r w:rsidRPr="00614B12">
        <w:rPr>
          <w:rFonts w:ascii="Consolas" w:hAnsi="Consolas" w:cs="Consolas"/>
          <w:sz w:val="20"/>
        </w:rPr>
        <w:t>Black</w:t>
      </w:r>
      <w:r>
        <w:rPr>
          <w:rFonts w:cstheme="majorHAnsi"/>
        </w:rPr>
        <w:t>: Represents some other symbol</w:t>
      </w:r>
      <w:r w:rsidRPr="00E756CD">
        <w:rPr>
          <w:rFonts w:cstheme="majorHAnsi"/>
        </w:rPr>
        <w:t xml:space="preserve"> </w:t>
      </w:r>
    </w:p>
    <w:p w14:paraId="05B91E6F" w14:textId="77777777" w:rsidR="00DE47B0" w:rsidRPr="003A2C97" w:rsidRDefault="00DE47B0" w:rsidP="00DE47B0">
      <w:pPr>
        <w:pStyle w:val="ListParagraph"/>
        <w:numPr>
          <w:ilvl w:val="0"/>
          <w:numId w:val="2"/>
        </w:numPr>
        <w:rPr>
          <w:rFonts w:cstheme="majorHAnsi"/>
        </w:rPr>
      </w:pPr>
      <w:r w:rsidRPr="009E575C">
        <w:rPr>
          <w:rFonts w:ascii="Consolas" w:hAnsi="Consolas" w:cs="Consolas"/>
          <w:color w:val="8064A2" w:themeColor="accent4"/>
          <w:sz w:val="20"/>
        </w:rPr>
        <w:t>Purple</w:t>
      </w:r>
      <w:r>
        <w:rPr>
          <w:rFonts w:cstheme="majorHAnsi"/>
        </w:rPr>
        <w:t>: Represents data compressed using DEFLATE</w:t>
      </w:r>
    </w:p>
    <w:p w14:paraId="29D1343C" w14:textId="77777777" w:rsidR="00DE47B0" w:rsidRPr="00E756CD" w:rsidRDefault="00DE47B0" w:rsidP="00DE47B0">
      <w:pPr>
        <w:pStyle w:val="ListParagraph"/>
        <w:numPr>
          <w:ilvl w:val="0"/>
          <w:numId w:val="2"/>
        </w:numPr>
        <w:rPr>
          <w:rFonts w:cstheme="majorHAnsi"/>
        </w:rPr>
      </w:pPr>
      <w:r w:rsidRPr="003A2C97">
        <w:rPr>
          <w:rFonts w:ascii="Consolas" w:hAnsi="Consolas" w:cs="Consolas"/>
          <w:color w:val="76923C" w:themeColor="accent3" w:themeShade="BF"/>
          <w:sz w:val="20"/>
        </w:rPr>
        <w:t>Green</w:t>
      </w:r>
      <w:r w:rsidRPr="003A2C97">
        <w:rPr>
          <w:rFonts w:cstheme="majorHAnsi"/>
        </w:rPr>
        <w:t xml:space="preserve">: Represents </w:t>
      </w:r>
      <w:r>
        <w:rPr>
          <w:rFonts w:cstheme="majorHAnsi"/>
        </w:rPr>
        <w:t>data</w:t>
      </w:r>
      <w:r w:rsidRPr="003A2C97">
        <w:rPr>
          <w:rFonts w:cstheme="majorHAnsi"/>
        </w:rPr>
        <w:t xml:space="preserve"> encoded using meta blocks</w:t>
      </w:r>
    </w:p>
    <w:p w14:paraId="59CDA635" w14:textId="77777777" w:rsidR="00DE47B0" w:rsidRPr="003A2C97" w:rsidRDefault="00DE47B0" w:rsidP="00DE47B0">
      <w:pPr>
        <w:pStyle w:val="ListParagraph"/>
        <w:numPr>
          <w:ilvl w:val="0"/>
          <w:numId w:val="2"/>
        </w:numPr>
        <w:rPr>
          <w:rFonts w:cstheme="majorHAnsi"/>
        </w:rPr>
      </w:pPr>
      <w:r w:rsidRPr="003A2C97">
        <w:rPr>
          <w:rFonts w:ascii="Consolas" w:hAnsi="Consolas" w:cs="Consolas"/>
          <w:color w:val="E36C0A" w:themeColor="accent6" w:themeShade="BF"/>
          <w:sz w:val="20"/>
        </w:rPr>
        <w:t>Orange</w:t>
      </w:r>
      <w:r w:rsidRPr="003A2C97">
        <w:rPr>
          <w:rFonts w:cstheme="majorHAnsi"/>
        </w:rPr>
        <w:t>: Represents values with a fixed byte length</w:t>
      </w:r>
    </w:p>
    <w:p w14:paraId="416E12E0" w14:textId="77777777" w:rsidR="00DE47B0" w:rsidRPr="003A2C97" w:rsidRDefault="00DE47B0" w:rsidP="00DE47B0">
      <w:pPr>
        <w:pStyle w:val="ListParagraph"/>
        <w:numPr>
          <w:ilvl w:val="0"/>
          <w:numId w:val="2"/>
        </w:numPr>
        <w:rPr>
          <w:rFonts w:cstheme="majorHAnsi"/>
        </w:rPr>
      </w:pPr>
      <w:r w:rsidRPr="003A2C97">
        <w:rPr>
          <w:rFonts w:ascii="Consolas" w:hAnsi="Consolas" w:cs="Consolas"/>
          <w:color w:val="31849B" w:themeColor="accent5" w:themeShade="BF"/>
          <w:sz w:val="20"/>
        </w:rPr>
        <w:t>Blue</w:t>
      </w:r>
      <w:r w:rsidRPr="003A2C97">
        <w:rPr>
          <w:rFonts w:cstheme="majorHAnsi"/>
        </w:rPr>
        <w:t>: Represents values encoded using variable-length integers (VLI)</w:t>
      </w:r>
    </w:p>
    <w:p w14:paraId="36D6EA20" w14:textId="77777777" w:rsidR="00DE47B0" w:rsidRPr="003A2C97" w:rsidRDefault="00DE47B0" w:rsidP="00DE47B0">
      <w:pPr>
        <w:rPr>
          <w:rFonts w:cstheme="majorHAnsi"/>
        </w:rPr>
      </w:pPr>
    </w:p>
    <w:p w14:paraId="6DE0A3CA" w14:textId="67BF28D3" w:rsidR="00DE47B0" w:rsidRPr="003A2C97" w:rsidRDefault="00DE47B0" w:rsidP="00DE47B0">
      <w:pPr>
        <w:rPr>
          <w:rFonts w:cstheme="majorHAnsi"/>
        </w:rPr>
      </w:pPr>
      <w:r w:rsidRPr="003A2C97">
        <w:rPr>
          <w:rFonts w:cstheme="majorHAnsi"/>
        </w:rPr>
        <w:t>Furthermore, the grammar uses several different equivalence operators:</w:t>
      </w:r>
    </w:p>
    <w:p w14:paraId="5DF8783D" w14:textId="77777777" w:rsidR="00DE47B0" w:rsidRPr="003A2C97" w:rsidRDefault="00DE47B0" w:rsidP="00813C85">
      <w:pPr>
        <w:pStyle w:val="ListParagraph"/>
        <w:numPr>
          <w:ilvl w:val="0"/>
          <w:numId w:val="9"/>
        </w:numPr>
        <w:spacing w:before="100"/>
        <w:contextualSpacing w:val="0"/>
        <w:rPr>
          <w:rFonts w:cstheme="majorHAnsi"/>
        </w:rPr>
      </w:pPr>
      <w:r w:rsidRPr="003A2C97">
        <w:rPr>
          <w:rFonts w:ascii="Consolas" w:hAnsi="Consolas" w:cs="Consolas"/>
          <w:color w:val="1F497D" w:themeColor="text2"/>
          <w:sz w:val="20"/>
          <w:bdr w:val="single" w:sz="4" w:space="0" w:color="auto" w:shadow="1"/>
          <w:shd w:val="clear" w:color="auto" w:fill="DBE5F1" w:themeFill="accent1" w:themeFillTint="33"/>
        </w:rPr>
        <w:t xml:space="preserve"> := </w:t>
      </w:r>
      <w:r w:rsidRPr="003A2C97">
        <w:rPr>
          <w:rFonts w:cstheme="majorHAnsi"/>
        </w:rPr>
        <w:t>: The left side is literally equivalent to the right side</w:t>
      </w:r>
    </w:p>
    <w:p w14:paraId="20299FBE" w14:textId="77777777" w:rsidR="00DE47B0" w:rsidRPr="003A2C97" w:rsidRDefault="00DE47B0" w:rsidP="00813C85">
      <w:pPr>
        <w:pStyle w:val="ListParagraph"/>
        <w:numPr>
          <w:ilvl w:val="0"/>
          <w:numId w:val="9"/>
        </w:numPr>
        <w:spacing w:before="100"/>
        <w:contextualSpacing w:val="0"/>
        <w:rPr>
          <w:rFonts w:cstheme="majorHAnsi"/>
        </w:rPr>
      </w:pPr>
      <w:r w:rsidRPr="003A2C97">
        <w:rPr>
          <w:rFonts w:ascii="Consolas" w:hAnsi="Consolas" w:cs="Consolas"/>
          <w:color w:val="1F497D" w:themeColor="text2"/>
          <w:sz w:val="20"/>
          <w:bdr w:val="single" w:sz="4" w:space="0" w:color="auto" w:shadow="1"/>
          <w:shd w:val="clear" w:color="auto" w:fill="DBE5F1" w:themeFill="accent1" w:themeFillTint="33"/>
        </w:rPr>
        <w:t xml:space="preserve"> &lt;- </w:t>
      </w:r>
      <w:r w:rsidRPr="003A2C97">
        <w:rPr>
          <w:rFonts w:cstheme="majorHAnsi"/>
        </w:rPr>
        <w:t xml:space="preserve">: The left side is equivalent to the right side encoded into a </w:t>
      </w:r>
      <w:r w:rsidRPr="003A2C97">
        <w:rPr>
          <w:rFonts w:cstheme="majorHAnsi"/>
          <w:i/>
        </w:rPr>
        <w:t xml:space="preserve">single </w:t>
      </w:r>
      <w:r w:rsidRPr="003A2C97">
        <w:rPr>
          <w:rFonts w:cstheme="majorHAnsi"/>
        </w:rPr>
        <w:t>meta block</w:t>
      </w:r>
    </w:p>
    <w:p w14:paraId="77E1FEDB" w14:textId="77777777" w:rsidR="00DE47B0" w:rsidRPr="003A2C97" w:rsidRDefault="00DE47B0" w:rsidP="00813C85">
      <w:pPr>
        <w:pStyle w:val="ListParagraph"/>
        <w:numPr>
          <w:ilvl w:val="0"/>
          <w:numId w:val="9"/>
        </w:numPr>
        <w:spacing w:before="100"/>
        <w:contextualSpacing w:val="0"/>
        <w:rPr>
          <w:rFonts w:cstheme="majorHAnsi"/>
        </w:rPr>
      </w:pPr>
      <w:r w:rsidRPr="003A2C97">
        <w:rPr>
          <w:rFonts w:ascii="Consolas" w:hAnsi="Consolas" w:cs="Consolas"/>
          <w:color w:val="1F497D" w:themeColor="text2"/>
          <w:sz w:val="20"/>
          <w:bdr w:val="single" w:sz="4" w:space="0" w:color="auto" w:shadow="1"/>
          <w:shd w:val="clear" w:color="auto" w:fill="DBE5F1" w:themeFill="accent1" w:themeFillTint="33"/>
        </w:rPr>
        <w:t xml:space="preserve"> &lt;= </w:t>
      </w:r>
      <w:r w:rsidRPr="003A2C97">
        <w:rPr>
          <w:rFonts w:cstheme="majorHAnsi"/>
        </w:rPr>
        <w:t xml:space="preserve">: The left side is equivalent to the right side encoded into </w:t>
      </w:r>
      <w:r w:rsidRPr="003A2C97">
        <w:rPr>
          <w:rFonts w:cstheme="majorHAnsi"/>
          <w:i/>
        </w:rPr>
        <w:t>one or more</w:t>
      </w:r>
      <w:r w:rsidRPr="003A2C97">
        <w:rPr>
          <w:rFonts w:cstheme="majorHAnsi"/>
        </w:rPr>
        <w:t xml:space="preserve"> meta blocks</w:t>
      </w:r>
    </w:p>
    <w:p w14:paraId="33FB18A9" w14:textId="77777777" w:rsidR="00DE47B0" w:rsidRPr="003A2C97" w:rsidRDefault="00DE47B0" w:rsidP="00813C85">
      <w:pPr>
        <w:pStyle w:val="ListParagraph"/>
        <w:numPr>
          <w:ilvl w:val="0"/>
          <w:numId w:val="9"/>
        </w:numPr>
        <w:spacing w:before="100"/>
        <w:contextualSpacing w:val="0"/>
        <w:rPr>
          <w:rFonts w:cstheme="majorHAnsi"/>
        </w:rPr>
      </w:pPr>
      <w:r w:rsidRPr="003A2C97">
        <w:rPr>
          <w:rFonts w:ascii="Consolas" w:hAnsi="Consolas" w:cs="Consolas"/>
          <w:color w:val="1F497D" w:themeColor="text2"/>
          <w:sz w:val="20"/>
          <w:bdr w:val="single" w:sz="4" w:space="0" w:color="auto" w:shadow="1"/>
          <w:shd w:val="clear" w:color="auto" w:fill="DBE5F1" w:themeFill="accent1" w:themeFillTint="33"/>
        </w:rPr>
        <w:t xml:space="preserve"> #= </w:t>
      </w:r>
      <w:r w:rsidRPr="003A2C97">
        <w:rPr>
          <w:rFonts w:cstheme="majorHAnsi"/>
        </w:rPr>
        <w:t>: The left side is equivalent to the CRC</w:t>
      </w:r>
      <w:r>
        <w:rPr>
          <w:rFonts w:cstheme="majorHAnsi"/>
        </w:rPr>
        <w:t>-</w:t>
      </w:r>
      <w:r w:rsidRPr="003A2C97">
        <w:rPr>
          <w:rFonts w:cstheme="majorHAnsi"/>
        </w:rPr>
        <w:t>32 hash of the right side.</w:t>
      </w:r>
    </w:p>
    <w:p w14:paraId="42EDE409" w14:textId="77777777" w:rsidR="00DE47B0" w:rsidRPr="003A2C97" w:rsidRDefault="00DE47B0" w:rsidP="00DE47B0">
      <w:pPr>
        <w:rPr>
          <w:rFonts w:cstheme="majorHAnsi"/>
        </w:rPr>
      </w:pPr>
    </w:p>
    <w:p w14:paraId="3B52028A" w14:textId="77777777" w:rsidR="00DE47B0" w:rsidRPr="003A2C97" w:rsidRDefault="00DE47B0" w:rsidP="00DE47B0">
      <w:pPr>
        <w:rPr>
          <w:rFonts w:cstheme="majorHAnsi"/>
        </w:rPr>
      </w:pPr>
      <w:r w:rsidRPr="003A2C97">
        <w:rPr>
          <w:rFonts w:cstheme="majorHAnsi"/>
        </w:rPr>
        <w:t>Assuming that meta blocks</w:t>
      </w:r>
      <w:r>
        <w:rPr>
          <w:rFonts w:cstheme="majorHAnsi"/>
        </w:rPr>
        <w:t xml:space="preserve"> and sync blocks</w:t>
      </w:r>
      <w:r w:rsidRPr="003A2C97">
        <w:rPr>
          <w:rFonts w:cstheme="majorHAnsi"/>
        </w:rPr>
        <w:t xml:space="preserve"> produce absolute</w:t>
      </w:r>
      <w:r>
        <w:rPr>
          <w:rFonts w:cstheme="majorHAnsi"/>
        </w:rPr>
        <w:t>ly</w:t>
      </w:r>
      <w:r w:rsidRPr="003A2C97">
        <w:rPr>
          <w:rFonts w:cstheme="majorHAnsi"/>
        </w:rPr>
        <w:t xml:space="preserve"> no data when decompressed, one can see that an XFLATE stream is effectively equivalent to a series of regular DEFLATE blocks:</w:t>
      </w:r>
    </w:p>
    <w:p w14:paraId="543836BB" w14:textId="77777777" w:rsidR="00DE47B0" w:rsidRPr="003A2C97" w:rsidRDefault="00DE47B0" w:rsidP="00653449">
      <w:pPr>
        <w:spacing w:before="100"/>
        <w:ind w:firstLine="720"/>
        <w:rPr>
          <w:rFonts w:ascii="Consolas" w:hAnsi="Consolas" w:cs="Consolas"/>
          <w:sz w:val="20"/>
        </w:rPr>
      </w:pPr>
      <w:r w:rsidRPr="003A2C97">
        <w:rPr>
          <w:rFonts w:ascii="Consolas" w:hAnsi="Consolas" w:cs="Consolas"/>
          <w:sz w:val="20"/>
        </w:rPr>
        <w:t>XflateStream := StreamBlock</w:t>
      </w:r>
      <w:r w:rsidRPr="003A2C97">
        <w:rPr>
          <w:rFonts w:ascii="Consolas" w:hAnsi="Consolas" w:cs="Consolas"/>
          <w:color w:val="5F497A" w:themeColor="accent4" w:themeShade="BF"/>
          <w:sz w:val="20"/>
        </w:rPr>
        <w:t>*</w:t>
      </w:r>
      <w:r w:rsidRPr="003A2C97">
        <w:rPr>
          <w:rFonts w:ascii="Consolas" w:hAnsi="Consolas" w:cs="Consolas"/>
          <w:sz w:val="20"/>
        </w:rPr>
        <w:t xml:space="preserve"> </w:t>
      </w:r>
      <w:r w:rsidRPr="003A2C97">
        <w:rPr>
          <w:rFonts w:ascii="Consolas" w:hAnsi="Consolas" w:cs="Consolas"/>
          <w:color w:val="76923C" w:themeColor="accent3" w:themeShade="BF"/>
          <w:sz w:val="20"/>
        </w:rPr>
        <w:t xml:space="preserve">StreamFooter </w:t>
      </w:r>
    </w:p>
    <w:p w14:paraId="0B989288" w14:textId="77777777" w:rsidR="00DE47B0" w:rsidRPr="00FF290F" w:rsidRDefault="00DE47B0" w:rsidP="00DE47B0">
      <w:pPr>
        <w:ind w:firstLine="360"/>
        <w:rPr>
          <w:rFonts w:ascii="Consolas" w:hAnsi="Consolas" w:cs="Consolas"/>
          <w:color w:val="76923C" w:themeColor="accent3" w:themeShade="BF"/>
          <w:sz w:val="20"/>
        </w:rPr>
      </w:pPr>
      <w:r w:rsidRPr="003A2C97">
        <w:rPr>
          <w:rFonts w:ascii="Consolas" w:hAnsi="Consolas" w:cs="Consolas"/>
          <w:sz w:val="20"/>
        </w:rPr>
        <w:tab/>
      </w:r>
      <w:r w:rsidRPr="003A2C97">
        <w:rPr>
          <w:rFonts w:ascii="Consolas" w:hAnsi="Consolas" w:cs="Consolas"/>
          <w:color w:val="76923C" w:themeColor="accent3" w:themeShade="BF"/>
          <w:sz w:val="20"/>
        </w:rPr>
        <w:t xml:space="preserve">             </w:t>
      </w:r>
      <w:r w:rsidRPr="003A2C97">
        <w:rPr>
          <w:rFonts w:ascii="Consolas" w:hAnsi="Consolas" w:cs="Consolas"/>
          <w:sz w:val="20"/>
        </w:rPr>
        <w:t>:= (MacroBlock</w:t>
      </w:r>
      <w:r w:rsidRPr="003A2C97">
        <w:rPr>
          <w:rFonts w:ascii="Consolas" w:hAnsi="Consolas" w:cs="Consolas"/>
          <w:color w:val="5F497A" w:themeColor="accent4" w:themeShade="BF"/>
          <w:sz w:val="20"/>
        </w:rPr>
        <w:t>*</w:t>
      </w:r>
      <w:r w:rsidRPr="003A2C97">
        <w:rPr>
          <w:rFonts w:ascii="Consolas" w:hAnsi="Consolas" w:cs="Consolas"/>
          <w:sz w:val="20"/>
        </w:rPr>
        <w:t xml:space="preserve"> </w:t>
      </w:r>
      <w:r w:rsidRPr="003A2C97">
        <w:rPr>
          <w:rFonts w:ascii="Consolas" w:hAnsi="Consolas" w:cs="Consolas"/>
          <w:color w:val="76923C" w:themeColor="accent3" w:themeShade="BF"/>
          <w:sz w:val="20"/>
        </w:rPr>
        <w:t>Index</w:t>
      </w:r>
      <w:r w:rsidRPr="003A2C97">
        <w:rPr>
          <w:rFonts w:ascii="Consolas" w:hAnsi="Consolas" w:cs="Consolas"/>
          <w:sz w:val="20"/>
        </w:rPr>
        <w:t>)</w:t>
      </w:r>
      <w:r w:rsidRPr="003A2C97">
        <w:rPr>
          <w:rFonts w:ascii="Consolas" w:hAnsi="Consolas" w:cs="Consolas"/>
          <w:color w:val="5F497A" w:themeColor="accent4" w:themeShade="BF"/>
          <w:sz w:val="20"/>
        </w:rPr>
        <w:t>*</w:t>
      </w:r>
      <w:r>
        <w:rPr>
          <w:rFonts w:ascii="Consolas" w:hAnsi="Consolas" w:cs="Consolas"/>
          <w:color w:val="5F497A" w:themeColor="accent4" w:themeShade="BF"/>
          <w:sz w:val="20"/>
        </w:rPr>
        <w:t xml:space="preserve"> </w:t>
      </w:r>
      <w:r w:rsidRPr="003A2C97">
        <w:rPr>
          <w:rFonts w:ascii="Consolas" w:hAnsi="Consolas" w:cs="Consolas"/>
          <w:color w:val="76923C" w:themeColor="accent3" w:themeShade="BF"/>
          <w:sz w:val="20"/>
        </w:rPr>
        <w:t>StreamFooter</w:t>
      </w:r>
    </w:p>
    <w:p w14:paraId="773A22C6" w14:textId="4BBD2D13" w:rsidR="00DE47B0" w:rsidRPr="003A2C97" w:rsidRDefault="00DE47B0" w:rsidP="00DE47B0">
      <w:pPr>
        <w:ind w:firstLine="360"/>
        <w:rPr>
          <w:rFonts w:ascii="Consolas" w:hAnsi="Consolas" w:cs="Consolas"/>
          <w:sz w:val="20"/>
        </w:rPr>
      </w:pPr>
      <w:r w:rsidRPr="003A2C97">
        <w:rPr>
          <w:rFonts w:ascii="Consolas" w:hAnsi="Consolas" w:cs="Consolas"/>
          <w:sz w:val="20"/>
        </w:rPr>
        <w:tab/>
      </w:r>
      <w:r w:rsidRPr="003A2C97">
        <w:rPr>
          <w:rFonts w:ascii="Consolas" w:hAnsi="Consolas" w:cs="Consolas"/>
          <w:color w:val="76923C" w:themeColor="accent3" w:themeShade="BF"/>
          <w:sz w:val="20"/>
        </w:rPr>
        <w:t xml:space="preserve">             </w:t>
      </w:r>
      <w:r w:rsidRPr="003A2C97">
        <w:rPr>
          <w:rFonts w:ascii="Consolas" w:hAnsi="Consolas" w:cs="Consolas"/>
          <w:sz w:val="20"/>
        </w:rPr>
        <w:t>:= (</w:t>
      </w:r>
      <w:r>
        <w:rPr>
          <w:rFonts w:ascii="Consolas" w:hAnsi="Consolas" w:cs="Consolas"/>
          <w:sz w:val="20"/>
        </w:rPr>
        <w:t>(</w:t>
      </w:r>
      <w:r w:rsidR="00646A9E" w:rsidRPr="009E575C">
        <w:rPr>
          <w:rFonts w:ascii="Consolas" w:hAnsi="Consolas" w:cs="Consolas"/>
          <w:color w:val="8064A2" w:themeColor="accent4"/>
          <w:sz w:val="20"/>
        </w:rPr>
        <w:t>DeflateBlock</w:t>
      </w:r>
      <w:r w:rsidR="00646A9E" w:rsidRPr="003A2C97">
        <w:rPr>
          <w:rFonts w:ascii="Consolas" w:hAnsi="Consolas" w:cs="Consolas"/>
          <w:color w:val="5F497A" w:themeColor="accent4" w:themeShade="BF"/>
          <w:sz w:val="20"/>
        </w:rPr>
        <w:t>*</w:t>
      </w:r>
      <w:r w:rsidR="00646A9E" w:rsidRPr="003A2C97">
        <w:rPr>
          <w:rFonts w:ascii="Consolas" w:hAnsi="Consolas" w:cs="Consolas"/>
          <w:sz w:val="20"/>
        </w:rPr>
        <w:t xml:space="preserve"> </w:t>
      </w:r>
      <w:r w:rsidR="00646A9E" w:rsidRPr="00530C35">
        <w:rPr>
          <w:rFonts w:ascii="Consolas" w:hAnsi="Consolas" w:cs="Consolas"/>
          <w:color w:val="8064A2" w:themeColor="accent4"/>
          <w:sz w:val="20"/>
        </w:rPr>
        <w:t>SyncBlock</w:t>
      </w:r>
      <w:r>
        <w:rPr>
          <w:rFonts w:ascii="Consolas" w:hAnsi="Consolas" w:cs="Consolas"/>
          <w:sz w:val="20"/>
        </w:rPr>
        <w:t>)</w:t>
      </w:r>
      <w:r w:rsidRPr="003A2C97">
        <w:rPr>
          <w:rFonts w:ascii="Consolas" w:hAnsi="Consolas" w:cs="Consolas"/>
          <w:color w:val="5F497A" w:themeColor="accent4" w:themeShade="BF"/>
          <w:sz w:val="20"/>
        </w:rPr>
        <w:t>*</w:t>
      </w:r>
      <w:r w:rsidRPr="003A2C97">
        <w:rPr>
          <w:rFonts w:ascii="Consolas" w:hAnsi="Consolas" w:cs="Consolas"/>
          <w:sz w:val="20"/>
        </w:rPr>
        <w:t xml:space="preserve"> </w:t>
      </w:r>
      <w:r w:rsidRPr="003A2C97">
        <w:rPr>
          <w:rFonts w:ascii="Consolas" w:hAnsi="Consolas" w:cs="Consolas"/>
          <w:color w:val="76923C" w:themeColor="accent3" w:themeShade="BF"/>
          <w:sz w:val="20"/>
        </w:rPr>
        <w:t>Index</w:t>
      </w:r>
      <w:r w:rsidRPr="003A2C97">
        <w:rPr>
          <w:rFonts w:ascii="Consolas" w:hAnsi="Consolas" w:cs="Consolas"/>
          <w:sz w:val="20"/>
        </w:rPr>
        <w:t>)</w:t>
      </w:r>
      <w:r w:rsidRPr="003A2C97">
        <w:rPr>
          <w:rFonts w:ascii="Consolas" w:hAnsi="Consolas" w:cs="Consolas"/>
          <w:color w:val="5F497A" w:themeColor="accent4" w:themeShade="BF"/>
          <w:sz w:val="20"/>
        </w:rPr>
        <w:t>*</w:t>
      </w:r>
      <w:r>
        <w:rPr>
          <w:rFonts w:ascii="Consolas" w:hAnsi="Consolas" w:cs="Consolas"/>
          <w:color w:val="5F497A" w:themeColor="accent4" w:themeShade="BF"/>
          <w:sz w:val="20"/>
        </w:rPr>
        <w:t xml:space="preserve"> </w:t>
      </w:r>
      <w:r w:rsidRPr="003A2C97">
        <w:rPr>
          <w:rFonts w:ascii="Consolas" w:hAnsi="Consolas" w:cs="Consolas"/>
          <w:color w:val="76923C" w:themeColor="accent3" w:themeShade="BF"/>
          <w:sz w:val="20"/>
        </w:rPr>
        <w:t>StreamFooter</w:t>
      </w:r>
    </w:p>
    <w:p w14:paraId="0C550F0D" w14:textId="58325526" w:rsidR="00DE47B0" w:rsidRPr="003A2C97" w:rsidRDefault="00DE47B0" w:rsidP="00DE47B0">
      <w:pPr>
        <w:ind w:firstLine="360"/>
        <w:rPr>
          <w:rFonts w:ascii="Consolas" w:hAnsi="Consolas" w:cs="Consolas"/>
          <w:sz w:val="20"/>
        </w:rPr>
      </w:pPr>
      <w:r w:rsidRPr="003A2C97">
        <w:rPr>
          <w:rFonts w:ascii="Consolas" w:hAnsi="Consolas" w:cs="Consolas"/>
          <w:sz w:val="20"/>
        </w:rPr>
        <w:tab/>
      </w:r>
      <w:r w:rsidRPr="003A2C97">
        <w:rPr>
          <w:rFonts w:ascii="Consolas" w:hAnsi="Consolas" w:cs="Consolas"/>
          <w:color w:val="76923C" w:themeColor="accent3" w:themeShade="BF"/>
          <w:sz w:val="20"/>
        </w:rPr>
        <w:t xml:space="preserve">             </w:t>
      </w:r>
      <w:r w:rsidRPr="003A2C97">
        <w:rPr>
          <w:rFonts w:ascii="Consolas" w:hAnsi="Consolas" w:cs="Consolas"/>
          <w:sz w:val="20"/>
        </w:rPr>
        <w:t>:</w:t>
      </w:r>
      <w:r>
        <w:rPr>
          <w:rFonts w:ascii="Consolas" w:hAnsi="Consolas" w:cs="Consolas"/>
          <w:sz w:val="20"/>
        </w:rPr>
        <w:t>≈</w:t>
      </w:r>
      <w:r w:rsidRPr="003A2C97">
        <w:rPr>
          <w:rFonts w:ascii="Consolas" w:hAnsi="Consolas" w:cs="Consolas"/>
          <w:sz w:val="20"/>
        </w:rPr>
        <w:t xml:space="preserve"> </w:t>
      </w:r>
      <w:r w:rsidR="00646A9E" w:rsidRPr="009E575C">
        <w:rPr>
          <w:rFonts w:ascii="Consolas" w:hAnsi="Consolas" w:cs="Consolas"/>
          <w:color w:val="8064A2" w:themeColor="accent4"/>
          <w:sz w:val="20"/>
        </w:rPr>
        <w:t>DeflateBlock</w:t>
      </w:r>
      <w:r w:rsidR="00646A9E" w:rsidRPr="003A2C97">
        <w:rPr>
          <w:rFonts w:ascii="Consolas" w:hAnsi="Consolas" w:cs="Consolas"/>
          <w:color w:val="5F497A" w:themeColor="accent4" w:themeShade="BF"/>
          <w:sz w:val="20"/>
        </w:rPr>
        <w:t>*</w:t>
      </w:r>
    </w:p>
    <w:p w14:paraId="362F28C9" w14:textId="15D07B99" w:rsidR="00DE47B0" w:rsidRPr="003A2C97" w:rsidRDefault="00DE47B0" w:rsidP="00DE47B0">
      <w:pPr>
        <w:tabs>
          <w:tab w:val="left" w:pos="2985"/>
        </w:tabs>
        <w:rPr>
          <w:rFonts w:cstheme="majorHAnsi"/>
        </w:rPr>
      </w:pPr>
    </w:p>
    <w:p w14:paraId="577B48D7" w14:textId="4D327203" w:rsidR="00DE47B0" w:rsidRPr="00DE47B0" w:rsidRDefault="00DE47B0" w:rsidP="00DE47B0">
      <w:r w:rsidRPr="003A2C97">
        <w:rPr>
          <w:rFonts w:cstheme="majorHAnsi"/>
        </w:rPr>
        <w:lastRenderedPageBreak/>
        <w:t xml:space="preserve">In the sections to follow, we will describe each </w:t>
      </w:r>
      <w:r>
        <w:rPr>
          <w:rFonts w:cstheme="majorHAnsi"/>
        </w:rPr>
        <w:t>element</w:t>
      </w:r>
      <w:r w:rsidRPr="003A2C97">
        <w:rPr>
          <w:rFonts w:cstheme="majorHAnsi"/>
        </w:rPr>
        <w:t xml:space="preserve"> and field in detail. For the time b</w:t>
      </w:r>
      <w:r>
        <w:rPr>
          <w:rFonts w:cstheme="majorHAnsi"/>
        </w:rPr>
        <w:t>eing, assume that there exists a</w:t>
      </w:r>
      <w:r w:rsidRPr="003A2C97">
        <w:rPr>
          <w:rFonts w:cstheme="majorHAnsi"/>
        </w:rPr>
        <w:t xml:space="preserve"> function that encodes a sequence of </w:t>
      </w:r>
      <w:r>
        <w:rPr>
          <w:rFonts w:cstheme="majorHAnsi"/>
        </w:rPr>
        <w:t xml:space="preserve">arbitrary </w:t>
      </w:r>
      <w:r w:rsidRPr="003A2C97">
        <w:rPr>
          <w:rFonts w:cstheme="majorHAnsi"/>
        </w:rPr>
        <w:t xml:space="preserve">bytes into </w:t>
      </w:r>
      <w:r>
        <w:rPr>
          <w:rFonts w:cstheme="majorHAnsi"/>
        </w:rPr>
        <w:t xml:space="preserve">byte-aligned </w:t>
      </w:r>
      <w:r w:rsidRPr="003A2C97">
        <w:rPr>
          <w:rFonts w:cstheme="majorHAnsi"/>
        </w:rPr>
        <w:t xml:space="preserve">meta blocks, which when decompressed by a DEFLATE decoder, produces no uncompressed output. </w:t>
      </w:r>
      <w:r>
        <w:rPr>
          <w:rFonts w:cstheme="majorHAnsi"/>
        </w:rPr>
        <w:t>The specification for the meta block encoding will be discussed in detail in a later section</w:t>
      </w:r>
      <w:r w:rsidR="0038315B">
        <w:rPr>
          <w:rFonts w:cstheme="majorHAnsi"/>
        </w:rPr>
        <w:t>.</w:t>
      </w:r>
    </w:p>
    <w:p w14:paraId="58CC5C40" w14:textId="55B477C4" w:rsidR="002E227B" w:rsidRDefault="002D2008" w:rsidP="00813C85">
      <w:pPr>
        <w:pStyle w:val="Heading3"/>
        <w:numPr>
          <w:ilvl w:val="2"/>
          <w:numId w:val="4"/>
        </w:numPr>
      </w:pPr>
      <w:r>
        <w:t>MacroBlock</w:t>
      </w:r>
    </w:p>
    <w:p w14:paraId="17B1E2AC" w14:textId="77777777" w:rsidR="002D2008" w:rsidRPr="003A2C97" w:rsidRDefault="002D2008" w:rsidP="002D2008">
      <w:pPr>
        <w:rPr>
          <w:rFonts w:cstheme="majorHAnsi"/>
        </w:rPr>
      </w:pPr>
      <w:r w:rsidRPr="003A2C97">
        <w:rPr>
          <w:rFonts w:cstheme="majorHAnsi"/>
        </w:rPr>
        <w:t xml:space="preserve">The macro block has the following format: </w:t>
      </w:r>
    </w:p>
    <w:p w14:paraId="1E51966F" w14:textId="22F4C1AC" w:rsidR="002D2008" w:rsidRPr="003A2C97" w:rsidRDefault="002D2008" w:rsidP="002D2008">
      <w:pPr>
        <w:ind w:firstLine="720"/>
        <w:rPr>
          <w:rFonts w:ascii="Consolas" w:hAnsi="Consolas" w:cs="Consolas"/>
          <w:color w:val="76923C" w:themeColor="accent3" w:themeShade="BF"/>
          <w:sz w:val="20"/>
        </w:rPr>
      </w:pPr>
      <w:r w:rsidRPr="003A2C97">
        <w:rPr>
          <w:rFonts w:ascii="Consolas" w:hAnsi="Consolas" w:cs="Consolas"/>
          <w:sz w:val="20"/>
        </w:rPr>
        <w:t xml:space="preserve">MacroBlock := </w:t>
      </w:r>
      <w:r w:rsidR="002A0F40" w:rsidRPr="009E575C">
        <w:rPr>
          <w:rFonts w:ascii="Consolas" w:hAnsi="Consolas" w:cs="Consolas"/>
          <w:color w:val="8064A2" w:themeColor="accent4"/>
          <w:sz w:val="20"/>
        </w:rPr>
        <w:t>DeflateBlock</w:t>
      </w:r>
      <w:r w:rsidR="002A0F40" w:rsidRPr="003A2C97">
        <w:rPr>
          <w:rFonts w:ascii="Consolas" w:hAnsi="Consolas" w:cs="Consolas"/>
          <w:color w:val="5F497A" w:themeColor="accent4" w:themeShade="BF"/>
          <w:sz w:val="20"/>
        </w:rPr>
        <w:t>*</w:t>
      </w:r>
      <w:r w:rsidR="002A0F40" w:rsidRPr="003A2C97">
        <w:rPr>
          <w:rFonts w:ascii="Consolas" w:hAnsi="Consolas" w:cs="Consolas"/>
          <w:sz w:val="20"/>
        </w:rPr>
        <w:t xml:space="preserve"> </w:t>
      </w:r>
      <w:r w:rsidR="002A0F40" w:rsidRPr="00530C35">
        <w:rPr>
          <w:rFonts w:ascii="Consolas" w:hAnsi="Consolas" w:cs="Consolas"/>
          <w:color w:val="8064A2" w:themeColor="accent4"/>
          <w:sz w:val="20"/>
        </w:rPr>
        <w:t>SyncBlock</w:t>
      </w:r>
    </w:p>
    <w:p w14:paraId="3B04F1C6" w14:textId="77777777" w:rsidR="002D2008" w:rsidRPr="003A2C97" w:rsidRDefault="002D2008" w:rsidP="002D2008">
      <w:pPr>
        <w:rPr>
          <w:rFonts w:cstheme="majorHAnsi"/>
        </w:rPr>
      </w:pPr>
    </w:p>
    <w:p w14:paraId="47BBFD6A" w14:textId="1B1A424F" w:rsidR="002D2008" w:rsidRPr="00871080" w:rsidRDefault="002D2008" w:rsidP="002D2008">
      <w:pPr>
        <w:rPr>
          <w:rFonts w:ascii="Consolas" w:hAnsi="Consolas" w:cs="Consolas"/>
          <w:sz w:val="20"/>
        </w:rPr>
      </w:pPr>
      <w:r w:rsidRPr="003A2C97">
        <w:rPr>
          <w:rFonts w:cstheme="majorHAnsi"/>
        </w:rPr>
        <w:t xml:space="preserve">The </w:t>
      </w:r>
      <w:r w:rsidRPr="003A2C97">
        <w:rPr>
          <w:rFonts w:ascii="Consolas" w:hAnsi="Consolas" w:cs="Consolas"/>
          <w:sz w:val="20"/>
        </w:rPr>
        <w:t>MacroBlock</w:t>
      </w:r>
      <w:r w:rsidRPr="003A2C97">
        <w:rPr>
          <w:rFonts w:cstheme="majorHAnsi"/>
        </w:rPr>
        <w:t xml:space="preserve"> is the primary means to encode compressed data.</w:t>
      </w:r>
      <w:r>
        <w:rPr>
          <w:rFonts w:cstheme="majorHAnsi"/>
        </w:rPr>
        <w:t xml:space="preserve"> Each macro block must be compressed independently of each other. Since DEFLATE is functionally a combination of LZ77 and Huffman encoding, this means that each macro block may only use LZ77 distances that refer to data within the given macro block; it may not reference data emitted by a preceding macro block. This ensures that each macro block has no data dependencies on previous blocks. The presence of the </w:t>
      </w:r>
      <w:r w:rsidR="00B654A3" w:rsidRPr="00530C35">
        <w:rPr>
          <w:rFonts w:ascii="Consolas" w:hAnsi="Consolas" w:cs="Consolas"/>
          <w:color w:val="8064A2" w:themeColor="accent4"/>
          <w:sz w:val="20"/>
        </w:rPr>
        <w:t>SyncBlock</w:t>
      </w:r>
      <w:r w:rsidR="00B654A3" w:rsidRPr="003A2C97">
        <w:rPr>
          <w:rFonts w:cstheme="majorHAnsi"/>
        </w:rPr>
        <w:t xml:space="preserve"> </w:t>
      </w:r>
      <w:r>
        <w:rPr>
          <w:rFonts w:cstheme="majorHAnsi"/>
        </w:rPr>
        <w:t>ensures that macro blocks always start and end on byte-aligned offsets.</w:t>
      </w:r>
    </w:p>
    <w:p w14:paraId="37B1EC58" w14:textId="17F1D7B7" w:rsidR="000401B8" w:rsidRDefault="002D2008" w:rsidP="00813C85">
      <w:pPr>
        <w:pStyle w:val="Heading4"/>
        <w:numPr>
          <w:ilvl w:val="3"/>
          <w:numId w:val="4"/>
        </w:numPr>
        <w:rPr>
          <w:i w:val="0"/>
          <w:color w:val="17365D" w:themeColor="text2" w:themeShade="BF"/>
        </w:rPr>
      </w:pPr>
      <w:r>
        <w:rPr>
          <w:i w:val="0"/>
          <w:color w:val="17365D" w:themeColor="text2" w:themeShade="BF"/>
        </w:rPr>
        <w:t>DeflateBlock</w:t>
      </w:r>
    </w:p>
    <w:p w14:paraId="2E7D205E" w14:textId="4DD1ECEC" w:rsidR="002D2008" w:rsidRPr="002D2008" w:rsidRDefault="002D2008" w:rsidP="002D2008">
      <w:pPr>
        <w:rPr>
          <w:rFonts w:cstheme="majorHAnsi"/>
        </w:rPr>
      </w:pPr>
      <w:r w:rsidRPr="003A2C97">
        <w:rPr>
          <w:rFonts w:cstheme="majorHAnsi"/>
        </w:rPr>
        <w:t xml:space="preserve">The </w:t>
      </w:r>
      <w:r w:rsidR="00B654A3" w:rsidRPr="009E575C">
        <w:rPr>
          <w:rFonts w:ascii="Consolas" w:hAnsi="Consolas" w:cs="Consolas"/>
          <w:color w:val="8064A2" w:themeColor="accent4"/>
          <w:sz w:val="20"/>
        </w:rPr>
        <w:t>DeflateBlock</w:t>
      </w:r>
      <w:r w:rsidR="00B654A3" w:rsidRPr="003A2C97">
        <w:rPr>
          <w:rFonts w:ascii="Consolas" w:hAnsi="Consolas" w:cs="Consolas"/>
          <w:color w:val="5F497A" w:themeColor="accent4" w:themeShade="BF"/>
          <w:sz w:val="20"/>
        </w:rPr>
        <w:t>*</w:t>
      </w:r>
      <w:r>
        <w:t xml:space="preserve"> </w:t>
      </w:r>
      <w:r w:rsidRPr="003A2C97">
        <w:rPr>
          <w:rFonts w:cstheme="majorHAnsi"/>
        </w:rPr>
        <w:t xml:space="preserve">section is comprised of </w:t>
      </w:r>
      <w:r>
        <w:rPr>
          <w:rFonts w:cstheme="majorHAnsi"/>
        </w:rPr>
        <w:t>zero</w:t>
      </w:r>
      <w:r w:rsidRPr="003A2C97">
        <w:rPr>
          <w:rFonts w:cstheme="majorHAnsi"/>
        </w:rPr>
        <w:t xml:space="preserve"> or more DEFLATE blocks </w:t>
      </w:r>
      <w:r>
        <w:rPr>
          <w:rFonts w:cstheme="majorHAnsi"/>
        </w:rPr>
        <w:t xml:space="preserve">as emitted by a standard DEFLATE compressor. Other than the distance requirement outlined above, there are no restrictions on what the block may actually be. </w:t>
      </w:r>
      <w:r w:rsidRPr="003A2C97">
        <w:rPr>
          <w:rFonts w:cstheme="majorHAnsi"/>
        </w:rPr>
        <w:t xml:space="preserve">Note that meta blocks must be composed of regular DEFLATE blocks themselves. Thus, there is </w:t>
      </w:r>
      <w:r w:rsidRPr="00B654A3">
        <w:rPr>
          <w:rFonts w:cstheme="majorHAnsi"/>
          <w:i/>
        </w:rPr>
        <w:t>no</w:t>
      </w:r>
      <w:r w:rsidRPr="003A2C97">
        <w:rPr>
          <w:rFonts w:cstheme="majorHAnsi"/>
        </w:rPr>
        <w:t xml:space="preserve"> requirement that the DEFLATE blocks used in the </w:t>
      </w:r>
      <w:r w:rsidR="00B654A3" w:rsidRPr="009E575C">
        <w:rPr>
          <w:rFonts w:ascii="Consolas" w:hAnsi="Consolas" w:cs="Consolas"/>
          <w:color w:val="8064A2" w:themeColor="accent4"/>
          <w:sz w:val="20"/>
        </w:rPr>
        <w:t>DeflateBlock</w:t>
      </w:r>
      <w:r w:rsidR="00B654A3">
        <w:rPr>
          <w:rFonts w:cstheme="majorHAnsi"/>
        </w:rPr>
        <w:t xml:space="preserve"> </w:t>
      </w:r>
      <w:r>
        <w:rPr>
          <w:rFonts w:cstheme="majorHAnsi"/>
        </w:rPr>
        <w:t>t</w:t>
      </w:r>
      <w:r w:rsidRPr="003A2C97">
        <w:rPr>
          <w:rFonts w:cstheme="majorHAnsi"/>
        </w:rPr>
        <w:t xml:space="preserve">o </w:t>
      </w:r>
      <w:r w:rsidRPr="003A2C97">
        <w:rPr>
          <w:rFonts w:cstheme="majorHAnsi"/>
          <w:i/>
        </w:rPr>
        <w:t>not</w:t>
      </w:r>
      <w:r w:rsidRPr="003A2C97">
        <w:rPr>
          <w:rFonts w:cstheme="majorHAnsi"/>
        </w:rPr>
        <w:t xml:space="preserve"> be composing meta blocks themselves (even if accidentally)</w:t>
      </w:r>
      <w:r>
        <w:rPr>
          <w:rFonts w:cstheme="majorHAnsi"/>
        </w:rPr>
        <w:t>.</w:t>
      </w:r>
      <w:r w:rsidRPr="00A9054E">
        <w:rPr>
          <w:rFonts w:cstheme="majorHAnsi"/>
        </w:rPr>
        <w:t xml:space="preserve"> </w:t>
      </w:r>
      <w:r>
        <w:rPr>
          <w:rFonts w:cstheme="majorHAnsi"/>
        </w:rPr>
        <w:t>Of course, the block still must be RFC 1951 compliant, which means that the final bit (</w:t>
      </w:r>
      <w:hyperlink r:id="rId21" w:anchor="section-3.2.3" w:history="1">
        <w:r w:rsidRPr="002D2008">
          <w:rPr>
            <w:rStyle w:val="Hyperlink"/>
            <w:rFonts w:cstheme="majorHAnsi"/>
            <w:color w:val="1F497D" w:themeColor="text2"/>
          </w:rPr>
          <w:t>RFC 1951</w:t>
        </w:r>
        <w:r w:rsidR="00076AF3">
          <w:rPr>
            <w:rStyle w:val="Hyperlink"/>
            <w:rFonts w:cstheme="majorHAnsi"/>
            <w:color w:val="1F497D" w:themeColor="text2"/>
          </w:rPr>
          <w:t>,</w:t>
        </w:r>
        <w:r w:rsidRPr="002D2008">
          <w:rPr>
            <w:rStyle w:val="Hyperlink"/>
            <w:rFonts w:cstheme="majorHAnsi"/>
            <w:color w:val="1F497D" w:themeColor="text2"/>
          </w:rPr>
          <w:t xml:space="preserve"> section 3.2.3</w:t>
        </w:r>
      </w:hyperlink>
      <w:r>
        <w:rPr>
          <w:rFonts w:cstheme="majorHAnsi"/>
        </w:rPr>
        <w:t xml:space="preserve">) must not be set since </w:t>
      </w:r>
      <w:r w:rsidR="00B654A3" w:rsidRPr="009E575C">
        <w:rPr>
          <w:rFonts w:ascii="Consolas" w:hAnsi="Consolas" w:cs="Consolas"/>
          <w:color w:val="8064A2" w:themeColor="accent4"/>
          <w:sz w:val="20"/>
        </w:rPr>
        <w:t>DeflateBlock</w:t>
      </w:r>
      <w:r w:rsidR="00B654A3">
        <w:rPr>
          <w:rFonts w:cstheme="majorHAnsi"/>
        </w:rPr>
        <w:t xml:space="preserve"> </w:t>
      </w:r>
      <w:r>
        <w:rPr>
          <w:rFonts w:cstheme="majorHAnsi"/>
        </w:rPr>
        <w:t>is never the last block in the XFLATE stream.</w:t>
      </w:r>
    </w:p>
    <w:p w14:paraId="46EE3750" w14:textId="75BBDB46" w:rsidR="00F633DB" w:rsidRDefault="002D2008" w:rsidP="00813C85">
      <w:pPr>
        <w:pStyle w:val="Heading4"/>
        <w:numPr>
          <w:ilvl w:val="3"/>
          <w:numId w:val="4"/>
        </w:numPr>
        <w:rPr>
          <w:i w:val="0"/>
          <w:color w:val="17365D" w:themeColor="text2" w:themeShade="BF"/>
        </w:rPr>
      </w:pPr>
      <w:r>
        <w:rPr>
          <w:i w:val="0"/>
          <w:color w:val="17365D" w:themeColor="text2" w:themeShade="BF"/>
        </w:rPr>
        <w:t>SyncBlock</w:t>
      </w:r>
    </w:p>
    <w:p w14:paraId="15574984" w14:textId="5E951B99" w:rsidR="002D2008" w:rsidRDefault="002D2008" w:rsidP="002D2008">
      <w:pPr>
        <w:rPr>
          <w:rFonts w:cstheme="majorHAnsi"/>
        </w:rPr>
      </w:pPr>
      <w:r w:rsidRPr="003A2C97">
        <w:rPr>
          <w:rFonts w:cstheme="majorHAnsi"/>
        </w:rPr>
        <w:t xml:space="preserve">The </w:t>
      </w:r>
      <w:r w:rsidR="00B654A3" w:rsidRPr="00530C35">
        <w:rPr>
          <w:rFonts w:ascii="Consolas" w:hAnsi="Consolas" w:cs="Consolas"/>
          <w:color w:val="8064A2" w:themeColor="accent4"/>
          <w:sz w:val="20"/>
        </w:rPr>
        <w:t>SyncBlock</w:t>
      </w:r>
      <w:r w:rsidR="00B654A3" w:rsidRPr="003A2C97">
        <w:rPr>
          <w:rFonts w:cstheme="majorHAnsi"/>
        </w:rPr>
        <w:t xml:space="preserve"> </w:t>
      </w:r>
      <w:r w:rsidRPr="003A2C97">
        <w:rPr>
          <w:rFonts w:cstheme="majorHAnsi"/>
        </w:rPr>
        <w:t xml:space="preserve">symbol represents an empty raw DEFLATE block, which </w:t>
      </w:r>
      <w:r>
        <w:rPr>
          <w:rFonts w:cstheme="majorHAnsi"/>
        </w:rPr>
        <w:t>has</w:t>
      </w:r>
      <w:r w:rsidRPr="003A2C97">
        <w:rPr>
          <w:rFonts w:cstheme="majorHAnsi"/>
        </w:rPr>
        <w:t xml:space="preserve"> the proper</w:t>
      </w:r>
      <w:r>
        <w:rPr>
          <w:rFonts w:cstheme="majorHAnsi"/>
        </w:rPr>
        <w:t xml:space="preserve">ty of ending on a byte boundary. This block is required even if the preceding sequence of </w:t>
      </w:r>
      <w:r w:rsidR="00B654A3" w:rsidRPr="009E575C">
        <w:rPr>
          <w:rFonts w:ascii="Consolas" w:hAnsi="Consolas" w:cs="Consolas"/>
          <w:color w:val="8064A2" w:themeColor="accent4"/>
          <w:sz w:val="20"/>
        </w:rPr>
        <w:t>DeflateBlock</w:t>
      </w:r>
      <w:r w:rsidR="00B654A3">
        <w:rPr>
          <w:rFonts w:ascii="Consolas" w:hAnsi="Consolas" w:cs="Consolas"/>
          <w:color w:val="8064A2" w:themeColor="accent4"/>
          <w:sz w:val="20"/>
        </w:rPr>
        <w:t>s</w:t>
      </w:r>
      <w:r w:rsidR="00B654A3">
        <w:rPr>
          <w:rFonts w:cstheme="majorHAnsi"/>
        </w:rPr>
        <w:t xml:space="preserve"> </w:t>
      </w:r>
      <w:r>
        <w:rPr>
          <w:rFonts w:cstheme="majorHAnsi"/>
        </w:rPr>
        <w:t>already ends on a byte-aligned edge. This block always ends with the 4-byte string:</w:t>
      </w:r>
      <w:r w:rsidRPr="003A2C97">
        <w:rPr>
          <w:rFonts w:cstheme="majorHAnsi"/>
        </w:rPr>
        <w:t xml:space="preserve"> </w:t>
      </w:r>
      <w:r w:rsidRPr="00125553">
        <w:rPr>
          <w:rFonts w:ascii="Consolas" w:hAnsi="Consolas" w:cs="Consolas"/>
          <w:sz w:val="20"/>
        </w:rPr>
        <w:t>[</w:t>
      </w:r>
      <w:r>
        <w:rPr>
          <w:rFonts w:ascii="Consolas" w:hAnsi="Consolas" w:cs="Consolas"/>
          <w:color w:val="E36C0A" w:themeColor="accent6" w:themeShade="BF"/>
          <w:sz w:val="20"/>
        </w:rPr>
        <w:t>0x00</w:t>
      </w:r>
      <w:r w:rsidRPr="00125553">
        <w:rPr>
          <w:rFonts w:ascii="Consolas" w:hAnsi="Consolas" w:cs="Consolas"/>
          <w:sz w:val="20"/>
        </w:rPr>
        <w:t>,</w:t>
      </w:r>
      <w:r>
        <w:rPr>
          <w:rFonts w:ascii="Consolas" w:hAnsi="Consolas" w:cs="Consolas"/>
          <w:sz w:val="20"/>
        </w:rPr>
        <w:t xml:space="preserve"> </w:t>
      </w:r>
      <w:r>
        <w:rPr>
          <w:rFonts w:ascii="Consolas" w:hAnsi="Consolas" w:cs="Consolas"/>
          <w:color w:val="E36C0A" w:themeColor="accent6" w:themeShade="BF"/>
          <w:sz w:val="20"/>
        </w:rPr>
        <w:t>0x00</w:t>
      </w:r>
      <w:r w:rsidRPr="00125553">
        <w:rPr>
          <w:rFonts w:ascii="Consolas" w:hAnsi="Consolas" w:cs="Consolas"/>
          <w:sz w:val="20"/>
        </w:rPr>
        <w:t>,</w:t>
      </w:r>
      <w:r>
        <w:rPr>
          <w:rFonts w:ascii="Consolas" w:hAnsi="Consolas" w:cs="Consolas"/>
          <w:sz w:val="20"/>
        </w:rPr>
        <w:t xml:space="preserve"> </w:t>
      </w:r>
      <w:r>
        <w:rPr>
          <w:rFonts w:ascii="Consolas" w:hAnsi="Consolas" w:cs="Consolas"/>
          <w:color w:val="E36C0A" w:themeColor="accent6" w:themeShade="BF"/>
          <w:sz w:val="20"/>
        </w:rPr>
        <w:t>0xff</w:t>
      </w:r>
      <w:r w:rsidRPr="00125553">
        <w:rPr>
          <w:rFonts w:ascii="Consolas" w:hAnsi="Consolas" w:cs="Consolas"/>
          <w:sz w:val="20"/>
        </w:rPr>
        <w:t>,</w:t>
      </w:r>
      <w:r>
        <w:rPr>
          <w:rFonts w:ascii="Consolas" w:hAnsi="Consolas" w:cs="Consolas"/>
          <w:sz w:val="20"/>
        </w:rPr>
        <w:t xml:space="preserve"> </w:t>
      </w:r>
      <w:r>
        <w:rPr>
          <w:rFonts w:ascii="Consolas" w:hAnsi="Consolas" w:cs="Consolas"/>
          <w:color w:val="E36C0A" w:themeColor="accent6" w:themeShade="BF"/>
          <w:sz w:val="20"/>
        </w:rPr>
        <w:t>0xff</w:t>
      </w:r>
      <w:r w:rsidR="00347276">
        <w:rPr>
          <w:rFonts w:ascii="Consolas" w:hAnsi="Consolas" w:cs="Consolas"/>
          <w:sz w:val="20"/>
        </w:rPr>
        <w:t>]</w:t>
      </w:r>
      <w:r w:rsidRPr="003A2C97">
        <w:rPr>
          <w:rFonts w:cstheme="majorHAnsi"/>
        </w:rPr>
        <w:t>.</w:t>
      </w:r>
    </w:p>
    <w:p w14:paraId="50AC0320" w14:textId="77777777" w:rsidR="002D2008" w:rsidRDefault="002D2008" w:rsidP="002D2008">
      <w:pPr>
        <w:rPr>
          <w:rFonts w:cstheme="majorHAnsi"/>
        </w:rPr>
      </w:pPr>
    </w:p>
    <w:p w14:paraId="7D3CFDBB" w14:textId="2FD65476" w:rsidR="002B6E37" w:rsidRPr="00DE47B0" w:rsidRDefault="002D2008" w:rsidP="002B6E37">
      <w:r>
        <w:rPr>
          <w:rFonts w:cstheme="majorHAnsi"/>
        </w:rPr>
        <w:t xml:space="preserve">This byte sequence aids in parallel decompression when reading the compressed input as a stream. A decompressor may choose to buffer a large quantity of compressed input and search for the occurrence of this sequence and speculatively decompress from the position following that sequence. Care must be taken since the presence of this sequence does not guarantee the termination of a </w:t>
      </w:r>
      <w:r w:rsidRPr="003A2C97">
        <w:rPr>
          <w:rFonts w:ascii="Consolas" w:hAnsi="Consolas" w:cs="Consolas"/>
          <w:sz w:val="20"/>
        </w:rPr>
        <w:t>MacroBlock</w:t>
      </w:r>
      <w:r>
        <w:rPr>
          <w:rFonts w:cstheme="majorHAnsi"/>
        </w:rPr>
        <w:t xml:space="preserve"> as this sequence may occur naturally in a DEFLATE stream. The decompressor may only release the speculatively decompressed data if the real offset has caught up with the speculated sync offset.</w:t>
      </w:r>
      <w:r w:rsidR="002B6E37" w:rsidRPr="002B6E37">
        <w:t xml:space="preserve"> </w:t>
      </w:r>
    </w:p>
    <w:p w14:paraId="27DEF7D4" w14:textId="15B4B384" w:rsidR="002B6E37" w:rsidRDefault="002B6E37" w:rsidP="00813C85">
      <w:pPr>
        <w:pStyle w:val="Heading3"/>
        <w:numPr>
          <w:ilvl w:val="2"/>
          <w:numId w:val="4"/>
        </w:numPr>
      </w:pPr>
      <w:r>
        <w:t>Index</w:t>
      </w:r>
    </w:p>
    <w:p w14:paraId="4A239661" w14:textId="77777777" w:rsidR="002B6E37" w:rsidRPr="003A2C97" w:rsidRDefault="002B6E37" w:rsidP="002B6E37">
      <w:pPr>
        <w:rPr>
          <w:rFonts w:cstheme="majorHAnsi"/>
        </w:rPr>
      </w:pPr>
      <w:r w:rsidRPr="003A2C97">
        <w:rPr>
          <w:rFonts w:cstheme="majorHAnsi"/>
        </w:rPr>
        <w:t>The index has the following format:</w:t>
      </w:r>
    </w:p>
    <w:p w14:paraId="524CD790" w14:textId="77777777" w:rsidR="002B6E37" w:rsidRPr="003C2377" w:rsidRDefault="002B6E37" w:rsidP="002B6E37">
      <w:pPr>
        <w:ind w:firstLine="720"/>
        <w:rPr>
          <w:rFonts w:ascii="Consolas" w:hAnsi="Consolas" w:cs="Consolas"/>
          <w:color w:val="E36C0A" w:themeColor="accent6" w:themeShade="BF"/>
          <w:sz w:val="20"/>
        </w:rPr>
      </w:pPr>
      <w:r w:rsidRPr="003A2C97">
        <w:rPr>
          <w:rFonts w:ascii="Consolas" w:hAnsi="Consolas" w:cs="Consolas"/>
          <w:color w:val="76923C" w:themeColor="accent3" w:themeShade="BF"/>
          <w:sz w:val="20"/>
        </w:rPr>
        <w:t xml:space="preserve">Index </w:t>
      </w:r>
      <w:r w:rsidRPr="003A2C97">
        <w:rPr>
          <w:rFonts w:ascii="Consolas" w:hAnsi="Consolas" w:cs="Consolas"/>
          <w:sz w:val="20"/>
        </w:rPr>
        <w:t>&lt;= IndexHeader IndexRecord</w:t>
      </w:r>
      <w:r w:rsidRPr="003A2C97">
        <w:rPr>
          <w:rFonts w:ascii="Consolas" w:hAnsi="Consolas" w:cs="Consolas"/>
          <w:color w:val="5F497A" w:themeColor="accent4" w:themeShade="BF"/>
          <w:sz w:val="20"/>
        </w:rPr>
        <w:t>*</w:t>
      </w:r>
      <w:r w:rsidRPr="003A2C97">
        <w:rPr>
          <w:rFonts w:ascii="Consolas" w:hAnsi="Consolas" w:cs="Consolas"/>
          <w:color w:val="E36C0A" w:themeColor="accent6" w:themeShade="BF"/>
          <w:sz w:val="20"/>
        </w:rPr>
        <w:t xml:space="preserve"> IndexCRC</w:t>
      </w:r>
    </w:p>
    <w:p w14:paraId="025C442B" w14:textId="77777777" w:rsidR="002B6E37" w:rsidRDefault="002B6E37" w:rsidP="002B6E37"/>
    <w:p w14:paraId="424DC05B" w14:textId="04FBF733" w:rsidR="002D2008" w:rsidRPr="002B6E37" w:rsidRDefault="002B6E37" w:rsidP="002D2008">
      <w:pPr>
        <w:rPr>
          <w:b/>
        </w:rPr>
      </w:pPr>
      <w:r>
        <w:t xml:space="preserve">The index stores size information regarding all of the </w:t>
      </w:r>
      <w:r>
        <w:rPr>
          <w:rFonts w:ascii="Consolas" w:hAnsi="Consolas" w:cs="Consolas"/>
          <w:sz w:val="20"/>
        </w:rPr>
        <w:t>MacroBlocks</w:t>
      </w:r>
      <w:r>
        <w:t xml:space="preserve"> that precede the index within the same </w:t>
      </w:r>
      <w:r>
        <w:rPr>
          <w:rFonts w:ascii="Consolas" w:hAnsi="Consolas" w:cs="Consolas"/>
          <w:sz w:val="20"/>
        </w:rPr>
        <w:t>StreamBlock</w:t>
      </w:r>
      <w:r>
        <w:t xml:space="preserve">. It is recommended that there only be one index per XFLATE stream, but this may not be possible due to the memory </w:t>
      </w:r>
      <w:r w:rsidR="006657A4">
        <w:t xml:space="preserve">requirements </w:t>
      </w:r>
      <w:r>
        <w:t xml:space="preserve">of holding a potentially </w:t>
      </w:r>
      <w:r w:rsidR="004D6361">
        <w:t>gigantic</w:t>
      </w:r>
      <w:r>
        <w:t xml:space="preserve"> index.</w:t>
      </w:r>
    </w:p>
    <w:p w14:paraId="1C5C6E7C" w14:textId="1E0A8212" w:rsidR="006A49D4" w:rsidRDefault="002B6E37" w:rsidP="00813C85">
      <w:pPr>
        <w:pStyle w:val="Heading4"/>
        <w:numPr>
          <w:ilvl w:val="3"/>
          <w:numId w:val="4"/>
        </w:numPr>
        <w:rPr>
          <w:i w:val="0"/>
          <w:color w:val="17365D" w:themeColor="text2" w:themeShade="BF"/>
        </w:rPr>
      </w:pPr>
      <w:r>
        <w:rPr>
          <w:i w:val="0"/>
          <w:color w:val="17365D" w:themeColor="text2" w:themeShade="BF"/>
        </w:rPr>
        <w:t>IndexHeader</w:t>
      </w:r>
    </w:p>
    <w:p w14:paraId="47BBB884" w14:textId="77777777" w:rsidR="002B6E37" w:rsidRPr="003A2C97" w:rsidRDefault="002B6E37" w:rsidP="002B6E37">
      <w:r w:rsidRPr="003A2C97">
        <w:t>Grammar format:</w:t>
      </w:r>
    </w:p>
    <w:p w14:paraId="07A27E11" w14:textId="77777777" w:rsidR="002B6E37" w:rsidRPr="003A2C97" w:rsidRDefault="002B6E37" w:rsidP="002B6E37">
      <w:pPr>
        <w:ind w:firstLine="720"/>
        <w:rPr>
          <w:rFonts w:ascii="Consolas" w:hAnsi="Consolas" w:cs="Consolas"/>
          <w:color w:val="31849B" w:themeColor="accent5" w:themeShade="BF"/>
          <w:sz w:val="18"/>
        </w:rPr>
      </w:pPr>
      <w:r w:rsidRPr="003A2C97">
        <w:rPr>
          <w:rFonts w:ascii="Consolas" w:hAnsi="Consolas" w:cs="Consolas"/>
          <w:sz w:val="20"/>
        </w:rPr>
        <w:t xml:space="preserve">IndexHeader := </w:t>
      </w:r>
      <w:r>
        <w:rPr>
          <w:rFonts w:ascii="Consolas" w:hAnsi="Consolas" w:cs="Consolas"/>
          <w:color w:val="31849B" w:themeColor="accent5" w:themeShade="BF"/>
          <w:sz w:val="20"/>
        </w:rPr>
        <w:t>BackSize NumRecords TotalComp</w:t>
      </w:r>
      <w:r w:rsidRPr="003A2C97">
        <w:rPr>
          <w:rFonts w:ascii="Consolas" w:hAnsi="Consolas" w:cs="Consolas"/>
          <w:color w:val="31849B" w:themeColor="accent5" w:themeShade="BF"/>
          <w:sz w:val="20"/>
        </w:rPr>
        <w:t>Size TotalRawSize</w:t>
      </w:r>
    </w:p>
    <w:p w14:paraId="7FCB0B0B" w14:textId="77777777" w:rsidR="002B6E37" w:rsidRPr="003A2C97" w:rsidRDefault="002B6E37" w:rsidP="002B6E37">
      <w:pPr>
        <w:rPr>
          <w:rFonts w:cstheme="majorHAnsi"/>
        </w:rPr>
      </w:pPr>
    </w:p>
    <w:p w14:paraId="2B73A008" w14:textId="33EEEF63" w:rsidR="002B6E37" w:rsidRDefault="002B6E37" w:rsidP="002B6E37">
      <w:pPr>
        <w:rPr>
          <w:rFonts w:cstheme="majorHAnsi"/>
        </w:rPr>
      </w:pPr>
      <w:r w:rsidRPr="003A2C97">
        <w:rPr>
          <w:rFonts w:cstheme="majorHAnsi"/>
        </w:rPr>
        <w:lastRenderedPageBreak/>
        <w:t xml:space="preserve">The </w:t>
      </w:r>
      <w:r w:rsidRPr="003A2C97">
        <w:rPr>
          <w:rFonts w:ascii="Consolas" w:hAnsi="Consolas" w:cs="Consolas"/>
          <w:color w:val="31849B" w:themeColor="accent5" w:themeShade="BF"/>
          <w:sz w:val="20"/>
        </w:rPr>
        <w:t>BackSize</w:t>
      </w:r>
      <w:r w:rsidRPr="003A2C97">
        <w:rPr>
          <w:rFonts w:cstheme="majorHAnsi"/>
          <w:sz w:val="24"/>
        </w:rPr>
        <w:t xml:space="preserve"> </w:t>
      </w:r>
      <w:r w:rsidRPr="003A2C97">
        <w:rPr>
          <w:rFonts w:cstheme="majorHAnsi"/>
        </w:rPr>
        <w:t xml:space="preserve">is the literal size in bytes of the </w:t>
      </w:r>
      <w:r>
        <w:rPr>
          <w:rFonts w:cstheme="majorHAnsi"/>
        </w:rPr>
        <w:t>preceding meta-encoded</w:t>
      </w:r>
      <w:r w:rsidRPr="003A2C97">
        <w:rPr>
          <w:rFonts w:cstheme="majorHAnsi"/>
        </w:rPr>
        <w:t xml:space="preserve"> </w:t>
      </w:r>
      <w:r w:rsidRPr="003A2C97">
        <w:rPr>
          <w:rFonts w:ascii="Consolas" w:hAnsi="Consolas" w:cs="Consolas"/>
          <w:color w:val="76923C" w:themeColor="accent3" w:themeShade="BF"/>
          <w:sz w:val="20"/>
        </w:rPr>
        <w:t>Index</w:t>
      </w:r>
      <w:r w:rsidRPr="003A2C97">
        <w:rPr>
          <w:rFonts w:cstheme="majorHAnsi"/>
        </w:rPr>
        <w:t xml:space="preserve">. If </w:t>
      </w:r>
      <w:r w:rsidR="001A6AB4">
        <w:rPr>
          <w:rFonts w:cstheme="majorHAnsi"/>
        </w:rPr>
        <w:t>this is the first index</w:t>
      </w:r>
      <w:r>
        <w:rPr>
          <w:rFonts w:cstheme="majorHAnsi"/>
        </w:rPr>
        <w:t xml:space="preserve">, then the size is </w:t>
      </w:r>
      <w:r w:rsidRPr="003A2C97">
        <w:rPr>
          <w:rFonts w:cstheme="majorHAnsi"/>
        </w:rPr>
        <w:t>zero. This causes all indexes to form a</w:t>
      </w:r>
      <w:r w:rsidR="008570E2">
        <w:rPr>
          <w:rFonts w:cstheme="majorHAnsi"/>
        </w:rPr>
        <w:t xml:space="preserve"> reverse</w:t>
      </w:r>
      <w:r w:rsidRPr="003A2C97">
        <w:rPr>
          <w:rFonts w:cstheme="majorHAnsi"/>
        </w:rPr>
        <w:t xml:space="preserve"> linked list such that a </w:t>
      </w:r>
      <w:r>
        <w:rPr>
          <w:rFonts w:cstheme="majorHAnsi"/>
        </w:rPr>
        <w:t>reader</w:t>
      </w:r>
      <w:r w:rsidRPr="003A2C97">
        <w:rPr>
          <w:rFonts w:cstheme="majorHAnsi"/>
        </w:rPr>
        <w:t xml:space="preserve"> can locate all other </w:t>
      </w:r>
      <w:r w:rsidRPr="003A2C97">
        <w:rPr>
          <w:rFonts w:ascii="Consolas" w:hAnsi="Consolas" w:cs="Consolas"/>
          <w:color w:val="76923C" w:themeColor="accent3" w:themeShade="BF"/>
          <w:sz w:val="20"/>
        </w:rPr>
        <w:t>Index</w:t>
      </w:r>
      <w:r>
        <w:rPr>
          <w:rFonts w:ascii="Consolas" w:hAnsi="Consolas" w:cs="Consolas"/>
          <w:color w:val="76923C" w:themeColor="accent3" w:themeShade="BF"/>
          <w:sz w:val="20"/>
        </w:rPr>
        <w:t>es</w:t>
      </w:r>
      <w:r w:rsidRPr="003A2C97">
        <w:rPr>
          <w:rFonts w:cstheme="majorHAnsi"/>
        </w:rPr>
        <w:t xml:space="preserve"> in the XFLATE stream starting from the </w:t>
      </w:r>
      <w:r w:rsidRPr="003A2C97">
        <w:rPr>
          <w:rFonts w:ascii="Consolas" w:hAnsi="Consolas" w:cs="Consolas"/>
          <w:color w:val="76923C" w:themeColor="accent3" w:themeShade="BF"/>
          <w:sz w:val="20"/>
        </w:rPr>
        <w:t>StreamFooter</w:t>
      </w:r>
      <w:r w:rsidRPr="003A2C97">
        <w:rPr>
          <w:rFonts w:cstheme="majorHAnsi"/>
        </w:rPr>
        <w:t xml:space="preserve">. Supposing that a </w:t>
      </w:r>
      <w:r>
        <w:rPr>
          <w:rFonts w:cstheme="majorHAnsi"/>
        </w:rPr>
        <w:t>preceding</w:t>
      </w:r>
      <w:r w:rsidRPr="003A2C97">
        <w:rPr>
          <w:rFonts w:cstheme="majorHAnsi"/>
        </w:rPr>
        <w:t xml:space="preserve"> index exists, it will be located at </w:t>
      </w:r>
      <m:oMath>
        <m:r>
          <w:rPr>
            <w:rFonts w:ascii="Cambria Math" w:hAnsi="Cambria Math" w:cstheme="majorHAnsi"/>
            <w:sz w:val="20"/>
            <w:shd w:val="clear" w:color="auto" w:fill="FFFFFF" w:themeFill="background1"/>
          </w:rPr>
          <m:t>Offset</m:t>
        </m:r>
        <m:r>
          <w:rPr>
            <w:rFonts w:ascii="Cambria Math" w:hAnsi="Cambria Math" w:cstheme="majorHAnsi"/>
            <w:sz w:val="20"/>
            <w:shd w:val="clear" w:color="auto" w:fill="FFFFFF" w:themeFill="background1"/>
          </w:rPr>
          <m:t>Of</m:t>
        </m:r>
        <m:d>
          <m:dPr>
            <m:ctrlPr>
              <w:rPr>
                <w:rFonts w:ascii="Cambria Math" w:hAnsi="Cambria Math" w:cstheme="majorHAnsi"/>
                <w:i/>
                <w:sz w:val="20"/>
                <w:shd w:val="clear" w:color="auto" w:fill="FFFFFF" w:themeFill="background1"/>
              </w:rPr>
            </m:ctrlPr>
          </m:dPr>
          <m:e>
            <m:r>
              <w:rPr>
                <w:rFonts w:ascii="Cambria Math" w:hAnsi="Cambria Math" w:cstheme="majorHAnsi"/>
                <w:color w:val="76923C" w:themeColor="accent3" w:themeShade="BF"/>
                <w:sz w:val="20"/>
                <w:shd w:val="clear" w:color="auto" w:fill="FFFFFF" w:themeFill="background1"/>
              </w:rPr>
              <m:t>Index</m:t>
            </m:r>
          </m:e>
        </m:d>
        <m:r>
          <w:rPr>
            <w:rFonts w:ascii="Cambria Math" w:hAnsi="Cambria Math" w:cstheme="majorHAnsi"/>
            <w:sz w:val="20"/>
            <w:shd w:val="clear" w:color="auto" w:fill="FFFFFF" w:themeFill="background1"/>
          </w:rPr>
          <m:t>-</m:t>
        </m:r>
        <m:r>
          <w:rPr>
            <w:rFonts w:ascii="Cambria Math" w:hAnsi="Cambria Math" w:cstheme="majorHAnsi"/>
            <w:color w:val="31849B" w:themeColor="accent5" w:themeShade="BF"/>
            <w:sz w:val="20"/>
            <w:shd w:val="clear" w:color="auto" w:fill="FFFFFF" w:themeFill="background1"/>
          </w:rPr>
          <m:t>TotalCompSize</m:t>
        </m:r>
        <m:r>
          <w:rPr>
            <w:rFonts w:ascii="Cambria Math" w:hAnsi="Cambria Math" w:cstheme="majorHAnsi"/>
            <w:sz w:val="20"/>
            <w:shd w:val="clear" w:color="auto" w:fill="FFFFFF" w:themeFill="background1"/>
          </w:rPr>
          <m:t>-</m:t>
        </m:r>
        <m:r>
          <w:rPr>
            <w:rFonts w:ascii="Cambria Math" w:hAnsi="Cambria Math" w:cstheme="majorHAnsi"/>
            <w:color w:val="31849B" w:themeColor="accent5" w:themeShade="BF"/>
            <w:sz w:val="20"/>
            <w:shd w:val="clear" w:color="auto" w:fill="FFFFFF" w:themeFill="background1"/>
          </w:rPr>
          <m:t>BackSize</m:t>
        </m:r>
      </m:oMath>
      <w:r w:rsidRPr="003A2C97">
        <w:rPr>
          <w:rFonts w:cstheme="majorHAnsi"/>
        </w:rPr>
        <w:t>.</w:t>
      </w:r>
    </w:p>
    <w:p w14:paraId="0DCF1047" w14:textId="77777777" w:rsidR="002B6E37" w:rsidRDefault="002B6E37" w:rsidP="002B6E37">
      <w:pPr>
        <w:rPr>
          <w:rFonts w:cstheme="majorHAnsi"/>
        </w:rPr>
      </w:pPr>
    </w:p>
    <w:p w14:paraId="5BB01E33" w14:textId="77777777" w:rsidR="002B6E37" w:rsidRPr="003A2C97" w:rsidRDefault="002B6E37" w:rsidP="002B6E37">
      <w:pPr>
        <w:rPr>
          <w:rFonts w:ascii="Consolas" w:hAnsi="Consolas" w:cs="Consolas"/>
          <w:color w:val="76923C" w:themeColor="accent3" w:themeShade="BF"/>
          <w:sz w:val="20"/>
        </w:rPr>
      </w:pPr>
      <w:r w:rsidRPr="003A2C97">
        <w:rPr>
          <w:rFonts w:cstheme="majorHAnsi"/>
        </w:rPr>
        <w:t xml:space="preserve">The purpose of allowing several </w:t>
      </w:r>
      <w:r w:rsidRPr="003A2C97">
        <w:rPr>
          <w:rFonts w:ascii="Consolas" w:hAnsi="Consolas" w:cs="Consolas"/>
          <w:color w:val="76923C" w:themeColor="accent3" w:themeShade="BF"/>
          <w:sz w:val="20"/>
        </w:rPr>
        <w:t xml:space="preserve">Index </w:t>
      </w:r>
      <w:r w:rsidRPr="003A2C97">
        <w:t xml:space="preserve">blocks to be chained together is to ensure that there is a bounded amount of memory needed to remember the index information. If the index table is becoming too large for an encoder to </w:t>
      </w:r>
      <w:r>
        <w:t>maintain</w:t>
      </w:r>
      <w:r w:rsidRPr="003A2C97">
        <w:t xml:space="preserve"> in memory, it can flush out the</w:t>
      </w:r>
      <w:r>
        <w:t xml:space="preserve"> current</w:t>
      </w:r>
      <w:r w:rsidRPr="003A2C97">
        <w:t xml:space="preserve"> index and only needs to keep track of the </w:t>
      </w:r>
      <w:r>
        <w:t xml:space="preserve">literal size </w:t>
      </w:r>
      <w:r w:rsidRPr="003A2C97">
        <w:t xml:space="preserve">of the </w:t>
      </w:r>
      <w:r>
        <w:t xml:space="preserve">recently flushed </w:t>
      </w:r>
      <w:r w:rsidRPr="003A2C97">
        <w:rPr>
          <w:rFonts w:ascii="Consolas" w:hAnsi="Consolas" w:cs="Consolas"/>
          <w:color w:val="76923C" w:themeColor="accent3" w:themeShade="BF"/>
          <w:sz w:val="20"/>
        </w:rPr>
        <w:t>Index</w:t>
      </w:r>
      <w:r w:rsidRPr="003A2C97">
        <w:t>.</w:t>
      </w:r>
    </w:p>
    <w:p w14:paraId="0E838364" w14:textId="77777777" w:rsidR="002B6E37" w:rsidRPr="003A2C97" w:rsidRDefault="002B6E37" w:rsidP="002B6E37">
      <w:pPr>
        <w:rPr>
          <w:rFonts w:cstheme="majorHAnsi"/>
        </w:rPr>
      </w:pPr>
    </w:p>
    <w:p w14:paraId="66544647" w14:textId="77777777" w:rsidR="002B6E37" w:rsidRPr="003A2C97" w:rsidRDefault="002B6E37" w:rsidP="002B6E37">
      <w:pPr>
        <w:rPr>
          <w:rFonts w:cstheme="majorHAnsi"/>
        </w:rPr>
      </w:pPr>
      <w:r w:rsidRPr="003A2C97">
        <w:rPr>
          <w:rFonts w:cstheme="majorHAnsi"/>
        </w:rPr>
        <w:t xml:space="preserve">The </w:t>
      </w:r>
      <w:r w:rsidRPr="003A2C97">
        <w:rPr>
          <w:rFonts w:ascii="Consolas" w:hAnsi="Consolas" w:cs="Consolas"/>
          <w:color w:val="31849B" w:themeColor="accent5" w:themeShade="BF"/>
          <w:sz w:val="20"/>
        </w:rPr>
        <w:t>NumRecords</w:t>
      </w:r>
      <w:r w:rsidRPr="003A2C97">
        <w:rPr>
          <w:rFonts w:cstheme="majorHAnsi"/>
          <w:sz w:val="24"/>
        </w:rPr>
        <w:t xml:space="preserve"> </w:t>
      </w:r>
      <w:r>
        <w:rPr>
          <w:rFonts w:cstheme="majorHAnsi"/>
        </w:rPr>
        <w:t xml:space="preserve">is the number of </w:t>
      </w:r>
      <w:r w:rsidRPr="003A2C97">
        <w:rPr>
          <w:rFonts w:ascii="Consolas" w:hAnsi="Consolas" w:cs="Consolas"/>
          <w:sz w:val="20"/>
        </w:rPr>
        <w:t>IndexRecord</w:t>
      </w:r>
      <w:r w:rsidRPr="003A2C97">
        <w:rPr>
          <w:rFonts w:cstheme="majorHAnsi"/>
        </w:rPr>
        <w:t xml:space="preserve"> objects in the </w:t>
      </w:r>
      <w:r w:rsidRPr="003A2C97">
        <w:rPr>
          <w:rFonts w:ascii="Consolas" w:hAnsi="Consolas" w:cs="Consolas"/>
          <w:color w:val="76923C" w:themeColor="accent3" w:themeShade="BF"/>
          <w:sz w:val="20"/>
        </w:rPr>
        <w:t>Index</w:t>
      </w:r>
      <w:r>
        <w:rPr>
          <w:rFonts w:cstheme="majorHAnsi"/>
        </w:rPr>
        <w:t xml:space="preserve"> and must also be equal to the number of </w:t>
      </w:r>
      <w:r w:rsidRPr="003A2C97">
        <w:rPr>
          <w:rFonts w:ascii="Consolas" w:hAnsi="Consolas" w:cs="Consolas"/>
          <w:sz w:val="20"/>
        </w:rPr>
        <w:t>MacroBloc</w:t>
      </w:r>
      <w:r>
        <w:rPr>
          <w:rFonts w:ascii="Consolas" w:hAnsi="Consolas" w:cs="Consolas"/>
          <w:sz w:val="20"/>
        </w:rPr>
        <w:t>ks</w:t>
      </w:r>
      <w:r w:rsidRPr="003A2C97">
        <w:rPr>
          <w:rFonts w:cstheme="majorHAnsi"/>
        </w:rPr>
        <w:t xml:space="preserve"> that precede</w:t>
      </w:r>
      <w:r>
        <w:rPr>
          <w:rFonts w:cstheme="majorHAnsi"/>
        </w:rPr>
        <w:t xml:space="preserve"> the current index in the same </w:t>
      </w:r>
      <w:r w:rsidRPr="003A2C97">
        <w:rPr>
          <w:rFonts w:ascii="Consolas" w:hAnsi="Consolas" w:cs="Consolas"/>
          <w:sz w:val="20"/>
        </w:rPr>
        <w:t>StreamBlock</w:t>
      </w:r>
      <w:r w:rsidRPr="003A2C97">
        <w:rPr>
          <w:rFonts w:cstheme="majorHAnsi"/>
        </w:rPr>
        <w:t xml:space="preserve">. Each </w:t>
      </w:r>
      <w:r w:rsidRPr="003A2C97">
        <w:rPr>
          <w:rFonts w:ascii="Consolas" w:hAnsi="Consolas" w:cs="Consolas"/>
          <w:sz w:val="20"/>
        </w:rPr>
        <w:t>IndexRecord</w:t>
      </w:r>
      <w:r w:rsidRPr="003A2C97">
        <w:rPr>
          <w:rFonts w:cstheme="majorHAnsi"/>
        </w:rPr>
        <w:t xml:space="preserve"> uniquely corresponds to a </w:t>
      </w:r>
      <w:r w:rsidRPr="003A2C97">
        <w:rPr>
          <w:rFonts w:ascii="Consolas" w:hAnsi="Consolas" w:cs="Consolas"/>
          <w:sz w:val="20"/>
        </w:rPr>
        <w:t>MacroBlock</w:t>
      </w:r>
      <w:r w:rsidRPr="003A2C97">
        <w:rPr>
          <w:rFonts w:cstheme="majorHAnsi"/>
        </w:rPr>
        <w:t xml:space="preserve">. The first </w:t>
      </w:r>
      <w:r w:rsidRPr="003A2C97">
        <w:rPr>
          <w:rFonts w:ascii="Consolas" w:hAnsi="Consolas" w:cs="Consolas"/>
          <w:sz w:val="20"/>
        </w:rPr>
        <w:t>IndexRecord</w:t>
      </w:r>
      <w:r w:rsidRPr="003A2C97">
        <w:rPr>
          <w:rFonts w:cstheme="majorHAnsi"/>
          <w:sz w:val="20"/>
        </w:rPr>
        <w:t xml:space="preserve"> </w:t>
      </w:r>
      <w:r w:rsidRPr="003A2C97">
        <w:rPr>
          <w:rFonts w:cstheme="majorHAnsi"/>
        </w:rPr>
        <w:t xml:space="preserve">corresponds with the first </w:t>
      </w:r>
      <w:r w:rsidRPr="003A2C97">
        <w:rPr>
          <w:rFonts w:ascii="Consolas" w:hAnsi="Consolas" w:cs="Consolas"/>
          <w:sz w:val="20"/>
        </w:rPr>
        <w:t>MacroBlock</w:t>
      </w:r>
      <w:r w:rsidRPr="003A2C97">
        <w:rPr>
          <w:rFonts w:cstheme="majorHAnsi"/>
        </w:rPr>
        <w:t xml:space="preserve">, the second </w:t>
      </w:r>
      <w:r w:rsidRPr="003A2C97">
        <w:rPr>
          <w:rFonts w:ascii="Consolas" w:hAnsi="Consolas" w:cs="Consolas"/>
          <w:sz w:val="20"/>
        </w:rPr>
        <w:t>IndexRecord</w:t>
      </w:r>
      <w:r w:rsidRPr="003A2C97">
        <w:rPr>
          <w:rFonts w:cstheme="majorHAnsi"/>
          <w:sz w:val="20"/>
        </w:rPr>
        <w:t xml:space="preserve"> </w:t>
      </w:r>
      <w:r w:rsidRPr="003A2C97">
        <w:rPr>
          <w:rFonts w:cstheme="majorHAnsi"/>
        </w:rPr>
        <w:t xml:space="preserve">corresponds with the second </w:t>
      </w:r>
      <w:r w:rsidRPr="003A2C97">
        <w:rPr>
          <w:rFonts w:ascii="Consolas" w:hAnsi="Consolas" w:cs="Consolas"/>
          <w:sz w:val="20"/>
        </w:rPr>
        <w:t>MacroBlock</w:t>
      </w:r>
      <w:r w:rsidRPr="003A2C97">
        <w:rPr>
          <w:rFonts w:cstheme="majorHAnsi"/>
        </w:rPr>
        <w:t>, and so on.</w:t>
      </w:r>
    </w:p>
    <w:p w14:paraId="4A18FF6A" w14:textId="77777777" w:rsidR="002B6E37" w:rsidRPr="003A2C97" w:rsidRDefault="002B6E37" w:rsidP="002B6E37">
      <w:pPr>
        <w:rPr>
          <w:rFonts w:cstheme="majorHAnsi"/>
        </w:rPr>
      </w:pPr>
    </w:p>
    <w:p w14:paraId="3C0B5562" w14:textId="7D254787" w:rsidR="002B6E37" w:rsidRDefault="002B6E37" w:rsidP="002B6E37">
      <w:pPr>
        <w:rPr>
          <w:rFonts w:cstheme="majorHAnsi"/>
        </w:rPr>
      </w:pPr>
      <w:r w:rsidRPr="003A2C97">
        <w:rPr>
          <w:rFonts w:cstheme="majorHAnsi"/>
        </w:rPr>
        <w:t xml:space="preserve">The </w:t>
      </w:r>
      <w:r>
        <w:rPr>
          <w:rFonts w:ascii="Consolas" w:hAnsi="Consolas" w:cs="Consolas"/>
          <w:color w:val="31849B" w:themeColor="accent5" w:themeShade="BF"/>
          <w:sz w:val="20"/>
        </w:rPr>
        <w:t>TotalComp</w:t>
      </w:r>
      <w:r w:rsidRPr="003A2C97">
        <w:rPr>
          <w:rFonts w:ascii="Consolas" w:hAnsi="Consolas" w:cs="Consolas"/>
          <w:color w:val="31849B" w:themeColor="accent5" w:themeShade="BF"/>
          <w:sz w:val="20"/>
        </w:rPr>
        <w:t>Size</w:t>
      </w:r>
      <w:r w:rsidRPr="003A2C97">
        <w:rPr>
          <w:rFonts w:cstheme="majorHAnsi"/>
          <w:sz w:val="24"/>
        </w:rPr>
        <w:t xml:space="preserve"> </w:t>
      </w:r>
      <w:r w:rsidRPr="003A2C97">
        <w:rPr>
          <w:rFonts w:cstheme="majorHAnsi"/>
        </w:rPr>
        <w:t xml:space="preserve">is the literal size in bytes of </w:t>
      </w:r>
      <w:r w:rsidR="006F4B95">
        <w:rPr>
          <w:rFonts w:cstheme="majorHAnsi"/>
        </w:rPr>
        <w:t xml:space="preserve">the </w:t>
      </w:r>
      <w:r w:rsidRPr="003A2C97">
        <w:rPr>
          <w:rFonts w:cstheme="majorHAnsi"/>
        </w:rPr>
        <w:t xml:space="preserve">compressed data representing the </w:t>
      </w:r>
      <w:r w:rsidRPr="003A2C97">
        <w:rPr>
          <w:rFonts w:ascii="Consolas" w:hAnsi="Consolas" w:cs="Consolas"/>
          <w:sz w:val="20"/>
        </w:rPr>
        <w:t>MacroBlock*</w:t>
      </w:r>
      <w:r>
        <w:rPr>
          <w:rFonts w:cstheme="majorHAnsi"/>
        </w:rPr>
        <w:t xml:space="preserve"> s</w:t>
      </w:r>
      <w:r w:rsidRPr="003A2C97">
        <w:rPr>
          <w:rFonts w:cstheme="majorHAnsi"/>
        </w:rPr>
        <w:t xml:space="preserve">ection of the same </w:t>
      </w:r>
      <w:r w:rsidRPr="003A2C97">
        <w:rPr>
          <w:rFonts w:ascii="Consolas" w:hAnsi="Consolas" w:cs="Consolas"/>
          <w:sz w:val="20"/>
        </w:rPr>
        <w:t>StreamBlock</w:t>
      </w:r>
      <w:r w:rsidRPr="003A2C97">
        <w:rPr>
          <w:rFonts w:cstheme="majorHAnsi"/>
        </w:rPr>
        <w:t xml:space="preserve">. Since the previous sections are guaranteed to be byte-aligned, we do not need to worry about lengths in bits. </w:t>
      </w:r>
      <w:r>
        <w:rPr>
          <w:rFonts w:cstheme="majorHAnsi"/>
        </w:rPr>
        <w:t>T</w:t>
      </w:r>
      <w:r w:rsidRPr="003A2C97">
        <w:rPr>
          <w:rFonts w:cstheme="majorHAnsi"/>
        </w:rPr>
        <w:t xml:space="preserve">he sum of the </w:t>
      </w:r>
      <w:r>
        <w:rPr>
          <w:rFonts w:ascii="Consolas" w:hAnsi="Consolas" w:cs="Consolas"/>
          <w:color w:val="31849B" w:themeColor="accent5" w:themeShade="BF"/>
          <w:sz w:val="20"/>
        </w:rPr>
        <w:t>Comp</w:t>
      </w:r>
      <w:r w:rsidRPr="003A2C97">
        <w:rPr>
          <w:rFonts w:ascii="Consolas" w:hAnsi="Consolas" w:cs="Consolas"/>
          <w:color w:val="31849B" w:themeColor="accent5" w:themeShade="BF"/>
          <w:sz w:val="20"/>
        </w:rPr>
        <w:t>Size</w:t>
      </w:r>
      <w:r w:rsidRPr="003A2C97">
        <w:rPr>
          <w:rFonts w:cstheme="majorHAnsi"/>
          <w:sz w:val="24"/>
        </w:rPr>
        <w:t xml:space="preserve"> </w:t>
      </w:r>
      <w:r w:rsidRPr="003A2C97">
        <w:rPr>
          <w:rFonts w:cstheme="majorHAnsi"/>
        </w:rPr>
        <w:t xml:space="preserve">across all </w:t>
      </w:r>
      <w:r w:rsidRPr="003A2C97">
        <w:rPr>
          <w:rFonts w:ascii="Consolas" w:hAnsi="Consolas" w:cs="Consolas"/>
          <w:sz w:val="20"/>
        </w:rPr>
        <w:t>IndexRecord</w:t>
      </w:r>
      <w:r>
        <w:rPr>
          <w:rFonts w:ascii="Consolas" w:hAnsi="Consolas" w:cs="Consolas"/>
          <w:sz w:val="20"/>
        </w:rPr>
        <w:t>s</w:t>
      </w:r>
      <w:r>
        <w:rPr>
          <w:rFonts w:cstheme="majorHAnsi"/>
        </w:rPr>
        <w:t xml:space="preserve"> in the index must </w:t>
      </w:r>
      <w:r w:rsidRPr="003A2C97">
        <w:rPr>
          <w:rFonts w:cstheme="majorHAnsi"/>
        </w:rPr>
        <w:t xml:space="preserve">be equal to the </w:t>
      </w:r>
      <w:r>
        <w:rPr>
          <w:rFonts w:ascii="Consolas" w:hAnsi="Consolas" w:cs="Consolas"/>
          <w:color w:val="31849B" w:themeColor="accent5" w:themeShade="BF"/>
          <w:sz w:val="20"/>
        </w:rPr>
        <w:t>TotalComp</w:t>
      </w:r>
      <w:r w:rsidRPr="003A2C97">
        <w:rPr>
          <w:rFonts w:ascii="Consolas" w:hAnsi="Consolas" w:cs="Consolas"/>
          <w:color w:val="31849B" w:themeColor="accent5" w:themeShade="BF"/>
          <w:sz w:val="20"/>
        </w:rPr>
        <w:t>Size</w:t>
      </w:r>
      <w:r w:rsidRPr="003A2C97">
        <w:rPr>
          <w:rFonts w:cstheme="majorHAnsi"/>
        </w:rPr>
        <w:t xml:space="preserve"> field.</w:t>
      </w:r>
    </w:p>
    <w:p w14:paraId="19D75C35" w14:textId="77777777" w:rsidR="002B6E37" w:rsidRDefault="002B6E37" w:rsidP="002B6E37">
      <w:pPr>
        <w:rPr>
          <w:rFonts w:cstheme="majorHAnsi"/>
        </w:rPr>
      </w:pPr>
    </w:p>
    <w:p w14:paraId="75F91B4B" w14:textId="77777777" w:rsidR="002B6E37" w:rsidRPr="003A2C97" w:rsidRDefault="002B6E37" w:rsidP="002B6E37">
      <w:pPr>
        <w:rPr>
          <w:rFonts w:cstheme="majorHAnsi"/>
        </w:rPr>
      </w:pPr>
      <w:r w:rsidRPr="003A2C97">
        <w:rPr>
          <w:rFonts w:cstheme="majorHAnsi"/>
        </w:rPr>
        <w:t xml:space="preserve">The </w:t>
      </w:r>
      <w:r w:rsidRPr="003A2C97">
        <w:rPr>
          <w:rFonts w:ascii="Consolas" w:hAnsi="Consolas" w:cs="Consolas"/>
          <w:color w:val="31849B" w:themeColor="accent5" w:themeShade="BF"/>
          <w:sz w:val="20"/>
        </w:rPr>
        <w:t>TotalRawSize</w:t>
      </w:r>
      <w:r w:rsidRPr="003A2C97">
        <w:rPr>
          <w:rFonts w:cstheme="majorHAnsi"/>
          <w:color w:val="31849B" w:themeColor="accent5" w:themeShade="BF"/>
          <w:sz w:val="20"/>
        </w:rPr>
        <w:t xml:space="preserve"> </w:t>
      </w:r>
      <w:r w:rsidRPr="003A2C97">
        <w:rPr>
          <w:rFonts w:cstheme="majorHAnsi"/>
        </w:rPr>
        <w:t xml:space="preserve">is the size in bytes of </w:t>
      </w:r>
      <w:r>
        <w:rPr>
          <w:rFonts w:cstheme="majorHAnsi"/>
        </w:rPr>
        <w:t xml:space="preserve">the </w:t>
      </w:r>
      <w:r w:rsidRPr="003A2C97">
        <w:rPr>
          <w:rFonts w:ascii="Consolas" w:hAnsi="Consolas" w:cs="Consolas"/>
          <w:sz w:val="20"/>
        </w:rPr>
        <w:t>MacroBlock*</w:t>
      </w:r>
      <w:r w:rsidRPr="003A2C97">
        <w:rPr>
          <w:rFonts w:cstheme="majorHAnsi"/>
        </w:rPr>
        <w:t xml:space="preserve"> section when it has been decompressed.</w:t>
      </w:r>
      <w:r>
        <w:rPr>
          <w:rFonts w:cstheme="majorHAnsi"/>
        </w:rPr>
        <w:t xml:space="preserve"> T</w:t>
      </w:r>
      <w:r w:rsidRPr="003A2C97">
        <w:rPr>
          <w:rFonts w:cstheme="majorHAnsi"/>
        </w:rPr>
        <w:t xml:space="preserve">he sum of the </w:t>
      </w:r>
      <w:r w:rsidRPr="003A2C97">
        <w:rPr>
          <w:rFonts w:ascii="Consolas" w:hAnsi="Consolas" w:cs="Consolas"/>
          <w:color w:val="31849B" w:themeColor="accent5" w:themeShade="BF"/>
          <w:sz w:val="20"/>
        </w:rPr>
        <w:t>RawSize</w:t>
      </w:r>
      <w:r w:rsidRPr="003A2C97">
        <w:rPr>
          <w:rFonts w:cstheme="majorHAnsi"/>
          <w:sz w:val="24"/>
        </w:rPr>
        <w:t xml:space="preserve"> </w:t>
      </w:r>
      <w:r w:rsidRPr="003A2C97">
        <w:rPr>
          <w:rFonts w:cstheme="majorHAnsi"/>
        </w:rPr>
        <w:t xml:space="preserve">across all </w:t>
      </w:r>
      <w:r w:rsidRPr="003A2C97">
        <w:rPr>
          <w:rFonts w:ascii="Consolas" w:hAnsi="Consolas" w:cs="Consolas"/>
          <w:sz w:val="20"/>
        </w:rPr>
        <w:t>IndexRecord</w:t>
      </w:r>
      <w:r>
        <w:rPr>
          <w:rFonts w:ascii="Consolas" w:hAnsi="Consolas" w:cs="Consolas"/>
          <w:sz w:val="20"/>
        </w:rPr>
        <w:t>s</w:t>
      </w:r>
      <w:r>
        <w:rPr>
          <w:rFonts w:cstheme="majorHAnsi"/>
        </w:rPr>
        <w:t xml:space="preserve"> in the index </w:t>
      </w:r>
      <w:r w:rsidRPr="003A2C97">
        <w:rPr>
          <w:rFonts w:cstheme="majorHAnsi"/>
        </w:rPr>
        <w:t xml:space="preserve">must be equal to the </w:t>
      </w:r>
      <w:r w:rsidRPr="003A2C97">
        <w:rPr>
          <w:rFonts w:ascii="Consolas" w:hAnsi="Consolas" w:cs="Consolas"/>
          <w:color w:val="31849B" w:themeColor="accent5" w:themeShade="BF"/>
          <w:sz w:val="20"/>
        </w:rPr>
        <w:t>TotalRawSize</w:t>
      </w:r>
      <w:r>
        <w:rPr>
          <w:rFonts w:cstheme="majorHAnsi"/>
        </w:rPr>
        <w:t xml:space="preserve"> field.</w:t>
      </w:r>
    </w:p>
    <w:p w14:paraId="7098F55E" w14:textId="77777777" w:rsidR="002B6E37" w:rsidRPr="003A2C97" w:rsidRDefault="002B6E37" w:rsidP="002B6E37">
      <w:pPr>
        <w:rPr>
          <w:rFonts w:cstheme="majorHAnsi"/>
        </w:rPr>
      </w:pPr>
    </w:p>
    <w:p w14:paraId="142CA6B0" w14:textId="370A115B" w:rsidR="002B6E37" w:rsidRPr="002B6E37" w:rsidRDefault="002B6E37" w:rsidP="002B6E37">
      <w:r w:rsidRPr="003A2C97">
        <w:rPr>
          <w:rFonts w:cstheme="majorHAnsi"/>
        </w:rPr>
        <w:t xml:space="preserve">By summing up the </w:t>
      </w:r>
      <w:r>
        <w:rPr>
          <w:rFonts w:ascii="Consolas" w:hAnsi="Consolas" w:cs="Consolas"/>
          <w:color w:val="31849B" w:themeColor="accent5" w:themeShade="BF"/>
          <w:sz w:val="20"/>
        </w:rPr>
        <w:t>TotalComp</w:t>
      </w:r>
      <w:r w:rsidRPr="003A2C97">
        <w:rPr>
          <w:rFonts w:ascii="Consolas" w:hAnsi="Consolas" w:cs="Consolas"/>
          <w:color w:val="31849B" w:themeColor="accent5" w:themeShade="BF"/>
          <w:sz w:val="20"/>
        </w:rPr>
        <w:t>Size</w:t>
      </w:r>
      <w:r w:rsidRPr="003A2C97">
        <w:rPr>
          <w:rFonts w:cstheme="majorHAnsi"/>
        </w:rPr>
        <w:t xml:space="preserve"> and </w:t>
      </w:r>
      <w:r w:rsidRPr="003A2C97">
        <w:rPr>
          <w:rFonts w:ascii="Consolas" w:hAnsi="Consolas" w:cs="Consolas"/>
          <w:color w:val="31849B" w:themeColor="accent5" w:themeShade="BF"/>
          <w:sz w:val="20"/>
        </w:rPr>
        <w:t>TotalRawSize</w:t>
      </w:r>
      <w:r w:rsidRPr="003A2C97">
        <w:rPr>
          <w:rFonts w:cstheme="majorHAnsi"/>
        </w:rPr>
        <w:t xml:space="preserve"> across all indexes, a decoder can quickly determine </w:t>
      </w:r>
      <w:r>
        <w:rPr>
          <w:rFonts w:cstheme="majorHAnsi"/>
        </w:rPr>
        <w:t xml:space="preserve">the amount of </w:t>
      </w:r>
      <w:r w:rsidRPr="003A2C97">
        <w:rPr>
          <w:rFonts w:cstheme="majorHAnsi"/>
        </w:rPr>
        <w:t xml:space="preserve">compressed </w:t>
      </w:r>
      <w:r>
        <w:rPr>
          <w:rFonts w:cstheme="majorHAnsi"/>
        </w:rPr>
        <w:t xml:space="preserve">and </w:t>
      </w:r>
      <w:r w:rsidRPr="003A2C97">
        <w:rPr>
          <w:rFonts w:cstheme="majorHAnsi"/>
        </w:rPr>
        <w:t>uncompressed data that</w:t>
      </w:r>
      <w:r>
        <w:rPr>
          <w:rFonts w:cstheme="majorHAnsi"/>
        </w:rPr>
        <w:t xml:space="preserve"> the entire XFLATE stream</w:t>
      </w:r>
      <w:r w:rsidRPr="003A2C97">
        <w:rPr>
          <w:rFonts w:cstheme="majorHAnsi"/>
        </w:rPr>
        <w:t xml:space="preserve"> represents. It also allows for computing the compression ratio </w:t>
      </w:r>
      <w:r>
        <w:rPr>
          <w:rFonts w:cstheme="majorHAnsi"/>
        </w:rPr>
        <w:t>rather efficiently</w:t>
      </w:r>
      <w:r w:rsidRPr="003A2C97">
        <w:rPr>
          <w:rFonts w:cstheme="majorHAnsi"/>
        </w:rPr>
        <w:t>.</w:t>
      </w:r>
    </w:p>
    <w:p w14:paraId="7CFD0636" w14:textId="3672FB3C" w:rsidR="00F633DB" w:rsidRDefault="002B6E37" w:rsidP="00813C85">
      <w:pPr>
        <w:pStyle w:val="Heading4"/>
        <w:numPr>
          <w:ilvl w:val="3"/>
          <w:numId w:val="4"/>
        </w:numPr>
        <w:rPr>
          <w:i w:val="0"/>
          <w:color w:val="17365D" w:themeColor="text2" w:themeShade="BF"/>
        </w:rPr>
      </w:pPr>
      <w:r>
        <w:rPr>
          <w:i w:val="0"/>
          <w:color w:val="17365D" w:themeColor="text2" w:themeShade="BF"/>
        </w:rPr>
        <w:t>IndexRecord</w:t>
      </w:r>
    </w:p>
    <w:p w14:paraId="2F0A6E0A" w14:textId="77777777" w:rsidR="002B6E37" w:rsidRPr="003A2C97" w:rsidRDefault="002B6E37" w:rsidP="002B6E37">
      <w:pPr>
        <w:rPr>
          <w:rFonts w:cstheme="majorHAnsi"/>
        </w:rPr>
      </w:pPr>
      <w:r w:rsidRPr="003A2C97">
        <w:rPr>
          <w:rFonts w:cstheme="majorHAnsi"/>
        </w:rPr>
        <w:t>Grammar format:</w:t>
      </w:r>
    </w:p>
    <w:p w14:paraId="3E2C535E" w14:textId="77777777" w:rsidR="002B6E37" w:rsidRPr="003A2C97" w:rsidRDefault="002B6E37" w:rsidP="002B6E37">
      <w:pPr>
        <w:rPr>
          <w:rFonts w:cstheme="majorHAnsi"/>
        </w:rPr>
      </w:pPr>
      <w:r w:rsidRPr="003A2C97">
        <w:rPr>
          <w:rFonts w:cstheme="majorHAnsi"/>
        </w:rPr>
        <w:tab/>
      </w:r>
      <w:r w:rsidRPr="003A2C97">
        <w:rPr>
          <w:rFonts w:ascii="Consolas" w:hAnsi="Consolas" w:cs="Consolas"/>
          <w:sz w:val="20"/>
        </w:rPr>
        <w:t xml:space="preserve">IndexRecord := </w:t>
      </w:r>
      <w:r>
        <w:rPr>
          <w:rFonts w:ascii="Consolas" w:hAnsi="Consolas" w:cs="Consolas"/>
          <w:color w:val="31849B" w:themeColor="accent5" w:themeShade="BF"/>
          <w:sz w:val="20"/>
        </w:rPr>
        <w:t>Comp</w:t>
      </w:r>
      <w:r w:rsidRPr="003A2C97">
        <w:rPr>
          <w:rFonts w:ascii="Consolas" w:hAnsi="Consolas" w:cs="Consolas"/>
          <w:color w:val="31849B" w:themeColor="accent5" w:themeShade="BF"/>
          <w:sz w:val="20"/>
        </w:rPr>
        <w:t>Size RawSize</w:t>
      </w:r>
    </w:p>
    <w:p w14:paraId="45871FE7" w14:textId="77777777" w:rsidR="002B6E37" w:rsidRPr="003A2C97" w:rsidRDefault="002B6E37" w:rsidP="002B6E37">
      <w:pPr>
        <w:rPr>
          <w:rFonts w:cstheme="majorHAnsi"/>
        </w:rPr>
      </w:pPr>
    </w:p>
    <w:p w14:paraId="6BDFCA31" w14:textId="77777777" w:rsidR="002B6E37" w:rsidRPr="003A2C97" w:rsidRDefault="002B6E37" w:rsidP="002B6E37">
      <w:pPr>
        <w:rPr>
          <w:rFonts w:cstheme="majorHAnsi"/>
        </w:rPr>
      </w:pPr>
      <w:r w:rsidRPr="003A2C97">
        <w:rPr>
          <w:rFonts w:cstheme="majorHAnsi"/>
        </w:rPr>
        <w:t xml:space="preserve">The </w:t>
      </w:r>
      <w:r>
        <w:rPr>
          <w:rFonts w:ascii="Consolas" w:hAnsi="Consolas" w:cs="Consolas"/>
          <w:color w:val="31849B" w:themeColor="accent5" w:themeShade="BF"/>
          <w:sz w:val="20"/>
        </w:rPr>
        <w:t>Comp</w:t>
      </w:r>
      <w:r w:rsidRPr="003A2C97">
        <w:rPr>
          <w:rFonts w:ascii="Consolas" w:hAnsi="Consolas" w:cs="Consolas"/>
          <w:color w:val="31849B" w:themeColor="accent5" w:themeShade="BF"/>
          <w:sz w:val="20"/>
        </w:rPr>
        <w:t>Size</w:t>
      </w:r>
      <w:r w:rsidRPr="003A2C97">
        <w:rPr>
          <w:rFonts w:cstheme="majorHAnsi"/>
        </w:rPr>
        <w:t xml:space="preserve"> is the literal size in bytes of the corresponding </w:t>
      </w:r>
      <w:r w:rsidRPr="003A2C97">
        <w:rPr>
          <w:rFonts w:ascii="Consolas" w:hAnsi="Consolas" w:cs="Consolas"/>
          <w:sz w:val="20"/>
        </w:rPr>
        <w:t>MacroBlock</w:t>
      </w:r>
      <w:r w:rsidRPr="003A2C97">
        <w:rPr>
          <w:rFonts w:cstheme="majorHAnsi"/>
        </w:rPr>
        <w:t xml:space="preserve"> when compressed.</w:t>
      </w:r>
      <w:r>
        <w:rPr>
          <w:rFonts w:cstheme="majorHAnsi"/>
        </w:rPr>
        <w:t xml:space="preserve"> </w:t>
      </w:r>
    </w:p>
    <w:p w14:paraId="035C9B83" w14:textId="77777777" w:rsidR="002B6E37" w:rsidRPr="003A2C97" w:rsidRDefault="002B6E37" w:rsidP="002B6E37">
      <w:pPr>
        <w:rPr>
          <w:rFonts w:cstheme="majorHAnsi"/>
        </w:rPr>
      </w:pPr>
      <w:r w:rsidRPr="003A2C97">
        <w:rPr>
          <w:rFonts w:cstheme="majorHAnsi"/>
        </w:rPr>
        <w:t xml:space="preserve">The </w:t>
      </w:r>
      <w:r w:rsidRPr="003A2C97">
        <w:rPr>
          <w:rFonts w:ascii="Consolas" w:hAnsi="Consolas" w:cs="Consolas"/>
          <w:color w:val="31849B" w:themeColor="accent5" w:themeShade="BF"/>
          <w:sz w:val="20"/>
        </w:rPr>
        <w:t>RawSize</w:t>
      </w:r>
      <w:r w:rsidRPr="003A2C97">
        <w:rPr>
          <w:rFonts w:cstheme="majorHAnsi"/>
        </w:rPr>
        <w:t xml:space="preserve"> is the size in bytes of the uncompressed data in the corresponding </w:t>
      </w:r>
      <w:r w:rsidRPr="003A2C97">
        <w:rPr>
          <w:rFonts w:ascii="Consolas" w:hAnsi="Consolas" w:cs="Consolas"/>
          <w:sz w:val="20"/>
        </w:rPr>
        <w:t>MacroBlock</w:t>
      </w:r>
      <w:r w:rsidRPr="003A2C97">
        <w:rPr>
          <w:rFonts w:cstheme="majorHAnsi"/>
        </w:rPr>
        <w:t>.</w:t>
      </w:r>
      <w:r>
        <w:rPr>
          <w:rFonts w:cstheme="majorHAnsi"/>
        </w:rPr>
        <w:t xml:space="preserve"> </w:t>
      </w:r>
    </w:p>
    <w:p w14:paraId="321247BE" w14:textId="68C1FB28" w:rsidR="008828AE" w:rsidRDefault="002B6E37" w:rsidP="00813C85">
      <w:pPr>
        <w:pStyle w:val="Heading4"/>
        <w:numPr>
          <w:ilvl w:val="3"/>
          <w:numId w:val="4"/>
        </w:numPr>
        <w:rPr>
          <w:i w:val="0"/>
          <w:color w:val="17365D" w:themeColor="text2" w:themeShade="BF"/>
        </w:rPr>
      </w:pPr>
      <w:r>
        <w:rPr>
          <w:i w:val="0"/>
          <w:color w:val="17365D" w:themeColor="text2" w:themeShade="BF"/>
        </w:rPr>
        <w:t>IndexCRC</w:t>
      </w:r>
    </w:p>
    <w:p w14:paraId="70E5F345" w14:textId="2A049264" w:rsidR="002B6E37" w:rsidRPr="003A2C97" w:rsidRDefault="002B6E37" w:rsidP="002B6E37">
      <w:pPr>
        <w:rPr>
          <w:rFonts w:cstheme="majorHAnsi"/>
        </w:rPr>
      </w:pPr>
      <w:r w:rsidRPr="003A2C97">
        <w:rPr>
          <w:rFonts w:cstheme="majorHAnsi"/>
        </w:rPr>
        <w:t xml:space="preserve">The </w:t>
      </w:r>
      <w:r w:rsidRPr="003A2C97">
        <w:rPr>
          <w:rFonts w:ascii="Consolas" w:hAnsi="Consolas" w:cs="Consolas"/>
          <w:color w:val="E36C0A" w:themeColor="accent6" w:themeShade="BF"/>
          <w:sz w:val="20"/>
        </w:rPr>
        <w:t>IndexCRC</w:t>
      </w:r>
      <w:r w:rsidR="004D6361">
        <w:rPr>
          <w:rFonts w:cstheme="majorHAnsi"/>
        </w:rPr>
        <w:t xml:space="preserve"> is a 4-b</w:t>
      </w:r>
      <w:r w:rsidRPr="003A2C97">
        <w:rPr>
          <w:rFonts w:cstheme="majorHAnsi"/>
        </w:rPr>
        <w:t>yte CRC</w:t>
      </w:r>
      <w:r>
        <w:rPr>
          <w:rFonts w:cstheme="majorHAnsi"/>
        </w:rPr>
        <w:t>-</w:t>
      </w:r>
      <w:r w:rsidRPr="003A2C97">
        <w:rPr>
          <w:rFonts w:cstheme="majorHAnsi"/>
        </w:rPr>
        <w:t xml:space="preserve">32 hash completed over the other fields in the </w:t>
      </w:r>
      <w:r w:rsidRPr="003A2C97">
        <w:rPr>
          <w:rFonts w:ascii="Consolas" w:hAnsi="Consolas" w:cs="Consolas"/>
          <w:color w:val="76923C" w:themeColor="accent3" w:themeShade="BF"/>
          <w:sz w:val="20"/>
        </w:rPr>
        <w:t>Index</w:t>
      </w:r>
      <w:r w:rsidRPr="003A2C97">
        <w:rPr>
          <w:rFonts w:cstheme="majorHAnsi"/>
        </w:rPr>
        <w:t>. Specifically, it covers the following fields:</w:t>
      </w:r>
    </w:p>
    <w:p w14:paraId="40B29E1F" w14:textId="77777777" w:rsidR="002B6E37" w:rsidRPr="003A2C97" w:rsidRDefault="002B6E37" w:rsidP="002B6E37">
      <w:pPr>
        <w:rPr>
          <w:rFonts w:cstheme="majorHAnsi"/>
        </w:rPr>
      </w:pPr>
      <w:r w:rsidRPr="003A2C97">
        <w:rPr>
          <w:rFonts w:cstheme="majorHAnsi"/>
        </w:rPr>
        <w:tab/>
      </w:r>
      <w:r w:rsidRPr="003A2C97">
        <w:rPr>
          <w:rFonts w:ascii="Consolas" w:hAnsi="Consolas" w:cs="Consolas"/>
          <w:color w:val="E36C0A" w:themeColor="accent6" w:themeShade="BF"/>
          <w:sz w:val="20"/>
        </w:rPr>
        <w:t xml:space="preserve">IndexCRC </w:t>
      </w:r>
      <w:r w:rsidRPr="003A2C97">
        <w:rPr>
          <w:rFonts w:ascii="Consolas" w:hAnsi="Consolas" w:cs="Consolas"/>
          <w:sz w:val="20"/>
        </w:rPr>
        <w:t>#= IndexHeader IndexRecord</w:t>
      </w:r>
      <w:r w:rsidRPr="003A2C97">
        <w:rPr>
          <w:rFonts w:ascii="Consolas" w:hAnsi="Consolas" w:cs="Consolas"/>
          <w:color w:val="5F497A" w:themeColor="accent4" w:themeShade="BF"/>
          <w:sz w:val="20"/>
        </w:rPr>
        <w:t>*</w:t>
      </w:r>
    </w:p>
    <w:p w14:paraId="1F68CF13" w14:textId="77777777" w:rsidR="002B6E37" w:rsidRDefault="002B6E37" w:rsidP="002B6E37">
      <w:pPr>
        <w:rPr>
          <w:rFonts w:cstheme="majorHAnsi"/>
        </w:rPr>
      </w:pPr>
    </w:p>
    <w:p w14:paraId="1DD0DE1E" w14:textId="3C557204" w:rsidR="002B6E37" w:rsidRPr="002B6E37" w:rsidRDefault="002B6E37" w:rsidP="002B6E37">
      <w:pPr>
        <w:rPr>
          <w:rFonts w:cstheme="majorHAnsi"/>
        </w:rPr>
      </w:pPr>
      <w:r w:rsidRPr="003A2C97">
        <w:rPr>
          <w:rFonts w:cstheme="majorHAnsi"/>
        </w:rPr>
        <w:t>The CRC</w:t>
      </w:r>
      <w:r>
        <w:rPr>
          <w:rFonts w:cstheme="majorHAnsi"/>
        </w:rPr>
        <w:t>-</w:t>
      </w:r>
      <w:r w:rsidRPr="003A2C97">
        <w:rPr>
          <w:rFonts w:cstheme="majorHAnsi"/>
        </w:rPr>
        <w:t>32 implementation used is ITU-T V.42 and is the same as what is used in Gzip. The CRC</w:t>
      </w:r>
      <w:r>
        <w:rPr>
          <w:rFonts w:cstheme="majorHAnsi"/>
        </w:rPr>
        <w:t>-</w:t>
      </w:r>
      <w:r w:rsidRPr="003A2C97">
        <w:rPr>
          <w:rFonts w:cstheme="majorHAnsi"/>
        </w:rPr>
        <w:t xml:space="preserve">32 polynomial used in that standard is </w:t>
      </w:r>
      <w:r w:rsidRPr="00CB394D">
        <w:rPr>
          <w:rFonts w:ascii="Consolas" w:hAnsi="Consolas" w:cs="Consolas"/>
          <w:color w:val="E36C0A" w:themeColor="accent6" w:themeShade="BF"/>
          <w:sz w:val="20"/>
        </w:rPr>
        <w:t>0xedb88320</w:t>
      </w:r>
      <w:r w:rsidRPr="003A2C97">
        <w:rPr>
          <w:rFonts w:cstheme="majorHAnsi"/>
        </w:rPr>
        <w:t xml:space="preserve">. </w:t>
      </w:r>
      <w:r>
        <w:rPr>
          <w:rFonts w:cstheme="majorHAnsi"/>
        </w:rPr>
        <w:t xml:space="preserve">For </w:t>
      </w:r>
      <w:r w:rsidRPr="003A2C97">
        <w:rPr>
          <w:rFonts w:cstheme="majorHAnsi"/>
        </w:rPr>
        <w:t xml:space="preserve">reference, see </w:t>
      </w:r>
      <w:hyperlink r:id="rId22" w:anchor="section-8" w:history="1">
        <w:r w:rsidRPr="002B6E37">
          <w:rPr>
            <w:rStyle w:val="Hyperlink"/>
            <w:rFonts w:cstheme="majorHAnsi"/>
            <w:color w:val="1F497D" w:themeColor="text2"/>
          </w:rPr>
          <w:t>RFC 1952</w:t>
        </w:r>
        <w:r w:rsidR="00646A9E">
          <w:rPr>
            <w:rStyle w:val="Hyperlink"/>
            <w:rFonts w:cstheme="majorHAnsi"/>
            <w:color w:val="1F497D" w:themeColor="text2"/>
          </w:rPr>
          <w:t>,</w:t>
        </w:r>
        <w:r w:rsidRPr="002B6E37">
          <w:rPr>
            <w:rStyle w:val="Hyperlink"/>
            <w:rFonts w:cstheme="majorHAnsi"/>
            <w:color w:val="1F497D" w:themeColor="text2"/>
          </w:rPr>
          <w:t xml:space="preserve"> section 8</w:t>
        </w:r>
      </w:hyperlink>
      <w:r w:rsidRPr="003A2C97">
        <w:rPr>
          <w:rFonts w:cstheme="majorHAnsi"/>
        </w:rPr>
        <w:t>.</w:t>
      </w:r>
      <w:r>
        <w:rPr>
          <w:rFonts w:cstheme="majorHAnsi"/>
        </w:rPr>
        <w:t xml:space="preserve"> The value is stored in little endian byte order.</w:t>
      </w:r>
    </w:p>
    <w:p w14:paraId="14055EF7" w14:textId="5BE3DA5F" w:rsidR="00CD7940" w:rsidRDefault="00927027" w:rsidP="00813C85">
      <w:pPr>
        <w:pStyle w:val="Heading3"/>
        <w:numPr>
          <w:ilvl w:val="2"/>
          <w:numId w:val="4"/>
        </w:numPr>
      </w:pPr>
      <w:bookmarkStart w:id="1" w:name="_StreamFooter"/>
      <w:bookmarkStart w:id="2" w:name="_Ref330068972"/>
      <w:bookmarkEnd w:id="1"/>
      <w:r>
        <w:t>Stream</w:t>
      </w:r>
      <w:r w:rsidR="002B6E37">
        <w:t>Footer</w:t>
      </w:r>
      <w:bookmarkEnd w:id="2"/>
    </w:p>
    <w:p w14:paraId="0105EB2C" w14:textId="77777777" w:rsidR="002B6E37" w:rsidRPr="003A2C97" w:rsidRDefault="002B6E37" w:rsidP="002B6E37">
      <w:pPr>
        <w:rPr>
          <w:rFonts w:ascii="Consolas" w:hAnsi="Consolas" w:cs="Consolas"/>
          <w:color w:val="76923C" w:themeColor="accent3" w:themeShade="BF"/>
          <w:sz w:val="20"/>
        </w:rPr>
      </w:pPr>
      <w:r w:rsidRPr="003A2C97">
        <w:rPr>
          <w:rFonts w:cstheme="majorHAnsi"/>
        </w:rPr>
        <w:t>The stream footer</w:t>
      </w:r>
      <w:r>
        <w:rPr>
          <w:rFonts w:cstheme="majorHAnsi"/>
        </w:rPr>
        <w:t xml:space="preserve"> has</w:t>
      </w:r>
      <w:r w:rsidRPr="003A2C97">
        <w:rPr>
          <w:rFonts w:cstheme="majorHAnsi"/>
        </w:rPr>
        <w:t xml:space="preserve"> the following format: </w:t>
      </w:r>
    </w:p>
    <w:p w14:paraId="5B1BB4F3" w14:textId="77777777" w:rsidR="002B6E37" w:rsidRPr="003A2C97" w:rsidRDefault="002B6E37" w:rsidP="002B6E37">
      <w:pPr>
        <w:ind w:firstLine="720"/>
        <w:rPr>
          <w:rFonts w:ascii="Consolas" w:hAnsi="Consolas" w:cs="Consolas"/>
          <w:color w:val="76923C" w:themeColor="accent3" w:themeShade="BF"/>
          <w:sz w:val="20"/>
        </w:rPr>
      </w:pPr>
      <w:r w:rsidRPr="003A2C97">
        <w:rPr>
          <w:rFonts w:ascii="Consolas" w:hAnsi="Consolas" w:cs="Consolas"/>
          <w:color w:val="76923C" w:themeColor="accent3" w:themeShade="BF"/>
          <w:sz w:val="20"/>
        </w:rPr>
        <w:t>StreamFooter</w:t>
      </w:r>
      <w:r w:rsidRPr="003A2C97">
        <w:rPr>
          <w:rFonts w:ascii="Consolas" w:hAnsi="Consolas" w:cs="Consolas"/>
          <w:sz w:val="20"/>
        </w:rPr>
        <w:t xml:space="preserve"> &lt;- </w:t>
      </w:r>
      <w:r w:rsidRPr="003A2C97">
        <w:rPr>
          <w:rFonts w:ascii="Consolas" w:hAnsi="Consolas" w:cs="Consolas"/>
          <w:color w:val="E36C0A" w:themeColor="accent6" w:themeShade="BF"/>
          <w:sz w:val="20"/>
        </w:rPr>
        <w:t xml:space="preserve">Magic Flags </w:t>
      </w:r>
      <w:r w:rsidRPr="003A2C97">
        <w:rPr>
          <w:rFonts w:ascii="Consolas" w:hAnsi="Consolas" w:cs="Consolas"/>
          <w:color w:val="31849B" w:themeColor="accent5" w:themeShade="BF"/>
          <w:sz w:val="20"/>
        </w:rPr>
        <w:t>BackSize</w:t>
      </w:r>
    </w:p>
    <w:p w14:paraId="50F9B06F" w14:textId="77777777" w:rsidR="002B6E37" w:rsidRPr="003A2C97" w:rsidRDefault="002B6E37" w:rsidP="002B6E37">
      <w:pPr>
        <w:rPr>
          <w:rFonts w:cstheme="majorHAnsi"/>
        </w:rPr>
      </w:pPr>
    </w:p>
    <w:p w14:paraId="15F275AF" w14:textId="4C509D19" w:rsidR="002B6E37" w:rsidRDefault="002B6E37" w:rsidP="002B6E37">
      <w:pPr>
        <w:rPr>
          <w:rFonts w:cstheme="majorHAnsi"/>
        </w:rPr>
      </w:pPr>
      <w:r>
        <w:rPr>
          <w:rFonts w:cstheme="majorHAnsi"/>
        </w:rPr>
        <w:t>Th</w:t>
      </w:r>
      <w:r w:rsidRPr="003A2C97">
        <w:rPr>
          <w:rFonts w:cstheme="majorHAnsi"/>
        </w:rPr>
        <w:t>e</w:t>
      </w:r>
      <w:r w:rsidRPr="00125553">
        <w:t xml:space="preserve"> </w:t>
      </w:r>
      <w:r w:rsidRPr="003A2C97">
        <w:rPr>
          <w:rFonts w:ascii="Consolas" w:hAnsi="Consolas" w:cs="Consolas"/>
          <w:color w:val="E36C0A" w:themeColor="accent6" w:themeShade="BF"/>
          <w:sz w:val="20"/>
        </w:rPr>
        <w:t>Magic</w:t>
      </w:r>
      <w:r w:rsidRPr="00125553">
        <w:t xml:space="preserve"> </w:t>
      </w:r>
      <w:r w:rsidR="00FA2A5E">
        <w:rPr>
          <w:rFonts w:cstheme="majorHAnsi"/>
        </w:rPr>
        <w:t>is</w:t>
      </w:r>
      <w:r w:rsidRPr="003A2C97">
        <w:rPr>
          <w:rFonts w:cstheme="majorHAnsi"/>
        </w:rPr>
        <w:t xml:space="preserve"> the 2-byte string</w:t>
      </w:r>
      <w:r>
        <w:rPr>
          <w:rFonts w:cstheme="majorHAnsi"/>
        </w:rPr>
        <w:t>:</w:t>
      </w:r>
      <w:r w:rsidRPr="003A2C97">
        <w:rPr>
          <w:rFonts w:cstheme="majorHAnsi"/>
        </w:rPr>
        <w:t xml:space="preserve"> </w:t>
      </w:r>
      <w:r w:rsidRPr="00125553">
        <w:rPr>
          <w:rFonts w:ascii="Consolas" w:hAnsi="Consolas" w:cs="Consolas"/>
          <w:sz w:val="20"/>
        </w:rPr>
        <w:t>[</w:t>
      </w:r>
      <w:r w:rsidRPr="00125553">
        <w:rPr>
          <w:rFonts w:ascii="Consolas" w:hAnsi="Consolas" w:cs="Consolas"/>
          <w:color w:val="E36C0A" w:themeColor="accent6" w:themeShade="BF"/>
          <w:sz w:val="20"/>
        </w:rPr>
        <w:t>'X'</w:t>
      </w:r>
      <w:r w:rsidRPr="00125553">
        <w:rPr>
          <w:rFonts w:ascii="Consolas" w:hAnsi="Consolas" w:cs="Consolas"/>
          <w:sz w:val="20"/>
        </w:rPr>
        <w:t>,</w:t>
      </w:r>
      <w:r>
        <w:rPr>
          <w:rFonts w:ascii="Consolas" w:hAnsi="Consolas" w:cs="Consolas"/>
          <w:sz w:val="20"/>
        </w:rPr>
        <w:t xml:space="preserve"> </w:t>
      </w:r>
      <w:r w:rsidRPr="00125553">
        <w:rPr>
          <w:rFonts w:ascii="Consolas" w:hAnsi="Consolas" w:cs="Consolas"/>
          <w:color w:val="E36C0A" w:themeColor="accent6" w:themeShade="BF"/>
          <w:sz w:val="20"/>
        </w:rPr>
        <w:t>'F'</w:t>
      </w:r>
      <w:r w:rsidR="00347276">
        <w:rPr>
          <w:rFonts w:ascii="Consolas" w:hAnsi="Consolas" w:cs="Consolas"/>
          <w:sz w:val="20"/>
        </w:rPr>
        <w:t>]</w:t>
      </w:r>
      <w:r w:rsidRPr="003A2C97">
        <w:rPr>
          <w:rFonts w:cstheme="majorHAnsi"/>
        </w:rPr>
        <w:t>.</w:t>
      </w:r>
    </w:p>
    <w:p w14:paraId="0D743B2B" w14:textId="77777777" w:rsidR="002B6E37" w:rsidRDefault="002B6E37" w:rsidP="003A478A">
      <w:pPr>
        <w:rPr>
          <w:rFonts w:cstheme="majorHAnsi"/>
        </w:rPr>
      </w:pPr>
    </w:p>
    <w:p w14:paraId="2CDFD2FD" w14:textId="77777777" w:rsidR="002B6E37" w:rsidRPr="003A2C97" w:rsidRDefault="002B6E37" w:rsidP="002B6E37">
      <w:pPr>
        <w:rPr>
          <w:rFonts w:cstheme="majorHAnsi"/>
        </w:rPr>
      </w:pPr>
      <w:r w:rsidRPr="003A2C97">
        <w:rPr>
          <w:rFonts w:cstheme="majorHAnsi"/>
        </w:rPr>
        <w:lastRenderedPageBreak/>
        <w:t xml:space="preserve">The </w:t>
      </w:r>
      <w:r w:rsidRPr="003A2C97">
        <w:rPr>
          <w:rFonts w:ascii="Consolas" w:hAnsi="Consolas" w:cs="Consolas"/>
          <w:color w:val="E36C0A" w:themeColor="accent6" w:themeShade="BF"/>
          <w:sz w:val="20"/>
        </w:rPr>
        <w:t>Flags</w:t>
      </w:r>
      <w:r w:rsidRPr="003A2C97">
        <w:rPr>
          <w:rFonts w:cstheme="majorHAnsi"/>
        </w:rPr>
        <w:t xml:space="preserve"> symbol represents a single byte value where each bit represents the </w:t>
      </w:r>
      <w:r>
        <w:rPr>
          <w:rFonts w:cstheme="majorHAnsi"/>
        </w:rPr>
        <w:t xml:space="preserve">presence of certain features of the format. For the current version of XFLATE, there are no features defined, so the value of the flags should be </w:t>
      </w:r>
      <w:r>
        <w:rPr>
          <w:rFonts w:ascii="Consolas" w:hAnsi="Consolas" w:cs="Consolas"/>
          <w:color w:val="E36C0A" w:themeColor="accent6" w:themeShade="BF"/>
          <w:sz w:val="20"/>
        </w:rPr>
        <w:t>0x00</w:t>
      </w:r>
      <w:r>
        <w:rPr>
          <w:rFonts w:cstheme="majorHAnsi"/>
        </w:rPr>
        <w:t>. A reader must error if these bits are not zero.</w:t>
      </w:r>
    </w:p>
    <w:p w14:paraId="21AE10AC" w14:textId="77777777" w:rsidR="002B6E37" w:rsidRPr="003A2C97" w:rsidRDefault="002B6E37" w:rsidP="002B6E37">
      <w:pPr>
        <w:rPr>
          <w:rFonts w:cstheme="majorHAnsi"/>
        </w:rPr>
      </w:pPr>
    </w:p>
    <w:p w14:paraId="2DC26B61" w14:textId="03EF0DF2" w:rsidR="002B6E37" w:rsidRPr="003A2C97" w:rsidRDefault="002B6E37" w:rsidP="002B6E37">
      <w:pPr>
        <w:rPr>
          <w:rFonts w:ascii="Consolas" w:hAnsi="Consolas" w:cs="Consolas"/>
          <w:color w:val="31849B" w:themeColor="accent5" w:themeShade="BF"/>
          <w:sz w:val="20"/>
        </w:rPr>
      </w:pPr>
      <w:r w:rsidRPr="003A2C97">
        <w:rPr>
          <w:rFonts w:cstheme="majorHAnsi"/>
        </w:rPr>
        <w:t xml:space="preserve">The </w:t>
      </w:r>
      <w:r w:rsidRPr="003A2C97">
        <w:rPr>
          <w:rFonts w:ascii="Consolas" w:hAnsi="Consolas" w:cs="Consolas"/>
          <w:color w:val="31849B" w:themeColor="accent5" w:themeShade="BF"/>
          <w:sz w:val="20"/>
        </w:rPr>
        <w:t>BackSize</w:t>
      </w:r>
      <w:r w:rsidRPr="000C79E9">
        <w:t xml:space="preserve"> </w:t>
      </w:r>
      <w:r w:rsidRPr="003A2C97">
        <w:rPr>
          <w:rFonts w:cstheme="majorHAnsi"/>
        </w:rPr>
        <w:t xml:space="preserve">in the footer represents the literal number of </w:t>
      </w:r>
      <w:r>
        <w:rPr>
          <w:rFonts w:cstheme="majorHAnsi"/>
        </w:rPr>
        <w:t xml:space="preserve">compressed </w:t>
      </w:r>
      <w:r w:rsidRPr="003A2C97">
        <w:rPr>
          <w:rFonts w:cstheme="majorHAnsi"/>
        </w:rPr>
        <w:t xml:space="preserve">bytes occupied by the last </w:t>
      </w:r>
      <w:r w:rsidRPr="003A2C97">
        <w:rPr>
          <w:rFonts w:ascii="Consolas" w:hAnsi="Consolas" w:cs="Consolas"/>
          <w:color w:val="76923C" w:themeColor="accent3" w:themeShade="BF"/>
          <w:sz w:val="20"/>
        </w:rPr>
        <w:t>Index</w:t>
      </w:r>
      <w:r w:rsidRPr="003A2C97">
        <w:rPr>
          <w:rFonts w:cstheme="majorHAnsi"/>
          <w:sz w:val="24"/>
        </w:rPr>
        <w:t xml:space="preserve"> </w:t>
      </w:r>
      <w:r>
        <w:rPr>
          <w:rFonts w:cstheme="majorHAnsi"/>
        </w:rPr>
        <w:t>preceding and adjacent</w:t>
      </w:r>
      <w:r w:rsidRPr="003A2C97">
        <w:rPr>
          <w:rFonts w:cstheme="majorHAnsi"/>
        </w:rPr>
        <w:t xml:space="preserve"> to the </w:t>
      </w:r>
      <w:r w:rsidRPr="003A2C97">
        <w:rPr>
          <w:rFonts w:ascii="Consolas" w:hAnsi="Consolas" w:cs="Consolas"/>
          <w:color w:val="76923C" w:themeColor="accent3" w:themeShade="BF"/>
          <w:sz w:val="20"/>
        </w:rPr>
        <w:t>StreamFooter</w:t>
      </w:r>
      <w:r w:rsidR="00F440DD">
        <w:rPr>
          <w:rFonts w:cstheme="majorHAnsi"/>
        </w:rPr>
        <w:t xml:space="preserve">. If no index </w:t>
      </w:r>
      <w:r w:rsidR="00FE6CEA">
        <w:rPr>
          <w:rFonts w:cstheme="majorHAnsi"/>
        </w:rPr>
        <w:t xml:space="preserve">exists, then the size </w:t>
      </w:r>
      <w:r w:rsidRPr="003A2C97">
        <w:rPr>
          <w:rFonts w:cstheme="majorHAnsi"/>
        </w:rPr>
        <w:t xml:space="preserve">is set to 0. The </w:t>
      </w:r>
      <w:r w:rsidRPr="003A2C97">
        <w:rPr>
          <w:rFonts w:ascii="Consolas" w:hAnsi="Consolas" w:cs="Consolas"/>
          <w:color w:val="31849B" w:themeColor="accent5" w:themeShade="BF"/>
          <w:sz w:val="20"/>
        </w:rPr>
        <w:t>BackSize</w:t>
      </w:r>
      <w:r w:rsidRPr="003A2C97">
        <w:rPr>
          <w:rFonts w:cstheme="majorHAnsi"/>
        </w:rPr>
        <w:t xml:space="preserve"> exists so that a decoder can read the footer and seek to the index since it will lie at </w:t>
      </w:r>
      <m:oMath>
        <m:r>
          <w:rPr>
            <w:rFonts w:ascii="Cambria Math" w:hAnsi="Cambria Math" w:cs="Consolas"/>
            <w:sz w:val="20"/>
            <w:shd w:val="clear" w:color="auto" w:fill="FFFFFF" w:themeFill="background1"/>
          </w:rPr>
          <m:t>OffsetOf</m:t>
        </m:r>
        <m:d>
          <m:dPr>
            <m:ctrlPr>
              <w:rPr>
                <w:rFonts w:ascii="Cambria Math" w:hAnsi="Cambria Math" w:cs="Consolas"/>
                <w:i/>
                <w:sz w:val="20"/>
                <w:shd w:val="clear" w:color="auto" w:fill="FFFFFF" w:themeFill="background1"/>
              </w:rPr>
            </m:ctrlPr>
          </m:dPr>
          <m:e>
            <m:r>
              <w:rPr>
                <w:rFonts w:ascii="Cambria Math" w:hAnsi="Cambria Math" w:cs="Consolas"/>
                <w:color w:val="76923C" w:themeColor="accent3" w:themeShade="BF"/>
                <w:sz w:val="20"/>
                <w:shd w:val="clear" w:color="auto" w:fill="FFFFFF" w:themeFill="background1"/>
              </w:rPr>
              <m:t>StreamFooter</m:t>
            </m:r>
          </m:e>
        </m:d>
        <m:r>
          <w:rPr>
            <w:rFonts w:ascii="Cambria Math" w:hAnsi="Cambria Math" w:cs="Consolas"/>
            <w:sz w:val="20"/>
            <w:shd w:val="clear" w:color="auto" w:fill="FFFFFF" w:themeFill="background1"/>
          </w:rPr>
          <m:t>-</m:t>
        </m:r>
        <m:r>
          <w:rPr>
            <w:rFonts w:ascii="Cambria Math" w:hAnsi="Cambria Math" w:cs="Consolas"/>
            <w:color w:val="31849B" w:themeColor="accent5" w:themeShade="BF"/>
            <w:sz w:val="20"/>
            <w:shd w:val="clear" w:color="auto" w:fill="FFFFFF" w:themeFill="background1"/>
          </w:rPr>
          <m:t>BackSize</m:t>
        </m:r>
      </m:oMath>
      <w:r w:rsidRPr="003A2C97">
        <w:rPr>
          <w:rFonts w:cstheme="majorHAnsi"/>
        </w:rPr>
        <w:t xml:space="preserve">. The </w:t>
      </w:r>
      <w:r w:rsidRPr="003A2C97">
        <w:rPr>
          <w:rFonts w:ascii="Consolas" w:hAnsi="Consolas" w:cs="Consolas"/>
          <w:color w:val="31849B" w:themeColor="accent5" w:themeShade="BF"/>
          <w:sz w:val="20"/>
        </w:rPr>
        <w:t>BackSize</w:t>
      </w:r>
      <w:r w:rsidRPr="003A2C97">
        <w:t xml:space="preserve"> is encoded </w:t>
      </w:r>
      <w:r>
        <w:t>as</w:t>
      </w:r>
      <w:r w:rsidRPr="003A2C97">
        <w:t xml:space="preserve"> a variable-length integer (VLI).</w:t>
      </w:r>
    </w:p>
    <w:p w14:paraId="169E3A5D" w14:textId="77777777" w:rsidR="002B6E37" w:rsidRDefault="002B6E37" w:rsidP="002B6E37">
      <w:pPr>
        <w:rPr>
          <w:rFonts w:cstheme="majorHAnsi"/>
        </w:rPr>
      </w:pPr>
    </w:p>
    <w:p w14:paraId="4F31B842" w14:textId="77777777" w:rsidR="002B6E37" w:rsidRDefault="002B6E37" w:rsidP="002B6E37">
      <w:pPr>
        <w:rPr>
          <w:rFonts w:cstheme="majorHAnsi"/>
        </w:rPr>
      </w:pPr>
      <w:r>
        <w:rPr>
          <w:rFonts w:cstheme="majorHAnsi"/>
        </w:rPr>
        <w:t xml:space="preserve">The requirement that the </w:t>
      </w:r>
      <w:r w:rsidRPr="003A2C97">
        <w:rPr>
          <w:rFonts w:ascii="Consolas" w:hAnsi="Consolas" w:cs="Consolas"/>
          <w:color w:val="76923C" w:themeColor="accent3" w:themeShade="BF"/>
          <w:sz w:val="20"/>
        </w:rPr>
        <w:t>StreamFooter</w:t>
      </w:r>
      <w:r w:rsidRPr="00F50566">
        <w:rPr>
          <w:rFonts w:cstheme="majorHAnsi"/>
        </w:rPr>
        <w:t xml:space="preserve"> </w:t>
      </w:r>
      <w:r>
        <w:rPr>
          <w:rFonts w:cstheme="majorHAnsi"/>
        </w:rPr>
        <w:t xml:space="preserve">be encoded as a single meta block is to aid the reader in identifying the start of the footer when reading the stream from the end. Meta blocks have the property that it can encode at least 22 bytes in a single block, that the encoded block occupies at most 64 bytes, and that all blocks are identifiable by a magic sequence that cannot occur in the encoded output itself. Being able to encode at least 22 bytes means that there is sufficient space to store the entire footer. In order to locate the start of </w:t>
      </w:r>
      <w:r w:rsidRPr="003A2C97">
        <w:rPr>
          <w:rFonts w:ascii="Consolas" w:hAnsi="Consolas" w:cs="Consolas"/>
          <w:color w:val="76923C" w:themeColor="accent3" w:themeShade="BF"/>
          <w:sz w:val="20"/>
        </w:rPr>
        <w:t>StreamFooter</w:t>
      </w:r>
      <w:r>
        <w:rPr>
          <w:rFonts w:cstheme="majorHAnsi"/>
        </w:rPr>
        <w:t>, a reader needs to read the last 64 bytes of the stream and do a reverse search for first occurrence of the meta block magic sequence.</w:t>
      </w:r>
    </w:p>
    <w:p w14:paraId="417697D7" w14:textId="77777777" w:rsidR="002B6E37" w:rsidRDefault="002B6E37" w:rsidP="002B6E37">
      <w:pPr>
        <w:rPr>
          <w:rFonts w:cstheme="majorHAnsi"/>
        </w:rPr>
      </w:pPr>
    </w:p>
    <w:p w14:paraId="45BD11AC" w14:textId="7812E258" w:rsidR="00B15D9C" w:rsidRDefault="002B6E37" w:rsidP="003A478A">
      <w:pPr>
        <w:rPr>
          <w:rFonts w:cstheme="majorHAnsi"/>
        </w:rPr>
      </w:pPr>
      <w:r w:rsidRPr="003A2C97">
        <w:rPr>
          <w:rFonts w:cstheme="majorHAnsi"/>
        </w:rPr>
        <w:t xml:space="preserve">In order to be compliant with DEFLATE, the </w:t>
      </w:r>
      <w:r w:rsidRPr="003A2C97">
        <w:rPr>
          <w:rFonts w:ascii="Consolas" w:hAnsi="Consolas" w:cs="Consolas"/>
          <w:color w:val="76923C" w:themeColor="accent3" w:themeShade="BF"/>
          <w:sz w:val="20"/>
        </w:rPr>
        <w:t>StreamFooter</w:t>
      </w:r>
      <w:r w:rsidRPr="003A2C97">
        <w:rPr>
          <w:rFonts w:cstheme="majorHAnsi"/>
        </w:rPr>
        <w:t xml:space="preserve"> block must have the </w:t>
      </w:r>
      <w:r>
        <w:rPr>
          <w:rFonts w:cstheme="majorHAnsi"/>
        </w:rPr>
        <w:t>final</w:t>
      </w:r>
      <w:r w:rsidRPr="003A2C97">
        <w:rPr>
          <w:rFonts w:cstheme="majorHAnsi"/>
        </w:rPr>
        <w:t xml:space="preserve"> bit </w:t>
      </w:r>
      <w:r>
        <w:rPr>
          <w:rFonts w:cstheme="majorHAnsi"/>
        </w:rPr>
        <w:t>(</w:t>
      </w:r>
      <w:hyperlink r:id="rId23" w:anchor="section-3.2.3" w:history="1">
        <w:r w:rsidRPr="002B6E37">
          <w:rPr>
            <w:rStyle w:val="Hyperlink"/>
            <w:rFonts w:cstheme="majorHAnsi"/>
            <w:color w:val="1F497D" w:themeColor="text2"/>
          </w:rPr>
          <w:t>RFC 1951</w:t>
        </w:r>
        <w:r w:rsidR="00646A9E">
          <w:rPr>
            <w:rStyle w:val="Hyperlink"/>
            <w:rFonts w:cstheme="majorHAnsi"/>
            <w:color w:val="1F497D" w:themeColor="text2"/>
          </w:rPr>
          <w:t>,</w:t>
        </w:r>
        <w:r w:rsidRPr="002B6E37">
          <w:rPr>
            <w:rStyle w:val="Hyperlink"/>
            <w:rFonts w:cstheme="majorHAnsi"/>
            <w:color w:val="1F497D" w:themeColor="text2"/>
          </w:rPr>
          <w:t xml:space="preserve"> section 3.2.3</w:t>
        </w:r>
      </w:hyperlink>
      <w:r>
        <w:rPr>
          <w:rFonts w:cstheme="majorHAnsi"/>
        </w:rPr>
        <w:t xml:space="preserve">) </w:t>
      </w:r>
      <w:r w:rsidRPr="003A2C97">
        <w:rPr>
          <w:rFonts w:cstheme="majorHAnsi"/>
        </w:rPr>
        <w:t xml:space="preserve">set to indicate that it is the last block in the DEFLATE stream. Logically, we can conclude that this </w:t>
      </w:r>
      <w:r w:rsidR="00FA2A5E">
        <w:rPr>
          <w:rFonts w:cstheme="majorHAnsi"/>
        </w:rPr>
        <w:t xml:space="preserve">is </w:t>
      </w:r>
      <w:r w:rsidRPr="003A2C97">
        <w:rPr>
          <w:rFonts w:cstheme="majorHAnsi"/>
        </w:rPr>
        <w:t>the only block with th</w:t>
      </w:r>
      <w:r>
        <w:rPr>
          <w:rFonts w:cstheme="majorHAnsi"/>
        </w:rPr>
        <w:t>e final bit set since the stream footer is always present and is the last element. Thus, it is invalid for the final DEFLATE bit to be set on any other elements in XFLATE.</w:t>
      </w:r>
    </w:p>
    <w:p w14:paraId="2BE32490" w14:textId="089F3834" w:rsidR="002B6E37" w:rsidRDefault="002B6E37" w:rsidP="00813C85">
      <w:pPr>
        <w:pStyle w:val="Heading2"/>
        <w:numPr>
          <w:ilvl w:val="1"/>
          <w:numId w:val="4"/>
        </w:numPr>
      </w:pPr>
      <w:bookmarkStart w:id="3" w:name="_Meta_block_encoding"/>
      <w:bookmarkEnd w:id="3"/>
      <w:r>
        <w:t>Meta block encoding</w:t>
      </w:r>
    </w:p>
    <w:p w14:paraId="673849FA" w14:textId="292249FA" w:rsidR="00A84208" w:rsidRDefault="002B6E37" w:rsidP="002B6E37">
      <w:pPr>
        <w:rPr>
          <w:rFonts w:cstheme="majorHAnsi"/>
        </w:rPr>
      </w:pPr>
      <w:r w:rsidRPr="003A2C97">
        <w:rPr>
          <w:rFonts w:cstheme="majorHAnsi"/>
        </w:rPr>
        <w:t xml:space="preserve">The backbone of what enables XFLATE to be possible is the meta block encoding, which we now discuss in detail. </w:t>
      </w:r>
      <w:r>
        <w:rPr>
          <w:rFonts w:cstheme="majorHAnsi"/>
        </w:rPr>
        <w:t>The key to encoding meta</w:t>
      </w:r>
      <w:r w:rsidRPr="003A2C97">
        <w:rPr>
          <w:rFonts w:cstheme="majorHAnsi"/>
        </w:rPr>
        <w:t>data into the stream is to somehow generate DEFLATE blocks that decompress to nothing</w:t>
      </w:r>
      <w:r>
        <w:rPr>
          <w:rFonts w:cstheme="majorHAnsi"/>
        </w:rPr>
        <w:t>, yet allow for the encoding of arbitrary metadata into that block</w:t>
      </w:r>
      <w:r w:rsidRPr="003A2C97">
        <w:rPr>
          <w:rFonts w:cstheme="majorHAnsi"/>
        </w:rPr>
        <w:t>. Unfortunately</w:t>
      </w:r>
      <w:r w:rsidR="00F07D1A">
        <w:rPr>
          <w:rFonts w:cstheme="majorHAnsi"/>
        </w:rPr>
        <w:t>,</w:t>
      </w:r>
      <w:r w:rsidRPr="003A2C97">
        <w:rPr>
          <w:rFonts w:cstheme="majorHAnsi"/>
        </w:rPr>
        <w:t xml:space="preserve"> DEFLATE does not provide for any form of “meta” type block. Rather, in DEFLATE there are 3 types of blocks: non-compressed blocks, compressed blocks with fixed Huffman codes, and compressed blocks with dynamic Huffman codes. In generating meta blocks, we utilize the compressed blocks with dynamic Huffman codes</w:t>
      </w:r>
      <w:r>
        <w:rPr>
          <w:rFonts w:cstheme="majorHAnsi"/>
        </w:rPr>
        <w:t>, which we call “dynamic blocks“ for short.</w:t>
      </w:r>
      <w:r w:rsidRPr="003A2C97">
        <w:rPr>
          <w:rFonts w:cstheme="majorHAnsi"/>
        </w:rPr>
        <w:t xml:space="preserve"> </w:t>
      </w:r>
      <w:r w:rsidR="006979A0">
        <w:rPr>
          <w:rFonts w:cstheme="majorHAnsi"/>
        </w:rPr>
        <w:t>T</w:t>
      </w:r>
      <w:r w:rsidR="00A84208">
        <w:rPr>
          <w:rFonts w:cstheme="majorHAnsi"/>
        </w:rPr>
        <w:t xml:space="preserve">he meta block is actually a subset of valid dynamic blocks. </w:t>
      </w:r>
      <w:r w:rsidR="006979A0">
        <w:rPr>
          <w:rFonts w:cstheme="majorHAnsi"/>
        </w:rPr>
        <w:t>In short</w:t>
      </w:r>
      <w:r w:rsidR="00A84208">
        <w:rPr>
          <w:rFonts w:cstheme="majorHAnsi"/>
        </w:rPr>
        <w:t xml:space="preserve">, they are </w:t>
      </w:r>
      <w:r w:rsidR="00A2718A">
        <w:rPr>
          <w:rFonts w:cstheme="majorHAnsi"/>
        </w:rPr>
        <w:t>dynamic blocks with meta</w:t>
      </w:r>
      <w:r w:rsidR="00A84208">
        <w:rPr>
          <w:rFonts w:cstheme="majorHAnsi"/>
        </w:rPr>
        <w:t>data encoded into the Huffman code definition</w:t>
      </w:r>
      <w:r w:rsidR="009A0475">
        <w:rPr>
          <w:rFonts w:cstheme="majorHAnsi"/>
        </w:rPr>
        <w:t>, with no actual compressed data</w:t>
      </w:r>
      <w:r w:rsidR="00A84208">
        <w:rPr>
          <w:rFonts w:cstheme="majorHAnsi"/>
        </w:rPr>
        <w:t xml:space="preserve">. This section </w:t>
      </w:r>
      <w:r w:rsidR="006F4B95">
        <w:rPr>
          <w:rFonts w:cstheme="majorHAnsi"/>
        </w:rPr>
        <w:t xml:space="preserve">will describe the grammar for </w:t>
      </w:r>
      <w:r w:rsidR="00A84208">
        <w:rPr>
          <w:rFonts w:cstheme="majorHAnsi"/>
        </w:rPr>
        <w:t>meta block</w:t>
      </w:r>
      <w:r w:rsidR="006F4B95">
        <w:rPr>
          <w:rFonts w:cstheme="majorHAnsi"/>
        </w:rPr>
        <w:t>s</w:t>
      </w:r>
      <w:r w:rsidR="00A84208">
        <w:rPr>
          <w:rFonts w:cstheme="majorHAnsi"/>
        </w:rPr>
        <w:t xml:space="preserve"> and will not explain why they are valid dynamic blocks. An explanation about the</w:t>
      </w:r>
      <w:r w:rsidR="00E75787">
        <w:rPr>
          <w:rFonts w:cstheme="majorHAnsi"/>
        </w:rPr>
        <w:t xml:space="preserve">ir validity </w:t>
      </w:r>
      <w:r w:rsidR="00A84208">
        <w:rPr>
          <w:rFonts w:cstheme="majorHAnsi"/>
        </w:rPr>
        <w:t xml:space="preserve">as dynamic blocks can be found in </w:t>
      </w:r>
      <w:hyperlink w:anchor="_Validity_of_meta" w:history="1">
        <w:r w:rsidR="00A84208" w:rsidRPr="00C85A95">
          <w:rPr>
            <w:rStyle w:val="Hyperlink"/>
            <w:rFonts w:cstheme="majorHAnsi"/>
            <w:color w:val="1F497D" w:themeColor="text2"/>
          </w:rPr>
          <w:t>Appendix C.1</w:t>
        </w:r>
      </w:hyperlink>
      <w:r w:rsidR="00A84208">
        <w:rPr>
          <w:rFonts w:cstheme="majorHAnsi"/>
        </w:rPr>
        <w:t>.</w:t>
      </w:r>
    </w:p>
    <w:p w14:paraId="1F39E0CE" w14:textId="77777777" w:rsidR="002B6E37" w:rsidRDefault="002B6E37" w:rsidP="002B6E37">
      <w:pPr>
        <w:rPr>
          <w:rFonts w:cstheme="majorHAnsi"/>
        </w:rPr>
      </w:pPr>
    </w:p>
    <w:p w14:paraId="0A720F16" w14:textId="6BD41D20" w:rsidR="002B6E37" w:rsidRDefault="002B6E37" w:rsidP="00B90015">
      <w:pPr>
        <w:spacing w:after="100"/>
        <w:rPr>
          <w:rFonts w:cstheme="majorHAnsi"/>
        </w:rPr>
      </w:pPr>
      <w:r>
        <w:rPr>
          <w:rFonts w:cstheme="majorHAnsi"/>
        </w:rPr>
        <w:t xml:space="preserve">In the specifications below, when dealing with bit-strings, they are to be interpreted </w:t>
      </w:r>
      <w:r w:rsidR="009764B5">
        <w:rPr>
          <w:rFonts w:cstheme="majorHAnsi"/>
        </w:rPr>
        <w:t>in the same way as DEFLATE (</w:t>
      </w:r>
      <w:hyperlink r:id="rId24" w:anchor="section-3.1.1" w:history="1">
        <w:r w:rsidR="009764B5" w:rsidRPr="0059528A">
          <w:rPr>
            <w:rStyle w:val="Hyperlink"/>
            <w:rFonts w:cstheme="majorHAnsi"/>
            <w:color w:val="1F497D" w:themeColor="text2"/>
          </w:rPr>
          <w:t>RFC 1951, section 3.1.1</w:t>
        </w:r>
      </w:hyperlink>
      <w:r w:rsidR="009764B5">
        <w:rPr>
          <w:rFonts w:cstheme="majorHAnsi"/>
        </w:rPr>
        <w:t>).</w:t>
      </w:r>
      <w:r w:rsidR="00B90015">
        <w:rPr>
          <w:rFonts w:cstheme="majorHAnsi"/>
        </w:rPr>
        <w:t xml:space="preserve"> Unless otherwise specified, any bit-strings that appear in this document have the MSB (most-significant bit) on the left and the LSB (least</w:t>
      </w:r>
      <w:r w:rsidR="00471055">
        <w:rPr>
          <w:rFonts w:cstheme="majorHAnsi"/>
        </w:rPr>
        <w:t xml:space="preserve">-significant bit) on the right. </w:t>
      </w:r>
      <w:r>
        <w:rPr>
          <w:rFonts w:cstheme="majorHAnsi"/>
        </w:rPr>
        <w:t>When several bit-strings are being joined, they are packed together starting with the LSB first. Here is an example of packing bit-strings into a byte-array:</w:t>
      </w:r>
      <w:r w:rsidRPr="008F4202">
        <w:rPr>
          <w:rFonts w:cstheme="majorHAnsi"/>
        </w:rPr>
        <w:t xml:space="preserve"> </w:t>
      </w:r>
    </w:p>
    <w:p w14:paraId="54B98713" w14:textId="033C6C59" w:rsidR="002B6E37" w:rsidRPr="008F4202" w:rsidRDefault="002B6E37" w:rsidP="002B6E37">
      <w:pPr>
        <w:pStyle w:val="ListParagraph"/>
        <w:numPr>
          <w:ilvl w:val="0"/>
          <w:numId w:val="3"/>
        </w:numPr>
        <w:rPr>
          <w:rFonts w:cstheme="majorHAnsi"/>
        </w:rPr>
      </w:pPr>
      <w:r>
        <w:rPr>
          <w:rFonts w:ascii="Consolas" w:hAnsi="Consolas" w:cs="Consolas"/>
          <w:sz w:val="20"/>
        </w:rPr>
        <w:t>{</w:t>
      </w:r>
      <w:r w:rsidRPr="008F4202">
        <w:rPr>
          <w:rFonts w:ascii="Consolas" w:hAnsi="Consolas" w:cs="Consolas"/>
          <w:color w:val="E36C0A" w:themeColor="accent6" w:themeShade="BF"/>
          <w:sz w:val="20"/>
        </w:rPr>
        <w:t>0111 100111 110 001 0 1 101011</w:t>
      </w:r>
      <w:r>
        <w:rPr>
          <w:rFonts w:ascii="Consolas" w:hAnsi="Consolas" w:cs="Consolas"/>
          <w:sz w:val="20"/>
        </w:rPr>
        <w:t xml:space="preserve">}  </w:t>
      </w:r>
      <w:r w:rsidRPr="008F4202">
        <w:rPr>
          <w:rFonts w:ascii="Consolas" w:hAnsi="Consolas" w:cs="Consolas"/>
          <w:color w:val="E36C0A" w:themeColor="accent6" w:themeShade="BF"/>
          <w:sz w:val="20"/>
        </w:rPr>
        <w:t xml:space="preserve"> </w:t>
      </w:r>
      <w:r>
        <w:rPr>
          <w:rFonts w:cstheme="majorHAnsi"/>
        </w:rPr>
        <w:t xml:space="preserve">Start with </w:t>
      </w:r>
      <w:r w:rsidR="002831ED">
        <w:rPr>
          <w:rFonts w:cstheme="majorHAnsi"/>
        </w:rPr>
        <w:t>LSB</w:t>
      </w:r>
      <w:r w:rsidRPr="008F4202">
        <w:rPr>
          <w:rFonts w:cstheme="majorHAnsi"/>
        </w:rPr>
        <w:t xml:space="preserve"> on </w:t>
      </w:r>
      <w:r w:rsidR="002831ED">
        <w:rPr>
          <w:rFonts w:cstheme="majorHAnsi"/>
        </w:rPr>
        <w:t>right</w:t>
      </w:r>
    </w:p>
    <w:p w14:paraId="6C7FB3B3" w14:textId="7A1D510C" w:rsidR="002B6E37" w:rsidRPr="008F4202" w:rsidRDefault="002B6E37" w:rsidP="002B6E37">
      <w:pPr>
        <w:pStyle w:val="ListParagraph"/>
        <w:numPr>
          <w:ilvl w:val="0"/>
          <w:numId w:val="3"/>
        </w:numPr>
        <w:rPr>
          <w:rFonts w:cstheme="majorHAnsi"/>
        </w:rPr>
      </w:pPr>
      <w:r>
        <w:rPr>
          <w:rFonts w:ascii="Consolas" w:hAnsi="Consolas" w:cs="Consolas"/>
          <w:sz w:val="20"/>
        </w:rPr>
        <w:t>{</w:t>
      </w:r>
      <w:r w:rsidRPr="00DA6FDC">
        <w:rPr>
          <w:rFonts w:ascii="Consolas" w:hAnsi="Consolas" w:cs="Consolas"/>
          <w:color w:val="E36C0A" w:themeColor="accent6" w:themeShade="BF"/>
          <w:sz w:val="20"/>
        </w:rPr>
        <w:t>1110</w:t>
      </w:r>
      <w:r w:rsidRPr="008F4202">
        <w:rPr>
          <w:rFonts w:ascii="Consolas" w:hAnsi="Consolas" w:cs="Consolas"/>
          <w:color w:val="E36C0A" w:themeColor="accent6" w:themeShade="BF"/>
          <w:sz w:val="20"/>
        </w:rPr>
        <w:t xml:space="preserve"> 111001 011 100 0 1 110101</w:t>
      </w:r>
      <w:r>
        <w:rPr>
          <w:rFonts w:ascii="Consolas" w:hAnsi="Consolas" w:cs="Consolas"/>
          <w:sz w:val="20"/>
        </w:rPr>
        <w:t xml:space="preserve">}  </w:t>
      </w:r>
      <w:r w:rsidRPr="008F4202">
        <w:rPr>
          <w:rFonts w:ascii="Consolas" w:hAnsi="Consolas" w:cs="Consolas"/>
          <w:color w:val="E36C0A" w:themeColor="accent6" w:themeShade="BF"/>
          <w:sz w:val="20"/>
        </w:rPr>
        <w:t xml:space="preserve"> </w:t>
      </w:r>
      <w:r>
        <w:rPr>
          <w:rFonts w:cstheme="majorHAnsi"/>
        </w:rPr>
        <w:t xml:space="preserve">Reverse bits so that </w:t>
      </w:r>
      <w:r w:rsidR="002831ED">
        <w:rPr>
          <w:rFonts w:cstheme="majorHAnsi"/>
        </w:rPr>
        <w:t>L</w:t>
      </w:r>
      <w:r w:rsidR="00471055">
        <w:rPr>
          <w:rFonts w:cstheme="majorHAnsi"/>
        </w:rPr>
        <w:t>SB</w:t>
      </w:r>
      <w:r w:rsidRPr="008F4202">
        <w:rPr>
          <w:rFonts w:cstheme="majorHAnsi"/>
        </w:rPr>
        <w:t xml:space="preserve"> </w:t>
      </w:r>
      <w:r>
        <w:rPr>
          <w:rFonts w:cstheme="majorHAnsi"/>
        </w:rPr>
        <w:t xml:space="preserve">is </w:t>
      </w:r>
      <w:r w:rsidRPr="008F4202">
        <w:rPr>
          <w:rFonts w:cstheme="majorHAnsi"/>
        </w:rPr>
        <w:t xml:space="preserve">on </w:t>
      </w:r>
      <w:r>
        <w:rPr>
          <w:rFonts w:cstheme="majorHAnsi"/>
        </w:rPr>
        <w:t xml:space="preserve">the </w:t>
      </w:r>
      <w:r w:rsidR="002831ED">
        <w:rPr>
          <w:rFonts w:cstheme="majorHAnsi"/>
        </w:rPr>
        <w:t>left</w:t>
      </w:r>
    </w:p>
    <w:p w14:paraId="7A1DC506" w14:textId="245BDD5F" w:rsidR="002B6E37" w:rsidRPr="008F4202" w:rsidRDefault="002B6E37" w:rsidP="002B6E37">
      <w:pPr>
        <w:pStyle w:val="ListParagraph"/>
        <w:numPr>
          <w:ilvl w:val="0"/>
          <w:numId w:val="3"/>
        </w:numPr>
        <w:rPr>
          <w:rFonts w:cstheme="majorHAnsi"/>
        </w:rPr>
      </w:pPr>
      <w:r>
        <w:rPr>
          <w:rFonts w:ascii="Consolas" w:hAnsi="Consolas" w:cs="Consolas"/>
          <w:sz w:val="20"/>
        </w:rPr>
        <w:t>{</w:t>
      </w:r>
      <w:r w:rsidRPr="008F4202">
        <w:rPr>
          <w:rFonts w:ascii="Consolas" w:hAnsi="Consolas" w:cs="Consolas"/>
          <w:color w:val="E36C0A" w:themeColor="accent6" w:themeShade="BF"/>
          <w:sz w:val="20"/>
        </w:rPr>
        <w:t>11101110</w:t>
      </w:r>
      <w:r>
        <w:rPr>
          <w:rFonts w:ascii="Consolas" w:hAnsi="Consolas" w:cs="Consolas"/>
          <w:color w:val="E36C0A" w:themeColor="accent6" w:themeShade="BF"/>
          <w:sz w:val="20"/>
        </w:rPr>
        <w:t xml:space="preserve"> </w:t>
      </w:r>
      <w:r w:rsidRPr="008F4202">
        <w:rPr>
          <w:rFonts w:ascii="Consolas" w:hAnsi="Consolas" w:cs="Consolas"/>
          <w:color w:val="E36C0A" w:themeColor="accent6" w:themeShade="BF"/>
          <w:sz w:val="20"/>
        </w:rPr>
        <w:t>01</w:t>
      </w:r>
      <w:r>
        <w:rPr>
          <w:rFonts w:ascii="Consolas" w:hAnsi="Consolas" w:cs="Consolas"/>
          <w:color w:val="E36C0A" w:themeColor="accent6" w:themeShade="BF"/>
          <w:sz w:val="20"/>
        </w:rPr>
        <w:t>011100 01110101</w:t>
      </w:r>
      <w:r>
        <w:rPr>
          <w:rFonts w:ascii="Consolas" w:hAnsi="Consolas" w:cs="Consolas"/>
          <w:sz w:val="20"/>
        </w:rPr>
        <w:t xml:space="preserve">}      </w:t>
      </w:r>
      <w:r>
        <w:rPr>
          <w:rFonts w:ascii="Consolas" w:hAnsi="Consolas" w:cs="Consolas"/>
          <w:color w:val="E36C0A" w:themeColor="accent6" w:themeShade="BF"/>
          <w:sz w:val="20"/>
        </w:rPr>
        <w:t xml:space="preserve"> </w:t>
      </w:r>
      <w:r>
        <w:rPr>
          <w:rFonts w:cstheme="majorHAnsi"/>
        </w:rPr>
        <w:t>Group bits into by</w:t>
      </w:r>
      <w:r w:rsidRPr="008F4202">
        <w:rPr>
          <w:rFonts w:cstheme="majorHAnsi"/>
        </w:rPr>
        <w:t>te</w:t>
      </w:r>
      <w:r>
        <w:rPr>
          <w:rFonts w:cstheme="majorHAnsi"/>
        </w:rPr>
        <w:t xml:space="preserve">s, with </w:t>
      </w:r>
      <w:r w:rsidR="002831ED">
        <w:rPr>
          <w:rFonts w:cstheme="majorHAnsi"/>
        </w:rPr>
        <w:t>L</w:t>
      </w:r>
      <w:r w:rsidR="00471055">
        <w:rPr>
          <w:rFonts w:cstheme="majorHAnsi"/>
        </w:rPr>
        <w:t>SB</w:t>
      </w:r>
      <w:r>
        <w:rPr>
          <w:rFonts w:cstheme="majorHAnsi"/>
        </w:rPr>
        <w:t xml:space="preserve"> on </w:t>
      </w:r>
      <w:r w:rsidR="002831ED">
        <w:rPr>
          <w:rFonts w:cstheme="majorHAnsi"/>
        </w:rPr>
        <w:t>left</w:t>
      </w:r>
    </w:p>
    <w:p w14:paraId="631C5FB4" w14:textId="7FAEA216" w:rsidR="002B6E37" w:rsidRPr="008F4202" w:rsidRDefault="002B6E37" w:rsidP="002B6E37">
      <w:pPr>
        <w:pStyle w:val="ListParagraph"/>
        <w:numPr>
          <w:ilvl w:val="0"/>
          <w:numId w:val="3"/>
        </w:numPr>
        <w:rPr>
          <w:rFonts w:cstheme="majorHAnsi"/>
        </w:rPr>
      </w:pPr>
      <w:r>
        <w:rPr>
          <w:rFonts w:ascii="Consolas" w:hAnsi="Consolas" w:cs="Consolas"/>
          <w:sz w:val="20"/>
        </w:rPr>
        <w:t>{</w:t>
      </w:r>
      <w:r>
        <w:rPr>
          <w:rFonts w:ascii="Consolas" w:hAnsi="Consolas" w:cs="Consolas"/>
          <w:color w:val="E36C0A" w:themeColor="accent6" w:themeShade="BF"/>
          <w:sz w:val="20"/>
        </w:rPr>
        <w:t>0</w:t>
      </w:r>
      <w:r w:rsidRPr="008F4202">
        <w:rPr>
          <w:rFonts w:ascii="Consolas" w:hAnsi="Consolas" w:cs="Consolas"/>
          <w:color w:val="E36C0A" w:themeColor="accent6" w:themeShade="BF"/>
          <w:sz w:val="20"/>
        </w:rPr>
        <w:t>1</w:t>
      </w:r>
      <w:r>
        <w:rPr>
          <w:rFonts w:ascii="Consolas" w:hAnsi="Consolas" w:cs="Consolas"/>
          <w:color w:val="E36C0A" w:themeColor="accent6" w:themeShade="BF"/>
          <w:sz w:val="20"/>
        </w:rPr>
        <w:t>1</w:t>
      </w:r>
      <w:r w:rsidRPr="008F4202">
        <w:rPr>
          <w:rFonts w:ascii="Consolas" w:hAnsi="Consolas" w:cs="Consolas"/>
          <w:color w:val="E36C0A" w:themeColor="accent6" w:themeShade="BF"/>
          <w:sz w:val="20"/>
        </w:rPr>
        <w:t>10111</w:t>
      </w:r>
      <w:r>
        <w:rPr>
          <w:rFonts w:ascii="Consolas" w:hAnsi="Consolas" w:cs="Consolas"/>
          <w:color w:val="E36C0A" w:themeColor="accent6" w:themeShade="BF"/>
          <w:sz w:val="20"/>
        </w:rPr>
        <w:t xml:space="preserve"> 00111010 10101110</w:t>
      </w:r>
      <w:r>
        <w:rPr>
          <w:rFonts w:ascii="Consolas" w:hAnsi="Consolas" w:cs="Consolas"/>
          <w:sz w:val="20"/>
        </w:rPr>
        <w:t xml:space="preserve">}      </w:t>
      </w:r>
      <w:r>
        <w:rPr>
          <w:rFonts w:ascii="Consolas" w:hAnsi="Consolas" w:cs="Consolas"/>
          <w:color w:val="E36C0A" w:themeColor="accent6" w:themeShade="BF"/>
          <w:sz w:val="20"/>
        </w:rPr>
        <w:t xml:space="preserve"> </w:t>
      </w:r>
      <w:r>
        <w:rPr>
          <w:rFonts w:cstheme="majorHAnsi"/>
        </w:rPr>
        <w:t xml:space="preserve">Reverse bits so that </w:t>
      </w:r>
      <w:r w:rsidR="002831ED">
        <w:rPr>
          <w:rFonts w:cstheme="majorHAnsi"/>
        </w:rPr>
        <w:t>L</w:t>
      </w:r>
      <w:r w:rsidR="00471055">
        <w:rPr>
          <w:rFonts w:cstheme="majorHAnsi"/>
        </w:rPr>
        <w:t>SB</w:t>
      </w:r>
      <w:r>
        <w:rPr>
          <w:rFonts w:cstheme="majorHAnsi"/>
        </w:rPr>
        <w:t xml:space="preserve"> is on the </w:t>
      </w:r>
      <w:r w:rsidR="002831ED">
        <w:rPr>
          <w:rFonts w:cstheme="majorHAnsi"/>
        </w:rPr>
        <w:t>right</w:t>
      </w:r>
    </w:p>
    <w:p w14:paraId="4D12C14C" w14:textId="2E2F511D" w:rsidR="007E1A92" w:rsidRPr="007E1A92" w:rsidRDefault="002B6E37" w:rsidP="009764B5">
      <w:pPr>
        <w:pStyle w:val="ListParagraph"/>
        <w:numPr>
          <w:ilvl w:val="0"/>
          <w:numId w:val="3"/>
        </w:numPr>
        <w:rPr>
          <w:rFonts w:cstheme="majorHAnsi"/>
        </w:rPr>
      </w:pPr>
      <w:r>
        <w:rPr>
          <w:rFonts w:ascii="Consolas" w:hAnsi="Consolas" w:cs="Consolas"/>
          <w:sz w:val="20"/>
        </w:rPr>
        <w:t>{</w:t>
      </w:r>
      <w:r>
        <w:rPr>
          <w:rFonts w:ascii="Consolas" w:hAnsi="Consolas" w:cs="Consolas"/>
          <w:color w:val="E36C0A" w:themeColor="accent6" w:themeShade="BF"/>
          <w:sz w:val="20"/>
        </w:rPr>
        <w:t>0x77 0x3a</w:t>
      </w:r>
      <w:r w:rsidRPr="008F4202">
        <w:rPr>
          <w:rFonts w:ascii="Consolas" w:hAnsi="Consolas" w:cs="Consolas"/>
          <w:color w:val="E36C0A" w:themeColor="accent6" w:themeShade="BF"/>
          <w:sz w:val="20"/>
        </w:rPr>
        <w:t xml:space="preserve"> </w:t>
      </w:r>
      <w:r>
        <w:rPr>
          <w:rFonts w:ascii="Consolas" w:hAnsi="Consolas" w:cs="Consolas"/>
          <w:color w:val="E36C0A" w:themeColor="accent6" w:themeShade="BF"/>
          <w:sz w:val="20"/>
        </w:rPr>
        <w:t>0xae</w:t>
      </w:r>
      <w:r>
        <w:rPr>
          <w:rFonts w:ascii="Consolas" w:hAnsi="Consolas" w:cs="Consolas"/>
          <w:sz w:val="20"/>
        </w:rPr>
        <w:t xml:space="preserve">}                  </w:t>
      </w:r>
      <w:r w:rsidRPr="008F4202">
        <w:rPr>
          <w:rFonts w:ascii="Consolas" w:hAnsi="Consolas" w:cs="Consolas"/>
          <w:color w:val="E36C0A" w:themeColor="accent6" w:themeShade="BF"/>
          <w:sz w:val="20"/>
        </w:rPr>
        <w:t xml:space="preserve"> </w:t>
      </w:r>
      <w:r>
        <w:rPr>
          <w:rFonts w:cstheme="majorHAnsi"/>
        </w:rPr>
        <w:t>Convert bits to byte</w:t>
      </w:r>
      <w:r w:rsidR="00471055">
        <w:rPr>
          <w:rFonts w:cstheme="majorHAnsi"/>
        </w:rPr>
        <w:t>s</w:t>
      </w:r>
    </w:p>
    <w:p w14:paraId="638E6A7B" w14:textId="77777777" w:rsidR="007E1A92" w:rsidRPr="004D6361" w:rsidRDefault="007E1A92" w:rsidP="009764B5">
      <w:pPr>
        <w:rPr>
          <w:rFonts w:cstheme="majorHAnsi"/>
        </w:rPr>
      </w:pPr>
    </w:p>
    <w:p w14:paraId="4CB7EB8B" w14:textId="77777777" w:rsidR="005019AF" w:rsidRPr="003A2C97" w:rsidRDefault="007E1A92" w:rsidP="00471055">
      <w:pPr>
        <w:pageBreakBefore/>
      </w:pPr>
      <w:r>
        <w:lastRenderedPageBreak/>
        <w:t>The</w:t>
      </w:r>
      <w:r w:rsidR="0077210F" w:rsidRPr="003A2C97">
        <w:t xml:space="preserve"> </w:t>
      </w:r>
      <w:r w:rsidR="0077210F" w:rsidRPr="002831ED">
        <w:rPr>
          <w:rFonts w:ascii="Consolas" w:hAnsi="Consolas"/>
          <w:sz w:val="20"/>
        </w:rPr>
        <w:t>MetaBlock</w:t>
      </w:r>
      <w:r w:rsidR="0077210F" w:rsidRPr="002831ED">
        <w:rPr>
          <w:sz w:val="20"/>
        </w:rPr>
        <w:t xml:space="preserve"> </w:t>
      </w:r>
      <w:r w:rsidR="0077210F" w:rsidRPr="003A2C97">
        <w:t>format</w:t>
      </w:r>
      <w:r>
        <w:t xml:space="preserve"> is as follows</w:t>
      </w:r>
      <w:r w:rsidR="00BA0449">
        <w:t xml:space="preserve"> (where a </w:t>
      </w:r>
      <w:r w:rsidR="00BA0449" w:rsidRPr="007E1A92">
        <w:rPr>
          <w:rFonts w:ascii="Consolas" w:hAnsi="Consolas" w:cs="Consolas"/>
          <w:b/>
          <w:color w:val="C0504D" w:themeColor="accent2"/>
          <w:sz w:val="19"/>
          <w:szCs w:val="19"/>
        </w:rPr>
        <w:t>∙</w:t>
      </w:r>
      <w:r w:rsidR="00BA0449">
        <w:t xml:space="preserve"> matches either a </w:t>
      </w:r>
      <w:r w:rsidR="00BA0449" w:rsidRPr="007E1A92">
        <w:rPr>
          <w:rFonts w:ascii="Consolas" w:hAnsi="Consolas" w:cs="Consolas"/>
          <w:color w:val="E36C0A" w:themeColor="accent6" w:themeShade="BF"/>
          <w:sz w:val="19"/>
          <w:szCs w:val="19"/>
        </w:rPr>
        <w:t>0</w:t>
      </w:r>
      <w:r w:rsidR="00BA0449">
        <w:t xml:space="preserve"> or a </w:t>
      </w:r>
      <w:r w:rsidR="00BA0449">
        <w:rPr>
          <w:rFonts w:ascii="Consolas" w:hAnsi="Consolas" w:cs="Consolas"/>
          <w:color w:val="E36C0A" w:themeColor="accent6" w:themeShade="BF"/>
          <w:sz w:val="19"/>
          <w:szCs w:val="19"/>
        </w:rPr>
        <w:t>1</w:t>
      </w:r>
      <w:r w:rsidR="00BA0449">
        <w:t>)</w:t>
      </w:r>
      <w:r w:rsidR="0077210F" w:rsidRPr="003A2C97">
        <w:t>:</w:t>
      </w:r>
    </w:p>
    <w:tbl>
      <w:tblPr>
        <w:tblStyle w:val="LightList-Accent1"/>
        <w:tblW w:w="9026" w:type="dxa"/>
        <w:jc w:val="center"/>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316"/>
        <w:gridCol w:w="436"/>
        <w:gridCol w:w="7274"/>
      </w:tblGrid>
      <w:tr w:rsidR="005019AF" w14:paraId="7FB4DFB2" w14:textId="77777777" w:rsidTr="005019AF">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316" w:type="dxa"/>
            <w:vAlign w:val="center"/>
          </w:tcPr>
          <w:p w14:paraId="46D40DDC" w14:textId="77777777" w:rsidR="005019AF" w:rsidRPr="007F6A65" w:rsidRDefault="005019AF" w:rsidP="005019AF">
            <w:pPr>
              <w:spacing w:line="276" w:lineRule="auto"/>
              <w:rPr>
                <w:rFonts w:ascii="Consolas" w:hAnsi="Consolas" w:cs="Consolas"/>
                <w:sz w:val="20"/>
              </w:rPr>
            </w:pPr>
            <w:r w:rsidRPr="007F6A65">
              <w:rPr>
                <w:rFonts w:ascii="Consolas" w:hAnsi="Consolas" w:cs="Consolas"/>
                <w:sz w:val="20"/>
              </w:rPr>
              <w:t>Symbol</w:t>
            </w:r>
          </w:p>
        </w:tc>
        <w:tc>
          <w:tcPr>
            <w:tcW w:w="436" w:type="dxa"/>
            <w:vAlign w:val="center"/>
          </w:tcPr>
          <w:p w14:paraId="50248D02" w14:textId="77777777" w:rsidR="005019AF" w:rsidRPr="007F6A65" w:rsidRDefault="005019AF" w:rsidP="005019AF">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sz w:val="20"/>
              </w:rPr>
            </w:pPr>
          </w:p>
        </w:tc>
        <w:tc>
          <w:tcPr>
            <w:tcW w:w="7274" w:type="dxa"/>
            <w:vAlign w:val="center"/>
          </w:tcPr>
          <w:p w14:paraId="254268A2" w14:textId="77777777" w:rsidR="005019AF" w:rsidRPr="007F6A65" w:rsidRDefault="005019AF" w:rsidP="005019AF">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sz w:val="20"/>
              </w:rPr>
            </w:pPr>
            <w:r w:rsidRPr="007F6A65">
              <w:rPr>
                <w:rFonts w:ascii="Consolas" w:hAnsi="Consolas" w:cs="Consolas"/>
                <w:sz w:val="20"/>
              </w:rPr>
              <w:t>Expression</w:t>
            </w:r>
          </w:p>
        </w:tc>
      </w:tr>
      <w:tr w:rsidR="005019AF" w14:paraId="746D5DB3" w14:textId="77777777" w:rsidTr="005019AF">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316" w:type="dxa"/>
            <w:tcBorders>
              <w:top w:val="none" w:sz="0" w:space="0" w:color="auto"/>
              <w:left w:val="none" w:sz="0" w:space="0" w:color="auto"/>
              <w:bottom w:val="none" w:sz="0" w:space="0" w:color="auto"/>
            </w:tcBorders>
            <w:vAlign w:val="center"/>
          </w:tcPr>
          <w:p w14:paraId="58F6AF7E" w14:textId="274B2906" w:rsidR="005019AF" w:rsidRPr="006C3D30" w:rsidRDefault="00671AF1" w:rsidP="005019AF">
            <w:pPr>
              <w:spacing w:line="276" w:lineRule="auto"/>
              <w:rPr>
                <w:rFonts w:ascii="Consolas" w:hAnsi="Consolas" w:cs="Consolas"/>
                <w:sz w:val="20"/>
              </w:rPr>
            </w:pPr>
            <w:r>
              <w:rPr>
                <w:rFonts w:ascii="Consolas" w:hAnsi="Consolas" w:cs="Consolas"/>
                <w:sz w:val="20"/>
              </w:rPr>
              <w:t>MetaBlock</w:t>
            </w:r>
          </w:p>
        </w:tc>
        <w:tc>
          <w:tcPr>
            <w:tcW w:w="436" w:type="dxa"/>
            <w:tcBorders>
              <w:top w:val="none" w:sz="0" w:space="0" w:color="auto"/>
              <w:bottom w:val="none" w:sz="0" w:space="0" w:color="auto"/>
            </w:tcBorders>
            <w:shd w:val="clear" w:color="auto" w:fill="DBE5F1" w:themeFill="accent1" w:themeFillTint="33"/>
            <w:vAlign w:val="center"/>
          </w:tcPr>
          <w:p w14:paraId="0AB74A1F" w14:textId="77777777" w:rsidR="005019AF" w:rsidRPr="006C3D30" w:rsidRDefault="005019AF" w:rsidP="005019AF">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6C3D30">
              <w:rPr>
                <w:rFonts w:ascii="Consolas" w:hAnsi="Consolas" w:cs="Consolas"/>
                <w:sz w:val="20"/>
              </w:rPr>
              <w:t>:=</w:t>
            </w:r>
          </w:p>
        </w:tc>
        <w:tc>
          <w:tcPr>
            <w:tcW w:w="7274" w:type="dxa"/>
            <w:tcBorders>
              <w:top w:val="none" w:sz="0" w:space="0" w:color="auto"/>
              <w:bottom w:val="none" w:sz="0" w:space="0" w:color="auto"/>
              <w:right w:val="none" w:sz="0" w:space="0" w:color="auto"/>
            </w:tcBorders>
            <w:vAlign w:val="center"/>
          </w:tcPr>
          <w:p w14:paraId="34A33678" w14:textId="77777777" w:rsidR="005019AF" w:rsidRPr="006C3D30" w:rsidRDefault="005019AF" w:rsidP="005019AF">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153683">
              <w:rPr>
                <w:rFonts w:ascii="Consolas" w:hAnsi="Consolas" w:cs="Consolas"/>
                <w:sz w:val="20"/>
              </w:rPr>
              <w:t>MetaHeader MetaBody MetaFooter</w:t>
            </w:r>
          </w:p>
        </w:tc>
      </w:tr>
      <w:tr w:rsidR="005019AF" w14:paraId="424D3C76" w14:textId="77777777" w:rsidTr="005019AF">
        <w:trPr>
          <w:cantSplit/>
          <w:jc w:val="center"/>
        </w:trPr>
        <w:tc>
          <w:tcPr>
            <w:cnfStyle w:val="001000000000" w:firstRow="0" w:lastRow="0" w:firstColumn="1" w:lastColumn="0" w:oddVBand="0" w:evenVBand="0" w:oddHBand="0" w:evenHBand="0" w:firstRowFirstColumn="0" w:firstRowLastColumn="0" w:lastRowFirstColumn="0" w:lastRowLastColumn="0"/>
            <w:tcW w:w="1316" w:type="dxa"/>
            <w:vAlign w:val="center"/>
          </w:tcPr>
          <w:p w14:paraId="22B0A081" w14:textId="518CCC91" w:rsidR="005019AF" w:rsidRPr="006C3D30" w:rsidRDefault="00671AF1" w:rsidP="005019AF">
            <w:pPr>
              <w:spacing w:line="276" w:lineRule="auto"/>
              <w:rPr>
                <w:rFonts w:ascii="Consolas" w:hAnsi="Consolas" w:cs="Consolas"/>
                <w:sz w:val="20"/>
              </w:rPr>
            </w:pPr>
            <w:r>
              <w:rPr>
                <w:rFonts w:ascii="Consolas" w:hAnsi="Consolas" w:cs="Consolas"/>
                <w:sz w:val="20"/>
              </w:rPr>
              <w:t>MetaHeader</w:t>
            </w:r>
          </w:p>
        </w:tc>
        <w:tc>
          <w:tcPr>
            <w:tcW w:w="436" w:type="dxa"/>
            <w:shd w:val="clear" w:color="auto" w:fill="DBE5F1" w:themeFill="accent1" w:themeFillTint="33"/>
            <w:vAlign w:val="center"/>
          </w:tcPr>
          <w:p w14:paraId="6D0A2DBB" w14:textId="77777777" w:rsidR="005019AF" w:rsidRPr="006C3D30" w:rsidRDefault="005019AF" w:rsidP="005019AF">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6C3D30">
              <w:rPr>
                <w:rFonts w:ascii="Consolas" w:hAnsi="Consolas" w:cs="Consolas"/>
                <w:sz w:val="20"/>
              </w:rPr>
              <w:t>:=</w:t>
            </w:r>
          </w:p>
        </w:tc>
        <w:tc>
          <w:tcPr>
            <w:tcW w:w="7274" w:type="dxa"/>
            <w:vAlign w:val="center"/>
          </w:tcPr>
          <w:p w14:paraId="3A8959F7" w14:textId="53694625" w:rsidR="005019AF" w:rsidRPr="007E1A92" w:rsidRDefault="005019AF" w:rsidP="00671AF1">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sidRPr="00A549CB">
              <w:rPr>
                <w:rFonts w:ascii="Consolas" w:hAnsi="Consolas" w:cs="Consolas"/>
                <w:spacing w:val="-16"/>
                <w:sz w:val="20"/>
                <w:szCs w:val="20"/>
              </w:rPr>
              <w:t>(</w:t>
            </w:r>
            <w:r w:rsidRPr="00A549CB">
              <w:rPr>
                <w:rFonts w:ascii="Consolas" w:hAnsi="Consolas" w:cs="Consolas"/>
                <w:b/>
                <w:color w:val="C0504D" w:themeColor="accent2"/>
                <w:spacing w:val="-16"/>
                <w:sz w:val="20"/>
                <w:szCs w:val="20"/>
              </w:rPr>
              <w:t>∙</w:t>
            </w:r>
            <w:r w:rsidRPr="00A549CB">
              <w:rPr>
                <w:rFonts w:ascii="Consolas" w:hAnsi="Consolas" w:cs="Consolas"/>
                <w:color w:val="E36C0A" w:themeColor="accent6" w:themeShade="BF"/>
                <w:spacing w:val="-16"/>
                <w:sz w:val="20"/>
                <w:szCs w:val="20"/>
              </w:rPr>
              <w:t xml:space="preserve"> 10</w:t>
            </w:r>
            <w:r w:rsidRPr="00A549CB">
              <w:rPr>
                <w:rFonts w:ascii="Consolas" w:hAnsi="Consolas" w:cs="Consolas"/>
                <w:spacing w:val="-16"/>
                <w:sz w:val="20"/>
                <w:szCs w:val="20"/>
              </w:rPr>
              <w:t>)</w:t>
            </w:r>
            <w:r w:rsidRPr="00A549CB">
              <w:rPr>
                <w:rFonts w:ascii="Consolas" w:hAnsi="Consolas" w:cs="Consolas"/>
                <w:color w:val="E36C0A" w:themeColor="accent6" w:themeShade="BF"/>
                <w:spacing w:val="-16"/>
                <w:sz w:val="20"/>
                <w:szCs w:val="20"/>
              </w:rPr>
              <w:t xml:space="preserve"> </w:t>
            </w:r>
            <w:r w:rsidRPr="00A549CB">
              <w:rPr>
                <w:rFonts w:ascii="Consolas" w:hAnsi="Consolas" w:cs="Consolas"/>
                <w:spacing w:val="-16"/>
                <w:sz w:val="20"/>
                <w:szCs w:val="20"/>
              </w:rPr>
              <w:t>(</w:t>
            </w:r>
            <w:r w:rsidRPr="00A549CB">
              <w:rPr>
                <w:rFonts w:ascii="Consolas" w:hAnsi="Consolas" w:cs="Consolas"/>
                <w:color w:val="E36C0A" w:themeColor="accent6" w:themeShade="BF"/>
                <w:spacing w:val="-16"/>
                <w:sz w:val="20"/>
                <w:szCs w:val="20"/>
              </w:rPr>
              <w:t>00</w:t>
            </w:r>
            <w:r w:rsidRPr="00A549CB">
              <w:rPr>
                <w:rFonts w:ascii="Consolas" w:hAnsi="Consolas" w:cs="Consolas"/>
                <w:b/>
                <w:color w:val="C0504D" w:themeColor="accent2"/>
                <w:spacing w:val="-16"/>
                <w:sz w:val="20"/>
                <w:szCs w:val="20"/>
              </w:rPr>
              <w:t>∙∙∙</w:t>
            </w:r>
            <w:r w:rsidRPr="00A549CB">
              <w:rPr>
                <w:rFonts w:ascii="Consolas" w:hAnsi="Consolas" w:cs="Consolas"/>
                <w:spacing w:val="-16"/>
                <w:sz w:val="20"/>
                <w:szCs w:val="20"/>
              </w:rPr>
              <w:t xml:space="preserve"> </w:t>
            </w:r>
            <w:r w:rsidRPr="00A549CB">
              <w:rPr>
                <w:rFonts w:ascii="Consolas" w:hAnsi="Consolas" w:cs="Consolas"/>
                <w:color w:val="E36C0A" w:themeColor="accent6" w:themeShade="BF"/>
                <w:spacing w:val="-16"/>
                <w:sz w:val="20"/>
                <w:szCs w:val="20"/>
              </w:rPr>
              <w:t>00000</w:t>
            </w:r>
            <w:r w:rsidRPr="00A549CB">
              <w:rPr>
                <w:rFonts w:ascii="Consolas" w:hAnsi="Consolas" w:cs="Consolas"/>
                <w:spacing w:val="-16"/>
                <w:sz w:val="20"/>
                <w:szCs w:val="20"/>
              </w:rPr>
              <w:t xml:space="preserve"> </w:t>
            </w:r>
            <w:r w:rsidRPr="00A549CB">
              <w:rPr>
                <w:rFonts w:ascii="Consolas" w:hAnsi="Consolas" w:cs="Consolas"/>
                <w:b/>
                <w:color w:val="C0504D" w:themeColor="accent2"/>
                <w:spacing w:val="-16"/>
                <w:sz w:val="20"/>
                <w:szCs w:val="20"/>
              </w:rPr>
              <w:t>∙∙∙</w:t>
            </w:r>
            <w:r w:rsidRPr="00A549CB">
              <w:rPr>
                <w:rFonts w:ascii="Consolas" w:hAnsi="Consolas" w:cs="Consolas"/>
                <w:color w:val="E36C0A" w:themeColor="accent6" w:themeShade="BF"/>
                <w:spacing w:val="-16"/>
                <w:sz w:val="20"/>
                <w:szCs w:val="20"/>
              </w:rPr>
              <w:t>0</w:t>
            </w:r>
            <w:r w:rsidRPr="00A549CB">
              <w:rPr>
                <w:rFonts w:ascii="Consolas" w:hAnsi="Consolas" w:cs="Consolas"/>
                <w:spacing w:val="-16"/>
                <w:sz w:val="20"/>
                <w:szCs w:val="20"/>
              </w:rPr>
              <w:t>)</w:t>
            </w:r>
            <w:r w:rsidRPr="00A549CB">
              <w:rPr>
                <w:rFonts w:ascii="Consolas" w:hAnsi="Consolas" w:cs="Consolas"/>
                <w:color w:val="E36C0A" w:themeColor="accent6" w:themeShade="BF"/>
                <w:spacing w:val="-16"/>
                <w:sz w:val="20"/>
                <w:szCs w:val="20"/>
              </w:rPr>
              <w:t xml:space="preserve"> </w:t>
            </w:r>
            <w:r w:rsidRPr="00A549CB">
              <w:rPr>
                <w:rFonts w:ascii="Consolas" w:hAnsi="Consolas" w:cs="Consolas"/>
                <w:spacing w:val="-16"/>
                <w:sz w:val="20"/>
                <w:szCs w:val="20"/>
              </w:rPr>
              <w:t>(</w:t>
            </w:r>
            <w:r w:rsidRPr="00A549CB">
              <w:rPr>
                <w:rFonts w:ascii="Consolas" w:hAnsi="Consolas" w:cs="Consolas"/>
                <w:color w:val="E36C0A" w:themeColor="accent6" w:themeShade="BF"/>
                <w:spacing w:val="-16"/>
                <w:sz w:val="20"/>
                <w:szCs w:val="20"/>
              </w:rPr>
              <w:t xml:space="preserve">011 000 011 001 000 </w:t>
            </w:r>
            <w:r w:rsidRPr="00A549CB">
              <w:rPr>
                <w:rFonts w:ascii="Consolas" w:hAnsi="Consolas" w:cs="Consolas"/>
                <w:spacing w:val="-16"/>
                <w:sz w:val="20"/>
                <w:szCs w:val="20"/>
              </w:rPr>
              <w:t>(</w:t>
            </w:r>
            <w:r w:rsidRPr="00A549CB">
              <w:rPr>
                <w:rFonts w:ascii="Consolas" w:hAnsi="Consolas" w:cs="Consolas"/>
                <w:color w:val="E36C0A" w:themeColor="accent6" w:themeShade="BF"/>
                <w:spacing w:val="-16"/>
                <w:sz w:val="20"/>
                <w:szCs w:val="20"/>
              </w:rPr>
              <w:t>000 000</w:t>
            </w:r>
            <w:r w:rsidRPr="00A549CB">
              <w:rPr>
                <w:rFonts w:ascii="Consolas" w:hAnsi="Consolas" w:cs="Consolas"/>
                <w:spacing w:val="-16"/>
                <w:sz w:val="20"/>
                <w:szCs w:val="20"/>
              </w:rPr>
              <w:t>)</w:t>
            </w:r>
            <w:r w:rsidR="00671AF1">
              <w:rPr>
                <w:rFonts w:ascii="Consolas" w:hAnsi="Consolas" w:cs="Consolas"/>
                <w:color w:val="5F497A" w:themeColor="accent4" w:themeShade="BF"/>
                <w:spacing w:val="-16"/>
                <w:sz w:val="20"/>
                <w:szCs w:val="20"/>
              </w:rPr>
              <w:t>{7-HuffBits</w:t>
            </w:r>
            <w:r w:rsidRPr="00A549CB">
              <w:rPr>
                <w:rFonts w:ascii="Consolas" w:hAnsi="Consolas" w:cs="Consolas"/>
                <w:color w:val="5F497A" w:themeColor="accent4" w:themeShade="BF"/>
                <w:spacing w:val="-16"/>
                <w:sz w:val="20"/>
                <w:szCs w:val="20"/>
              </w:rPr>
              <w:t>}</w:t>
            </w:r>
            <w:r w:rsidRPr="00A549CB">
              <w:rPr>
                <w:rFonts w:ascii="Consolas" w:hAnsi="Consolas" w:cs="Consolas"/>
                <w:spacing w:val="-16"/>
                <w:sz w:val="20"/>
                <w:szCs w:val="20"/>
              </w:rPr>
              <w:t xml:space="preserve"> </w:t>
            </w:r>
            <w:r w:rsidRPr="00A549CB">
              <w:rPr>
                <w:rFonts w:ascii="Consolas" w:hAnsi="Consolas" w:cs="Consolas"/>
                <w:color w:val="E36C0A" w:themeColor="accent6" w:themeShade="BF"/>
                <w:spacing w:val="-16"/>
                <w:sz w:val="20"/>
                <w:szCs w:val="20"/>
              </w:rPr>
              <w:t>010</w:t>
            </w:r>
            <w:r w:rsidRPr="00A549CB">
              <w:rPr>
                <w:rFonts w:ascii="Consolas" w:hAnsi="Consolas" w:cs="Consolas"/>
                <w:spacing w:val="-16"/>
                <w:sz w:val="20"/>
                <w:szCs w:val="20"/>
              </w:rPr>
              <w:t xml:space="preserve">) </w:t>
            </w:r>
            <w:r w:rsidRPr="00A549CB">
              <w:rPr>
                <w:rFonts w:ascii="Consolas" w:hAnsi="Consolas" w:cs="Consolas"/>
                <w:color w:val="E36C0A" w:themeColor="accent6" w:themeShade="BF"/>
                <w:spacing w:val="-16"/>
                <w:sz w:val="20"/>
                <w:szCs w:val="20"/>
              </w:rPr>
              <w:t>0</w:t>
            </w:r>
          </w:p>
        </w:tc>
      </w:tr>
      <w:tr w:rsidR="005019AF" w14:paraId="06E2629B" w14:textId="77777777" w:rsidTr="00E909DB">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316" w:type="dxa"/>
            <w:tcBorders>
              <w:top w:val="none" w:sz="0" w:space="0" w:color="auto"/>
              <w:left w:val="none" w:sz="0" w:space="0" w:color="auto"/>
              <w:bottom w:val="none" w:sz="0" w:space="0" w:color="auto"/>
            </w:tcBorders>
            <w:vAlign w:val="center"/>
          </w:tcPr>
          <w:p w14:paraId="28154BA4" w14:textId="77777777" w:rsidR="005019AF" w:rsidRPr="006C3D30" w:rsidRDefault="005019AF" w:rsidP="005019AF">
            <w:pPr>
              <w:spacing w:line="276" w:lineRule="auto"/>
              <w:rPr>
                <w:rFonts w:ascii="Consolas" w:hAnsi="Consolas" w:cs="Consolas"/>
                <w:sz w:val="20"/>
              </w:rPr>
            </w:pPr>
            <w:r>
              <w:rPr>
                <w:rFonts w:ascii="Consolas" w:hAnsi="Consolas" w:cs="Consolas"/>
                <w:sz w:val="20"/>
              </w:rPr>
              <w:t>MetaBody</w:t>
            </w:r>
          </w:p>
        </w:tc>
        <w:tc>
          <w:tcPr>
            <w:tcW w:w="436" w:type="dxa"/>
            <w:tcBorders>
              <w:top w:val="none" w:sz="0" w:space="0" w:color="auto"/>
              <w:bottom w:val="none" w:sz="0" w:space="0" w:color="auto"/>
            </w:tcBorders>
            <w:shd w:val="clear" w:color="auto" w:fill="DBE5F1" w:themeFill="accent1" w:themeFillTint="33"/>
            <w:vAlign w:val="center"/>
          </w:tcPr>
          <w:p w14:paraId="5403A513" w14:textId="77777777" w:rsidR="005019AF" w:rsidRPr="006C3D30" w:rsidRDefault="005019AF" w:rsidP="005019AF">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6C3D30">
              <w:rPr>
                <w:rFonts w:ascii="Consolas" w:hAnsi="Consolas" w:cs="Consolas"/>
                <w:sz w:val="20"/>
              </w:rPr>
              <w:t>:=</w:t>
            </w:r>
          </w:p>
        </w:tc>
        <w:tc>
          <w:tcPr>
            <w:tcW w:w="7274" w:type="dxa"/>
            <w:tcBorders>
              <w:top w:val="none" w:sz="0" w:space="0" w:color="auto"/>
              <w:bottom w:val="none" w:sz="0" w:space="0" w:color="auto"/>
              <w:right w:val="none" w:sz="0" w:space="0" w:color="auto"/>
            </w:tcBorders>
            <w:vAlign w:val="center"/>
          </w:tcPr>
          <w:p w14:paraId="2AE0A338" w14:textId="77777777" w:rsidR="005019AF" w:rsidRPr="006C3D30" w:rsidRDefault="005019AF" w:rsidP="005019AF">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Pr>
                <w:rFonts w:ascii="Consolas" w:hAnsi="Consolas" w:cs="Consolas"/>
                <w:sz w:val="20"/>
              </w:rPr>
              <w:t>(</w:t>
            </w:r>
            <w:r w:rsidRPr="00153683">
              <w:rPr>
                <w:rFonts w:ascii="Consolas" w:hAnsi="Consolas" w:cs="Consolas"/>
                <w:color w:val="E36C0A" w:themeColor="accent6" w:themeShade="BF"/>
                <w:sz w:val="20"/>
              </w:rPr>
              <w:t>0</w:t>
            </w:r>
            <w:r>
              <w:rPr>
                <w:rFonts w:ascii="Consolas" w:hAnsi="Consolas" w:cs="Consolas"/>
                <w:sz w:val="20"/>
              </w:rPr>
              <w:t>|</w:t>
            </w:r>
            <w:r>
              <w:rPr>
                <w:rFonts w:ascii="Consolas" w:hAnsi="Consolas" w:cs="Consolas"/>
                <w:color w:val="E36C0A" w:themeColor="accent6" w:themeShade="BF"/>
                <w:sz w:val="20"/>
              </w:rPr>
              <w:t>01</w:t>
            </w:r>
            <w:r>
              <w:rPr>
                <w:rFonts w:ascii="Consolas" w:hAnsi="Consolas" w:cs="Consolas"/>
                <w:sz w:val="20"/>
              </w:rPr>
              <w:t>|</w:t>
            </w:r>
            <w:r>
              <w:rPr>
                <w:rFonts w:ascii="Consolas" w:hAnsi="Consolas" w:cs="Consolas"/>
                <w:color w:val="E36C0A" w:themeColor="accent6" w:themeShade="BF"/>
                <w:sz w:val="20"/>
              </w:rPr>
              <w:t xml:space="preserve">011 </w:t>
            </w:r>
            <w:r w:rsidRPr="0077210F">
              <w:rPr>
                <w:rFonts w:ascii="Consolas" w:hAnsi="Consolas" w:cs="Consolas"/>
                <w:b/>
                <w:color w:val="C0504D" w:themeColor="accent2"/>
                <w:sz w:val="20"/>
                <w:szCs w:val="16"/>
              </w:rPr>
              <w:t>∙∙</w:t>
            </w:r>
            <w:r>
              <w:rPr>
                <w:rFonts w:ascii="Consolas" w:hAnsi="Consolas" w:cs="Consolas"/>
                <w:sz w:val="20"/>
              </w:rPr>
              <w:t>|</w:t>
            </w:r>
            <w:r>
              <w:rPr>
                <w:rFonts w:ascii="Consolas" w:hAnsi="Consolas" w:cs="Consolas"/>
                <w:color w:val="E36C0A" w:themeColor="accent6" w:themeShade="BF"/>
                <w:sz w:val="20"/>
              </w:rPr>
              <w:t xml:space="preserve">111 </w:t>
            </w:r>
            <w:r w:rsidRPr="0077210F">
              <w:rPr>
                <w:rFonts w:ascii="Consolas" w:hAnsi="Consolas" w:cs="Consolas"/>
                <w:b/>
                <w:color w:val="C0504D" w:themeColor="accent2"/>
                <w:sz w:val="20"/>
                <w:szCs w:val="16"/>
              </w:rPr>
              <w:t>∙∙∙∙∙∙∙</w:t>
            </w:r>
            <w:r>
              <w:rPr>
                <w:rFonts w:ascii="Consolas" w:hAnsi="Consolas" w:cs="Consolas"/>
                <w:sz w:val="20"/>
              </w:rPr>
              <w:t>)</w:t>
            </w:r>
            <w:r w:rsidRPr="00153683">
              <w:rPr>
                <w:rFonts w:ascii="Consolas" w:hAnsi="Consolas" w:cs="Consolas"/>
                <w:color w:val="5F497A" w:themeColor="accent4" w:themeShade="BF"/>
                <w:sz w:val="20"/>
              </w:rPr>
              <w:t>*</w:t>
            </w:r>
          </w:p>
        </w:tc>
      </w:tr>
      <w:tr w:rsidR="005019AF" w14:paraId="15EB3F90" w14:textId="77777777" w:rsidTr="005019AF">
        <w:trPr>
          <w:cantSplit/>
          <w:jc w:val="center"/>
        </w:trPr>
        <w:tc>
          <w:tcPr>
            <w:cnfStyle w:val="001000000000" w:firstRow="0" w:lastRow="0" w:firstColumn="1" w:lastColumn="0" w:oddVBand="0" w:evenVBand="0" w:oddHBand="0" w:evenHBand="0" w:firstRowFirstColumn="0" w:firstRowLastColumn="0" w:lastRowFirstColumn="0" w:lastRowLastColumn="0"/>
            <w:tcW w:w="1316" w:type="dxa"/>
            <w:vAlign w:val="center"/>
          </w:tcPr>
          <w:p w14:paraId="35ED7DD2" w14:textId="77777777" w:rsidR="005019AF" w:rsidRPr="006C3D30" w:rsidRDefault="005019AF" w:rsidP="005019AF">
            <w:pPr>
              <w:spacing w:line="276" w:lineRule="auto"/>
              <w:rPr>
                <w:rFonts w:ascii="Consolas" w:hAnsi="Consolas" w:cs="Consolas"/>
                <w:sz w:val="20"/>
              </w:rPr>
            </w:pPr>
            <w:r>
              <w:rPr>
                <w:rFonts w:ascii="Consolas" w:hAnsi="Consolas" w:cs="Consolas"/>
                <w:sz w:val="20"/>
              </w:rPr>
              <w:t>MetaFooter</w:t>
            </w:r>
          </w:p>
        </w:tc>
        <w:tc>
          <w:tcPr>
            <w:tcW w:w="436" w:type="dxa"/>
            <w:shd w:val="clear" w:color="auto" w:fill="DBE5F1" w:themeFill="accent1" w:themeFillTint="33"/>
            <w:vAlign w:val="center"/>
          </w:tcPr>
          <w:p w14:paraId="7300ACE4" w14:textId="77777777" w:rsidR="005019AF" w:rsidRPr="006C3D30" w:rsidRDefault="005019AF" w:rsidP="005019AF">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6C3D30">
              <w:rPr>
                <w:rFonts w:ascii="Consolas" w:hAnsi="Consolas" w:cs="Consolas"/>
                <w:sz w:val="20"/>
              </w:rPr>
              <w:t>:=</w:t>
            </w:r>
          </w:p>
        </w:tc>
        <w:tc>
          <w:tcPr>
            <w:tcW w:w="7274" w:type="dxa"/>
            <w:vAlign w:val="center"/>
          </w:tcPr>
          <w:p w14:paraId="7BF58B3B" w14:textId="1E98661F" w:rsidR="005019AF" w:rsidRPr="006C3D30" w:rsidRDefault="005019AF" w:rsidP="00671AF1">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color w:val="E36C0A" w:themeColor="accent6" w:themeShade="BF"/>
                <w:sz w:val="20"/>
              </w:rPr>
              <w:t>0</w:t>
            </w:r>
            <w:r w:rsidRPr="00153683">
              <w:rPr>
                <w:rFonts w:ascii="Consolas" w:hAnsi="Consolas" w:cs="Consolas"/>
                <w:color w:val="5F497A" w:themeColor="accent4" w:themeShade="BF"/>
                <w:sz w:val="20"/>
              </w:rPr>
              <w:t>{</w:t>
            </w:r>
            <w:r>
              <w:rPr>
                <w:rFonts w:ascii="Consolas" w:hAnsi="Consolas" w:cs="Consolas"/>
                <w:color w:val="5F497A" w:themeColor="accent4" w:themeShade="BF"/>
                <w:sz w:val="20"/>
              </w:rPr>
              <w:t>Padding</w:t>
            </w:r>
            <w:r w:rsidRPr="00153683">
              <w:rPr>
                <w:rFonts w:ascii="Consolas" w:hAnsi="Consolas" w:cs="Consolas"/>
                <w:color w:val="5F497A" w:themeColor="accent4" w:themeShade="BF"/>
                <w:sz w:val="20"/>
              </w:rPr>
              <w:t>}</w:t>
            </w:r>
            <w:r>
              <w:rPr>
                <w:rFonts w:ascii="Consolas" w:hAnsi="Consolas" w:cs="Consolas"/>
                <w:color w:val="5F497A" w:themeColor="accent4" w:themeShade="BF"/>
                <w:sz w:val="20"/>
              </w:rPr>
              <w:t xml:space="preserve"> </w:t>
            </w:r>
            <w:r>
              <w:rPr>
                <w:rFonts w:ascii="Consolas" w:hAnsi="Consolas" w:cs="Consolas"/>
                <w:color w:val="E36C0A" w:themeColor="accent6" w:themeShade="BF"/>
                <w:sz w:val="20"/>
              </w:rPr>
              <w:t>0 1</w:t>
            </w:r>
            <w:r w:rsidRPr="00153683">
              <w:rPr>
                <w:rFonts w:ascii="Consolas" w:hAnsi="Consolas" w:cs="Consolas"/>
                <w:color w:val="5F497A" w:themeColor="accent4" w:themeShade="BF"/>
                <w:sz w:val="20"/>
              </w:rPr>
              <w:t>{Huff</w:t>
            </w:r>
            <w:r w:rsidR="00671AF1">
              <w:rPr>
                <w:rFonts w:ascii="Consolas" w:hAnsi="Consolas" w:cs="Consolas"/>
                <w:color w:val="5F497A" w:themeColor="accent4" w:themeShade="BF"/>
                <w:sz w:val="20"/>
              </w:rPr>
              <w:t>Bits</w:t>
            </w:r>
            <w:r w:rsidRPr="00153683">
              <w:rPr>
                <w:rFonts w:ascii="Consolas" w:hAnsi="Consolas" w:cs="Consolas"/>
                <w:color w:val="5F497A" w:themeColor="accent4" w:themeShade="BF"/>
                <w:sz w:val="20"/>
              </w:rPr>
              <w:t>}</w:t>
            </w:r>
          </w:p>
        </w:tc>
      </w:tr>
    </w:tbl>
    <w:p w14:paraId="1010C2CD" w14:textId="77777777" w:rsidR="00900802" w:rsidRDefault="00900802" w:rsidP="00813C85">
      <w:pPr>
        <w:pStyle w:val="Heading3"/>
        <w:numPr>
          <w:ilvl w:val="2"/>
          <w:numId w:val="4"/>
        </w:numPr>
      </w:pPr>
      <w:bookmarkStart w:id="4" w:name="_MetaHeader"/>
      <w:bookmarkEnd w:id="4"/>
      <w:r>
        <w:t>MetaHeader</w:t>
      </w:r>
    </w:p>
    <w:p w14:paraId="56E858FF" w14:textId="77777777" w:rsidR="00BA0449" w:rsidRPr="003A2C97" w:rsidRDefault="00BA0449" w:rsidP="00BA0449">
      <w:pPr>
        <w:rPr>
          <w:rFonts w:cstheme="majorHAnsi"/>
        </w:rPr>
      </w:pPr>
      <w:r w:rsidRPr="003A2C97">
        <w:rPr>
          <w:rFonts w:cstheme="majorHAnsi"/>
        </w:rPr>
        <w:t>Grammar format:</w:t>
      </w:r>
    </w:p>
    <w:p w14:paraId="07E7A249" w14:textId="469FABD3" w:rsidR="00BA0449" w:rsidRPr="00A549CB" w:rsidRDefault="00BA0449" w:rsidP="00BA0449">
      <w:pPr>
        <w:spacing w:line="276" w:lineRule="auto"/>
        <w:rPr>
          <w:rFonts w:ascii="Consolas" w:hAnsi="Consolas" w:cs="Consolas"/>
          <w:sz w:val="20"/>
          <w:szCs w:val="20"/>
        </w:rPr>
      </w:pPr>
      <w:r w:rsidRPr="003A2C97">
        <w:rPr>
          <w:rFonts w:cstheme="majorHAnsi"/>
        </w:rPr>
        <w:tab/>
      </w:r>
      <w:r w:rsidRPr="00A549CB">
        <w:rPr>
          <w:rFonts w:ascii="Consolas" w:hAnsi="Consolas" w:cs="Consolas"/>
          <w:sz w:val="20"/>
          <w:szCs w:val="20"/>
        </w:rPr>
        <w:t xml:space="preserve">MetaHeader := </w:t>
      </w:r>
      <w:r w:rsidRPr="00A549CB">
        <w:rPr>
          <w:rFonts w:ascii="Consolas" w:hAnsi="Consolas" w:cs="Consolas"/>
          <w:spacing w:val="-16"/>
          <w:sz w:val="20"/>
          <w:szCs w:val="20"/>
        </w:rPr>
        <w:t>(</w:t>
      </w:r>
      <w:r w:rsidRPr="00A549CB">
        <w:rPr>
          <w:rFonts w:ascii="Consolas" w:hAnsi="Consolas" w:cs="Consolas"/>
          <w:b/>
          <w:color w:val="C0504D" w:themeColor="accent2"/>
          <w:spacing w:val="-16"/>
          <w:sz w:val="20"/>
          <w:szCs w:val="20"/>
        </w:rPr>
        <w:t>∙</w:t>
      </w:r>
      <w:r w:rsidRPr="00A549CB">
        <w:rPr>
          <w:rFonts w:ascii="Consolas" w:hAnsi="Consolas" w:cs="Consolas"/>
          <w:color w:val="E36C0A" w:themeColor="accent6" w:themeShade="BF"/>
          <w:spacing w:val="-16"/>
          <w:sz w:val="20"/>
          <w:szCs w:val="20"/>
        </w:rPr>
        <w:t xml:space="preserve"> 10</w:t>
      </w:r>
      <w:r w:rsidRPr="00A549CB">
        <w:rPr>
          <w:rFonts w:ascii="Consolas" w:hAnsi="Consolas" w:cs="Consolas"/>
          <w:spacing w:val="-16"/>
          <w:sz w:val="20"/>
          <w:szCs w:val="20"/>
        </w:rPr>
        <w:t>)</w:t>
      </w:r>
      <w:r w:rsidRPr="00A549CB">
        <w:rPr>
          <w:rFonts w:ascii="Consolas" w:hAnsi="Consolas" w:cs="Consolas"/>
          <w:color w:val="E36C0A" w:themeColor="accent6" w:themeShade="BF"/>
          <w:spacing w:val="-16"/>
          <w:sz w:val="20"/>
          <w:szCs w:val="20"/>
        </w:rPr>
        <w:t xml:space="preserve"> </w:t>
      </w:r>
      <w:r w:rsidRPr="00A549CB">
        <w:rPr>
          <w:rFonts w:ascii="Consolas" w:hAnsi="Consolas" w:cs="Consolas"/>
          <w:spacing w:val="-16"/>
          <w:sz w:val="20"/>
          <w:szCs w:val="20"/>
        </w:rPr>
        <w:t>(</w:t>
      </w:r>
      <w:r w:rsidRPr="00A549CB">
        <w:rPr>
          <w:rFonts w:ascii="Consolas" w:hAnsi="Consolas" w:cs="Consolas"/>
          <w:color w:val="E36C0A" w:themeColor="accent6" w:themeShade="BF"/>
          <w:spacing w:val="-16"/>
          <w:sz w:val="20"/>
          <w:szCs w:val="20"/>
        </w:rPr>
        <w:t>00</w:t>
      </w:r>
      <w:r w:rsidRPr="00A549CB">
        <w:rPr>
          <w:rFonts w:ascii="Consolas" w:hAnsi="Consolas" w:cs="Consolas"/>
          <w:b/>
          <w:color w:val="C0504D" w:themeColor="accent2"/>
          <w:spacing w:val="-16"/>
          <w:sz w:val="20"/>
          <w:szCs w:val="20"/>
        </w:rPr>
        <w:t>∙∙∙</w:t>
      </w:r>
      <w:r w:rsidRPr="00A549CB">
        <w:rPr>
          <w:rFonts w:ascii="Consolas" w:hAnsi="Consolas" w:cs="Consolas"/>
          <w:spacing w:val="-16"/>
          <w:sz w:val="20"/>
          <w:szCs w:val="20"/>
        </w:rPr>
        <w:t xml:space="preserve"> </w:t>
      </w:r>
      <w:r w:rsidRPr="00A549CB">
        <w:rPr>
          <w:rFonts w:ascii="Consolas" w:hAnsi="Consolas" w:cs="Consolas"/>
          <w:color w:val="E36C0A" w:themeColor="accent6" w:themeShade="BF"/>
          <w:spacing w:val="-16"/>
          <w:sz w:val="20"/>
          <w:szCs w:val="20"/>
        </w:rPr>
        <w:t>00000</w:t>
      </w:r>
      <w:r w:rsidRPr="00A549CB">
        <w:rPr>
          <w:rFonts w:ascii="Consolas" w:hAnsi="Consolas" w:cs="Consolas"/>
          <w:spacing w:val="-16"/>
          <w:sz w:val="20"/>
          <w:szCs w:val="20"/>
        </w:rPr>
        <w:t xml:space="preserve"> </w:t>
      </w:r>
      <w:r w:rsidRPr="00A549CB">
        <w:rPr>
          <w:rFonts w:ascii="Consolas" w:hAnsi="Consolas" w:cs="Consolas"/>
          <w:b/>
          <w:color w:val="C0504D" w:themeColor="accent2"/>
          <w:spacing w:val="-16"/>
          <w:sz w:val="20"/>
          <w:szCs w:val="20"/>
        </w:rPr>
        <w:t>∙∙∙</w:t>
      </w:r>
      <w:r w:rsidRPr="00A549CB">
        <w:rPr>
          <w:rFonts w:ascii="Consolas" w:hAnsi="Consolas" w:cs="Consolas"/>
          <w:color w:val="E36C0A" w:themeColor="accent6" w:themeShade="BF"/>
          <w:spacing w:val="-16"/>
          <w:sz w:val="20"/>
          <w:szCs w:val="20"/>
        </w:rPr>
        <w:t>0</w:t>
      </w:r>
      <w:r w:rsidRPr="00A549CB">
        <w:rPr>
          <w:rFonts w:ascii="Consolas" w:hAnsi="Consolas" w:cs="Consolas"/>
          <w:spacing w:val="-16"/>
          <w:sz w:val="20"/>
          <w:szCs w:val="20"/>
        </w:rPr>
        <w:t>)</w:t>
      </w:r>
      <w:r w:rsidRPr="00A549CB">
        <w:rPr>
          <w:rFonts w:ascii="Consolas" w:hAnsi="Consolas" w:cs="Consolas"/>
          <w:color w:val="E36C0A" w:themeColor="accent6" w:themeShade="BF"/>
          <w:spacing w:val="-16"/>
          <w:sz w:val="20"/>
          <w:szCs w:val="20"/>
        </w:rPr>
        <w:t xml:space="preserve"> </w:t>
      </w:r>
      <w:r w:rsidRPr="00A549CB">
        <w:rPr>
          <w:rFonts w:ascii="Consolas" w:hAnsi="Consolas" w:cs="Consolas"/>
          <w:spacing w:val="-16"/>
          <w:sz w:val="20"/>
          <w:szCs w:val="20"/>
        </w:rPr>
        <w:t>(</w:t>
      </w:r>
      <w:r w:rsidRPr="00A549CB">
        <w:rPr>
          <w:rFonts w:ascii="Consolas" w:hAnsi="Consolas" w:cs="Consolas"/>
          <w:color w:val="E36C0A" w:themeColor="accent6" w:themeShade="BF"/>
          <w:spacing w:val="-16"/>
          <w:sz w:val="20"/>
          <w:szCs w:val="20"/>
        </w:rPr>
        <w:t xml:space="preserve">011 000 011 001 000 </w:t>
      </w:r>
      <w:r w:rsidRPr="00A549CB">
        <w:rPr>
          <w:rFonts w:ascii="Consolas" w:hAnsi="Consolas" w:cs="Consolas"/>
          <w:spacing w:val="-16"/>
          <w:sz w:val="20"/>
          <w:szCs w:val="20"/>
        </w:rPr>
        <w:t>(</w:t>
      </w:r>
      <w:r w:rsidRPr="00A549CB">
        <w:rPr>
          <w:rFonts w:ascii="Consolas" w:hAnsi="Consolas" w:cs="Consolas"/>
          <w:color w:val="E36C0A" w:themeColor="accent6" w:themeShade="BF"/>
          <w:spacing w:val="-16"/>
          <w:sz w:val="20"/>
          <w:szCs w:val="20"/>
        </w:rPr>
        <w:t>000 000</w:t>
      </w:r>
      <w:r w:rsidRPr="00A549CB">
        <w:rPr>
          <w:rFonts w:ascii="Consolas" w:hAnsi="Consolas" w:cs="Consolas"/>
          <w:spacing w:val="-16"/>
          <w:sz w:val="20"/>
          <w:szCs w:val="20"/>
        </w:rPr>
        <w:t>)</w:t>
      </w:r>
      <w:r w:rsidRPr="00A549CB">
        <w:rPr>
          <w:rFonts w:ascii="Consolas" w:hAnsi="Consolas" w:cs="Consolas"/>
          <w:color w:val="5F497A" w:themeColor="accent4" w:themeShade="BF"/>
          <w:spacing w:val="-16"/>
          <w:sz w:val="20"/>
          <w:szCs w:val="20"/>
        </w:rPr>
        <w:t>{7-</w:t>
      </w:r>
      <w:r w:rsidR="00671AF1">
        <w:rPr>
          <w:rFonts w:ascii="Consolas" w:hAnsi="Consolas" w:cs="Consolas"/>
          <w:color w:val="5F497A" w:themeColor="accent4" w:themeShade="BF"/>
          <w:spacing w:val="-16"/>
          <w:sz w:val="20"/>
          <w:szCs w:val="20"/>
        </w:rPr>
        <w:t>HuffBits</w:t>
      </w:r>
      <w:r w:rsidRPr="00A549CB">
        <w:rPr>
          <w:rFonts w:ascii="Consolas" w:hAnsi="Consolas" w:cs="Consolas"/>
          <w:color w:val="5F497A" w:themeColor="accent4" w:themeShade="BF"/>
          <w:spacing w:val="-16"/>
          <w:sz w:val="20"/>
          <w:szCs w:val="20"/>
        </w:rPr>
        <w:t>}</w:t>
      </w:r>
      <w:r w:rsidRPr="00A549CB">
        <w:rPr>
          <w:rFonts w:ascii="Consolas" w:hAnsi="Consolas" w:cs="Consolas"/>
          <w:spacing w:val="-16"/>
          <w:sz w:val="20"/>
          <w:szCs w:val="20"/>
        </w:rPr>
        <w:t xml:space="preserve"> </w:t>
      </w:r>
      <w:r w:rsidRPr="00A549CB">
        <w:rPr>
          <w:rFonts w:ascii="Consolas" w:hAnsi="Consolas" w:cs="Consolas"/>
          <w:color w:val="E36C0A" w:themeColor="accent6" w:themeShade="BF"/>
          <w:spacing w:val="-16"/>
          <w:sz w:val="20"/>
          <w:szCs w:val="20"/>
        </w:rPr>
        <w:t>010</w:t>
      </w:r>
      <w:r w:rsidRPr="00A549CB">
        <w:rPr>
          <w:rFonts w:ascii="Consolas" w:hAnsi="Consolas" w:cs="Consolas"/>
          <w:spacing w:val="-16"/>
          <w:sz w:val="20"/>
          <w:szCs w:val="20"/>
        </w:rPr>
        <w:t xml:space="preserve">) </w:t>
      </w:r>
      <w:r w:rsidRPr="00A549CB">
        <w:rPr>
          <w:rFonts w:ascii="Consolas" w:hAnsi="Consolas" w:cs="Consolas"/>
          <w:color w:val="E36C0A" w:themeColor="accent6" w:themeShade="BF"/>
          <w:spacing w:val="-16"/>
          <w:sz w:val="20"/>
          <w:szCs w:val="20"/>
        </w:rPr>
        <w:t>0</w:t>
      </w:r>
    </w:p>
    <w:p w14:paraId="2FAFA4AF" w14:textId="77777777" w:rsidR="00C80D3B" w:rsidRDefault="00C80D3B" w:rsidP="00BA0449">
      <w:pPr>
        <w:rPr>
          <w:rFonts w:cstheme="majorHAnsi"/>
        </w:rPr>
      </w:pPr>
    </w:p>
    <w:p w14:paraId="004D9523" w14:textId="7552283A" w:rsidR="00C80D3B" w:rsidRPr="003A2C97" w:rsidRDefault="00C80D3B" w:rsidP="00BA0449">
      <w:pPr>
        <w:rPr>
          <w:rFonts w:cstheme="majorHAnsi"/>
        </w:rPr>
      </w:pPr>
      <w:r>
        <w:rPr>
          <w:rFonts w:cstheme="majorHAnsi"/>
        </w:rPr>
        <w:t xml:space="preserve">In the grammar for the </w:t>
      </w:r>
      <w:r w:rsidRPr="00C80D3B">
        <w:rPr>
          <w:rFonts w:ascii="Consolas" w:hAnsi="Consolas" w:cstheme="majorHAnsi"/>
          <w:sz w:val="20"/>
          <w:szCs w:val="20"/>
        </w:rPr>
        <w:t>MetaHeader</w:t>
      </w:r>
      <w:r>
        <w:rPr>
          <w:rFonts w:cstheme="majorHAnsi"/>
        </w:rPr>
        <w:t>, there are three groups of unspecified bits. From left to right, these correspond to the encodings of</w:t>
      </w:r>
      <w:r w:rsidR="004300B9">
        <w:rPr>
          <w:rFonts w:cstheme="majorHAnsi"/>
        </w:rPr>
        <w:t xml:space="preserve"> the</w:t>
      </w:r>
      <w:r>
        <w:rPr>
          <w:rFonts w:cstheme="majorHAnsi"/>
        </w:rPr>
        <w:t xml:space="preserve"> </w:t>
      </w:r>
      <w:r w:rsidR="00690448">
        <w:rPr>
          <w:rFonts w:ascii="Consolas" w:hAnsi="Consolas" w:cs="Consolas"/>
          <w:color w:val="E36C0A" w:themeColor="accent6" w:themeShade="BF"/>
          <w:sz w:val="20"/>
        </w:rPr>
        <w:t>FinalBlock</w:t>
      </w:r>
      <w:r>
        <w:rPr>
          <w:rFonts w:cstheme="majorHAnsi"/>
        </w:rPr>
        <w:t xml:space="preserve">, </w:t>
      </w:r>
      <w:r>
        <w:rPr>
          <w:rFonts w:ascii="Consolas" w:hAnsi="Consolas" w:cs="Consolas"/>
          <w:color w:val="E36C0A" w:themeColor="accent6" w:themeShade="BF"/>
          <w:sz w:val="20"/>
        </w:rPr>
        <w:t>Padding</w:t>
      </w:r>
      <w:r>
        <w:rPr>
          <w:rFonts w:cstheme="majorHAnsi"/>
        </w:rPr>
        <w:t xml:space="preserve">, and </w:t>
      </w:r>
      <w:r w:rsidR="00042EFC">
        <w:rPr>
          <w:rFonts w:ascii="Consolas" w:hAnsi="Consolas" w:cs="Consolas"/>
          <w:color w:val="E36C0A" w:themeColor="accent6" w:themeShade="BF"/>
          <w:sz w:val="20"/>
        </w:rPr>
        <w:t>H</w:t>
      </w:r>
      <w:r>
        <w:rPr>
          <w:rFonts w:ascii="Consolas" w:hAnsi="Consolas" w:cs="Consolas"/>
          <w:color w:val="E36C0A" w:themeColor="accent6" w:themeShade="BF"/>
          <w:sz w:val="20"/>
        </w:rPr>
        <w:t>uff</w:t>
      </w:r>
      <w:r w:rsidR="00671AF1">
        <w:rPr>
          <w:rFonts w:ascii="Consolas" w:hAnsi="Consolas" w:cs="Consolas"/>
          <w:color w:val="E36C0A" w:themeColor="accent6" w:themeShade="BF"/>
          <w:sz w:val="20"/>
        </w:rPr>
        <w:t>Bits</w:t>
      </w:r>
      <w:r w:rsidR="004300B9">
        <w:rPr>
          <w:rFonts w:cstheme="majorHAnsi"/>
        </w:rPr>
        <w:t xml:space="preserve"> fields.</w:t>
      </w:r>
    </w:p>
    <w:p w14:paraId="0E00FCA1" w14:textId="77777777" w:rsidR="00BA0449" w:rsidRDefault="00BA0449" w:rsidP="00737846"/>
    <w:p w14:paraId="3AF62FDA" w14:textId="34395BB9" w:rsidR="00C80D3B" w:rsidRDefault="00C80D3B" w:rsidP="00737846">
      <w:r>
        <w:t xml:space="preserve">The </w:t>
      </w:r>
      <w:r w:rsidR="00690448">
        <w:rPr>
          <w:rFonts w:ascii="Consolas" w:hAnsi="Consolas" w:cs="Consolas"/>
          <w:color w:val="E36C0A" w:themeColor="accent6" w:themeShade="BF"/>
          <w:sz w:val="20"/>
        </w:rPr>
        <w:t>FinalBlock</w:t>
      </w:r>
      <w:r w:rsidR="00690448">
        <w:rPr>
          <w:rFonts w:cstheme="majorHAnsi"/>
        </w:rPr>
        <w:t xml:space="preserve"> </w:t>
      </w:r>
      <w:r>
        <w:rPr>
          <w:rFonts w:cstheme="majorHAnsi"/>
        </w:rPr>
        <w:t>field is a single bit</w:t>
      </w:r>
      <w:r w:rsidR="00F07D1A">
        <w:rPr>
          <w:rFonts w:cstheme="majorHAnsi"/>
        </w:rPr>
        <w:t xml:space="preserve"> indicating </w:t>
      </w:r>
      <w:r w:rsidR="006F4B95">
        <w:rPr>
          <w:rFonts w:cstheme="majorHAnsi"/>
        </w:rPr>
        <w:t xml:space="preserve">whether </w:t>
      </w:r>
      <w:r w:rsidR="00F07D1A">
        <w:rPr>
          <w:rFonts w:cstheme="majorHAnsi"/>
        </w:rPr>
        <w:t xml:space="preserve">this is the last block in the </w:t>
      </w:r>
      <w:r w:rsidR="00F07D1A">
        <w:rPr>
          <w:rFonts w:ascii="Consolas" w:hAnsi="Consolas" w:cs="Consolas"/>
          <w:sz w:val="20"/>
        </w:rPr>
        <w:t>XflateStream</w:t>
      </w:r>
      <w:r>
        <w:rPr>
          <w:rFonts w:cstheme="majorHAnsi"/>
        </w:rPr>
        <w:t xml:space="preserve">. </w:t>
      </w:r>
      <w:r w:rsidR="00F07D1A">
        <w:rPr>
          <w:rFonts w:cstheme="majorHAnsi"/>
        </w:rPr>
        <w:t xml:space="preserve">Since </w:t>
      </w:r>
      <w:r w:rsidR="00A549CB">
        <w:rPr>
          <w:rFonts w:cstheme="majorHAnsi"/>
        </w:rPr>
        <w:t xml:space="preserve">the </w:t>
      </w:r>
      <w:r w:rsidR="00A549CB" w:rsidRPr="003A2C97">
        <w:rPr>
          <w:rFonts w:ascii="Consolas" w:hAnsi="Consolas" w:cs="Consolas"/>
          <w:color w:val="76923C" w:themeColor="accent3" w:themeShade="BF"/>
          <w:sz w:val="20"/>
        </w:rPr>
        <w:t>StreamFooter</w:t>
      </w:r>
      <w:r w:rsidR="00CA3C77">
        <w:rPr>
          <w:rFonts w:cstheme="majorHAnsi"/>
        </w:rPr>
        <w:t xml:space="preserve"> </w:t>
      </w:r>
      <w:r w:rsidR="00FA2A5E">
        <w:rPr>
          <w:rFonts w:cstheme="majorHAnsi"/>
        </w:rPr>
        <w:t xml:space="preserve">is </w:t>
      </w:r>
      <w:r w:rsidR="00CA3C77">
        <w:rPr>
          <w:rFonts w:cstheme="majorHAnsi"/>
        </w:rPr>
        <w:t>always</w:t>
      </w:r>
      <w:r w:rsidR="00A549CB">
        <w:rPr>
          <w:rFonts w:cstheme="majorHAnsi"/>
        </w:rPr>
        <w:t xml:space="preserve"> the last block</w:t>
      </w:r>
      <w:r w:rsidR="00F07D1A">
        <w:rPr>
          <w:rFonts w:cstheme="majorHAnsi"/>
        </w:rPr>
        <w:t xml:space="preserve"> (as mentioned in </w:t>
      </w:r>
      <w:hyperlink w:anchor="_StreamFooter" w:history="1">
        <w:r w:rsidR="00F07D1A" w:rsidRPr="00C85A95">
          <w:rPr>
            <w:rStyle w:val="Hyperlink"/>
            <w:rFonts w:cstheme="majorHAnsi"/>
            <w:color w:val="1F497D" w:themeColor="text2"/>
          </w:rPr>
          <w:t>section 2.1.3</w:t>
        </w:r>
      </w:hyperlink>
      <w:r w:rsidR="00F07D1A">
        <w:rPr>
          <w:rFonts w:cstheme="majorHAnsi"/>
        </w:rPr>
        <w:t xml:space="preserve">), this is a </w:t>
      </w:r>
      <w:r w:rsidR="00A549CB">
        <w:rPr>
          <w:rFonts w:ascii="Consolas" w:hAnsi="Consolas" w:cs="Consolas"/>
          <w:color w:val="E36C0A" w:themeColor="accent6" w:themeShade="BF"/>
          <w:sz w:val="20"/>
        </w:rPr>
        <w:t>1</w:t>
      </w:r>
      <w:r w:rsidR="00F07D1A">
        <w:rPr>
          <w:rFonts w:cstheme="majorHAnsi"/>
        </w:rPr>
        <w:t>-bit only for that element</w:t>
      </w:r>
      <w:r w:rsidR="00124CF9">
        <w:rPr>
          <w:rFonts w:cstheme="majorHAnsi"/>
        </w:rPr>
        <w:t>.</w:t>
      </w:r>
    </w:p>
    <w:p w14:paraId="042E3F82" w14:textId="77777777" w:rsidR="00BA0449" w:rsidRDefault="00BA0449" w:rsidP="00737846"/>
    <w:p w14:paraId="542A8A88" w14:textId="4785F004" w:rsidR="001D06BE" w:rsidRPr="00DA40FF" w:rsidRDefault="001D06BE" w:rsidP="00737846">
      <w:pPr>
        <w:rPr>
          <w:rFonts w:cstheme="majorHAnsi"/>
        </w:rPr>
      </w:pPr>
      <w:r>
        <w:t xml:space="preserve">The </w:t>
      </w:r>
      <w:r>
        <w:rPr>
          <w:rFonts w:ascii="Consolas" w:hAnsi="Consolas" w:cs="Consolas"/>
          <w:color w:val="E36C0A" w:themeColor="accent6" w:themeShade="BF"/>
          <w:sz w:val="20"/>
        </w:rPr>
        <w:t>Padding</w:t>
      </w:r>
      <w:r w:rsidRPr="001D06BE">
        <w:rPr>
          <w:rFonts w:cstheme="majorHAnsi"/>
        </w:rPr>
        <w:t xml:space="preserve"> </w:t>
      </w:r>
      <w:r>
        <w:rPr>
          <w:rFonts w:cstheme="majorHAnsi"/>
        </w:rPr>
        <w:t xml:space="preserve">field </w:t>
      </w:r>
      <w:r w:rsidR="00F67B23">
        <w:rPr>
          <w:rFonts w:cstheme="majorHAnsi"/>
        </w:rPr>
        <w:t xml:space="preserve">is </w:t>
      </w:r>
      <w:r w:rsidR="00A21242">
        <w:rPr>
          <w:rFonts w:cstheme="majorHAnsi"/>
        </w:rPr>
        <w:t>a 3-bit unsigned integer</w:t>
      </w:r>
      <w:r w:rsidR="00FE5C70">
        <w:rPr>
          <w:rFonts w:cstheme="majorHAnsi"/>
        </w:rPr>
        <w:t xml:space="preserve"> </w:t>
      </w:r>
      <w:r w:rsidR="006F4B95">
        <w:rPr>
          <w:rFonts w:cstheme="majorHAnsi"/>
        </w:rPr>
        <w:t xml:space="preserve">with </w:t>
      </w:r>
      <w:r w:rsidR="00FE5C70">
        <w:rPr>
          <w:rFonts w:cstheme="majorHAnsi"/>
        </w:rPr>
        <w:t>a</w:t>
      </w:r>
      <w:r w:rsidR="00F67B23">
        <w:rPr>
          <w:rFonts w:cstheme="majorHAnsi"/>
        </w:rPr>
        <w:t xml:space="preserve"> value </w:t>
      </w:r>
      <w:r w:rsidR="00A21242">
        <w:rPr>
          <w:rFonts w:cstheme="majorHAnsi"/>
        </w:rPr>
        <w:t xml:space="preserve">within </w:t>
      </w:r>
      <w:r w:rsidR="00DA40FF">
        <w:rPr>
          <w:rFonts w:cstheme="majorHAnsi"/>
        </w:rPr>
        <w:t xml:space="preserve">the range of </w:t>
      </w:r>
      <m:oMath>
        <m:r>
          <w:rPr>
            <w:rFonts w:ascii="Cambria Math" w:hAnsi="Cambria Math" w:cstheme="majorHAnsi"/>
          </w:rPr>
          <m:t>[0..7]</m:t>
        </m:r>
      </m:oMath>
      <w:r w:rsidR="00DA40FF">
        <w:rPr>
          <w:rFonts w:cstheme="majorHAnsi"/>
        </w:rPr>
        <w:t xml:space="preserve">. </w:t>
      </w:r>
      <w:r w:rsidR="00F67B23">
        <w:rPr>
          <w:rFonts w:cstheme="majorHAnsi"/>
        </w:rPr>
        <w:t xml:space="preserve">The padding field determines how many </w:t>
      </w:r>
      <w:r w:rsidR="00F67B23">
        <w:rPr>
          <w:rFonts w:ascii="Consolas" w:hAnsi="Consolas" w:cs="Consolas"/>
          <w:color w:val="E36C0A" w:themeColor="accent6" w:themeShade="BF"/>
          <w:sz w:val="20"/>
        </w:rPr>
        <w:t>0</w:t>
      </w:r>
      <w:r w:rsidR="00D71815">
        <w:rPr>
          <w:rFonts w:cstheme="majorHAnsi"/>
        </w:rPr>
        <w:t>-</w:t>
      </w:r>
      <w:r w:rsidR="00F67B23">
        <w:rPr>
          <w:rFonts w:cstheme="majorHAnsi"/>
        </w:rPr>
        <w:t xml:space="preserve">bits to encode in the </w:t>
      </w:r>
      <w:r w:rsidR="00F67B23" w:rsidRPr="00F67B23">
        <w:rPr>
          <w:rFonts w:ascii="Consolas" w:hAnsi="Consolas" w:cstheme="majorHAnsi"/>
          <w:sz w:val="20"/>
        </w:rPr>
        <w:t>MetaFooter</w:t>
      </w:r>
      <w:r w:rsidR="00F67B23" w:rsidRPr="00F67B23">
        <w:rPr>
          <w:rFonts w:cstheme="majorHAnsi"/>
          <w:sz w:val="20"/>
        </w:rPr>
        <w:t xml:space="preserve"> </w:t>
      </w:r>
      <w:r w:rsidR="00F67B23">
        <w:rPr>
          <w:rFonts w:cstheme="majorHAnsi"/>
        </w:rPr>
        <w:t xml:space="preserve">such that the entirety of the </w:t>
      </w:r>
      <w:r w:rsidR="00F67B23" w:rsidRPr="00F67B23">
        <w:rPr>
          <w:rFonts w:ascii="Consolas" w:hAnsi="Consolas" w:cstheme="majorHAnsi"/>
          <w:sz w:val="20"/>
        </w:rPr>
        <w:t>MetaBlock</w:t>
      </w:r>
      <w:r w:rsidR="00F67B23" w:rsidRPr="00F67B23">
        <w:rPr>
          <w:rFonts w:cstheme="majorHAnsi"/>
          <w:sz w:val="20"/>
        </w:rPr>
        <w:t xml:space="preserve"> </w:t>
      </w:r>
      <w:r w:rsidR="00F67B23">
        <w:rPr>
          <w:rFonts w:cstheme="majorHAnsi"/>
        </w:rPr>
        <w:t>falls on a byte boundary.</w:t>
      </w:r>
    </w:p>
    <w:p w14:paraId="7D470D81" w14:textId="77777777" w:rsidR="00BA0449" w:rsidRDefault="00BA0449" w:rsidP="00737846"/>
    <w:p w14:paraId="5BA0792E" w14:textId="677F79F6" w:rsidR="00737846" w:rsidRDefault="001D06BE" w:rsidP="001D06BE">
      <w:r>
        <w:t xml:space="preserve">The </w:t>
      </w:r>
      <w:r w:rsidR="00505C79">
        <w:rPr>
          <w:rFonts w:ascii="Consolas" w:hAnsi="Consolas" w:cs="Consolas"/>
          <w:color w:val="E36C0A" w:themeColor="accent6" w:themeShade="BF"/>
          <w:sz w:val="20"/>
        </w:rPr>
        <w:t>Huff</w:t>
      </w:r>
      <w:r w:rsidR="00671AF1">
        <w:rPr>
          <w:rFonts w:ascii="Consolas" w:hAnsi="Consolas" w:cs="Consolas"/>
          <w:color w:val="E36C0A" w:themeColor="accent6" w:themeShade="BF"/>
          <w:sz w:val="20"/>
        </w:rPr>
        <w:t>Bits</w:t>
      </w:r>
      <w:r w:rsidR="00671AF1">
        <w:t xml:space="preserve"> f</w:t>
      </w:r>
      <w:r>
        <w:t xml:space="preserve">ield is </w:t>
      </w:r>
      <w:r w:rsidR="00A21242">
        <w:t>a 3-bit unsigned integer</w:t>
      </w:r>
      <w:r w:rsidR="00FE5C70">
        <w:t xml:space="preserve"> </w:t>
      </w:r>
      <w:r w:rsidR="00F82B8D">
        <w:t xml:space="preserve">representing the </w:t>
      </w:r>
      <w:r w:rsidR="0092470D">
        <w:t xml:space="preserve">value </w:t>
      </w:r>
      <m:oMath>
        <m:r>
          <w:rPr>
            <w:rFonts w:ascii="Cambria Math" w:hAnsi="Cambria Math"/>
          </w:rPr>
          <m:t>8-HuffBits</m:t>
        </m:r>
      </m:oMath>
      <w:r w:rsidR="00FE5C70">
        <w:t xml:space="preserve"> where </w:t>
      </w:r>
      <m:oMath>
        <m:r>
          <w:rPr>
            <w:rFonts w:ascii="Cambria Math" w:hAnsi="Cambria Math"/>
          </w:rPr>
          <m:t>HuffBits</m:t>
        </m:r>
      </m:oMath>
      <w:r w:rsidR="00FE5C70">
        <w:t xml:space="preserve"> is in the range of </w:t>
      </w:r>
      <m:oMath>
        <m:r>
          <w:rPr>
            <w:rFonts w:ascii="Cambria Math" w:hAnsi="Cambria Math" w:cstheme="majorHAnsi"/>
          </w:rPr>
          <m:t>[1..7]</m:t>
        </m:r>
      </m:oMath>
      <w:r w:rsidR="0092470D">
        <w:t xml:space="preserve">. </w:t>
      </w:r>
      <m:oMath>
        <m:r>
          <w:rPr>
            <w:rFonts w:ascii="Cambria Math" w:hAnsi="Cambria Math"/>
          </w:rPr>
          <m:t>HuffBits</m:t>
        </m:r>
      </m:oMath>
      <w:r w:rsidR="00FE5C70">
        <w:t xml:space="preserve"> </w:t>
      </w:r>
      <w:r w:rsidR="00671AF1">
        <w:t>c</w:t>
      </w:r>
      <w:r w:rsidR="0092470D">
        <w:t>annot</w:t>
      </w:r>
      <w:r w:rsidR="00F82B8D">
        <w:t xml:space="preserve"> be </w:t>
      </w:r>
      <m:oMath>
        <m:r>
          <w:rPr>
            <w:rFonts w:ascii="Cambria Math" w:hAnsi="Cambria Math"/>
          </w:rPr>
          <m:t>8</m:t>
        </m:r>
      </m:oMath>
      <w:r w:rsidR="0092470D">
        <w:t>,</w:t>
      </w:r>
      <w:r w:rsidR="00343D79">
        <w:t xml:space="preserve"> so</w:t>
      </w:r>
      <w:r w:rsidR="0092470D">
        <w:t xml:space="preserve"> </w:t>
      </w:r>
      <w:r w:rsidR="0092470D">
        <w:rPr>
          <w:rFonts w:ascii="Consolas" w:hAnsi="Consolas" w:cs="Consolas"/>
          <w:color w:val="E36C0A" w:themeColor="accent6" w:themeShade="BF"/>
          <w:sz w:val="20"/>
        </w:rPr>
        <w:t>000</w:t>
      </w:r>
      <w:r w:rsidR="009C0A26">
        <w:t xml:space="preserve"> i</w:t>
      </w:r>
      <w:r w:rsidR="0092470D">
        <w:t xml:space="preserve">s not a valid </w:t>
      </w:r>
      <w:r w:rsidR="00F82B8D">
        <w:t xml:space="preserve">value for </w:t>
      </w:r>
      <w:r w:rsidR="00F82B8D">
        <w:rPr>
          <w:rFonts w:ascii="Consolas" w:hAnsi="Consolas" w:cs="Consolas"/>
          <w:color w:val="E36C0A" w:themeColor="accent6" w:themeShade="BF"/>
          <w:sz w:val="20"/>
        </w:rPr>
        <w:t>HuffBits</w:t>
      </w:r>
      <w:r w:rsidR="0092470D">
        <w:t>.</w:t>
      </w:r>
      <w:r w:rsidR="00577157">
        <w:t xml:space="preserve"> </w:t>
      </w:r>
      <w:r>
        <w:t xml:space="preserve">The semantic meaning of this </w:t>
      </w:r>
      <w:r w:rsidR="00841251">
        <w:t>field</w:t>
      </w:r>
      <w:r>
        <w:t xml:space="preserve"> wil</w:t>
      </w:r>
      <w:r w:rsidR="00FE5C70">
        <w:t>l be explored in the following</w:t>
      </w:r>
      <w:r w:rsidR="00A31561">
        <w:t xml:space="preserve"> section</w:t>
      </w:r>
      <w:r w:rsidR="00FE5C70">
        <w:t>.</w:t>
      </w:r>
    </w:p>
    <w:p w14:paraId="429900A5" w14:textId="77777777" w:rsidR="00900802" w:rsidRDefault="00900802" w:rsidP="00813C85">
      <w:pPr>
        <w:pStyle w:val="Heading3"/>
        <w:numPr>
          <w:ilvl w:val="2"/>
          <w:numId w:val="4"/>
        </w:numPr>
      </w:pPr>
      <w:bookmarkStart w:id="5" w:name="_MetaBody"/>
      <w:bookmarkEnd w:id="5"/>
      <w:r>
        <w:t>MetaBody</w:t>
      </w:r>
    </w:p>
    <w:p w14:paraId="47E70929" w14:textId="77777777" w:rsidR="00DC065F" w:rsidRPr="003A2C97" w:rsidRDefault="00DC065F" w:rsidP="00DC065F">
      <w:pPr>
        <w:rPr>
          <w:rFonts w:cstheme="majorHAnsi"/>
        </w:rPr>
      </w:pPr>
      <w:r w:rsidRPr="003A2C97">
        <w:rPr>
          <w:rFonts w:cstheme="majorHAnsi"/>
        </w:rPr>
        <w:t>Grammar format:</w:t>
      </w:r>
    </w:p>
    <w:p w14:paraId="05574CF4" w14:textId="75871BA7" w:rsidR="00DC065F" w:rsidRDefault="00DC065F" w:rsidP="00DC065F">
      <w:pPr>
        <w:spacing w:line="276" w:lineRule="auto"/>
        <w:rPr>
          <w:rFonts w:ascii="Consolas" w:hAnsi="Consolas" w:cs="Consolas"/>
          <w:sz w:val="20"/>
          <w:szCs w:val="20"/>
        </w:rPr>
      </w:pPr>
      <w:r w:rsidRPr="003A2C97">
        <w:rPr>
          <w:rFonts w:cstheme="majorHAnsi"/>
        </w:rPr>
        <w:tab/>
      </w:r>
      <w:r>
        <w:rPr>
          <w:rFonts w:ascii="Consolas" w:hAnsi="Consolas" w:cs="Consolas"/>
          <w:sz w:val="20"/>
          <w:szCs w:val="20"/>
        </w:rPr>
        <w:t>MetaBody</w:t>
      </w:r>
      <w:r w:rsidRPr="00A549CB">
        <w:rPr>
          <w:rFonts w:ascii="Consolas" w:hAnsi="Consolas" w:cs="Consolas"/>
          <w:sz w:val="20"/>
          <w:szCs w:val="20"/>
        </w:rPr>
        <w:t xml:space="preserve"> :=</w:t>
      </w:r>
      <w:r>
        <w:rPr>
          <w:rFonts w:ascii="Consolas" w:hAnsi="Consolas" w:cs="Consolas"/>
          <w:spacing w:val="-16"/>
          <w:sz w:val="20"/>
          <w:szCs w:val="20"/>
        </w:rPr>
        <w:t xml:space="preserve"> </w:t>
      </w:r>
      <w:r>
        <w:rPr>
          <w:rFonts w:ascii="Consolas" w:hAnsi="Consolas" w:cs="Consolas"/>
          <w:sz w:val="20"/>
        </w:rPr>
        <w:t>(</w:t>
      </w:r>
      <w:r w:rsidRPr="00153683">
        <w:rPr>
          <w:rFonts w:ascii="Consolas" w:hAnsi="Consolas" w:cs="Consolas"/>
          <w:color w:val="E36C0A" w:themeColor="accent6" w:themeShade="BF"/>
          <w:sz w:val="20"/>
        </w:rPr>
        <w:t>0</w:t>
      </w:r>
      <w:r>
        <w:rPr>
          <w:rFonts w:ascii="Consolas" w:hAnsi="Consolas" w:cs="Consolas"/>
          <w:sz w:val="20"/>
        </w:rPr>
        <w:t>|</w:t>
      </w:r>
      <w:r>
        <w:rPr>
          <w:rFonts w:ascii="Consolas" w:hAnsi="Consolas" w:cs="Consolas"/>
          <w:color w:val="E36C0A" w:themeColor="accent6" w:themeShade="BF"/>
          <w:sz w:val="20"/>
        </w:rPr>
        <w:t>01</w:t>
      </w:r>
      <w:r>
        <w:rPr>
          <w:rFonts w:ascii="Consolas" w:hAnsi="Consolas" w:cs="Consolas"/>
          <w:sz w:val="20"/>
        </w:rPr>
        <w:t>|</w:t>
      </w:r>
      <w:r>
        <w:rPr>
          <w:rFonts w:ascii="Consolas" w:hAnsi="Consolas" w:cs="Consolas"/>
          <w:color w:val="E36C0A" w:themeColor="accent6" w:themeShade="BF"/>
          <w:sz w:val="20"/>
        </w:rPr>
        <w:t xml:space="preserve">011 </w:t>
      </w:r>
      <w:r w:rsidRPr="0077210F">
        <w:rPr>
          <w:rFonts w:ascii="Consolas" w:hAnsi="Consolas" w:cs="Consolas"/>
          <w:b/>
          <w:color w:val="C0504D" w:themeColor="accent2"/>
          <w:sz w:val="20"/>
          <w:szCs w:val="16"/>
        </w:rPr>
        <w:t>∙∙</w:t>
      </w:r>
      <w:r>
        <w:rPr>
          <w:rFonts w:ascii="Consolas" w:hAnsi="Consolas" w:cs="Consolas"/>
          <w:sz w:val="20"/>
        </w:rPr>
        <w:t>|</w:t>
      </w:r>
      <w:r>
        <w:rPr>
          <w:rFonts w:ascii="Consolas" w:hAnsi="Consolas" w:cs="Consolas"/>
          <w:color w:val="E36C0A" w:themeColor="accent6" w:themeShade="BF"/>
          <w:sz w:val="20"/>
        </w:rPr>
        <w:t xml:space="preserve">111 </w:t>
      </w:r>
      <w:r w:rsidRPr="0077210F">
        <w:rPr>
          <w:rFonts w:ascii="Consolas" w:hAnsi="Consolas" w:cs="Consolas"/>
          <w:b/>
          <w:color w:val="C0504D" w:themeColor="accent2"/>
          <w:sz w:val="20"/>
          <w:szCs w:val="16"/>
        </w:rPr>
        <w:t>∙∙∙∙∙∙∙</w:t>
      </w:r>
      <w:r>
        <w:rPr>
          <w:rFonts w:ascii="Consolas" w:hAnsi="Consolas" w:cs="Consolas"/>
          <w:sz w:val="20"/>
        </w:rPr>
        <w:t>)</w:t>
      </w:r>
      <w:r w:rsidRPr="00153683">
        <w:rPr>
          <w:rFonts w:ascii="Consolas" w:hAnsi="Consolas" w:cs="Consolas"/>
          <w:color w:val="5F497A" w:themeColor="accent4" w:themeShade="BF"/>
          <w:sz w:val="20"/>
        </w:rPr>
        <w:t>*</w:t>
      </w:r>
    </w:p>
    <w:p w14:paraId="45A6B7A0" w14:textId="77777777" w:rsidR="00DC065F" w:rsidRDefault="00DC065F" w:rsidP="005E1B2E"/>
    <w:p w14:paraId="6D7A568F" w14:textId="155C6E16" w:rsidR="005019AF" w:rsidRDefault="00B843F0" w:rsidP="005E1B2E">
      <w:r>
        <w:t xml:space="preserve">The </w:t>
      </w:r>
      <w:r>
        <w:rPr>
          <w:rFonts w:ascii="Consolas" w:hAnsi="Consolas" w:cs="Consolas"/>
          <w:sz w:val="20"/>
          <w:szCs w:val="20"/>
        </w:rPr>
        <w:t>MetaBody</w:t>
      </w:r>
      <w:r>
        <w:t xml:space="preserve"> is a variable-length bit-string, which is transformed into a 256-bit intermediate bit-string, which is</w:t>
      </w:r>
      <w:r w:rsidR="00F82B8D">
        <w:t xml:space="preserve"> finally</w:t>
      </w:r>
      <w:r>
        <w:t xml:space="preserve"> transformed into </w:t>
      </w:r>
      <w:r w:rsidR="00F82B8D">
        <w:t xml:space="preserve">a </w:t>
      </w:r>
      <w:r>
        <w:t>metadata byte string (between 0 to 31 bytes long).</w:t>
      </w:r>
    </w:p>
    <w:p w14:paraId="7EB9FC6F" w14:textId="77777777" w:rsidR="005019AF" w:rsidRDefault="005019AF" w:rsidP="005E1B2E"/>
    <w:p w14:paraId="541D00EE" w14:textId="1CF24772" w:rsidR="005019AF" w:rsidRDefault="005019AF" w:rsidP="005E1B2E">
      <w:r>
        <w:t xml:space="preserve">The </w:t>
      </w:r>
      <w:r>
        <w:rPr>
          <w:rFonts w:ascii="Consolas" w:hAnsi="Consolas" w:cs="Consolas"/>
          <w:sz w:val="20"/>
          <w:szCs w:val="20"/>
        </w:rPr>
        <w:t>MetaBody</w:t>
      </w:r>
      <w:r>
        <w:t xml:space="preserve"> is </w:t>
      </w:r>
      <w:r w:rsidR="00514412">
        <w:t xml:space="preserve">a </w:t>
      </w:r>
      <w:r>
        <w:t xml:space="preserve">sequence of </w:t>
      </w:r>
      <w:r w:rsidR="00671AF1">
        <w:t xml:space="preserve">prefix </w:t>
      </w:r>
      <w:r>
        <w:t xml:space="preserve">codes of four possible </w:t>
      </w:r>
      <w:r w:rsidR="00343D79">
        <w:t>codes</w:t>
      </w:r>
      <w:r>
        <w:t xml:space="preserve">: </w:t>
      </w:r>
      <w:r w:rsidRPr="00A549CB">
        <w:rPr>
          <w:rFonts w:ascii="Consolas" w:hAnsi="Consolas" w:cs="Consolas"/>
          <w:color w:val="E36C0A" w:themeColor="accent6" w:themeShade="BF"/>
          <w:spacing w:val="-16"/>
          <w:sz w:val="20"/>
          <w:szCs w:val="20"/>
        </w:rPr>
        <w:t>0</w:t>
      </w:r>
      <w:r>
        <w:t xml:space="preserve">, </w:t>
      </w:r>
      <w:r w:rsidRPr="00A549CB">
        <w:rPr>
          <w:rFonts w:ascii="Consolas" w:hAnsi="Consolas" w:cs="Consolas"/>
          <w:color w:val="E36C0A" w:themeColor="accent6" w:themeShade="BF"/>
          <w:spacing w:val="-16"/>
          <w:sz w:val="20"/>
          <w:szCs w:val="20"/>
        </w:rPr>
        <w:t>0</w:t>
      </w:r>
      <w:r w:rsidR="004241B1">
        <w:rPr>
          <w:rFonts w:ascii="Consolas" w:hAnsi="Consolas" w:cs="Consolas"/>
          <w:color w:val="E36C0A" w:themeColor="accent6" w:themeShade="BF"/>
          <w:spacing w:val="-16"/>
          <w:sz w:val="20"/>
          <w:szCs w:val="20"/>
        </w:rPr>
        <w:t>1</w:t>
      </w:r>
      <w:r>
        <w:t xml:space="preserve">, </w:t>
      </w:r>
      <w:r w:rsidR="004241B1">
        <w:rPr>
          <w:rFonts w:ascii="Consolas" w:hAnsi="Consolas" w:cs="Consolas"/>
          <w:color w:val="E36C0A" w:themeColor="accent6" w:themeShade="BF"/>
          <w:sz w:val="20"/>
        </w:rPr>
        <w:t>01</w:t>
      </w:r>
      <w:r>
        <w:rPr>
          <w:rFonts w:ascii="Consolas" w:hAnsi="Consolas" w:cs="Consolas"/>
          <w:color w:val="E36C0A" w:themeColor="accent6" w:themeShade="BF"/>
          <w:sz w:val="20"/>
        </w:rPr>
        <w:t>1</w:t>
      </w:r>
      <w:r>
        <w:t xml:space="preserve">, and </w:t>
      </w:r>
      <w:r>
        <w:rPr>
          <w:rFonts w:ascii="Consolas" w:hAnsi="Consolas" w:cs="Consolas"/>
          <w:color w:val="E36C0A" w:themeColor="accent6" w:themeShade="BF"/>
          <w:sz w:val="20"/>
        </w:rPr>
        <w:t>111</w:t>
      </w:r>
      <w:r>
        <w:t xml:space="preserve">. The different codes can be differentiated from each other by </w:t>
      </w:r>
      <w:r w:rsidR="00671AF1">
        <w:t xml:space="preserve">parsing the </w:t>
      </w:r>
      <w:r w:rsidR="00671AF1">
        <w:rPr>
          <w:rFonts w:ascii="Consolas" w:hAnsi="Consolas" w:cs="Consolas"/>
          <w:sz w:val="20"/>
          <w:szCs w:val="20"/>
        </w:rPr>
        <w:t>MetaBody</w:t>
      </w:r>
      <w:r w:rsidR="00671AF1">
        <w:t xml:space="preserve"> bit-by-bit </w:t>
      </w:r>
      <w:r w:rsidR="004241B1">
        <w:t xml:space="preserve">(starting with </w:t>
      </w:r>
      <w:r w:rsidR="00DB4941">
        <w:t xml:space="preserve">the </w:t>
      </w:r>
      <w:r w:rsidR="004241B1">
        <w:t xml:space="preserve">LSB) </w:t>
      </w:r>
      <w:r w:rsidR="00671AF1">
        <w:t>and checking if the current token matches one of the prefix codes</w:t>
      </w:r>
      <w:r w:rsidR="003D49A5">
        <w:t>.</w:t>
      </w:r>
    </w:p>
    <w:p w14:paraId="6B207CB5" w14:textId="77777777" w:rsidR="003D49A5" w:rsidRDefault="003D49A5" w:rsidP="005E1B2E"/>
    <w:p w14:paraId="6E52B9D8" w14:textId="4FF634E4" w:rsidR="003D49A5" w:rsidRDefault="003D49A5" w:rsidP="005E1B2E">
      <w:r>
        <w:t xml:space="preserve">Processing each code in the </w:t>
      </w:r>
      <w:r>
        <w:rPr>
          <w:rFonts w:ascii="Consolas" w:hAnsi="Consolas" w:cs="Consolas"/>
          <w:sz w:val="20"/>
          <w:szCs w:val="20"/>
        </w:rPr>
        <w:t>MetaBody</w:t>
      </w:r>
      <w:r>
        <w:t xml:space="preserve"> works as follows:</w:t>
      </w:r>
    </w:p>
    <w:p w14:paraId="584BE35C" w14:textId="08C774C2" w:rsidR="003D49A5" w:rsidRDefault="003D49A5" w:rsidP="00813C85">
      <w:pPr>
        <w:pStyle w:val="ListParagraph"/>
        <w:numPr>
          <w:ilvl w:val="0"/>
          <w:numId w:val="16"/>
        </w:numPr>
      </w:pPr>
      <w:r>
        <w:t xml:space="preserve">A </w:t>
      </w:r>
      <w:r w:rsidRPr="003D49A5">
        <w:rPr>
          <w:rFonts w:ascii="Consolas" w:hAnsi="Consolas" w:cs="Consolas"/>
          <w:color w:val="E36C0A" w:themeColor="accent6" w:themeShade="BF"/>
          <w:spacing w:val="-16"/>
          <w:sz w:val="20"/>
          <w:szCs w:val="20"/>
        </w:rPr>
        <w:t>0</w:t>
      </w:r>
      <w:r>
        <w:t xml:space="preserve"> code appends a </w:t>
      </w:r>
      <w:r w:rsidRPr="003D49A5">
        <w:rPr>
          <w:rFonts w:ascii="Consolas" w:hAnsi="Consolas" w:cs="Consolas"/>
          <w:color w:val="E36C0A" w:themeColor="accent6" w:themeShade="BF"/>
          <w:spacing w:val="-16"/>
          <w:sz w:val="20"/>
          <w:szCs w:val="20"/>
        </w:rPr>
        <w:t>0</w:t>
      </w:r>
      <w:r w:rsidR="00514412">
        <w:t>-</w:t>
      </w:r>
      <w:r>
        <w:t>bit to the intermediate buffer.</w:t>
      </w:r>
    </w:p>
    <w:p w14:paraId="7A1627BB" w14:textId="5B9EEEB7" w:rsidR="003D49A5" w:rsidRDefault="003D49A5" w:rsidP="00813C85">
      <w:pPr>
        <w:pStyle w:val="ListParagraph"/>
        <w:numPr>
          <w:ilvl w:val="0"/>
          <w:numId w:val="16"/>
        </w:numPr>
      </w:pPr>
      <w:r>
        <w:t xml:space="preserve">A </w:t>
      </w:r>
      <w:r>
        <w:rPr>
          <w:rFonts w:ascii="Consolas" w:hAnsi="Consolas" w:cs="Consolas"/>
          <w:color w:val="E36C0A" w:themeColor="accent6" w:themeShade="BF"/>
          <w:spacing w:val="-16"/>
          <w:sz w:val="20"/>
          <w:szCs w:val="20"/>
        </w:rPr>
        <w:t>0</w:t>
      </w:r>
      <w:r w:rsidR="004241B1">
        <w:rPr>
          <w:rFonts w:ascii="Consolas" w:hAnsi="Consolas" w:cs="Consolas"/>
          <w:color w:val="E36C0A" w:themeColor="accent6" w:themeShade="BF"/>
          <w:spacing w:val="-16"/>
          <w:sz w:val="20"/>
          <w:szCs w:val="20"/>
        </w:rPr>
        <w:t>1</w:t>
      </w:r>
      <w:r>
        <w:t xml:space="preserve"> code appends a </w:t>
      </w:r>
      <w:r>
        <w:rPr>
          <w:rFonts w:ascii="Consolas" w:hAnsi="Consolas" w:cs="Consolas"/>
          <w:color w:val="E36C0A" w:themeColor="accent6" w:themeShade="BF"/>
          <w:spacing w:val="-16"/>
          <w:sz w:val="20"/>
          <w:szCs w:val="20"/>
        </w:rPr>
        <w:t>1</w:t>
      </w:r>
      <w:r w:rsidR="00514412">
        <w:t>-</w:t>
      </w:r>
      <w:r>
        <w:t>bit to the intermediate buffer.</w:t>
      </w:r>
    </w:p>
    <w:p w14:paraId="1E3CCE39" w14:textId="01BE400B" w:rsidR="003D49A5" w:rsidRDefault="003D49A5" w:rsidP="00813C85">
      <w:pPr>
        <w:pStyle w:val="ListParagraph"/>
        <w:numPr>
          <w:ilvl w:val="0"/>
          <w:numId w:val="16"/>
        </w:numPr>
      </w:pPr>
      <w:r>
        <w:t>A</w:t>
      </w:r>
      <w:r w:rsidR="00C62287">
        <w:t xml:space="preserve"> </w:t>
      </w:r>
      <w:r w:rsidR="004241B1" w:rsidRPr="003D49A5">
        <w:rPr>
          <w:rFonts w:ascii="Consolas" w:hAnsi="Consolas" w:cs="Consolas"/>
          <w:color w:val="E36C0A" w:themeColor="accent6" w:themeShade="BF"/>
          <w:spacing w:val="-16"/>
          <w:sz w:val="20"/>
          <w:szCs w:val="20"/>
        </w:rPr>
        <w:t>0</w:t>
      </w:r>
      <w:r w:rsidR="00C62287" w:rsidRPr="003D49A5">
        <w:rPr>
          <w:rFonts w:ascii="Consolas" w:hAnsi="Consolas" w:cs="Consolas"/>
          <w:color w:val="E36C0A" w:themeColor="accent6" w:themeShade="BF"/>
          <w:spacing w:val="-16"/>
          <w:sz w:val="20"/>
          <w:szCs w:val="20"/>
        </w:rPr>
        <w:t>11</w:t>
      </w:r>
      <w:r w:rsidR="00C62287">
        <w:t xml:space="preserve"> code</w:t>
      </w:r>
      <w:r>
        <w:t xml:space="preserve"> </w:t>
      </w:r>
      <w:r w:rsidR="00514412">
        <w:t>copies</w:t>
      </w:r>
      <w:r>
        <w:t xml:space="preserve"> </w:t>
      </w:r>
      <w:r w:rsidR="00C62287">
        <w:t>the last bi</w:t>
      </w:r>
      <w:r w:rsidR="00514412">
        <w:t xml:space="preserve">t in the intermediate buffer </w:t>
      </w:r>
      <m:oMath>
        <m:r>
          <w:rPr>
            <w:rFonts w:ascii="Cambria Math" w:hAnsi="Cambria Math"/>
          </w:rPr>
          <m:t>N</m:t>
        </m:r>
      </m:oMath>
      <w:r w:rsidR="00C62287">
        <w:t xml:space="preserve"> times. If the intermediate buffer is empty, then the </w:t>
      </w:r>
      <w:r w:rsidR="00F82B8D">
        <w:t xml:space="preserve">initial </w:t>
      </w:r>
      <w:r w:rsidR="00C62287">
        <w:t xml:space="preserve">“last” bit is </w:t>
      </w:r>
      <w:r w:rsidR="00514412">
        <w:t xml:space="preserve">a </w:t>
      </w:r>
      <w:r w:rsidR="00C62287" w:rsidRPr="003D49A5">
        <w:rPr>
          <w:rFonts w:ascii="Consolas" w:hAnsi="Consolas" w:cs="Consolas"/>
          <w:color w:val="E36C0A" w:themeColor="accent6" w:themeShade="BF"/>
          <w:spacing w:val="-16"/>
          <w:sz w:val="20"/>
          <w:szCs w:val="20"/>
        </w:rPr>
        <w:t>0</w:t>
      </w:r>
      <w:r w:rsidR="00514412">
        <w:t>-bit.</w:t>
      </w:r>
      <w:r>
        <w:t xml:space="preserve"> The repeat length </w:t>
      </w:r>
      <m:oMath>
        <m:r>
          <w:rPr>
            <w:rFonts w:ascii="Cambria Math" w:hAnsi="Cambria Math"/>
          </w:rPr>
          <m:t>N</m:t>
        </m:r>
      </m:oMath>
      <w:r>
        <w:t xml:space="preserve"> is decoded as 3 plus the value of the next 2</w:t>
      </w:r>
      <w:r w:rsidR="00FE5C70">
        <w:t xml:space="preserve">-bit unsigned integer </w:t>
      </w:r>
      <w:r>
        <w:t xml:space="preserve">in the </w:t>
      </w:r>
      <w:r w:rsidRPr="003D49A5">
        <w:rPr>
          <w:rFonts w:ascii="Consolas" w:hAnsi="Consolas" w:cs="Consolas"/>
          <w:sz w:val="20"/>
          <w:szCs w:val="20"/>
        </w:rPr>
        <w:t>MetaBody</w:t>
      </w:r>
      <w:r>
        <w:t xml:space="preserve">. </w:t>
      </w:r>
    </w:p>
    <w:p w14:paraId="59044EEA" w14:textId="5EBE6F1B" w:rsidR="003D49A5" w:rsidRDefault="003D49A5" w:rsidP="00813C85">
      <w:pPr>
        <w:pStyle w:val="ListParagraph"/>
        <w:numPr>
          <w:ilvl w:val="0"/>
          <w:numId w:val="16"/>
        </w:numPr>
      </w:pPr>
      <w:r>
        <w:t xml:space="preserve">A </w:t>
      </w:r>
      <w:r w:rsidRPr="003D49A5">
        <w:rPr>
          <w:rFonts w:ascii="Consolas" w:hAnsi="Consolas" w:cs="Consolas"/>
          <w:color w:val="E36C0A" w:themeColor="accent6" w:themeShade="BF"/>
          <w:spacing w:val="-16"/>
          <w:sz w:val="20"/>
          <w:szCs w:val="20"/>
        </w:rPr>
        <w:t>11</w:t>
      </w:r>
      <w:r>
        <w:rPr>
          <w:rFonts w:ascii="Consolas" w:hAnsi="Consolas" w:cs="Consolas"/>
          <w:color w:val="E36C0A" w:themeColor="accent6" w:themeShade="BF"/>
          <w:spacing w:val="-16"/>
          <w:sz w:val="20"/>
          <w:szCs w:val="20"/>
        </w:rPr>
        <w:t>1</w:t>
      </w:r>
      <w:r w:rsidRPr="003D49A5">
        <w:t xml:space="preserve"> </w:t>
      </w:r>
      <w:r>
        <w:t xml:space="preserve">code appends a </w:t>
      </w:r>
      <w:r w:rsidRPr="003D49A5">
        <w:rPr>
          <w:rFonts w:ascii="Consolas" w:hAnsi="Consolas" w:cs="Consolas"/>
          <w:color w:val="E36C0A" w:themeColor="accent6" w:themeShade="BF"/>
          <w:spacing w:val="-16"/>
          <w:sz w:val="20"/>
          <w:szCs w:val="20"/>
        </w:rPr>
        <w:t>0</w:t>
      </w:r>
      <w:r w:rsidR="00514412">
        <w:t>-</w:t>
      </w:r>
      <w:r>
        <w:t xml:space="preserve">bit </w:t>
      </w:r>
      <m:oMath>
        <m:r>
          <w:rPr>
            <w:rFonts w:ascii="Cambria Math" w:hAnsi="Cambria Math"/>
          </w:rPr>
          <m:t>N</m:t>
        </m:r>
      </m:oMath>
      <w:r>
        <w:t xml:space="preserve"> times to the intermediate buffer. The repeat length</w:t>
      </w:r>
      <m:oMath>
        <m:r>
          <w:rPr>
            <w:rFonts w:ascii="Cambria Math" w:hAnsi="Cambria Math"/>
          </w:rPr>
          <m:t xml:space="preserve"> N</m:t>
        </m:r>
      </m:oMath>
      <w:r>
        <w:t xml:space="preserve"> is decoded as </w:t>
      </w:r>
      <w:r w:rsidR="00FE5C70">
        <w:t xml:space="preserve">11 plus the value of the next 7-bit unsigned integer </w:t>
      </w:r>
      <w:r>
        <w:t xml:space="preserve">in the </w:t>
      </w:r>
      <w:r w:rsidRPr="003D49A5">
        <w:rPr>
          <w:rFonts w:ascii="Consolas" w:hAnsi="Consolas" w:cs="Consolas"/>
          <w:sz w:val="20"/>
          <w:szCs w:val="20"/>
        </w:rPr>
        <w:t>MetaBody</w:t>
      </w:r>
      <w:r>
        <w:t>.</w:t>
      </w:r>
    </w:p>
    <w:p w14:paraId="53BEEACD" w14:textId="77777777" w:rsidR="003D49A5" w:rsidRDefault="003D49A5" w:rsidP="003D49A5"/>
    <w:p w14:paraId="369F2F69" w14:textId="49E5FD69" w:rsidR="00671AF1" w:rsidRDefault="003D49A5" w:rsidP="005E1B2E">
      <w:r>
        <w:t xml:space="preserve">Parsing of </w:t>
      </w:r>
      <w:r w:rsidR="00671AF1">
        <w:t xml:space="preserve">the </w:t>
      </w:r>
      <w:r w:rsidR="00671AF1" w:rsidRPr="00DA5651">
        <w:rPr>
          <w:rFonts w:ascii="Consolas" w:hAnsi="Consolas"/>
          <w:sz w:val="20"/>
        </w:rPr>
        <w:t>MetaBody</w:t>
      </w:r>
      <w:r w:rsidR="00671AF1" w:rsidRPr="00DA5651">
        <w:rPr>
          <w:sz w:val="20"/>
        </w:rPr>
        <w:t xml:space="preserve"> </w:t>
      </w:r>
      <w:r w:rsidR="00671AF1">
        <w:t xml:space="preserve">continues </w:t>
      </w:r>
      <w:r>
        <w:t>until the intermediate buffer is exactly</w:t>
      </w:r>
      <w:r w:rsidR="00671AF1">
        <w:t xml:space="preserve"> 256 bits</w:t>
      </w:r>
      <w:r w:rsidR="00C62287">
        <w:t xml:space="preserve"> </w:t>
      </w:r>
      <w:r>
        <w:t>long</w:t>
      </w:r>
      <w:r w:rsidR="002E6107">
        <w:t>. It is an error if a repeater code causes more than 256 bits to be decoded.</w:t>
      </w:r>
    </w:p>
    <w:p w14:paraId="4D89A800" w14:textId="77777777" w:rsidR="00671AF1" w:rsidRDefault="00671AF1" w:rsidP="005E1B2E"/>
    <w:p w14:paraId="24D7A66C" w14:textId="4E1576AE" w:rsidR="00B843F0" w:rsidRDefault="003D49A5" w:rsidP="005E1B2E">
      <w:r>
        <w:t xml:space="preserve"> This table summarizes the </w:t>
      </w:r>
      <w:r w:rsidR="00514412">
        <w:t>semantics</w:t>
      </w:r>
      <w:r>
        <w:t xml:space="preserve"> of each code:</w:t>
      </w:r>
    </w:p>
    <w:tbl>
      <w:tblPr>
        <w:tblStyle w:val="LightList-Accent1"/>
        <w:tblW w:w="4349" w:type="dxa"/>
        <w:jc w:val="center"/>
        <w:tblInd w:w="1008" w:type="dxa"/>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ayout w:type="fixed"/>
        <w:tblLook w:val="04A0" w:firstRow="1" w:lastRow="0" w:firstColumn="1" w:lastColumn="0" w:noHBand="0" w:noVBand="1"/>
      </w:tblPr>
      <w:tblGrid>
        <w:gridCol w:w="821"/>
        <w:gridCol w:w="236"/>
        <w:gridCol w:w="1426"/>
        <w:gridCol w:w="1096"/>
        <w:gridCol w:w="770"/>
      </w:tblGrid>
      <w:tr w:rsidR="005019AF" w14:paraId="7497E5B9" w14:textId="77777777" w:rsidTr="00343D79">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821" w:type="dxa"/>
            <w:vAlign w:val="center"/>
          </w:tcPr>
          <w:p w14:paraId="4096F571" w14:textId="77777777" w:rsidR="005019AF" w:rsidRPr="007F6A65" w:rsidRDefault="005019AF" w:rsidP="004241B1">
            <w:pPr>
              <w:spacing w:line="276" w:lineRule="auto"/>
              <w:jc w:val="right"/>
              <w:rPr>
                <w:rFonts w:ascii="Consolas" w:hAnsi="Consolas" w:cs="Consolas"/>
                <w:sz w:val="20"/>
              </w:rPr>
            </w:pPr>
            <w:r>
              <w:rPr>
                <w:rFonts w:ascii="Consolas" w:hAnsi="Consolas" w:cs="Consolas"/>
                <w:sz w:val="20"/>
              </w:rPr>
              <w:t>Code</w:t>
            </w:r>
          </w:p>
        </w:tc>
        <w:tc>
          <w:tcPr>
            <w:tcW w:w="236" w:type="dxa"/>
          </w:tcPr>
          <w:p w14:paraId="7A52BC1A" w14:textId="77777777" w:rsidR="005019AF" w:rsidRDefault="005019AF" w:rsidP="005019AF">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sz w:val="20"/>
              </w:rPr>
            </w:pPr>
          </w:p>
        </w:tc>
        <w:tc>
          <w:tcPr>
            <w:tcW w:w="1426" w:type="dxa"/>
          </w:tcPr>
          <w:p w14:paraId="52624928" w14:textId="77777777" w:rsidR="005019AF" w:rsidRDefault="005019AF" w:rsidP="005019AF">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Extra Bits</w:t>
            </w:r>
          </w:p>
        </w:tc>
        <w:tc>
          <w:tcPr>
            <w:tcW w:w="1096" w:type="dxa"/>
            <w:vAlign w:val="center"/>
          </w:tcPr>
          <w:p w14:paraId="24ADD9DA" w14:textId="6CA1CF2C" w:rsidR="005019AF" w:rsidRDefault="005019AF" w:rsidP="005019AF">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Count</w:t>
            </w:r>
          </w:p>
        </w:tc>
        <w:tc>
          <w:tcPr>
            <w:tcW w:w="770" w:type="dxa"/>
            <w:vAlign w:val="center"/>
          </w:tcPr>
          <w:p w14:paraId="3B03058F" w14:textId="4BCF9E3C" w:rsidR="005019AF" w:rsidRDefault="005019AF" w:rsidP="005019AF">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Value</w:t>
            </w:r>
          </w:p>
        </w:tc>
      </w:tr>
      <w:tr w:rsidR="005019AF" w14:paraId="2E159E1B" w14:textId="77777777" w:rsidTr="00CA5AD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821" w:type="dxa"/>
            <w:tcBorders>
              <w:top w:val="none" w:sz="0" w:space="0" w:color="auto"/>
              <w:left w:val="none" w:sz="0" w:space="0" w:color="auto"/>
              <w:bottom w:val="none" w:sz="0" w:space="0" w:color="auto"/>
            </w:tcBorders>
            <w:vAlign w:val="center"/>
          </w:tcPr>
          <w:p w14:paraId="0254D6B5" w14:textId="31608837" w:rsidR="005019AF" w:rsidRPr="00DF31D0" w:rsidRDefault="000A5CA8" w:rsidP="004241B1">
            <w:pPr>
              <w:spacing w:line="276" w:lineRule="auto"/>
              <w:jc w:val="right"/>
              <w:rPr>
                <w:rFonts w:ascii="Consolas" w:hAnsi="Consolas" w:cs="Consolas"/>
                <w:color w:val="F79646" w:themeColor="accent6"/>
                <w:sz w:val="20"/>
              </w:rPr>
            </w:pPr>
            <w:r w:rsidRPr="00A549CB">
              <w:rPr>
                <w:rFonts w:ascii="Consolas" w:hAnsi="Consolas" w:cs="Consolas"/>
                <w:color w:val="E36C0A" w:themeColor="accent6" w:themeShade="BF"/>
                <w:spacing w:val="-16"/>
                <w:sz w:val="20"/>
                <w:szCs w:val="20"/>
              </w:rPr>
              <w:t>0</w:t>
            </w:r>
          </w:p>
        </w:tc>
        <w:tc>
          <w:tcPr>
            <w:tcW w:w="236" w:type="dxa"/>
            <w:tcBorders>
              <w:top w:val="none" w:sz="0" w:space="0" w:color="auto"/>
              <w:bottom w:val="none" w:sz="0" w:space="0" w:color="auto"/>
            </w:tcBorders>
            <w:shd w:val="clear" w:color="auto" w:fill="DBE5F1" w:themeFill="accent1" w:themeFillTint="33"/>
          </w:tcPr>
          <w:p w14:paraId="0BBD91D5" w14:textId="77777777" w:rsidR="005019AF" w:rsidRDefault="005019AF" w:rsidP="005019AF">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p>
        </w:tc>
        <w:tc>
          <w:tcPr>
            <w:tcW w:w="1426" w:type="dxa"/>
            <w:tcBorders>
              <w:top w:val="none" w:sz="0" w:space="0" w:color="auto"/>
              <w:bottom w:val="none" w:sz="0" w:space="0" w:color="auto"/>
            </w:tcBorders>
          </w:tcPr>
          <w:p w14:paraId="761C8950" w14:textId="77777777" w:rsidR="005019AF" w:rsidRPr="005019AF" w:rsidRDefault="005019AF" w:rsidP="005019AF">
            <w:pPr>
              <w:spacing w:line="276" w:lineRule="auto"/>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5019AF">
              <w:rPr>
                <w:rFonts w:ascii="Consolas" w:hAnsi="Consolas" w:cs="Consolas"/>
                <w:sz w:val="20"/>
              </w:rPr>
              <w:t>0</w:t>
            </w:r>
          </w:p>
        </w:tc>
        <w:tc>
          <w:tcPr>
            <w:tcW w:w="1096" w:type="dxa"/>
            <w:tcBorders>
              <w:top w:val="none" w:sz="0" w:space="0" w:color="auto"/>
              <w:bottom w:val="none" w:sz="0" w:space="0" w:color="auto"/>
            </w:tcBorders>
            <w:vAlign w:val="center"/>
          </w:tcPr>
          <w:p w14:paraId="461E7E91" w14:textId="1695B383" w:rsidR="005019AF" w:rsidRPr="005019AF" w:rsidRDefault="005019AF" w:rsidP="005019AF">
            <w:pPr>
              <w:spacing w:line="276" w:lineRule="auto"/>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5019AF">
              <w:rPr>
                <w:rFonts w:ascii="Consolas" w:hAnsi="Consolas" w:cs="Consolas"/>
                <w:sz w:val="20"/>
              </w:rPr>
              <w:t>1</w:t>
            </w:r>
          </w:p>
        </w:tc>
        <w:tc>
          <w:tcPr>
            <w:tcW w:w="770" w:type="dxa"/>
            <w:tcBorders>
              <w:top w:val="none" w:sz="0" w:space="0" w:color="auto"/>
              <w:bottom w:val="none" w:sz="0" w:space="0" w:color="auto"/>
              <w:right w:val="none" w:sz="0" w:space="0" w:color="auto"/>
            </w:tcBorders>
            <w:vAlign w:val="center"/>
          </w:tcPr>
          <w:p w14:paraId="59DF5C0B" w14:textId="76F651A4" w:rsidR="005019AF" w:rsidRPr="00CA5C56" w:rsidRDefault="005019AF" w:rsidP="005019AF">
            <w:pPr>
              <w:spacing w:line="276" w:lineRule="auto"/>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E36C0A" w:themeColor="accent6" w:themeShade="BF"/>
                <w:sz w:val="20"/>
              </w:rPr>
            </w:pPr>
            <w:r w:rsidRPr="00CA5C56">
              <w:rPr>
                <w:rFonts w:ascii="Consolas" w:hAnsi="Consolas" w:cs="Consolas"/>
                <w:color w:val="E36C0A" w:themeColor="accent6" w:themeShade="BF"/>
                <w:sz w:val="20"/>
              </w:rPr>
              <w:t>0</w:t>
            </w:r>
          </w:p>
        </w:tc>
      </w:tr>
      <w:tr w:rsidR="005019AF" w14:paraId="152437AB" w14:textId="77777777" w:rsidTr="00343D79">
        <w:trPr>
          <w:cantSplit/>
          <w:jc w:val="center"/>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E5F2C42" w14:textId="3AC60EBF" w:rsidR="005019AF" w:rsidRPr="00DF31D0" w:rsidRDefault="004241B1" w:rsidP="004241B1">
            <w:pPr>
              <w:spacing w:line="276" w:lineRule="auto"/>
              <w:jc w:val="right"/>
              <w:rPr>
                <w:rFonts w:ascii="Consolas" w:hAnsi="Consolas" w:cs="Consolas"/>
                <w:color w:val="F79646" w:themeColor="accent6"/>
                <w:sz w:val="20"/>
              </w:rPr>
            </w:pPr>
            <w:r w:rsidRPr="00A549CB">
              <w:rPr>
                <w:rFonts w:ascii="Consolas" w:hAnsi="Consolas" w:cs="Consolas"/>
                <w:color w:val="E36C0A" w:themeColor="accent6" w:themeShade="BF"/>
                <w:spacing w:val="-16"/>
                <w:sz w:val="20"/>
                <w:szCs w:val="20"/>
              </w:rPr>
              <w:t>0</w:t>
            </w:r>
            <w:r w:rsidR="005019AF" w:rsidRPr="00A549CB">
              <w:rPr>
                <w:rFonts w:ascii="Consolas" w:hAnsi="Consolas" w:cs="Consolas"/>
                <w:color w:val="E36C0A" w:themeColor="accent6" w:themeShade="BF"/>
                <w:spacing w:val="-16"/>
                <w:sz w:val="20"/>
                <w:szCs w:val="20"/>
              </w:rPr>
              <w:t>1</w:t>
            </w:r>
          </w:p>
        </w:tc>
        <w:tc>
          <w:tcPr>
            <w:tcW w:w="236" w:type="dxa"/>
            <w:shd w:val="clear" w:color="auto" w:fill="DBE5F1" w:themeFill="accent1" w:themeFillTint="33"/>
          </w:tcPr>
          <w:p w14:paraId="74318729" w14:textId="77777777" w:rsidR="005019AF" w:rsidRDefault="005019AF" w:rsidP="005019AF">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
        </w:tc>
        <w:tc>
          <w:tcPr>
            <w:tcW w:w="1426" w:type="dxa"/>
          </w:tcPr>
          <w:p w14:paraId="4D0E2108" w14:textId="77777777" w:rsidR="005019AF" w:rsidRPr="005019AF" w:rsidRDefault="005019AF" w:rsidP="005019AF">
            <w:pPr>
              <w:spacing w:line="276" w:lineRule="auto"/>
              <w:jc w:val="center"/>
              <w:cnfStyle w:val="000000000000" w:firstRow="0" w:lastRow="0" w:firstColumn="0" w:lastColumn="0" w:oddVBand="0" w:evenVBand="0" w:oddHBand="0" w:evenHBand="0" w:firstRowFirstColumn="0" w:firstRowLastColumn="0" w:lastRowFirstColumn="0" w:lastRowLastColumn="0"/>
              <w:rPr>
                <w:rFonts w:ascii="Consolas" w:hAnsi="Consolas" w:cs="Consolas"/>
                <w:spacing w:val="-16"/>
                <w:sz w:val="20"/>
                <w:szCs w:val="20"/>
              </w:rPr>
            </w:pPr>
            <w:r w:rsidRPr="005019AF">
              <w:rPr>
                <w:rFonts w:ascii="Consolas" w:hAnsi="Consolas" w:cs="Consolas"/>
                <w:spacing w:val="-16"/>
                <w:sz w:val="20"/>
                <w:szCs w:val="20"/>
              </w:rPr>
              <w:t>0</w:t>
            </w:r>
          </w:p>
        </w:tc>
        <w:tc>
          <w:tcPr>
            <w:tcW w:w="1096" w:type="dxa"/>
            <w:vAlign w:val="center"/>
          </w:tcPr>
          <w:p w14:paraId="2B26910F" w14:textId="08146B0E" w:rsidR="005019AF" w:rsidRPr="005019AF" w:rsidRDefault="005019AF" w:rsidP="005019AF">
            <w:pPr>
              <w:spacing w:line="276" w:lineRule="auto"/>
              <w:jc w:val="center"/>
              <w:cnfStyle w:val="000000000000" w:firstRow="0" w:lastRow="0" w:firstColumn="0" w:lastColumn="0" w:oddVBand="0" w:evenVBand="0" w:oddHBand="0" w:evenHBand="0" w:firstRowFirstColumn="0" w:firstRowLastColumn="0" w:lastRowFirstColumn="0" w:lastRowLastColumn="0"/>
              <w:rPr>
                <w:rFonts w:ascii="Consolas" w:hAnsi="Consolas" w:cs="Consolas"/>
                <w:spacing w:val="-16"/>
                <w:sz w:val="20"/>
                <w:szCs w:val="20"/>
              </w:rPr>
            </w:pPr>
            <w:r w:rsidRPr="005019AF">
              <w:rPr>
                <w:rFonts w:ascii="Consolas" w:hAnsi="Consolas" w:cs="Consolas"/>
                <w:spacing w:val="-16"/>
                <w:sz w:val="20"/>
                <w:szCs w:val="20"/>
              </w:rPr>
              <w:t>1</w:t>
            </w:r>
          </w:p>
        </w:tc>
        <w:tc>
          <w:tcPr>
            <w:tcW w:w="770" w:type="dxa"/>
            <w:vAlign w:val="center"/>
          </w:tcPr>
          <w:p w14:paraId="32BB7539" w14:textId="62A6E55B" w:rsidR="005019AF" w:rsidRPr="00CA5C56" w:rsidRDefault="005019AF" w:rsidP="005019AF">
            <w:pPr>
              <w:spacing w:line="276" w:lineRule="auto"/>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E36C0A" w:themeColor="accent6" w:themeShade="BF"/>
                <w:spacing w:val="-16"/>
                <w:sz w:val="20"/>
                <w:szCs w:val="20"/>
              </w:rPr>
            </w:pPr>
            <w:r w:rsidRPr="00CA5C56">
              <w:rPr>
                <w:rFonts w:ascii="Consolas" w:hAnsi="Consolas" w:cs="Consolas"/>
                <w:color w:val="E36C0A" w:themeColor="accent6" w:themeShade="BF"/>
                <w:sz w:val="20"/>
              </w:rPr>
              <w:t>1</w:t>
            </w:r>
          </w:p>
        </w:tc>
      </w:tr>
      <w:tr w:rsidR="005019AF" w14:paraId="20A787F3" w14:textId="77777777" w:rsidTr="00CA5AD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821" w:type="dxa"/>
            <w:tcBorders>
              <w:top w:val="none" w:sz="0" w:space="0" w:color="auto"/>
              <w:left w:val="none" w:sz="0" w:space="0" w:color="auto"/>
              <w:bottom w:val="none" w:sz="0" w:space="0" w:color="auto"/>
            </w:tcBorders>
            <w:vAlign w:val="center"/>
          </w:tcPr>
          <w:p w14:paraId="29786B25" w14:textId="1E398D3B" w:rsidR="005019AF" w:rsidRPr="00DF31D0" w:rsidRDefault="004241B1" w:rsidP="004241B1">
            <w:pPr>
              <w:spacing w:line="276" w:lineRule="auto"/>
              <w:jc w:val="right"/>
              <w:rPr>
                <w:rFonts w:ascii="Consolas" w:hAnsi="Consolas" w:cs="Consolas"/>
                <w:color w:val="F79646" w:themeColor="accent6"/>
                <w:sz w:val="20"/>
              </w:rPr>
            </w:pPr>
            <w:r>
              <w:rPr>
                <w:rFonts w:ascii="Consolas" w:hAnsi="Consolas" w:cs="Consolas"/>
                <w:color w:val="E36C0A" w:themeColor="accent6" w:themeShade="BF"/>
                <w:sz w:val="20"/>
              </w:rPr>
              <w:t>0</w:t>
            </w:r>
            <w:r w:rsidR="005019AF">
              <w:rPr>
                <w:rFonts w:ascii="Consolas" w:hAnsi="Consolas" w:cs="Consolas"/>
                <w:color w:val="E36C0A" w:themeColor="accent6" w:themeShade="BF"/>
                <w:sz w:val="20"/>
              </w:rPr>
              <w:t>11</w:t>
            </w:r>
          </w:p>
        </w:tc>
        <w:tc>
          <w:tcPr>
            <w:tcW w:w="236" w:type="dxa"/>
            <w:tcBorders>
              <w:top w:val="none" w:sz="0" w:space="0" w:color="auto"/>
              <w:bottom w:val="none" w:sz="0" w:space="0" w:color="auto"/>
            </w:tcBorders>
            <w:shd w:val="clear" w:color="auto" w:fill="DBE5F1" w:themeFill="accent1" w:themeFillTint="33"/>
          </w:tcPr>
          <w:p w14:paraId="0BB343FC" w14:textId="77777777" w:rsidR="005019AF" w:rsidRDefault="005019AF" w:rsidP="005019AF">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p>
        </w:tc>
        <w:tc>
          <w:tcPr>
            <w:tcW w:w="1426" w:type="dxa"/>
            <w:tcBorders>
              <w:top w:val="none" w:sz="0" w:space="0" w:color="auto"/>
              <w:bottom w:val="none" w:sz="0" w:space="0" w:color="auto"/>
            </w:tcBorders>
          </w:tcPr>
          <w:p w14:paraId="7F9CA9D7" w14:textId="77777777" w:rsidR="005019AF" w:rsidRPr="005019AF" w:rsidRDefault="005019AF" w:rsidP="005019AF">
            <w:pPr>
              <w:spacing w:line="276" w:lineRule="auto"/>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5019AF">
              <w:rPr>
                <w:rFonts w:ascii="Consolas" w:hAnsi="Consolas" w:cs="Consolas"/>
                <w:sz w:val="20"/>
              </w:rPr>
              <w:t>2</w:t>
            </w:r>
          </w:p>
        </w:tc>
        <w:tc>
          <w:tcPr>
            <w:tcW w:w="1096" w:type="dxa"/>
            <w:tcBorders>
              <w:top w:val="none" w:sz="0" w:space="0" w:color="auto"/>
              <w:bottom w:val="none" w:sz="0" w:space="0" w:color="auto"/>
            </w:tcBorders>
            <w:vAlign w:val="center"/>
          </w:tcPr>
          <w:p w14:paraId="33BEF7AA" w14:textId="730D5B38" w:rsidR="005019AF" w:rsidRPr="005019AF" w:rsidRDefault="005019AF" w:rsidP="00343D79">
            <w:pPr>
              <w:spacing w:line="276" w:lineRule="auto"/>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5019AF">
              <w:rPr>
                <w:rFonts w:ascii="Consolas" w:hAnsi="Consolas" w:cs="Consolas"/>
                <w:sz w:val="20"/>
              </w:rPr>
              <w:t>3</w:t>
            </w:r>
            <w:r w:rsidR="00343D79">
              <w:rPr>
                <w:rFonts w:ascii="Consolas" w:hAnsi="Consolas" w:cs="Consolas"/>
                <w:sz w:val="20"/>
              </w:rPr>
              <w:t>..</w:t>
            </w:r>
            <w:r w:rsidRPr="005019AF">
              <w:rPr>
                <w:rFonts w:ascii="Consolas" w:hAnsi="Consolas" w:cs="Consolas"/>
                <w:sz w:val="20"/>
              </w:rPr>
              <w:t>6</w:t>
            </w:r>
          </w:p>
        </w:tc>
        <w:tc>
          <w:tcPr>
            <w:tcW w:w="770" w:type="dxa"/>
            <w:tcBorders>
              <w:top w:val="none" w:sz="0" w:space="0" w:color="auto"/>
              <w:bottom w:val="none" w:sz="0" w:space="0" w:color="auto"/>
              <w:right w:val="none" w:sz="0" w:space="0" w:color="auto"/>
            </w:tcBorders>
            <w:vAlign w:val="center"/>
          </w:tcPr>
          <w:p w14:paraId="247CFB77" w14:textId="3AFF7557" w:rsidR="005019AF" w:rsidRPr="00CA5C56" w:rsidRDefault="00C62287" w:rsidP="005019AF">
            <w:pPr>
              <w:spacing w:line="276" w:lineRule="auto"/>
              <w:jc w:val="center"/>
              <w:cnfStyle w:val="000000100000" w:firstRow="0" w:lastRow="0" w:firstColumn="0" w:lastColumn="0" w:oddVBand="0" w:evenVBand="0" w:oddHBand="1" w:evenHBand="0" w:firstRowFirstColumn="0" w:firstRowLastColumn="0" w:lastRowFirstColumn="0" w:lastRowLastColumn="0"/>
              <w:rPr>
                <w:rFonts w:ascii="Consolas" w:hAnsi="Consolas" w:cs="Consolas"/>
                <w:i/>
                <w:sz w:val="20"/>
              </w:rPr>
            </w:pPr>
            <w:r w:rsidRPr="00CA5C56">
              <w:rPr>
                <w:rFonts w:ascii="Consolas" w:hAnsi="Consolas" w:cs="Consolas"/>
                <w:i/>
                <w:sz w:val="20"/>
              </w:rPr>
              <w:t>Last</w:t>
            </w:r>
          </w:p>
        </w:tc>
      </w:tr>
      <w:tr w:rsidR="005019AF" w14:paraId="7F11AD6B" w14:textId="77777777" w:rsidTr="00343D79">
        <w:trPr>
          <w:cantSplit/>
          <w:jc w:val="center"/>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61749CC" w14:textId="77777777" w:rsidR="005019AF" w:rsidRPr="00DF31D0" w:rsidRDefault="005019AF" w:rsidP="004241B1">
            <w:pPr>
              <w:spacing w:line="276" w:lineRule="auto"/>
              <w:jc w:val="right"/>
              <w:rPr>
                <w:rFonts w:ascii="Consolas" w:hAnsi="Consolas" w:cs="Consolas"/>
                <w:b w:val="0"/>
                <w:color w:val="F79646" w:themeColor="accent6"/>
                <w:sz w:val="20"/>
              </w:rPr>
            </w:pPr>
            <w:r>
              <w:rPr>
                <w:rFonts w:ascii="Consolas" w:hAnsi="Consolas" w:cs="Consolas"/>
                <w:color w:val="E36C0A" w:themeColor="accent6" w:themeShade="BF"/>
                <w:sz w:val="20"/>
              </w:rPr>
              <w:t>111</w:t>
            </w:r>
          </w:p>
        </w:tc>
        <w:tc>
          <w:tcPr>
            <w:tcW w:w="236" w:type="dxa"/>
            <w:shd w:val="clear" w:color="auto" w:fill="DBE5F1" w:themeFill="accent1" w:themeFillTint="33"/>
          </w:tcPr>
          <w:p w14:paraId="5676ECC0" w14:textId="77777777" w:rsidR="005019AF" w:rsidRDefault="005019AF" w:rsidP="005019AF">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
        </w:tc>
        <w:tc>
          <w:tcPr>
            <w:tcW w:w="1426" w:type="dxa"/>
          </w:tcPr>
          <w:p w14:paraId="6E00F8CA" w14:textId="77777777" w:rsidR="005019AF" w:rsidRPr="005019AF" w:rsidRDefault="005019AF" w:rsidP="005019AF">
            <w:pPr>
              <w:spacing w:line="276" w:lineRule="auto"/>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5019AF">
              <w:rPr>
                <w:rFonts w:ascii="Consolas" w:hAnsi="Consolas" w:cs="Consolas"/>
                <w:sz w:val="20"/>
              </w:rPr>
              <w:t>7</w:t>
            </w:r>
          </w:p>
        </w:tc>
        <w:tc>
          <w:tcPr>
            <w:tcW w:w="1096" w:type="dxa"/>
            <w:vAlign w:val="center"/>
          </w:tcPr>
          <w:p w14:paraId="0BBBC2A4" w14:textId="36114C1B" w:rsidR="005019AF" w:rsidRPr="005019AF" w:rsidRDefault="005019AF" w:rsidP="00343D79">
            <w:pPr>
              <w:spacing w:line="276" w:lineRule="auto"/>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5019AF">
              <w:rPr>
                <w:rFonts w:ascii="Consolas" w:hAnsi="Consolas" w:cs="Consolas"/>
                <w:sz w:val="20"/>
              </w:rPr>
              <w:t>11</w:t>
            </w:r>
            <w:r w:rsidR="00343D79">
              <w:rPr>
                <w:rFonts w:ascii="Consolas" w:hAnsi="Consolas" w:cs="Consolas"/>
                <w:sz w:val="20"/>
              </w:rPr>
              <w:t>..</w:t>
            </w:r>
            <w:r w:rsidRPr="005019AF">
              <w:rPr>
                <w:rFonts w:ascii="Consolas" w:hAnsi="Consolas" w:cs="Consolas"/>
                <w:sz w:val="20"/>
              </w:rPr>
              <w:t>138</w:t>
            </w:r>
          </w:p>
        </w:tc>
        <w:tc>
          <w:tcPr>
            <w:tcW w:w="770" w:type="dxa"/>
            <w:vAlign w:val="center"/>
          </w:tcPr>
          <w:p w14:paraId="2F6C1A95" w14:textId="6B174DCA" w:rsidR="005019AF" w:rsidRPr="00CA5C56" w:rsidRDefault="005019AF" w:rsidP="005019AF">
            <w:pPr>
              <w:spacing w:line="276" w:lineRule="auto"/>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E36C0A" w:themeColor="accent6" w:themeShade="BF"/>
                <w:sz w:val="20"/>
              </w:rPr>
            </w:pPr>
            <w:r w:rsidRPr="00CA5C56">
              <w:rPr>
                <w:rFonts w:ascii="Consolas" w:hAnsi="Consolas" w:cs="Consolas"/>
                <w:color w:val="E36C0A" w:themeColor="accent6" w:themeShade="BF"/>
                <w:sz w:val="20"/>
              </w:rPr>
              <w:t>0</w:t>
            </w:r>
          </w:p>
        </w:tc>
      </w:tr>
    </w:tbl>
    <w:p w14:paraId="7024A32E" w14:textId="77777777" w:rsidR="00514412" w:rsidRDefault="00514412" w:rsidP="00514412"/>
    <w:p w14:paraId="03BC3AE7" w14:textId="60DD8CAF" w:rsidR="00514412" w:rsidRDefault="00514412" w:rsidP="00514412">
      <w:r>
        <w:t xml:space="preserve">When processing the </w:t>
      </w:r>
      <w:r>
        <w:rPr>
          <w:rFonts w:ascii="Consolas" w:hAnsi="Consolas" w:cs="Consolas"/>
          <w:sz w:val="20"/>
          <w:szCs w:val="20"/>
        </w:rPr>
        <w:t>MetaBody</w:t>
      </w:r>
      <w:r>
        <w:t xml:space="preserve"> into the intermediate bit-string, the following constraints must hold:</w:t>
      </w:r>
    </w:p>
    <w:p w14:paraId="4C1F5FE4" w14:textId="2B7D1212" w:rsidR="00514412" w:rsidRDefault="00514412" w:rsidP="00813C85">
      <w:pPr>
        <w:pStyle w:val="ListParagraph"/>
        <w:numPr>
          <w:ilvl w:val="0"/>
          <w:numId w:val="17"/>
        </w:numPr>
      </w:pPr>
      <w:r>
        <w:t xml:space="preserve">A sequence of 8x </w:t>
      </w:r>
      <w:r>
        <w:rPr>
          <w:rFonts w:ascii="Consolas" w:hAnsi="Consolas" w:cs="Consolas"/>
          <w:color w:val="E36C0A" w:themeColor="accent6" w:themeShade="BF"/>
          <w:spacing w:val="-16"/>
          <w:sz w:val="20"/>
          <w:szCs w:val="20"/>
        </w:rPr>
        <w:t>0</w:t>
      </w:r>
      <w:r>
        <w:t xml:space="preserve">-bits (i.e., </w:t>
      </w:r>
      <w:r w:rsidR="00C4688B">
        <w:rPr>
          <w:rFonts w:ascii="Consolas" w:hAnsi="Consolas" w:cs="Consolas"/>
          <w:color w:val="E36C0A" w:themeColor="accent6" w:themeShade="BF"/>
          <w:sz w:val="20"/>
        </w:rPr>
        <w:t>00000000</w:t>
      </w:r>
      <w:r>
        <w:t xml:space="preserve">) must never appear in the </w:t>
      </w:r>
      <w:r>
        <w:rPr>
          <w:rFonts w:ascii="Consolas" w:hAnsi="Consolas" w:cs="Consolas"/>
          <w:sz w:val="20"/>
          <w:szCs w:val="20"/>
        </w:rPr>
        <w:t>MetaBody</w:t>
      </w:r>
      <w:r>
        <w:t xml:space="preserve"> bit-string.</w:t>
      </w:r>
    </w:p>
    <w:p w14:paraId="2D737540" w14:textId="7C262021" w:rsidR="00514412" w:rsidRDefault="00514412" w:rsidP="00813C85">
      <w:pPr>
        <w:pStyle w:val="ListParagraph"/>
        <w:numPr>
          <w:ilvl w:val="0"/>
          <w:numId w:val="17"/>
        </w:numPr>
      </w:pPr>
      <w:r>
        <w:t xml:space="preserve">The number of </w:t>
      </w:r>
      <w:r>
        <w:rPr>
          <w:rFonts w:ascii="Consolas" w:hAnsi="Consolas" w:cs="Consolas"/>
          <w:color w:val="E36C0A" w:themeColor="accent6" w:themeShade="BF"/>
          <w:spacing w:val="-16"/>
          <w:sz w:val="20"/>
          <w:szCs w:val="20"/>
        </w:rPr>
        <w:t>1</w:t>
      </w:r>
      <w:r>
        <w:t xml:space="preserve">-bits in the intermediate bit-string must </w:t>
      </w:r>
      <w:r w:rsidR="00B13AC2">
        <w:t xml:space="preserve">exactly </w:t>
      </w:r>
      <w:r>
        <w:t xml:space="preserve">equal </w:t>
      </w:r>
      <m:oMath>
        <m:sSup>
          <m:sSupPr>
            <m:ctrlPr>
              <w:rPr>
                <w:rFonts w:ascii="Cambria Math" w:hAnsi="Cambria Math"/>
                <w:i/>
              </w:rPr>
            </m:ctrlPr>
          </m:sSupPr>
          <m:e>
            <m:r>
              <w:rPr>
                <w:rFonts w:ascii="Cambria Math" w:hAnsi="Cambria Math"/>
              </w:rPr>
              <m:t>2</m:t>
            </m:r>
          </m:e>
          <m:sup>
            <m:r>
              <w:rPr>
                <w:rFonts w:ascii="Cambria Math" w:hAnsi="Cambria Math"/>
              </w:rPr>
              <m:t>HuffBits</m:t>
            </m:r>
          </m:sup>
        </m:sSup>
      </m:oMath>
      <w:r>
        <w:t>.</w:t>
      </w:r>
    </w:p>
    <w:p w14:paraId="78AD0923" w14:textId="37BEA2F8" w:rsidR="00514412" w:rsidRDefault="00514412" w:rsidP="00813C85">
      <w:pPr>
        <w:pStyle w:val="ListParagraph"/>
        <w:numPr>
          <w:ilvl w:val="0"/>
          <w:numId w:val="17"/>
        </w:numPr>
      </w:pPr>
      <w:r>
        <w:t xml:space="preserve">The last bit in the intermediate bit-string must be a </w:t>
      </w:r>
      <w:r>
        <w:rPr>
          <w:rFonts w:ascii="Consolas" w:hAnsi="Consolas" w:cs="Consolas"/>
          <w:color w:val="E36C0A" w:themeColor="accent6" w:themeShade="BF"/>
          <w:spacing w:val="-16"/>
          <w:sz w:val="20"/>
          <w:szCs w:val="20"/>
        </w:rPr>
        <w:t>1</w:t>
      </w:r>
      <w:r w:rsidR="00DA2BE7">
        <w:t>-bit.</w:t>
      </w:r>
    </w:p>
    <w:p w14:paraId="5A5525D0" w14:textId="4C4E7770" w:rsidR="00514412" w:rsidRPr="00514412" w:rsidRDefault="00514412" w:rsidP="00514412">
      <w:pPr>
        <w:rPr>
          <w:rFonts w:ascii="Consolas" w:hAnsi="Consolas" w:cs="Consolas"/>
          <w:sz w:val="20"/>
          <w:szCs w:val="20"/>
        </w:rPr>
      </w:pPr>
      <w:r>
        <w:t>A decoder must check that these properties are upheld, while an encoder must not violate these.</w:t>
      </w:r>
    </w:p>
    <w:p w14:paraId="4F897CA0" w14:textId="2F4388C6" w:rsidR="00514412" w:rsidRDefault="00514412" w:rsidP="00813C85">
      <w:pPr>
        <w:pStyle w:val="Heading4"/>
        <w:numPr>
          <w:ilvl w:val="3"/>
          <w:numId w:val="4"/>
        </w:numPr>
        <w:rPr>
          <w:i w:val="0"/>
          <w:color w:val="17365D" w:themeColor="text2" w:themeShade="BF"/>
        </w:rPr>
      </w:pPr>
      <w:r>
        <w:rPr>
          <w:i w:val="0"/>
          <w:color w:val="17365D" w:themeColor="text2" w:themeShade="BF"/>
        </w:rPr>
        <w:t>Intermediate</w:t>
      </w:r>
      <w:r w:rsidR="000638F2">
        <w:rPr>
          <w:i w:val="0"/>
          <w:color w:val="17365D" w:themeColor="text2" w:themeShade="BF"/>
        </w:rPr>
        <w:t xml:space="preserve"> bit-string</w:t>
      </w:r>
    </w:p>
    <w:p w14:paraId="4722A6CF" w14:textId="4F6685AC" w:rsidR="000638F2" w:rsidRPr="003A2C97" w:rsidRDefault="000638F2" w:rsidP="000638F2">
      <w:pPr>
        <w:rPr>
          <w:rFonts w:cstheme="majorHAnsi"/>
        </w:rPr>
      </w:pPr>
      <w:r>
        <w:t xml:space="preserve">The intermediate bit-string </w:t>
      </w:r>
      <w:r w:rsidR="00F07D1A">
        <w:t xml:space="preserve">(exactly 256-bits long) </w:t>
      </w:r>
      <w:r>
        <w:t>follows the following grammar:</w:t>
      </w:r>
      <w:r w:rsidRPr="000638F2">
        <w:rPr>
          <w:rFonts w:cstheme="majorHAnsi"/>
        </w:rPr>
        <w:t xml:space="preserve"> </w:t>
      </w:r>
    </w:p>
    <w:p w14:paraId="176625B3" w14:textId="4E7C0458" w:rsidR="000638F2" w:rsidRDefault="000638F2" w:rsidP="000638F2">
      <w:pPr>
        <w:spacing w:line="276" w:lineRule="auto"/>
        <w:rPr>
          <w:rFonts w:ascii="Consolas" w:hAnsi="Consolas" w:cs="Consolas"/>
          <w:sz w:val="20"/>
          <w:szCs w:val="20"/>
        </w:rPr>
      </w:pPr>
      <w:r w:rsidRPr="003A2C97">
        <w:rPr>
          <w:rFonts w:cstheme="majorHAnsi"/>
        </w:rPr>
        <w:tab/>
      </w:r>
      <w:r>
        <w:rPr>
          <w:rFonts w:ascii="Consolas" w:hAnsi="Consolas" w:cs="Consolas"/>
          <w:sz w:val="20"/>
          <w:szCs w:val="20"/>
        </w:rPr>
        <w:t>InterBits</w:t>
      </w:r>
      <w:r w:rsidRPr="00A549CB">
        <w:rPr>
          <w:rFonts w:ascii="Consolas" w:hAnsi="Consolas" w:cs="Consolas"/>
          <w:sz w:val="20"/>
          <w:szCs w:val="20"/>
        </w:rPr>
        <w:t xml:space="preserve"> :=</w:t>
      </w:r>
      <w:r>
        <w:rPr>
          <w:rFonts w:ascii="Consolas" w:hAnsi="Consolas" w:cs="Consolas"/>
          <w:spacing w:val="-16"/>
          <w:sz w:val="20"/>
          <w:szCs w:val="20"/>
        </w:rPr>
        <w:t xml:space="preserve"> </w:t>
      </w:r>
      <w:r w:rsidR="00690448">
        <w:rPr>
          <w:rFonts w:ascii="Consolas" w:hAnsi="Consolas" w:cs="Consolas"/>
          <w:color w:val="E36C0A" w:themeColor="accent6" w:themeShade="BF"/>
          <w:sz w:val="20"/>
        </w:rPr>
        <w:t>FinalMeta</w:t>
      </w:r>
      <w:r w:rsidRPr="00C80D3B">
        <w:rPr>
          <w:rFonts w:cstheme="majorHAnsi"/>
        </w:rPr>
        <w:t xml:space="preserve"> </w:t>
      </w:r>
      <w:r>
        <w:rPr>
          <w:rFonts w:ascii="Consolas" w:hAnsi="Consolas" w:cs="Consolas"/>
          <w:color w:val="E36C0A" w:themeColor="accent6" w:themeShade="BF"/>
          <w:sz w:val="20"/>
        </w:rPr>
        <w:t>Invert Size</w:t>
      </w:r>
      <w:r>
        <w:rPr>
          <w:rFonts w:ascii="Consolas" w:hAnsi="Consolas" w:cs="Consolas"/>
          <w:b/>
          <w:color w:val="C0504D" w:themeColor="accent2"/>
          <w:sz w:val="20"/>
          <w:szCs w:val="16"/>
        </w:rPr>
        <w:t xml:space="preserve"> </w:t>
      </w:r>
      <w:r>
        <w:rPr>
          <w:rFonts w:ascii="Consolas" w:hAnsi="Consolas" w:cs="Consolas"/>
          <w:sz w:val="20"/>
        </w:rPr>
        <w:t>(</w:t>
      </w:r>
      <w:r w:rsidRPr="00CA5C56">
        <w:rPr>
          <w:rFonts w:ascii="Consolas" w:hAnsi="Consolas" w:cs="Consolas"/>
          <w:b/>
          <w:color w:val="E36C0A" w:themeColor="accent6" w:themeShade="BF"/>
          <w:sz w:val="20"/>
          <w:szCs w:val="16"/>
        </w:rPr>
        <w:t>∙∙∙∙∙∙∙∙</w:t>
      </w:r>
      <w:r>
        <w:rPr>
          <w:rFonts w:ascii="Consolas" w:hAnsi="Consolas" w:cs="Consolas"/>
          <w:sz w:val="20"/>
        </w:rPr>
        <w:t>)</w:t>
      </w:r>
      <w:r w:rsidRPr="00153683">
        <w:rPr>
          <w:rFonts w:ascii="Consolas" w:hAnsi="Consolas" w:cs="Consolas"/>
          <w:color w:val="5F497A" w:themeColor="accent4" w:themeShade="BF"/>
          <w:sz w:val="20"/>
        </w:rPr>
        <w:t>{</w:t>
      </w:r>
      <w:r>
        <w:rPr>
          <w:rFonts w:ascii="Consolas" w:hAnsi="Consolas" w:cs="Consolas"/>
          <w:color w:val="5F497A" w:themeColor="accent4" w:themeShade="BF"/>
          <w:sz w:val="20"/>
        </w:rPr>
        <w:t>31</w:t>
      </w:r>
      <w:r w:rsidRPr="00153683">
        <w:rPr>
          <w:rFonts w:ascii="Consolas" w:hAnsi="Consolas" w:cs="Consolas"/>
          <w:color w:val="5F497A" w:themeColor="accent4" w:themeShade="BF"/>
          <w:sz w:val="20"/>
        </w:rPr>
        <w:t>}</w:t>
      </w:r>
      <w:r>
        <w:rPr>
          <w:rFonts w:ascii="Consolas" w:hAnsi="Consolas" w:cs="Consolas"/>
          <w:sz w:val="20"/>
        </w:rPr>
        <w:t xml:space="preserve"> </w:t>
      </w:r>
      <w:r>
        <w:rPr>
          <w:rFonts w:ascii="Consolas" w:hAnsi="Consolas" w:cs="Consolas"/>
          <w:color w:val="E36C0A" w:themeColor="accent6" w:themeShade="BF"/>
          <w:sz w:val="20"/>
        </w:rPr>
        <w:t>1</w:t>
      </w:r>
      <w:r>
        <w:rPr>
          <w:rFonts w:ascii="Consolas" w:hAnsi="Consolas" w:cs="Consolas"/>
          <w:sz w:val="20"/>
        </w:rPr>
        <w:t xml:space="preserve"> </w:t>
      </w:r>
    </w:p>
    <w:p w14:paraId="5E0D528B" w14:textId="3B5FC9A8" w:rsidR="00671AF1" w:rsidRDefault="00671AF1" w:rsidP="005E1B2E"/>
    <w:p w14:paraId="4E57665F" w14:textId="1796239C" w:rsidR="000638F2" w:rsidRDefault="000638F2" w:rsidP="005E1B2E">
      <w:r>
        <w:t xml:space="preserve">The </w:t>
      </w:r>
      <w:r w:rsidR="00690448">
        <w:rPr>
          <w:rFonts w:ascii="Consolas" w:hAnsi="Consolas" w:cs="Consolas"/>
          <w:color w:val="E36C0A" w:themeColor="accent6" w:themeShade="BF"/>
          <w:sz w:val="20"/>
        </w:rPr>
        <w:t>FinalMeta</w:t>
      </w:r>
      <w:r w:rsidRPr="00C80D3B">
        <w:rPr>
          <w:rFonts w:cstheme="majorHAnsi"/>
        </w:rPr>
        <w:t xml:space="preserve"> </w:t>
      </w:r>
      <w:r>
        <w:t xml:space="preserve">field is a single bit indicating whether the current </w:t>
      </w:r>
      <w:r>
        <w:rPr>
          <w:rFonts w:ascii="Consolas" w:hAnsi="Consolas" w:cs="Consolas"/>
          <w:sz w:val="20"/>
          <w:szCs w:val="20"/>
        </w:rPr>
        <w:t>MetaBlock</w:t>
      </w:r>
      <w:r>
        <w:t xml:space="preserve"> is the last in a sequence of </w:t>
      </w:r>
      <w:r>
        <w:rPr>
          <w:rFonts w:ascii="Consolas" w:hAnsi="Consolas" w:cs="Consolas"/>
          <w:sz w:val="20"/>
          <w:szCs w:val="20"/>
        </w:rPr>
        <w:t>MetaBlocks</w:t>
      </w:r>
      <w:r>
        <w:t>.</w:t>
      </w:r>
      <w:r w:rsidR="0001544F">
        <w:t xml:space="preserve"> Since each </w:t>
      </w:r>
      <w:r w:rsidR="0001544F">
        <w:rPr>
          <w:rFonts w:ascii="Consolas" w:hAnsi="Consolas" w:cs="Consolas"/>
          <w:sz w:val="20"/>
          <w:szCs w:val="20"/>
        </w:rPr>
        <w:t>MetaBlock</w:t>
      </w:r>
      <w:r w:rsidR="0001544F" w:rsidRPr="0001544F">
        <w:t xml:space="preserve"> </w:t>
      </w:r>
      <w:r w:rsidR="0001544F">
        <w:t xml:space="preserve">can encode at most 31 bytes of metadata, it is necessary to use more than one block to encode longer strings of metadata. The </w:t>
      </w:r>
      <w:r w:rsidR="0001544F" w:rsidRPr="003A2C97">
        <w:rPr>
          <w:rFonts w:ascii="Consolas" w:hAnsi="Consolas" w:cs="Consolas"/>
          <w:color w:val="76923C" w:themeColor="accent3" w:themeShade="BF"/>
          <w:sz w:val="20"/>
        </w:rPr>
        <w:t>Index</w:t>
      </w:r>
      <w:r w:rsidR="0001544F">
        <w:t xml:space="preserve"> may be composed of more than one block, but the </w:t>
      </w:r>
      <w:r w:rsidR="0001544F">
        <w:rPr>
          <w:rFonts w:ascii="Consolas" w:hAnsi="Consolas" w:cs="Consolas"/>
          <w:color w:val="76923C" w:themeColor="accent3" w:themeShade="BF"/>
          <w:sz w:val="20"/>
        </w:rPr>
        <w:t>StreamFooter</w:t>
      </w:r>
      <w:r w:rsidR="0001544F">
        <w:t xml:space="preserve"> must</w:t>
      </w:r>
      <w:r w:rsidR="00D71815">
        <w:t xml:space="preserve"> be composed of exactly one </w:t>
      </w:r>
      <w:r w:rsidR="00D71815">
        <w:rPr>
          <w:rFonts w:ascii="Consolas" w:hAnsi="Consolas" w:cs="Consolas"/>
          <w:sz w:val="20"/>
          <w:szCs w:val="20"/>
        </w:rPr>
        <w:t>MetaBlock</w:t>
      </w:r>
      <w:r w:rsidR="00D71815">
        <w:t>.</w:t>
      </w:r>
      <w:r w:rsidR="00A82B6D">
        <w:t xml:space="preserve"> Thus, the </w:t>
      </w:r>
      <w:r w:rsidR="00A82B6D">
        <w:rPr>
          <w:rFonts w:ascii="Consolas" w:hAnsi="Consolas" w:cs="Consolas"/>
          <w:color w:val="76923C" w:themeColor="accent3" w:themeShade="BF"/>
          <w:sz w:val="20"/>
        </w:rPr>
        <w:t>StreamFooter</w:t>
      </w:r>
      <w:r w:rsidR="00A82B6D" w:rsidRPr="00A82B6D">
        <w:t xml:space="preserve"> </w:t>
      </w:r>
      <w:r w:rsidR="00A82B6D">
        <w:t xml:space="preserve">is the only </w:t>
      </w:r>
      <w:r w:rsidR="00A82B6D">
        <w:rPr>
          <w:rFonts w:ascii="Consolas" w:hAnsi="Consolas" w:cs="Consolas"/>
          <w:sz w:val="20"/>
          <w:szCs w:val="20"/>
        </w:rPr>
        <w:t>MetaBlock</w:t>
      </w:r>
      <w:r w:rsidR="00A82B6D" w:rsidRPr="00A82B6D">
        <w:t xml:space="preserve"> </w:t>
      </w:r>
      <w:r w:rsidR="00A82B6D">
        <w:t xml:space="preserve">with both the </w:t>
      </w:r>
      <w:r w:rsidR="00690448">
        <w:rPr>
          <w:rFonts w:ascii="Consolas" w:hAnsi="Consolas" w:cs="Consolas"/>
          <w:color w:val="E36C0A" w:themeColor="accent6" w:themeShade="BF"/>
          <w:sz w:val="20"/>
        </w:rPr>
        <w:t>FinalBlock</w:t>
      </w:r>
      <w:r w:rsidR="00A82B6D" w:rsidRPr="00C80D3B">
        <w:rPr>
          <w:rFonts w:cstheme="majorHAnsi"/>
        </w:rPr>
        <w:t xml:space="preserve"> </w:t>
      </w:r>
      <w:r w:rsidR="00A82B6D">
        <w:t xml:space="preserve">and </w:t>
      </w:r>
      <w:r w:rsidR="00690448">
        <w:rPr>
          <w:rFonts w:ascii="Consolas" w:hAnsi="Consolas" w:cs="Consolas"/>
          <w:color w:val="E36C0A" w:themeColor="accent6" w:themeShade="BF"/>
          <w:sz w:val="20"/>
        </w:rPr>
        <w:t>FinalMeta</w:t>
      </w:r>
      <w:r w:rsidR="00A82B6D">
        <w:t xml:space="preserve"> bits set.</w:t>
      </w:r>
    </w:p>
    <w:p w14:paraId="0012355B" w14:textId="00F5F48F" w:rsidR="0001544F" w:rsidRDefault="00A82B6D" w:rsidP="00A82B6D">
      <w:pPr>
        <w:tabs>
          <w:tab w:val="left" w:pos="6576"/>
        </w:tabs>
      </w:pPr>
      <w:r>
        <w:tab/>
      </w:r>
    </w:p>
    <w:p w14:paraId="650609E9" w14:textId="59578B38" w:rsidR="0001544F" w:rsidRDefault="0001544F" w:rsidP="005E1B2E">
      <w:r>
        <w:t xml:space="preserve">The </w:t>
      </w:r>
      <w:r w:rsidR="004307CD">
        <w:rPr>
          <w:rFonts w:ascii="Consolas" w:hAnsi="Consolas" w:cs="Consolas"/>
          <w:color w:val="E36C0A" w:themeColor="accent6" w:themeShade="BF"/>
          <w:sz w:val="20"/>
        </w:rPr>
        <w:t>Invert</w:t>
      </w:r>
      <w:r w:rsidR="004307CD" w:rsidRPr="00C80D3B">
        <w:rPr>
          <w:rFonts w:cstheme="majorHAnsi"/>
        </w:rPr>
        <w:t xml:space="preserve"> </w:t>
      </w:r>
      <w:r>
        <w:t>field</w:t>
      </w:r>
      <w:r w:rsidR="004307CD">
        <w:t xml:space="preserve"> is a single bit indicating whether the bits of every byte in the decoded metadata of this </w:t>
      </w:r>
      <w:r w:rsidR="004307CD">
        <w:rPr>
          <w:rFonts w:ascii="Consolas" w:hAnsi="Consolas" w:cs="Consolas"/>
          <w:sz w:val="20"/>
          <w:szCs w:val="20"/>
        </w:rPr>
        <w:t>MetaBlock</w:t>
      </w:r>
      <w:r w:rsidR="004307CD">
        <w:t xml:space="preserve"> should be inverted. An encoder may set this bit when encoding a metadata string with many </w:t>
      </w:r>
      <w:r w:rsidR="004307CD">
        <w:rPr>
          <w:rFonts w:ascii="Consolas" w:hAnsi="Consolas" w:cs="Consolas"/>
          <w:color w:val="E36C0A" w:themeColor="accent6" w:themeShade="BF"/>
          <w:sz w:val="20"/>
        </w:rPr>
        <w:t>1</w:t>
      </w:r>
      <w:r w:rsidR="004307CD">
        <w:t xml:space="preserve">-bits to </w:t>
      </w:r>
      <w:r w:rsidR="00C467BC">
        <w:t xml:space="preserve">help </w:t>
      </w:r>
      <w:r w:rsidR="004307CD">
        <w:t xml:space="preserve">satisfy the constraint </w:t>
      </w:r>
      <w:r w:rsidR="00F07D1A">
        <w:t xml:space="preserve">regarding </w:t>
      </w:r>
      <w:r w:rsidR="004307CD">
        <w:t xml:space="preserve">the total number of </w:t>
      </w:r>
      <w:r w:rsidR="004307CD">
        <w:rPr>
          <w:rFonts w:ascii="Consolas" w:hAnsi="Consolas" w:cs="Consolas"/>
          <w:color w:val="E36C0A" w:themeColor="accent6" w:themeShade="BF"/>
          <w:sz w:val="20"/>
        </w:rPr>
        <w:t>1</w:t>
      </w:r>
      <w:r w:rsidR="004307CD">
        <w:t>-bits</w:t>
      </w:r>
      <w:r w:rsidR="00F07D1A">
        <w:t>.</w:t>
      </w:r>
    </w:p>
    <w:p w14:paraId="0B025262" w14:textId="77777777" w:rsidR="0001544F" w:rsidRDefault="0001544F" w:rsidP="005E1B2E"/>
    <w:p w14:paraId="4AC15D3B" w14:textId="21F0B874" w:rsidR="0001544F" w:rsidRDefault="0001544F" w:rsidP="005E1B2E">
      <w:r>
        <w:t xml:space="preserve">The </w:t>
      </w:r>
      <w:r w:rsidR="009A5660">
        <w:rPr>
          <w:rFonts w:ascii="Consolas" w:hAnsi="Consolas" w:cs="Consolas"/>
          <w:color w:val="E36C0A" w:themeColor="accent6" w:themeShade="BF"/>
          <w:sz w:val="20"/>
        </w:rPr>
        <w:t>Size</w:t>
      </w:r>
      <w:r w:rsidR="009A5660" w:rsidRPr="00C80D3B">
        <w:rPr>
          <w:rFonts w:cstheme="majorHAnsi"/>
        </w:rPr>
        <w:t xml:space="preserve"> </w:t>
      </w:r>
      <w:r>
        <w:t>field</w:t>
      </w:r>
      <w:r w:rsidR="004307CD">
        <w:t xml:space="preserve"> is</w:t>
      </w:r>
      <w:r w:rsidR="00343D79">
        <w:t xml:space="preserve"> a</w:t>
      </w:r>
      <w:r w:rsidR="004307CD">
        <w:t xml:space="preserve"> </w:t>
      </w:r>
      <w:r w:rsidR="009A5660">
        <w:t xml:space="preserve">5-bit </w:t>
      </w:r>
      <w:r w:rsidR="00DA5651">
        <w:t xml:space="preserve">unsigned </w:t>
      </w:r>
      <w:r w:rsidR="009A5660">
        <w:t xml:space="preserve">integer, </w:t>
      </w:r>
      <m:oMath>
        <m:r>
          <w:rPr>
            <w:rFonts w:ascii="Cambria Math" w:hAnsi="Cambria Math"/>
          </w:rPr>
          <m:t>N</m:t>
        </m:r>
      </m:oMath>
      <w:r w:rsidR="009A5660">
        <w:t xml:space="preserve">, representing the number of bytes of metadata; the bytes of which are composed of the next </w:t>
      </w:r>
      <m:oMath>
        <m:r>
          <w:rPr>
            <w:rFonts w:ascii="Cambria Math" w:hAnsi="Cambria Math"/>
          </w:rPr>
          <m:t>N</m:t>
        </m:r>
      </m:oMath>
      <w:r w:rsidR="009A5660">
        <w:t xml:space="preserve"> octets (possibly inverted) following the </w:t>
      </w:r>
      <w:r w:rsidR="009A5660">
        <w:rPr>
          <w:rFonts w:ascii="Consolas" w:hAnsi="Consolas" w:cs="Consolas"/>
          <w:color w:val="E36C0A" w:themeColor="accent6" w:themeShade="BF"/>
          <w:sz w:val="20"/>
        </w:rPr>
        <w:t>Size</w:t>
      </w:r>
      <w:r w:rsidR="009A5660" w:rsidRPr="00C80D3B">
        <w:rPr>
          <w:rFonts w:cstheme="majorHAnsi"/>
        </w:rPr>
        <w:t xml:space="preserve"> </w:t>
      </w:r>
      <w:r w:rsidR="009A5660">
        <w:t>field.</w:t>
      </w:r>
      <w:r w:rsidR="00F07D1A">
        <w:t xml:space="preserve"> </w:t>
      </w:r>
      <w:r w:rsidR="009A5660">
        <w:t xml:space="preserve">Even if there is more metadata to encode, the size may be less than 31 </w:t>
      </w:r>
      <w:r w:rsidR="00F07D1A">
        <w:t xml:space="preserve">so that the </w:t>
      </w:r>
      <w:r w:rsidR="009A5660">
        <w:t xml:space="preserve">unused bits </w:t>
      </w:r>
      <w:r w:rsidR="00F07D1A">
        <w:t xml:space="preserve">may be utilized </w:t>
      </w:r>
      <w:r w:rsidR="009A5660">
        <w:t xml:space="preserve">to satisfy </w:t>
      </w:r>
      <w:r w:rsidR="00CA5C56">
        <w:t xml:space="preserve">the constraint </w:t>
      </w:r>
      <w:r w:rsidR="00F07D1A">
        <w:t xml:space="preserve">regarding the total number of </w:t>
      </w:r>
      <w:r w:rsidR="00F07D1A">
        <w:rPr>
          <w:rFonts w:ascii="Consolas" w:hAnsi="Consolas" w:cs="Consolas"/>
          <w:color w:val="E36C0A" w:themeColor="accent6" w:themeShade="BF"/>
          <w:sz w:val="20"/>
        </w:rPr>
        <w:t>1</w:t>
      </w:r>
      <w:r w:rsidR="00F07D1A">
        <w:t>-bits.</w:t>
      </w:r>
    </w:p>
    <w:p w14:paraId="23CA9B39" w14:textId="366EC53D" w:rsidR="002831ED" w:rsidRDefault="00900802" w:rsidP="00813C85">
      <w:pPr>
        <w:pStyle w:val="Heading3"/>
        <w:numPr>
          <w:ilvl w:val="2"/>
          <w:numId w:val="4"/>
        </w:numPr>
      </w:pPr>
      <w:r>
        <w:t>MetaFooter</w:t>
      </w:r>
    </w:p>
    <w:p w14:paraId="2EB1A3AA" w14:textId="77777777" w:rsidR="002831ED" w:rsidRPr="003A2C97" w:rsidRDefault="002831ED" w:rsidP="002831ED">
      <w:pPr>
        <w:rPr>
          <w:rFonts w:cstheme="majorHAnsi"/>
        </w:rPr>
      </w:pPr>
      <w:r w:rsidRPr="003A2C97">
        <w:rPr>
          <w:rFonts w:cstheme="majorHAnsi"/>
        </w:rPr>
        <w:t>Grammar format:</w:t>
      </w:r>
    </w:p>
    <w:p w14:paraId="100D30FA" w14:textId="3FBE5A62" w:rsidR="002831ED" w:rsidRDefault="002831ED" w:rsidP="002831ED">
      <w:pPr>
        <w:spacing w:line="276" w:lineRule="auto"/>
        <w:rPr>
          <w:rFonts w:ascii="Consolas" w:hAnsi="Consolas" w:cs="Consolas"/>
          <w:sz w:val="20"/>
          <w:szCs w:val="20"/>
        </w:rPr>
      </w:pPr>
      <w:r w:rsidRPr="003A2C97">
        <w:rPr>
          <w:rFonts w:cstheme="majorHAnsi"/>
        </w:rPr>
        <w:tab/>
      </w:r>
      <w:r w:rsidRPr="00A549CB">
        <w:rPr>
          <w:rFonts w:ascii="Consolas" w:hAnsi="Consolas" w:cs="Consolas"/>
          <w:sz w:val="20"/>
          <w:szCs w:val="20"/>
        </w:rPr>
        <w:t>Meta</w:t>
      </w:r>
      <w:r>
        <w:rPr>
          <w:rFonts w:ascii="Consolas" w:hAnsi="Consolas" w:cs="Consolas"/>
          <w:sz w:val="20"/>
          <w:szCs w:val="20"/>
        </w:rPr>
        <w:t>Footer</w:t>
      </w:r>
      <w:r w:rsidRPr="00A549CB">
        <w:rPr>
          <w:rFonts w:ascii="Consolas" w:hAnsi="Consolas" w:cs="Consolas"/>
          <w:sz w:val="20"/>
          <w:szCs w:val="20"/>
        </w:rPr>
        <w:t xml:space="preserve"> :=</w:t>
      </w:r>
      <w:r>
        <w:rPr>
          <w:rFonts w:ascii="Consolas" w:hAnsi="Consolas" w:cs="Consolas"/>
          <w:spacing w:val="-16"/>
          <w:sz w:val="20"/>
          <w:szCs w:val="20"/>
        </w:rPr>
        <w:t xml:space="preserve"> </w:t>
      </w:r>
      <w:r>
        <w:rPr>
          <w:rFonts w:ascii="Consolas" w:hAnsi="Consolas" w:cs="Consolas"/>
          <w:color w:val="E36C0A" w:themeColor="accent6" w:themeShade="BF"/>
          <w:sz w:val="20"/>
        </w:rPr>
        <w:t>0</w:t>
      </w:r>
      <w:r w:rsidRPr="00153683">
        <w:rPr>
          <w:rFonts w:ascii="Consolas" w:hAnsi="Consolas" w:cs="Consolas"/>
          <w:color w:val="5F497A" w:themeColor="accent4" w:themeShade="BF"/>
          <w:sz w:val="20"/>
        </w:rPr>
        <w:t>{</w:t>
      </w:r>
      <w:r>
        <w:rPr>
          <w:rFonts w:ascii="Consolas" w:hAnsi="Consolas" w:cs="Consolas"/>
          <w:color w:val="5F497A" w:themeColor="accent4" w:themeShade="BF"/>
          <w:sz w:val="20"/>
        </w:rPr>
        <w:t>Padding</w:t>
      </w:r>
      <w:r w:rsidRPr="00153683">
        <w:rPr>
          <w:rFonts w:ascii="Consolas" w:hAnsi="Consolas" w:cs="Consolas"/>
          <w:color w:val="5F497A" w:themeColor="accent4" w:themeShade="BF"/>
          <w:sz w:val="20"/>
        </w:rPr>
        <w:t>}</w:t>
      </w:r>
      <w:r>
        <w:rPr>
          <w:rFonts w:ascii="Consolas" w:hAnsi="Consolas" w:cs="Consolas"/>
          <w:color w:val="5F497A" w:themeColor="accent4" w:themeShade="BF"/>
          <w:sz w:val="20"/>
        </w:rPr>
        <w:t xml:space="preserve"> </w:t>
      </w:r>
      <w:r>
        <w:rPr>
          <w:rFonts w:ascii="Consolas" w:hAnsi="Consolas" w:cs="Consolas"/>
          <w:color w:val="E36C0A" w:themeColor="accent6" w:themeShade="BF"/>
          <w:sz w:val="20"/>
        </w:rPr>
        <w:t>0 1</w:t>
      </w:r>
      <w:r w:rsidR="00671AF1">
        <w:rPr>
          <w:rFonts w:ascii="Consolas" w:hAnsi="Consolas" w:cs="Consolas"/>
          <w:color w:val="5F497A" w:themeColor="accent4" w:themeShade="BF"/>
          <w:sz w:val="20"/>
        </w:rPr>
        <w:t>{HuffBits</w:t>
      </w:r>
      <w:r w:rsidRPr="00153683">
        <w:rPr>
          <w:rFonts w:ascii="Consolas" w:hAnsi="Consolas" w:cs="Consolas"/>
          <w:color w:val="5F497A" w:themeColor="accent4" w:themeShade="BF"/>
          <w:sz w:val="20"/>
        </w:rPr>
        <w:t>}</w:t>
      </w:r>
    </w:p>
    <w:p w14:paraId="51D29D21" w14:textId="77777777" w:rsidR="002831ED" w:rsidRPr="002831ED" w:rsidRDefault="002831ED" w:rsidP="002831ED">
      <w:pPr>
        <w:spacing w:line="276" w:lineRule="auto"/>
        <w:rPr>
          <w:rFonts w:ascii="Consolas" w:hAnsi="Consolas" w:cs="Consolas"/>
          <w:sz w:val="20"/>
          <w:szCs w:val="20"/>
        </w:rPr>
      </w:pPr>
    </w:p>
    <w:p w14:paraId="57346BCC" w14:textId="331CA77B" w:rsidR="009A5660" w:rsidRPr="00B528FF" w:rsidRDefault="00E57EF8" w:rsidP="00B528FF">
      <w:r>
        <w:t>The</w:t>
      </w:r>
      <w:r w:rsidR="00B528FF">
        <w:t xml:space="preserve"> value of </w:t>
      </w:r>
      <m:oMath>
        <m:r>
          <w:rPr>
            <w:rFonts w:ascii="Cambria Math" w:hAnsi="Cambria Math"/>
          </w:rPr>
          <m:t>Padding</m:t>
        </m:r>
      </m:oMath>
      <w:r w:rsidR="00B528FF">
        <w:t xml:space="preserve"> </w:t>
      </w:r>
      <w:r w:rsidR="002831ED">
        <w:t xml:space="preserve">must be one such that the </w:t>
      </w:r>
      <w:r w:rsidR="002831ED" w:rsidRPr="00A549CB">
        <w:rPr>
          <w:rFonts w:ascii="Consolas" w:hAnsi="Consolas" w:cs="Consolas"/>
          <w:sz w:val="20"/>
          <w:szCs w:val="20"/>
        </w:rPr>
        <w:t>Meta</w:t>
      </w:r>
      <w:r w:rsidR="002831ED">
        <w:rPr>
          <w:rFonts w:ascii="Consolas" w:hAnsi="Consolas" w:cs="Consolas"/>
          <w:sz w:val="20"/>
          <w:szCs w:val="20"/>
        </w:rPr>
        <w:t>Footer</w:t>
      </w:r>
      <w:r w:rsidR="002831ED" w:rsidRPr="002831ED">
        <w:t xml:space="preserve"> </w:t>
      </w:r>
      <w:r w:rsidR="002831ED">
        <w:t>ends on a byte boundary</w:t>
      </w:r>
      <w:r w:rsidR="00261387">
        <w:t xml:space="preserve"> and should only be composed of </w:t>
      </w:r>
      <w:r w:rsidR="00261387">
        <w:rPr>
          <w:rFonts w:ascii="Consolas" w:hAnsi="Consolas" w:cs="Consolas"/>
          <w:color w:val="E36C0A" w:themeColor="accent6" w:themeShade="BF"/>
          <w:sz w:val="20"/>
        </w:rPr>
        <w:t>0</w:t>
      </w:r>
      <w:r w:rsidR="00261387">
        <w:t xml:space="preserve">-bits. </w:t>
      </w:r>
      <w:r>
        <w:t xml:space="preserve">A decoder must verify that this is true, while an encoder must choose a value for </w:t>
      </w:r>
      <m:oMath>
        <m:r>
          <w:rPr>
            <w:rFonts w:ascii="Cambria Math" w:hAnsi="Cambria Math"/>
          </w:rPr>
          <m:t>Padding</m:t>
        </m:r>
      </m:oMath>
      <w:r>
        <w:t xml:space="preserve"> such that this holds true.</w:t>
      </w:r>
      <w:r w:rsidR="0027073E">
        <w:t xml:space="preserve"> As such, an encoder will typically choose the value of </w:t>
      </w:r>
      <m:oMath>
        <m:r>
          <w:rPr>
            <w:rFonts w:ascii="Cambria Math" w:hAnsi="Cambria Math"/>
          </w:rPr>
          <m:t>Padding</m:t>
        </m:r>
      </m:oMath>
      <w:r w:rsidR="0027073E">
        <w:t xml:space="preserve"> once all other fields are known.</w:t>
      </w:r>
    </w:p>
    <w:p w14:paraId="20BA4671" w14:textId="2ED1C4F4" w:rsidR="009A5660" w:rsidRDefault="009A5660" w:rsidP="00D71698">
      <w:pPr>
        <w:pStyle w:val="Heading3"/>
        <w:pageBreakBefore/>
        <w:numPr>
          <w:ilvl w:val="2"/>
          <w:numId w:val="4"/>
        </w:numPr>
      </w:pPr>
      <w:bookmarkStart w:id="6" w:name="_Properties"/>
      <w:bookmarkEnd w:id="6"/>
      <w:r>
        <w:lastRenderedPageBreak/>
        <w:t>Properties</w:t>
      </w:r>
    </w:p>
    <w:p w14:paraId="327ADF35" w14:textId="16BFE1C2" w:rsidR="009A5660" w:rsidRDefault="00F07D1A" w:rsidP="009A5660">
      <w:r>
        <w:t>The</w:t>
      </w:r>
      <w:r w:rsidR="00DA2BE7">
        <w:t xml:space="preserve"> meta block format was designed </w:t>
      </w:r>
      <w:r w:rsidR="00261387">
        <w:t xml:space="preserve">to guarantee certain properties to aid a reader in locating all the independently compressed chunks with </w:t>
      </w:r>
      <w:r w:rsidR="00CA5C56">
        <w:t>minimal effort</w:t>
      </w:r>
      <w:r w:rsidR="00261387">
        <w:t xml:space="preserve">. </w:t>
      </w:r>
    </w:p>
    <w:p w14:paraId="67A9C875" w14:textId="77777777" w:rsidR="00DA2BE7" w:rsidRDefault="00DA2BE7" w:rsidP="009A5660"/>
    <w:p w14:paraId="1E64C047" w14:textId="4835FD58" w:rsidR="00DA2BE7" w:rsidRPr="003A2C97" w:rsidRDefault="00DA2BE7" w:rsidP="00D71698">
      <w:r>
        <w:t xml:space="preserve">Every </w:t>
      </w:r>
      <w:r>
        <w:rPr>
          <w:rFonts w:ascii="Consolas" w:hAnsi="Consolas" w:cs="Consolas"/>
          <w:sz w:val="20"/>
          <w:szCs w:val="20"/>
        </w:rPr>
        <w:t>MetaBlock</w:t>
      </w:r>
      <w:r>
        <w:t xml:space="preserve"> starts on a byte-boundary </w:t>
      </w:r>
      <w:r w:rsidR="009B0981">
        <w:t xml:space="preserve">and </w:t>
      </w:r>
      <w:r>
        <w:t>can be identified by a unique magic sequence:</w:t>
      </w:r>
    </w:p>
    <w:p w14:paraId="1A312BE0" w14:textId="77777777" w:rsidR="00DA2BE7" w:rsidRPr="003A2C97" w:rsidRDefault="00DA2BE7" w:rsidP="00DA2BE7">
      <w:pPr>
        <w:ind w:left="720"/>
        <w:rPr>
          <w:rFonts w:ascii="Consolas" w:hAnsi="Consolas" w:cs="Consolas"/>
          <w:sz w:val="20"/>
        </w:rPr>
      </w:pPr>
      <w:r>
        <w:rPr>
          <w:rFonts w:ascii="Consolas" w:hAnsi="Consolas" w:cs="Consolas"/>
          <w:sz w:val="20"/>
        </w:rPr>
        <w:t>M</w:t>
      </w:r>
      <w:r w:rsidRPr="003A2C97">
        <w:rPr>
          <w:rFonts w:ascii="Consolas" w:hAnsi="Consolas" w:cs="Consolas"/>
          <w:sz w:val="20"/>
        </w:rPr>
        <w:t xml:space="preserve">agicVals </w:t>
      </w:r>
      <w:r w:rsidRPr="003A2C97">
        <w:rPr>
          <w:rFonts w:ascii="Consolas" w:hAnsi="Consolas" w:cs="Consolas"/>
          <w:color w:val="76923C" w:themeColor="accent3" w:themeShade="BF"/>
          <w:sz w:val="20"/>
        </w:rPr>
        <w:t>=</w:t>
      </w:r>
      <w:r w:rsidRPr="003A2C97">
        <w:rPr>
          <w:rFonts w:ascii="Consolas" w:hAnsi="Consolas" w:cs="Consolas"/>
          <w:sz w:val="20"/>
        </w:rPr>
        <w:t xml:space="preserve"> [</w:t>
      </w:r>
      <w:r w:rsidRPr="003A2C97">
        <w:rPr>
          <w:rFonts w:ascii="Consolas" w:hAnsi="Consolas" w:cs="Consolas"/>
          <w:color w:val="E36C0A" w:themeColor="accent6" w:themeShade="BF"/>
          <w:sz w:val="20"/>
        </w:rPr>
        <w:t>0x04</w:t>
      </w:r>
      <w:r w:rsidRPr="003A2C97">
        <w:rPr>
          <w:rFonts w:ascii="Consolas" w:hAnsi="Consolas" w:cs="Consolas"/>
          <w:sz w:val="20"/>
        </w:rPr>
        <w:t xml:space="preserve">, </w:t>
      </w:r>
      <w:r>
        <w:rPr>
          <w:rFonts w:ascii="Consolas" w:hAnsi="Consolas" w:cs="Consolas"/>
          <w:color w:val="E36C0A" w:themeColor="accent6" w:themeShade="BF"/>
          <w:sz w:val="20"/>
        </w:rPr>
        <w:t>0x00</w:t>
      </w:r>
      <w:r w:rsidRPr="003A2C97">
        <w:rPr>
          <w:rFonts w:ascii="Consolas" w:hAnsi="Consolas" w:cs="Consolas"/>
          <w:sz w:val="20"/>
        </w:rPr>
        <w:t xml:space="preserve">, </w:t>
      </w:r>
      <w:r w:rsidRPr="003A2C97">
        <w:rPr>
          <w:rFonts w:ascii="Consolas" w:hAnsi="Consolas" w:cs="Consolas"/>
          <w:color w:val="E36C0A" w:themeColor="accent6" w:themeShade="BF"/>
          <w:sz w:val="20"/>
        </w:rPr>
        <w:t>0x</w:t>
      </w:r>
      <w:r>
        <w:rPr>
          <w:rFonts w:ascii="Consolas" w:hAnsi="Consolas" w:cs="Consolas"/>
          <w:color w:val="E36C0A" w:themeColor="accent6" w:themeShade="BF"/>
          <w:sz w:val="20"/>
        </w:rPr>
        <w:t>86</w:t>
      </w:r>
      <w:r w:rsidRPr="003A2C97">
        <w:rPr>
          <w:rFonts w:ascii="Consolas" w:hAnsi="Consolas" w:cs="Consolas"/>
          <w:sz w:val="20"/>
        </w:rPr>
        <w:t xml:space="preserve">, </w:t>
      </w:r>
      <w:r w:rsidRPr="003A2C97">
        <w:rPr>
          <w:rFonts w:ascii="Consolas" w:hAnsi="Consolas" w:cs="Consolas"/>
          <w:color w:val="E36C0A" w:themeColor="accent6" w:themeShade="BF"/>
          <w:sz w:val="20"/>
        </w:rPr>
        <w:t>0x</w:t>
      </w:r>
      <w:r>
        <w:rPr>
          <w:rFonts w:ascii="Consolas" w:hAnsi="Consolas" w:cs="Consolas"/>
          <w:color w:val="E36C0A" w:themeColor="accent6" w:themeShade="BF"/>
          <w:sz w:val="20"/>
        </w:rPr>
        <w:t>05</w:t>
      </w:r>
      <w:r>
        <w:rPr>
          <w:rFonts w:ascii="Consolas" w:hAnsi="Consolas" w:cs="Consolas"/>
          <w:sz w:val="20"/>
        </w:rPr>
        <w:t>]</w:t>
      </w:r>
    </w:p>
    <w:p w14:paraId="5885C1B2" w14:textId="6D51F458" w:rsidR="00DA2BE7" w:rsidRPr="00261387" w:rsidRDefault="00DA2BE7" w:rsidP="00261387">
      <w:pPr>
        <w:ind w:left="720"/>
        <w:rPr>
          <w:rFonts w:ascii="Consolas" w:hAnsi="Consolas" w:cs="Consolas"/>
          <w:sz w:val="20"/>
        </w:rPr>
      </w:pPr>
      <w:r>
        <w:rPr>
          <w:rFonts w:ascii="Consolas" w:hAnsi="Consolas" w:cs="Consolas"/>
          <w:sz w:val="20"/>
        </w:rPr>
        <w:t>M</w:t>
      </w:r>
      <w:r w:rsidRPr="003A2C97">
        <w:rPr>
          <w:rFonts w:ascii="Consolas" w:hAnsi="Consolas" w:cs="Consolas"/>
          <w:sz w:val="20"/>
        </w:rPr>
        <w:t xml:space="preserve">agicMask </w:t>
      </w:r>
      <w:r w:rsidRPr="003A2C97">
        <w:rPr>
          <w:rFonts w:ascii="Consolas" w:hAnsi="Consolas" w:cs="Consolas"/>
          <w:color w:val="76923C" w:themeColor="accent3" w:themeShade="BF"/>
          <w:sz w:val="20"/>
        </w:rPr>
        <w:t>=</w:t>
      </w:r>
      <w:r w:rsidRPr="003A2C97">
        <w:rPr>
          <w:rFonts w:ascii="Consolas" w:hAnsi="Consolas" w:cs="Consolas"/>
          <w:sz w:val="20"/>
        </w:rPr>
        <w:t xml:space="preserve"> [</w:t>
      </w:r>
      <w:r w:rsidRPr="009C2DD8">
        <w:rPr>
          <w:rFonts w:ascii="Consolas" w:hAnsi="Consolas" w:cs="Consolas"/>
          <w:color w:val="E36C0A" w:themeColor="accent6" w:themeShade="BF"/>
          <w:sz w:val="20"/>
        </w:rPr>
        <w:t>0xc6</w:t>
      </w:r>
      <w:r w:rsidRPr="003A2C97">
        <w:rPr>
          <w:rFonts w:ascii="Consolas" w:hAnsi="Consolas" w:cs="Consolas"/>
          <w:sz w:val="20"/>
        </w:rPr>
        <w:t xml:space="preserve">, </w:t>
      </w:r>
      <w:r w:rsidRPr="003A2C97">
        <w:rPr>
          <w:rFonts w:ascii="Consolas" w:hAnsi="Consolas" w:cs="Consolas"/>
          <w:color w:val="E36C0A" w:themeColor="accent6" w:themeShade="BF"/>
          <w:sz w:val="20"/>
        </w:rPr>
        <w:t>0x</w:t>
      </w:r>
      <w:r>
        <w:rPr>
          <w:rFonts w:ascii="Consolas" w:hAnsi="Consolas" w:cs="Consolas"/>
          <w:color w:val="E36C0A" w:themeColor="accent6" w:themeShade="BF"/>
          <w:sz w:val="20"/>
        </w:rPr>
        <w:t>3f</w:t>
      </w:r>
      <w:r w:rsidRPr="003A2C97">
        <w:rPr>
          <w:rFonts w:ascii="Consolas" w:hAnsi="Consolas" w:cs="Consolas"/>
          <w:sz w:val="20"/>
        </w:rPr>
        <w:t xml:space="preserve">, </w:t>
      </w:r>
      <w:r w:rsidRPr="003A2C97">
        <w:rPr>
          <w:rFonts w:ascii="Consolas" w:hAnsi="Consolas" w:cs="Consolas"/>
          <w:color w:val="E36C0A" w:themeColor="accent6" w:themeShade="BF"/>
          <w:sz w:val="20"/>
        </w:rPr>
        <w:t>0x</w:t>
      </w:r>
      <w:r>
        <w:rPr>
          <w:rFonts w:ascii="Consolas" w:hAnsi="Consolas" w:cs="Consolas"/>
          <w:color w:val="E36C0A" w:themeColor="accent6" w:themeShade="BF"/>
          <w:sz w:val="20"/>
        </w:rPr>
        <w:t>fe</w:t>
      </w:r>
      <w:r w:rsidRPr="003A2C97">
        <w:rPr>
          <w:rFonts w:ascii="Consolas" w:hAnsi="Consolas" w:cs="Consolas"/>
          <w:sz w:val="20"/>
        </w:rPr>
        <w:t xml:space="preserve">, </w:t>
      </w:r>
      <w:r w:rsidRPr="003A2C97">
        <w:rPr>
          <w:rFonts w:ascii="Consolas" w:hAnsi="Consolas" w:cs="Consolas"/>
          <w:color w:val="E36C0A" w:themeColor="accent6" w:themeShade="BF"/>
          <w:sz w:val="20"/>
        </w:rPr>
        <w:t>0xff</w:t>
      </w:r>
      <w:r>
        <w:rPr>
          <w:rFonts w:ascii="Consolas" w:hAnsi="Consolas" w:cs="Consolas"/>
          <w:sz w:val="20"/>
        </w:rPr>
        <w:t>]</w:t>
      </w:r>
    </w:p>
    <w:p w14:paraId="1068F5C6" w14:textId="77777777" w:rsidR="00261387" w:rsidRDefault="00261387" w:rsidP="00A53EBC"/>
    <w:p w14:paraId="79474BB0" w14:textId="555C4874" w:rsidR="009B0981" w:rsidRDefault="00261387" w:rsidP="00A53EBC">
      <w:r>
        <w:t xml:space="preserve">The start of a </w:t>
      </w:r>
      <w:r>
        <w:rPr>
          <w:rFonts w:ascii="Consolas" w:hAnsi="Consolas" w:cs="Consolas"/>
          <w:sz w:val="20"/>
          <w:szCs w:val="20"/>
        </w:rPr>
        <w:t>MetaBlock</w:t>
      </w:r>
      <w:r w:rsidR="00DB141E">
        <w:t xml:space="preserve"> at an</w:t>
      </w:r>
      <w:r>
        <w:t xml:space="preserve"> arbitrary file offset can be identified </w:t>
      </w:r>
      <w:r w:rsidR="007248CF">
        <w:t xml:space="preserve">by </w:t>
      </w:r>
      <w:r>
        <w:t xml:space="preserve">performing a logical AND of the next 4 bytes with the </w:t>
      </w:r>
      <w:r>
        <w:rPr>
          <w:rFonts w:ascii="Consolas" w:hAnsi="Consolas" w:cs="Consolas"/>
          <w:sz w:val="20"/>
        </w:rPr>
        <w:t>M</w:t>
      </w:r>
      <w:r w:rsidRPr="003A2C97">
        <w:rPr>
          <w:rFonts w:ascii="Consolas" w:hAnsi="Consolas" w:cs="Consolas"/>
          <w:sz w:val="20"/>
        </w:rPr>
        <w:t>agicMask</w:t>
      </w:r>
      <w:r>
        <w:t xml:space="preserve"> and checking if it equals</w:t>
      </w:r>
      <w:r w:rsidRPr="00261387">
        <w:t xml:space="preserve"> </w:t>
      </w:r>
      <w:r>
        <w:rPr>
          <w:rFonts w:ascii="Consolas" w:hAnsi="Consolas" w:cs="Consolas"/>
          <w:sz w:val="20"/>
        </w:rPr>
        <w:t>M</w:t>
      </w:r>
      <w:r w:rsidRPr="003A2C97">
        <w:rPr>
          <w:rFonts w:ascii="Consolas" w:hAnsi="Consolas" w:cs="Consolas"/>
          <w:sz w:val="20"/>
        </w:rPr>
        <w:t>agicVals</w:t>
      </w:r>
      <w:r>
        <w:t xml:space="preserve">. </w:t>
      </w:r>
      <w:r w:rsidR="009B0981">
        <w:t xml:space="preserve">The uniqueness of this magic sequence only applies when searching for the start of a </w:t>
      </w:r>
      <w:r w:rsidR="009B0981">
        <w:rPr>
          <w:rFonts w:ascii="Consolas" w:hAnsi="Consolas" w:cs="Consolas"/>
          <w:sz w:val="20"/>
          <w:szCs w:val="20"/>
        </w:rPr>
        <w:t>MetaBlock</w:t>
      </w:r>
      <w:r w:rsidR="009B0981">
        <w:t xml:space="preserve"> from a binary section representing only </w:t>
      </w:r>
      <w:r w:rsidR="009B0981">
        <w:rPr>
          <w:rFonts w:ascii="Consolas" w:hAnsi="Consolas" w:cs="Consolas"/>
          <w:sz w:val="20"/>
          <w:szCs w:val="20"/>
        </w:rPr>
        <w:t>MetaBlock</w:t>
      </w:r>
      <w:r w:rsidR="009B0981">
        <w:t>s. It is pos</w:t>
      </w:r>
      <w:r w:rsidR="00A53EBC">
        <w:t xml:space="preserve">sible (however unlikely) that the magic sequence appear in </w:t>
      </w:r>
      <w:r w:rsidR="00A53EBC" w:rsidRPr="009E575C">
        <w:rPr>
          <w:rFonts w:ascii="Consolas" w:hAnsi="Consolas" w:cs="Consolas"/>
          <w:color w:val="8064A2" w:themeColor="accent4"/>
          <w:sz w:val="20"/>
        </w:rPr>
        <w:t>DeflateBlock</w:t>
      </w:r>
      <w:r w:rsidR="00A53EBC">
        <w:rPr>
          <w:rFonts w:ascii="Consolas" w:hAnsi="Consolas" w:cs="Consolas"/>
          <w:color w:val="8064A2" w:themeColor="accent4"/>
          <w:sz w:val="20"/>
        </w:rPr>
        <w:t>s</w:t>
      </w:r>
      <w:r w:rsidR="00A53EBC">
        <w:t>.</w:t>
      </w:r>
    </w:p>
    <w:p w14:paraId="690B8056" w14:textId="77777777" w:rsidR="009B0981" w:rsidRDefault="009B0981" w:rsidP="00DA2BE7"/>
    <w:p w14:paraId="1068746A" w14:textId="3F57A8A0" w:rsidR="00A53EBC" w:rsidRDefault="00A53EBC" w:rsidP="00DA2BE7">
      <w:r>
        <w:t xml:space="preserve">Futhermore, every </w:t>
      </w:r>
      <w:r>
        <w:rPr>
          <w:rFonts w:ascii="Consolas" w:hAnsi="Consolas" w:cs="Consolas"/>
          <w:sz w:val="20"/>
          <w:szCs w:val="20"/>
        </w:rPr>
        <w:t>MetaBlock</w:t>
      </w:r>
      <w:r>
        <w:t xml:space="preserve"> has these byte size properties:</w:t>
      </w:r>
    </w:p>
    <w:tbl>
      <w:tblPr>
        <w:tblStyle w:val="LightList-Accent1"/>
        <w:tblW w:w="0" w:type="auto"/>
        <w:jc w:val="center"/>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845"/>
        <w:gridCol w:w="848"/>
        <w:gridCol w:w="4562"/>
      </w:tblGrid>
      <w:tr w:rsidR="009B0981" w14:paraId="4C98C6CB" w14:textId="77777777" w:rsidTr="009B09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5" w:type="dxa"/>
          </w:tcPr>
          <w:p w14:paraId="58F5FAAC" w14:textId="77777777" w:rsidR="009B0981" w:rsidRDefault="009B0981" w:rsidP="009B0981">
            <w:r>
              <w:t>Property</w:t>
            </w:r>
          </w:p>
        </w:tc>
        <w:tc>
          <w:tcPr>
            <w:tcW w:w="848" w:type="dxa"/>
          </w:tcPr>
          <w:p w14:paraId="6F9E7C23" w14:textId="77777777" w:rsidR="009B0981" w:rsidRDefault="009B0981" w:rsidP="009B0981">
            <w:pPr>
              <w:cnfStyle w:val="100000000000" w:firstRow="1" w:lastRow="0" w:firstColumn="0" w:lastColumn="0" w:oddVBand="0" w:evenVBand="0" w:oddHBand="0" w:evenHBand="0" w:firstRowFirstColumn="0" w:firstRowLastColumn="0" w:lastRowFirstColumn="0" w:lastRowLastColumn="0"/>
            </w:pPr>
            <w:r>
              <w:t>Value</w:t>
            </w:r>
          </w:p>
        </w:tc>
        <w:tc>
          <w:tcPr>
            <w:tcW w:w="4562" w:type="dxa"/>
          </w:tcPr>
          <w:p w14:paraId="2E0D3AE2" w14:textId="77777777" w:rsidR="009B0981" w:rsidRDefault="009B0981" w:rsidP="009B0981">
            <w:pPr>
              <w:cnfStyle w:val="100000000000" w:firstRow="1" w:lastRow="0" w:firstColumn="0" w:lastColumn="0" w:oddVBand="0" w:evenVBand="0" w:oddHBand="0" w:evenHBand="0" w:firstRowFirstColumn="0" w:firstRowLastColumn="0" w:lastRowFirstColumn="0" w:lastRowLastColumn="0"/>
            </w:pPr>
            <w:r>
              <w:t>Description</w:t>
            </w:r>
          </w:p>
        </w:tc>
      </w:tr>
      <w:tr w:rsidR="009B0981" w14:paraId="5A8DCDF4" w14:textId="77777777" w:rsidTr="00CA5A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5" w:type="dxa"/>
            <w:tcBorders>
              <w:top w:val="none" w:sz="0" w:space="0" w:color="auto"/>
              <w:left w:val="none" w:sz="0" w:space="0" w:color="auto"/>
              <w:bottom w:val="none" w:sz="0" w:space="0" w:color="auto"/>
            </w:tcBorders>
            <w:vAlign w:val="center"/>
          </w:tcPr>
          <w:p w14:paraId="1C0F39A8" w14:textId="77777777" w:rsidR="009B0981" w:rsidRDefault="009B0981" w:rsidP="009B0981">
            <w:r>
              <w:t>MinRawBytes</w:t>
            </w:r>
          </w:p>
        </w:tc>
        <w:tc>
          <w:tcPr>
            <w:tcW w:w="848" w:type="dxa"/>
            <w:tcBorders>
              <w:top w:val="none" w:sz="0" w:space="0" w:color="auto"/>
              <w:bottom w:val="none" w:sz="0" w:space="0" w:color="auto"/>
            </w:tcBorders>
            <w:vAlign w:val="center"/>
          </w:tcPr>
          <w:p w14:paraId="0F23A8B1" w14:textId="77777777" w:rsidR="009B0981" w:rsidRDefault="009B0981" w:rsidP="009B0981">
            <w:pPr>
              <w:jc w:val="center"/>
              <w:cnfStyle w:val="000000100000" w:firstRow="0" w:lastRow="0" w:firstColumn="0" w:lastColumn="0" w:oddVBand="0" w:evenVBand="0" w:oddHBand="1" w:evenHBand="0" w:firstRowFirstColumn="0" w:firstRowLastColumn="0" w:lastRowFirstColumn="0" w:lastRowLastColumn="0"/>
            </w:pPr>
            <w:r>
              <w:t>0</w:t>
            </w:r>
          </w:p>
        </w:tc>
        <w:tc>
          <w:tcPr>
            <w:tcW w:w="4562" w:type="dxa"/>
            <w:vMerge w:val="restart"/>
            <w:tcBorders>
              <w:top w:val="none" w:sz="0" w:space="0" w:color="auto"/>
              <w:bottom w:val="none" w:sz="0" w:space="0" w:color="auto"/>
              <w:right w:val="none" w:sz="0" w:space="0" w:color="auto"/>
            </w:tcBorders>
          </w:tcPr>
          <w:p w14:paraId="660B4CCA" w14:textId="77777777" w:rsidR="009B0981" w:rsidRDefault="009B0981" w:rsidP="009B0981">
            <w:pPr>
              <w:cnfStyle w:val="000000100000" w:firstRow="0" w:lastRow="0" w:firstColumn="0" w:lastColumn="0" w:oddVBand="0" w:evenVBand="0" w:oddHBand="1" w:evenHBand="0" w:firstRowFirstColumn="0" w:firstRowLastColumn="0" w:lastRowFirstColumn="0" w:lastRowLastColumn="0"/>
            </w:pPr>
            <w:r>
              <w:t>Minimum and maximum number of metadata bytes a block can encode</w:t>
            </w:r>
          </w:p>
        </w:tc>
      </w:tr>
      <w:tr w:rsidR="009B0981" w14:paraId="6910697B" w14:textId="77777777" w:rsidTr="009B0981">
        <w:trPr>
          <w:jc w:val="center"/>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0D22EB0D" w14:textId="77777777" w:rsidR="009B0981" w:rsidRDefault="009B0981" w:rsidP="009B0981">
            <w:r>
              <w:t>MaxRawBytes</w:t>
            </w:r>
          </w:p>
        </w:tc>
        <w:tc>
          <w:tcPr>
            <w:tcW w:w="848" w:type="dxa"/>
            <w:vAlign w:val="center"/>
          </w:tcPr>
          <w:p w14:paraId="0FA00A4C" w14:textId="77777777" w:rsidR="009B0981" w:rsidRDefault="009B0981" w:rsidP="009B0981">
            <w:pPr>
              <w:jc w:val="center"/>
              <w:cnfStyle w:val="000000000000" w:firstRow="0" w:lastRow="0" w:firstColumn="0" w:lastColumn="0" w:oddVBand="0" w:evenVBand="0" w:oddHBand="0" w:evenHBand="0" w:firstRowFirstColumn="0" w:firstRowLastColumn="0" w:lastRowFirstColumn="0" w:lastRowLastColumn="0"/>
            </w:pPr>
            <w:r>
              <w:t>31</w:t>
            </w:r>
          </w:p>
        </w:tc>
        <w:tc>
          <w:tcPr>
            <w:tcW w:w="4562" w:type="dxa"/>
            <w:vMerge/>
          </w:tcPr>
          <w:p w14:paraId="09B7BE69" w14:textId="77777777" w:rsidR="009B0981" w:rsidRDefault="009B0981" w:rsidP="009B0981">
            <w:pPr>
              <w:cnfStyle w:val="000000000000" w:firstRow="0" w:lastRow="0" w:firstColumn="0" w:lastColumn="0" w:oddVBand="0" w:evenVBand="0" w:oddHBand="0" w:evenHBand="0" w:firstRowFirstColumn="0" w:firstRowLastColumn="0" w:lastRowFirstColumn="0" w:lastRowLastColumn="0"/>
            </w:pPr>
          </w:p>
        </w:tc>
      </w:tr>
      <w:tr w:rsidR="009B0981" w14:paraId="3FAF04BB" w14:textId="77777777" w:rsidTr="00CA5A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5" w:type="dxa"/>
            <w:tcBorders>
              <w:top w:val="none" w:sz="0" w:space="0" w:color="auto"/>
              <w:left w:val="none" w:sz="0" w:space="0" w:color="auto"/>
              <w:bottom w:val="none" w:sz="0" w:space="0" w:color="auto"/>
            </w:tcBorders>
            <w:vAlign w:val="center"/>
          </w:tcPr>
          <w:p w14:paraId="35AB7B63" w14:textId="77777777" w:rsidR="009B0981" w:rsidRDefault="009B0981" w:rsidP="009B0981">
            <w:r>
              <w:t>EnsureRawBytes</w:t>
            </w:r>
          </w:p>
        </w:tc>
        <w:tc>
          <w:tcPr>
            <w:tcW w:w="848" w:type="dxa"/>
            <w:tcBorders>
              <w:top w:val="none" w:sz="0" w:space="0" w:color="auto"/>
              <w:bottom w:val="none" w:sz="0" w:space="0" w:color="auto"/>
            </w:tcBorders>
            <w:vAlign w:val="center"/>
          </w:tcPr>
          <w:p w14:paraId="0EA9476E" w14:textId="77777777" w:rsidR="009B0981" w:rsidRDefault="009B0981" w:rsidP="009B0981">
            <w:pPr>
              <w:jc w:val="center"/>
              <w:cnfStyle w:val="000000100000" w:firstRow="0" w:lastRow="0" w:firstColumn="0" w:lastColumn="0" w:oddVBand="0" w:evenVBand="0" w:oddHBand="1" w:evenHBand="0" w:firstRowFirstColumn="0" w:firstRowLastColumn="0" w:lastRowFirstColumn="0" w:lastRowLastColumn="0"/>
            </w:pPr>
            <w:r>
              <w:t>22</w:t>
            </w:r>
          </w:p>
        </w:tc>
        <w:tc>
          <w:tcPr>
            <w:tcW w:w="4562" w:type="dxa"/>
            <w:tcBorders>
              <w:top w:val="none" w:sz="0" w:space="0" w:color="auto"/>
              <w:bottom w:val="none" w:sz="0" w:space="0" w:color="auto"/>
              <w:right w:val="none" w:sz="0" w:space="0" w:color="auto"/>
            </w:tcBorders>
          </w:tcPr>
          <w:p w14:paraId="0F25FEDC" w14:textId="5D805A49" w:rsidR="009B0981" w:rsidRDefault="00551364" w:rsidP="009B0981">
            <w:pPr>
              <w:cnfStyle w:val="000000100000" w:firstRow="0" w:lastRow="0" w:firstColumn="0" w:lastColumn="0" w:oddVBand="0" w:evenVBand="0" w:oddHBand="1" w:evenHBand="0" w:firstRowFirstColumn="0" w:firstRowLastColumn="0" w:lastRowFirstColumn="0" w:lastRowLastColumn="0"/>
            </w:pPr>
            <w:r>
              <w:t>N</w:t>
            </w:r>
            <w:r w:rsidR="009B0981">
              <w:t>umber of bytes that a single block is ensured to encode</w:t>
            </w:r>
          </w:p>
        </w:tc>
      </w:tr>
      <w:tr w:rsidR="009B0981" w14:paraId="1F207A2D" w14:textId="77777777" w:rsidTr="009B0981">
        <w:trPr>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C6D9F1" w:themeFill="text2" w:themeFillTint="33"/>
            <w:vAlign w:val="center"/>
          </w:tcPr>
          <w:p w14:paraId="3855465C" w14:textId="77777777" w:rsidR="009B0981" w:rsidRPr="00F97DE1" w:rsidRDefault="009B0981" w:rsidP="009B0981">
            <w:pPr>
              <w:rPr>
                <w:b w:val="0"/>
                <w:sz w:val="4"/>
                <w:szCs w:val="18"/>
              </w:rPr>
            </w:pPr>
          </w:p>
        </w:tc>
        <w:tc>
          <w:tcPr>
            <w:tcW w:w="848" w:type="dxa"/>
            <w:shd w:val="clear" w:color="auto" w:fill="C6D9F1" w:themeFill="text2" w:themeFillTint="33"/>
            <w:vAlign w:val="center"/>
          </w:tcPr>
          <w:p w14:paraId="3A791BC0" w14:textId="77777777" w:rsidR="009B0981" w:rsidRPr="00F97DE1" w:rsidRDefault="009B0981" w:rsidP="009B0981">
            <w:pPr>
              <w:jc w:val="center"/>
              <w:cnfStyle w:val="000000000000" w:firstRow="0" w:lastRow="0" w:firstColumn="0" w:lastColumn="0" w:oddVBand="0" w:evenVBand="0" w:oddHBand="0" w:evenHBand="0" w:firstRowFirstColumn="0" w:firstRowLastColumn="0" w:lastRowFirstColumn="0" w:lastRowLastColumn="0"/>
              <w:rPr>
                <w:sz w:val="4"/>
                <w:szCs w:val="18"/>
              </w:rPr>
            </w:pPr>
          </w:p>
        </w:tc>
        <w:tc>
          <w:tcPr>
            <w:tcW w:w="4562" w:type="dxa"/>
            <w:shd w:val="clear" w:color="auto" w:fill="C6D9F1" w:themeFill="text2" w:themeFillTint="33"/>
          </w:tcPr>
          <w:p w14:paraId="532A76E8" w14:textId="77777777" w:rsidR="009B0981" w:rsidRPr="00F97DE1" w:rsidRDefault="009B0981" w:rsidP="009B0981">
            <w:pPr>
              <w:cnfStyle w:val="000000000000" w:firstRow="0" w:lastRow="0" w:firstColumn="0" w:lastColumn="0" w:oddVBand="0" w:evenVBand="0" w:oddHBand="0" w:evenHBand="0" w:firstRowFirstColumn="0" w:firstRowLastColumn="0" w:lastRowFirstColumn="0" w:lastRowLastColumn="0"/>
              <w:rPr>
                <w:sz w:val="4"/>
                <w:szCs w:val="18"/>
              </w:rPr>
            </w:pPr>
          </w:p>
        </w:tc>
      </w:tr>
      <w:tr w:rsidR="009B0981" w14:paraId="6AD43D69" w14:textId="77777777" w:rsidTr="00CA5A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5" w:type="dxa"/>
            <w:tcBorders>
              <w:top w:val="none" w:sz="0" w:space="0" w:color="auto"/>
              <w:left w:val="none" w:sz="0" w:space="0" w:color="auto"/>
              <w:bottom w:val="none" w:sz="0" w:space="0" w:color="auto"/>
            </w:tcBorders>
            <w:vAlign w:val="center"/>
          </w:tcPr>
          <w:p w14:paraId="3BFBC64C" w14:textId="77777777" w:rsidR="009B0981" w:rsidRDefault="009B0981" w:rsidP="009B0981">
            <w:r>
              <w:t>MinEncBytes</w:t>
            </w:r>
          </w:p>
        </w:tc>
        <w:tc>
          <w:tcPr>
            <w:tcW w:w="848" w:type="dxa"/>
            <w:tcBorders>
              <w:top w:val="none" w:sz="0" w:space="0" w:color="auto"/>
              <w:bottom w:val="none" w:sz="0" w:space="0" w:color="auto"/>
            </w:tcBorders>
            <w:vAlign w:val="center"/>
          </w:tcPr>
          <w:p w14:paraId="44F3230E" w14:textId="77777777" w:rsidR="009B0981" w:rsidRDefault="009B0981" w:rsidP="009B0981">
            <w:pPr>
              <w:jc w:val="center"/>
              <w:cnfStyle w:val="000000100000" w:firstRow="0" w:lastRow="0" w:firstColumn="0" w:lastColumn="0" w:oddVBand="0" w:evenVBand="0" w:oddHBand="1" w:evenHBand="0" w:firstRowFirstColumn="0" w:firstRowLastColumn="0" w:lastRowFirstColumn="0" w:lastRowLastColumn="0"/>
            </w:pPr>
            <w:r>
              <w:t>12</w:t>
            </w:r>
          </w:p>
        </w:tc>
        <w:tc>
          <w:tcPr>
            <w:tcW w:w="4562" w:type="dxa"/>
            <w:vMerge w:val="restart"/>
            <w:tcBorders>
              <w:top w:val="none" w:sz="0" w:space="0" w:color="auto"/>
              <w:bottom w:val="none" w:sz="0" w:space="0" w:color="auto"/>
              <w:right w:val="none" w:sz="0" w:space="0" w:color="auto"/>
            </w:tcBorders>
          </w:tcPr>
          <w:p w14:paraId="3E94BAEF" w14:textId="77777777" w:rsidR="009B0981" w:rsidRDefault="009B0981" w:rsidP="009B0981">
            <w:pPr>
              <w:cnfStyle w:val="000000100000" w:firstRow="0" w:lastRow="0" w:firstColumn="0" w:lastColumn="0" w:oddVBand="0" w:evenVBand="0" w:oddHBand="1" w:evenHBand="0" w:firstRowFirstColumn="0" w:firstRowLastColumn="0" w:lastRowFirstColumn="0" w:lastRowLastColumn="0"/>
            </w:pPr>
            <w:r>
              <w:t>Minimum and maximum number of bytes an encoded block will occupy</w:t>
            </w:r>
          </w:p>
        </w:tc>
      </w:tr>
      <w:tr w:rsidR="009B0981" w14:paraId="588D850C" w14:textId="77777777" w:rsidTr="009B0981">
        <w:trPr>
          <w:jc w:val="center"/>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6B44D622" w14:textId="77777777" w:rsidR="009B0981" w:rsidRDefault="009B0981" w:rsidP="009B0981">
            <w:r>
              <w:t>MaxEncBytes</w:t>
            </w:r>
          </w:p>
        </w:tc>
        <w:tc>
          <w:tcPr>
            <w:tcW w:w="848" w:type="dxa"/>
            <w:vAlign w:val="center"/>
          </w:tcPr>
          <w:p w14:paraId="4AD7D342" w14:textId="77777777" w:rsidR="009B0981" w:rsidRDefault="009B0981" w:rsidP="009B0981">
            <w:pPr>
              <w:jc w:val="center"/>
              <w:cnfStyle w:val="000000000000" w:firstRow="0" w:lastRow="0" w:firstColumn="0" w:lastColumn="0" w:oddVBand="0" w:evenVBand="0" w:oddHBand="0" w:evenHBand="0" w:firstRowFirstColumn="0" w:firstRowLastColumn="0" w:lastRowFirstColumn="0" w:lastRowLastColumn="0"/>
            </w:pPr>
            <w:r>
              <w:t>64</w:t>
            </w:r>
          </w:p>
        </w:tc>
        <w:tc>
          <w:tcPr>
            <w:tcW w:w="4562" w:type="dxa"/>
            <w:vMerge/>
          </w:tcPr>
          <w:p w14:paraId="54D05D06" w14:textId="77777777" w:rsidR="009B0981" w:rsidRDefault="009B0981" w:rsidP="009B0981">
            <w:pPr>
              <w:cnfStyle w:val="000000000000" w:firstRow="0" w:lastRow="0" w:firstColumn="0" w:lastColumn="0" w:oddVBand="0" w:evenVBand="0" w:oddHBand="0" w:evenHBand="0" w:firstRowFirstColumn="0" w:firstRowLastColumn="0" w:lastRowFirstColumn="0" w:lastRowLastColumn="0"/>
            </w:pPr>
          </w:p>
        </w:tc>
      </w:tr>
    </w:tbl>
    <w:p w14:paraId="62FB2CE3" w14:textId="77777777" w:rsidR="009B0981" w:rsidRDefault="009B0981" w:rsidP="00DA2BE7"/>
    <w:p w14:paraId="06A3A6A0" w14:textId="5A447E01" w:rsidR="00DA2BE7" w:rsidRDefault="00DA2BE7" w:rsidP="00DA2BE7">
      <w:r>
        <w:t xml:space="preserve">The existence of a magic value and guaranteed max </w:t>
      </w:r>
      <w:r w:rsidR="00076FAF">
        <w:t xml:space="preserve">encoded </w:t>
      </w:r>
      <w:r>
        <w:t xml:space="preserve">size </w:t>
      </w:r>
      <w:r w:rsidR="00076FAF">
        <w:t xml:space="preserve">allows a decoder to parse the </w:t>
      </w:r>
      <w:r w:rsidR="00076FAF">
        <w:rPr>
          <w:rFonts w:ascii="Consolas" w:hAnsi="Consolas" w:cs="Consolas"/>
          <w:color w:val="76923C" w:themeColor="accent3" w:themeShade="BF"/>
          <w:sz w:val="20"/>
        </w:rPr>
        <w:t>StreamFooter</w:t>
      </w:r>
      <w:r w:rsidR="00076FAF" w:rsidRPr="00A82B6D">
        <w:t xml:space="preserve"> </w:t>
      </w:r>
      <w:r w:rsidR="00076FAF">
        <w:t xml:space="preserve">by reading the last 64 bytes in an </w:t>
      </w:r>
      <w:r w:rsidR="00076FAF">
        <w:rPr>
          <w:rFonts w:ascii="Consolas" w:hAnsi="Consolas" w:cs="Consolas"/>
          <w:sz w:val="20"/>
          <w:szCs w:val="20"/>
        </w:rPr>
        <w:t>XflateStream</w:t>
      </w:r>
      <w:r w:rsidR="00076FAF">
        <w:t xml:space="preserve">, searching in reverse for the magic value and decoding the discovered </w:t>
      </w:r>
      <w:r w:rsidR="00076FAF">
        <w:rPr>
          <w:rFonts w:ascii="Consolas" w:hAnsi="Consolas" w:cs="Consolas"/>
          <w:sz w:val="20"/>
          <w:szCs w:val="20"/>
        </w:rPr>
        <w:t>MetaBlock</w:t>
      </w:r>
      <w:r w:rsidR="00076FAF">
        <w:t>. The guarantee of being able to encode</w:t>
      </w:r>
      <w:r w:rsidR="00CA5C56">
        <w:t xml:space="preserve"> at least</w:t>
      </w:r>
      <w:r w:rsidR="00076FAF">
        <w:t xml:space="preserve"> 22 bytes in a single </w:t>
      </w:r>
      <w:r w:rsidR="00076FAF">
        <w:rPr>
          <w:rFonts w:ascii="Consolas" w:hAnsi="Consolas" w:cs="Consolas"/>
          <w:sz w:val="20"/>
          <w:szCs w:val="20"/>
        </w:rPr>
        <w:t>MetaBlock</w:t>
      </w:r>
      <w:r w:rsidR="00076FAF">
        <w:t xml:space="preserve"> gives considerable margin for encoding the </w:t>
      </w:r>
      <w:r w:rsidR="00076FAF">
        <w:rPr>
          <w:rFonts w:ascii="Consolas" w:hAnsi="Consolas" w:cs="Consolas"/>
          <w:color w:val="76923C" w:themeColor="accent3" w:themeShade="BF"/>
          <w:sz w:val="20"/>
        </w:rPr>
        <w:t>StreamFooter</w:t>
      </w:r>
      <w:r w:rsidR="00076FAF" w:rsidRPr="00A82B6D">
        <w:t xml:space="preserve"> </w:t>
      </w:r>
      <w:r w:rsidR="00076FAF">
        <w:t>as a single block.</w:t>
      </w:r>
    </w:p>
    <w:p w14:paraId="4F098B7B" w14:textId="28053233" w:rsidR="00C0122F" w:rsidRDefault="00C0122F" w:rsidP="00813C85">
      <w:pPr>
        <w:pStyle w:val="Heading2"/>
        <w:numPr>
          <w:ilvl w:val="1"/>
          <w:numId w:val="4"/>
        </w:numPr>
      </w:pPr>
      <w:r>
        <w:t>Variable-length integers</w:t>
      </w:r>
    </w:p>
    <w:p w14:paraId="0206738F" w14:textId="47737CC6" w:rsidR="00C0122F" w:rsidRPr="003A2C97" w:rsidRDefault="00C0122F" w:rsidP="00C0122F">
      <w:pPr>
        <w:spacing w:after="100"/>
        <w:rPr>
          <w:rFonts w:cstheme="majorHAnsi"/>
        </w:rPr>
      </w:pPr>
      <w:r w:rsidRPr="003A2C97">
        <w:rPr>
          <w:rFonts w:cstheme="majorHAnsi"/>
        </w:rPr>
        <w:t>Some integer fields are encoded using variable-length integers (VLI). The format used is identical to the VLI format specified by the XZ format (</w:t>
      </w:r>
      <w:hyperlink r:id="rId25" w:history="1">
        <w:r w:rsidRPr="003A2C97">
          <w:rPr>
            <w:rStyle w:val="Hyperlink"/>
            <w:rFonts w:cstheme="majorHAnsi"/>
            <w:color w:val="1F497D" w:themeColor="text2"/>
          </w:rPr>
          <w:t>section 1.2</w:t>
        </w:r>
      </w:hyperlink>
      <w:r w:rsidRPr="003A2C97">
        <w:rPr>
          <w:rFonts w:cstheme="majorHAnsi"/>
        </w:rPr>
        <w:t>). In summary, it provides the following properties:</w:t>
      </w:r>
    </w:p>
    <w:p w14:paraId="4C8BDCF6" w14:textId="77777777" w:rsidR="00C0122F" w:rsidRPr="003A2C97" w:rsidRDefault="00C0122F" w:rsidP="00813C85">
      <w:pPr>
        <w:pStyle w:val="ListParagraph"/>
        <w:numPr>
          <w:ilvl w:val="0"/>
          <w:numId w:val="11"/>
        </w:numPr>
        <w:rPr>
          <w:rFonts w:cstheme="majorHAnsi"/>
        </w:rPr>
      </w:pPr>
      <w:r w:rsidRPr="003A2C97">
        <w:rPr>
          <w:rFonts w:cstheme="majorHAnsi"/>
        </w:rPr>
        <w:t xml:space="preserve">Encodes any integer in the range of </w:t>
      </w:r>
      <m:oMath>
        <m:d>
          <m:dPr>
            <m:begChr m:val="["/>
            <m:endChr m:val="]"/>
            <m:ctrlPr>
              <w:rPr>
                <w:rFonts w:ascii="Cambria Math" w:hAnsi="Cambria Math" w:cstheme="majorHAnsi"/>
                <w:i/>
              </w:rPr>
            </m:ctrlPr>
          </m:dPr>
          <m:e>
            <m:r>
              <w:rPr>
                <w:rFonts w:ascii="Cambria Math" w:hAnsi="Cambria Math" w:cstheme="majorHAnsi"/>
              </w:rPr>
              <m:t xml:space="preserve">0..MaxUint64/2 </m:t>
            </m:r>
          </m:e>
        </m:d>
      </m:oMath>
    </w:p>
    <w:p w14:paraId="2CA8A30F" w14:textId="77777777" w:rsidR="00C0122F" w:rsidRPr="003A2C97" w:rsidRDefault="00C0122F" w:rsidP="00813C85">
      <w:pPr>
        <w:pStyle w:val="ListParagraph"/>
        <w:numPr>
          <w:ilvl w:val="0"/>
          <w:numId w:val="11"/>
        </w:numPr>
        <w:rPr>
          <w:rFonts w:cstheme="majorHAnsi"/>
        </w:rPr>
      </w:pPr>
      <w:r w:rsidRPr="003A2C97">
        <w:rPr>
          <w:rFonts w:cstheme="majorHAnsi"/>
        </w:rPr>
        <w:t xml:space="preserve">Occupies between </w:t>
      </w:r>
      <m:oMath>
        <m:d>
          <m:dPr>
            <m:begChr m:val="["/>
            <m:endChr m:val="]"/>
            <m:ctrlPr>
              <w:rPr>
                <w:rFonts w:ascii="Cambria Math" w:hAnsi="Cambria Math" w:cstheme="majorHAnsi"/>
                <w:i/>
              </w:rPr>
            </m:ctrlPr>
          </m:dPr>
          <m:e>
            <m:r>
              <w:rPr>
                <w:rFonts w:ascii="Cambria Math" w:hAnsi="Cambria Math" w:cstheme="majorHAnsi"/>
              </w:rPr>
              <m:t>1..9</m:t>
            </m:r>
          </m:e>
        </m:d>
      </m:oMath>
      <w:r w:rsidRPr="003A2C97">
        <w:rPr>
          <w:rFonts w:cstheme="majorHAnsi"/>
        </w:rPr>
        <w:t xml:space="preserve"> bytes</w:t>
      </w:r>
    </w:p>
    <w:p w14:paraId="5C845130" w14:textId="77777777" w:rsidR="00C0122F" w:rsidRPr="003A2C97" w:rsidRDefault="00C0122F" w:rsidP="00813C85">
      <w:pPr>
        <w:pStyle w:val="ListParagraph"/>
        <w:numPr>
          <w:ilvl w:val="0"/>
          <w:numId w:val="11"/>
        </w:numPr>
        <w:rPr>
          <w:rFonts w:cstheme="majorHAnsi"/>
        </w:rPr>
      </w:pPr>
      <w:r w:rsidRPr="003A2C97">
        <w:rPr>
          <w:rFonts w:cstheme="majorHAnsi"/>
        </w:rPr>
        <w:t>Smaller values encode into fewer bytes</w:t>
      </w:r>
    </w:p>
    <w:p w14:paraId="112966B2" w14:textId="200CD92B" w:rsidR="00725A93" w:rsidRDefault="002E354E" w:rsidP="00813C85">
      <w:pPr>
        <w:pStyle w:val="Heading1"/>
        <w:pageBreakBefore/>
        <w:numPr>
          <w:ilvl w:val="0"/>
          <w:numId w:val="14"/>
        </w:numPr>
        <w:spacing w:before="200"/>
      </w:pPr>
      <w:r>
        <w:lastRenderedPageBreak/>
        <w:t xml:space="preserve">Example </w:t>
      </w:r>
      <w:r w:rsidRPr="00647F5E">
        <w:rPr>
          <w:smallCaps/>
        </w:rPr>
        <w:t>Xflate</w:t>
      </w:r>
      <w:r>
        <w:t xml:space="preserve"> streams</w:t>
      </w:r>
    </w:p>
    <w:p w14:paraId="5976927D" w14:textId="34DEB534" w:rsidR="00B326AD" w:rsidRPr="00B326AD" w:rsidRDefault="00B326AD" w:rsidP="00B326AD">
      <w:r>
        <w:t>For illustrative purposes, here are some examples of valid XFLATE streams.</w:t>
      </w:r>
    </w:p>
    <w:p w14:paraId="4016B4A3" w14:textId="77777777" w:rsidR="002E354E" w:rsidRDefault="002E354E" w:rsidP="00813C85">
      <w:pPr>
        <w:pStyle w:val="Heading2"/>
        <w:numPr>
          <w:ilvl w:val="1"/>
          <w:numId w:val="13"/>
        </w:numPr>
      </w:pPr>
      <w:r>
        <w:t>Empty stream</w:t>
      </w:r>
    </w:p>
    <w:p w14:paraId="5EDA6607" w14:textId="0EAC967D" w:rsidR="00B326AD" w:rsidRDefault="00B326AD" w:rsidP="00B326AD">
      <w:pPr>
        <w:spacing w:after="100"/>
      </w:pPr>
      <w:r>
        <w:t xml:space="preserve">The simplest </w:t>
      </w:r>
      <w:r>
        <w:rPr>
          <w:rFonts w:ascii="Consolas" w:hAnsi="Consolas" w:cs="Consolas"/>
          <w:sz w:val="20"/>
        </w:rPr>
        <w:t>XflateStream</w:t>
      </w:r>
      <w:r w:rsidRPr="00B326AD">
        <w:t xml:space="preserve"> is</w:t>
      </w:r>
      <w:r>
        <w:t xml:space="preserve"> one that decompresses to absolutely no data.</w:t>
      </w:r>
    </w:p>
    <w:p w14:paraId="03F5FB0B" w14:textId="0B45245E" w:rsidR="00B326AD" w:rsidRDefault="00B326AD" w:rsidP="00B326AD">
      <w:pPr>
        <w:jc w:val="center"/>
      </w:pPr>
      <w:r>
        <w:rPr>
          <w:noProof/>
          <w:lang w:bidi="he-IL"/>
        </w:rPr>
        <w:drawing>
          <wp:inline distT="0" distB="0" distL="0" distR="0" wp14:anchorId="0135BA90" wp14:editId="7690E3C4">
            <wp:extent cx="3127248" cy="1033272"/>
            <wp:effectExtent l="0" t="0" r="0" b="0"/>
            <wp:docPr id="1" name="Picture 1" descr="\\carbonite\carbonite\home\rawr\Projects\compress\doc\xflate\noalpha\stream-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bonite\carbonite\home\rawr\Projects\compress\doc\xflate\noalpha\stream-simp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7248" cy="1033272"/>
                    </a:xfrm>
                    <a:prstGeom prst="rect">
                      <a:avLst/>
                    </a:prstGeom>
                    <a:noFill/>
                    <a:ln>
                      <a:noFill/>
                    </a:ln>
                  </pic:spPr>
                </pic:pic>
              </a:graphicData>
            </a:graphic>
          </wp:inline>
        </w:drawing>
      </w:r>
    </w:p>
    <w:p w14:paraId="7489A157" w14:textId="530D764A" w:rsidR="00B326AD" w:rsidRDefault="00B326AD" w:rsidP="00B326AD">
      <w:pPr>
        <w:spacing w:before="100"/>
      </w:pPr>
      <w:r>
        <w:t xml:space="preserve">Note that this stream still requires a </w:t>
      </w:r>
      <w:r w:rsidRPr="003A2C97">
        <w:rPr>
          <w:rFonts w:ascii="Consolas" w:hAnsi="Consolas" w:cs="Consolas"/>
          <w:color w:val="76923C" w:themeColor="accent3" w:themeShade="BF"/>
          <w:sz w:val="20"/>
        </w:rPr>
        <w:t>StreamFooter</w:t>
      </w:r>
      <w:r>
        <w:t xml:space="preserve">, but the </w:t>
      </w:r>
      <w:r w:rsidRPr="003A2C97">
        <w:rPr>
          <w:rFonts w:ascii="Consolas" w:hAnsi="Consolas" w:cs="Consolas"/>
          <w:color w:val="31849B" w:themeColor="accent5" w:themeShade="BF"/>
          <w:sz w:val="20"/>
        </w:rPr>
        <w:t>BackSize</w:t>
      </w:r>
      <w:r>
        <w:t xml:space="preserve"> is always zero to indicate that there are no indexes present and</w:t>
      </w:r>
      <w:r w:rsidR="00D12847">
        <w:t>,</w:t>
      </w:r>
      <w:r>
        <w:t xml:space="preserve"> thus</w:t>
      </w:r>
      <w:r w:rsidR="00D12847">
        <w:t xml:space="preserve">, </w:t>
      </w:r>
      <w:r w:rsidR="00A052F1">
        <w:t>has</w:t>
      </w:r>
      <w:r>
        <w:t xml:space="preserve"> no uncompressed data.</w:t>
      </w:r>
    </w:p>
    <w:p w14:paraId="38C139E2" w14:textId="77777777" w:rsidR="00B326AD" w:rsidRDefault="00B326AD" w:rsidP="00B326AD"/>
    <w:p w14:paraId="67D671F5" w14:textId="7D2C88B2" w:rsidR="00B326AD" w:rsidRDefault="00B326AD" w:rsidP="003E16B2">
      <w:pPr>
        <w:spacing w:after="100"/>
      </w:pPr>
      <w:r>
        <w:t xml:space="preserve">There are actually several ways to represent the empty </w:t>
      </w:r>
      <w:r w:rsidR="003E16B2">
        <w:t xml:space="preserve">stream </w:t>
      </w:r>
      <w:r>
        <w:t>since there are multi</w:t>
      </w:r>
      <w:r w:rsidR="00577532">
        <w:t xml:space="preserve">ple ways of performing the meta </w:t>
      </w:r>
      <w:r>
        <w:t>encoding for the footer. Below is the hex-dump of one such representation:</w:t>
      </w:r>
    </w:p>
    <w:p w14:paraId="63EAC621" w14:textId="5DC63722" w:rsidR="00B326AD" w:rsidRDefault="00B326AD" w:rsidP="003E16B2">
      <w:pPr>
        <w:jc w:val="center"/>
      </w:pPr>
      <w:r>
        <w:rPr>
          <w:noProof/>
          <w:lang w:bidi="he-IL"/>
        </w:rPr>
        <w:drawing>
          <wp:inline distT="0" distB="0" distL="0" distR="0" wp14:anchorId="35870819" wp14:editId="47BBF71E">
            <wp:extent cx="4727448" cy="749808"/>
            <wp:effectExtent l="0" t="0" r="0" b="0"/>
            <wp:docPr id="2" name="Picture 2" descr="\\carbonite\carbonite\home\rawr\Projects\compress\doc\xflate\noalpha\hexdump-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bonite\carbonite\home\rawr\Projects\compress\doc\xflate\noalpha\hexdump-simp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7448" cy="749808"/>
                    </a:xfrm>
                    <a:prstGeom prst="rect">
                      <a:avLst/>
                    </a:prstGeom>
                    <a:noFill/>
                    <a:ln>
                      <a:noFill/>
                    </a:ln>
                  </pic:spPr>
                </pic:pic>
              </a:graphicData>
            </a:graphic>
          </wp:inline>
        </w:drawing>
      </w:r>
    </w:p>
    <w:p w14:paraId="590EBC50" w14:textId="50AD911E" w:rsidR="000A5CA8" w:rsidRDefault="00B326AD" w:rsidP="003E16B2">
      <w:pPr>
        <w:spacing w:before="100"/>
      </w:pPr>
      <w:r>
        <w:t>The column on the left is a hex-dump of a valid empty XFLATE stream. It consists of only a single meta block of which a hex-dump of the decoded metadata is shown in the middle column. As expected, the magic marker is clearly visible in the ASCII printout. The third column is a structured representation of the metadata after it has been parsed.</w:t>
      </w:r>
    </w:p>
    <w:p w14:paraId="738E5068" w14:textId="2C78B870" w:rsidR="00C2732D" w:rsidRPr="00C2732D" w:rsidRDefault="000A5CA8" w:rsidP="00813C85">
      <w:pPr>
        <w:pStyle w:val="Heading3"/>
        <w:numPr>
          <w:ilvl w:val="2"/>
          <w:numId w:val="13"/>
        </w:numPr>
        <w:rPr>
          <w:rFonts w:cstheme="majorHAnsi"/>
        </w:rPr>
      </w:pPr>
      <w:r>
        <w:rPr>
          <w:rFonts w:cstheme="majorHAnsi"/>
        </w:rPr>
        <w:t>Decoding a MetaBlock</w:t>
      </w:r>
    </w:p>
    <w:p w14:paraId="7C8A61FD" w14:textId="589FB31A" w:rsidR="00482C96" w:rsidRPr="00482C96" w:rsidRDefault="000A5CA8" w:rsidP="00482C96">
      <w:r>
        <w:t xml:space="preserve">The </w:t>
      </w:r>
      <w:r w:rsidR="00113C04">
        <w:rPr>
          <w:rFonts w:ascii="Consolas" w:hAnsi="Consolas"/>
          <w:sz w:val="20"/>
        </w:rPr>
        <w:t>MetaBlock</w:t>
      </w:r>
      <w:r w:rsidR="00113C04" w:rsidRPr="00113C04">
        <w:t xml:space="preserve"> </w:t>
      </w:r>
      <w:r>
        <w:t>from the above example is deconstructed as follows</w:t>
      </w:r>
      <w:r w:rsidR="00690448">
        <w:t xml:space="preserve"> (LSB on the right)</w:t>
      </w:r>
      <w:r>
        <w:t>:</w:t>
      </w:r>
    </w:p>
    <w:p w14:paraId="0DCD443B" w14:textId="4778BC2B" w:rsidR="000A5CA8" w:rsidRPr="000A5CA8" w:rsidRDefault="000A5CA8" w:rsidP="000A5CA8">
      <w:pPr>
        <w:ind w:left="720"/>
        <w:rPr>
          <w:rFonts w:ascii="Consolas" w:hAnsi="Consolas"/>
          <w:sz w:val="20"/>
        </w:rPr>
      </w:pPr>
      <w:r>
        <w:rPr>
          <w:rFonts w:ascii="Consolas" w:hAnsi="Consolas"/>
          <w:sz w:val="20"/>
        </w:rPr>
        <w:t xml:space="preserve">MetaHeader := </w:t>
      </w:r>
      <w:r w:rsidRPr="000A5CA8">
        <w:rPr>
          <w:rFonts w:ascii="Consolas" w:hAnsi="Consolas"/>
          <w:spacing w:val="-4"/>
          <w:sz w:val="20"/>
          <w:szCs w:val="20"/>
        </w:rPr>
        <w:t>(</w:t>
      </w:r>
      <w:r w:rsidRPr="007A6154">
        <w:rPr>
          <w:rFonts w:ascii="Consolas" w:hAnsi="Consolas"/>
          <w:b/>
          <w:color w:val="984806" w:themeColor="accent6" w:themeShade="80"/>
          <w:spacing w:val="-4"/>
          <w:sz w:val="20"/>
          <w:szCs w:val="20"/>
        </w:rPr>
        <w:t>1</w:t>
      </w:r>
      <w:r w:rsidRPr="000A5CA8">
        <w:rPr>
          <w:rFonts w:ascii="Consolas" w:hAnsi="Consolas"/>
          <w:color w:val="F79646" w:themeColor="accent6"/>
          <w:spacing w:val="-4"/>
          <w:sz w:val="20"/>
          <w:szCs w:val="20"/>
        </w:rPr>
        <w:t xml:space="preserve"> </w:t>
      </w:r>
      <w:r w:rsidRPr="009C2DD8">
        <w:rPr>
          <w:rFonts w:ascii="Consolas" w:hAnsi="Consolas"/>
          <w:color w:val="E36C0A" w:themeColor="accent6" w:themeShade="BF"/>
          <w:spacing w:val="-4"/>
          <w:sz w:val="20"/>
          <w:szCs w:val="20"/>
        </w:rPr>
        <w:t>10</w:t>
      </w:r>
      <w:r w:rsidRPr="000A5CA8">
        <w:rPr>
          <w:rFonts w:ascii="Consolas" w:hAnsi="Consolas"/>
          <w:spacing w:val="-4"/>
          <w:sz w:val="20"/>
          <w:szCs w:val="20"/>
        </w:rPr>
        <w:t>) (</w:t>
      </w:r>
      <w:r w:rsidRPr="009C2DD8">
        <w:rPr>
          <w:rFonts w:ascii="Consolas" w:hAnsi="Consolas"/>
          <w:color w:val="E36C0A" w:themeColor="accent6" w:themeShade="BF"/>
          <w:spacing w:val="-4"/>
          <w:sz w:val="20"/>
          <w:szCs w:val="20"/>
        </w:rPr>
        <w:t>00</w:t>
      </w:r>
      <w:r w:rsidRPr="007A6154">
        <w:rPr>
          <w:rFonts w:ascii="Consolas" w:hAnsi="Consolas"/>
          <w:b/>
          <w:color w:val="984806" w:themeColor="accent6" w:themeShade="80"/>
          <w:spacing w:val="-4"/>
          <w:sz w:val="20"/>
          <w:szCs w:val="20"/>
        </w:rPr>
        <w:t>001</w:t>
      </w:r>
      <w:r w:rsidRPr="000A5CA8">
        <w:rPr>
          <w:rFonts w:ascii="Consolas" w:hAnsi="Consolas"/>
          <w:color w:val="F79646" w:themeColor="accent6"/>
          <w:spacing w:val="-4"/>
          <w:sz w:val="20"/>
          <w:szCs w:val="20"/>
        </w:rPr>
        <w:t xml:space="preserve"> </w:t>
      </w:r>
      <w:r w:rsidRPr="009C2DD8">
        <w:rPr>
          <w:rFonts w:ascii="Consolas" w:hAnsi="Consolas"/>
          <w:color w:val="E36C0A" w:themeColor="accent6" w:themeShade="BF"/>
          <w:spacing w:val="-4"/>
          <w:sz w:val="20"/>
          <w:szCs w:val="20"/>
        </w:rPr>
        <w:t>00000</w:t>
      </w:r>
      <w:r w:rsidRPr="000A5CA8">
        <w:rPr>
          <w:rFonts w:ascii="Consolas" w:hAnsi="Consolas"/>
          <w:color w:val="F79646" w:themeColor="accent6"/>
          <w:spacing w:val="-4"/>
          <w:sz w:val="20"/>
          <w:szCs w:val="20"/>
        </w:rPr>
        <w:t xml:space="preserve"> </w:t>
      </w:r>
      <w:r w:rsidRPr="007A6154">
        <w:rPr>
          <w:rFonts w:ascii="Consolas" w:hAnsi="Consolas"/>
          <w:b/>
          <w:color w:val="984806" w:themeColor="accent6" w:themeShade="80"/>
          <w:spacing w:val="-4"/>
          <w:sz w:val="20"/>
          <w:szCs w:val="20"/>
        </w:rPr>
        <w:t>100</w:t>
      </w:r>
      <w:r w:rsidRPr="009C2DD8">
        <w:rPr>
          <w:rFonts w:ascii="Consolas" w:hAnsi="Consolas"/>
          <w:color w:val="E36C0A" w:themeColor="accent6" w:themeShade="BF"/>
          <w:spacing w:val="-4"/>
          <w:sz w:val="20"/>
          <w:szCs w:val="20"/>
        </w:rPr>
        <w:t>0</w:t>
      </w:r>
      <w:r w:rsidRPr="000A5CA8">
        <w:rPr>
          <w:rFonts w:ascii="Consolas" w:hAnsi="Consolas"/>
          <w:spacing w:val="-4"/>
          <w:sz w:val="20"/>
          <w:szCs w:val="20"/>
        </w:rPr>
        <w:t>) (</w:t>
      </w:r>
      <w:r w:rsidRPr="009C2DD8">
        <w:rPr>
          <w:rFonts w:ascii="Consolas" w:hAnsi="Consolas"/>
          <w:color w:val="E36C0A" w:themeColor="accent6" w:themeShade="BF"/>
          <w:spacing w:val="-4"/>
          <w:sz w:val="20"/>
          <w:szCs w:val="20"/>
        </w:rPr>
        <w:t xml:space="preserve">011 000 011 001 000 </w:t>
      </w:r>
      <w:r w:rsidRPr="000A5CA8">
        <w:rPr>
          <w:rFonts w:ascii="Consolas" w:hAnsi="Consolas"/>
          <w:spacing w:val="-4"/>
          <w:sz w:val="20"/>
          <w:szCs w:val="20"/>
        </w:rPr>
        <w:t>(</w:t>
      </w:r>
      <w:r w:rsidRPr="009C2DD8">
        <w:rPr>
          <w:rFonts w:ascii="Consolas" w:hAnsi="Consolas"/>
          <w:color w:val="E36C0A" w:themeColor="accent6" w:themeShade="BF"/>
          <w:spacing w:val="-4"/>
          <w:sz w:val="20"/>
          <w:szCs w:val="20"/>
        </w:rPr>
        <w:t>000 000</w:t>
      </w:r>
      <w:r w:rsidRPr="000A5CA8">
        <w:rPr>
          <w:rFonts w:ascii="Consolas" w:hAnsi="Consolas"/>
          <w:spacing w:val="-4"/>
          <w:sz w:val="20"/>
          <w:szCs w:val="20"/>
        </w:rPr>
        <w:t>)</w:t>
      </w:r>
      <w:r w:rsidRPr="00347276">
        <w:rPr>
          <w:rFonts w:ascii="Consolas" w:hAnsi="Consolas"/>
          <w:color w:val="5F497A" w:themeColor="accent4" w:themeShade="BF"/>
          <w:spacing w:val="-4"/>
          <w:sz w:val="20"/>
          <w:szCs w:val="20"/>
        </w:rPr>
        <w:t>{3}</w:t>
      </w:r>
      <w:r w:rsidRPr="000A5CA8">
        <w:rPr>
          <w:rFonts w:ascii="Consolas" w:hAnsi="Consolas"/>
          <w:spacing w:val="-4"/>
          <w:sz w:val="20"/>
          <w:szCs w:val="20"/>
        </w:rPr>
        <w:t xml:space="preserve"> </w:t>
      </w:r>
      <w:r w:rsidRPr="009C2DD8">
        <w:rPr>
          <w:rFonts w:ascii="Consolas" w:hAnsi="Consolas"/>
          <w:color w:val="E36C0A" w:themeColor="accent6" w:themeShade="BF"/>
          <w:spacing w:val="-4"/>
          <w:sz w:val="20"/>
          <w:szCs w:val="20"/>
        </w:rPr>
        <w:t>010</w:t>
      </w:r>
      <w:r w:rsidRPr="000A5CA8">
        <w:rPr>
          <w:rFonts w:ascii="Consolas" w:hAnsi="Consolas"/>
          <w:spacing w:val="-4"/>
          <w:sz w:val="20"/>
          <w:szCs w:val="20"/>
        </w:rPr>
        <w:t>)</w:t>
      </w:r>
      <w:r w:rsidRPr="009C2DD8">
        <w:rPr>
          <w:rFonts w:ascii="Consolas" w:hAnsi="Consolas"/>
          <w:color w:val="E36C0A" w:themeColor="accent6" w:themeShade="BF"/>
          <w:spacing w:val="-4"/>
          <w:sz w:val="20"/>
          <w:szCs w:val="20"/>
        </w:rPr>
        <w:t xml:space="preserve"> 0</w:t>
      </w:r>
      <w:r w:rsidRPr="009C2DD8">
        <w:rPr>
          <w:rFonts w:ascii="Consolas" w:hAnsi="Consolas"/>
          <w:color w:val="E36C0A" w:themeColor="accent6" w:themeShade="BF"/>
          <w:sz w:val="20"/>
        </w:rPr>
        <w:t xml:space="preserve"> </w:t>
      </w:r>
    </w:p>
    <w:p w14:paraId="0D703F02" w14:textId="3CAAF8C0" w:rsidR="000A5CA8" w:rsidRDefault="000A5CA8" w:rsidP="000A5CA8">
      <w:pPr>
        <w:ind w:left="720"/>
        <w:rPr>
          <w:rFonts w:ascii="Consolas" w:hAnsi="Consolas"/>
          <w:sz w:val="20"/>
        </w:rPr>
      </w:pPr>
      <w:r>
        <w:rPr>
          <w:rFonts w:ascii="Consolas" w:hAnsi="Consolas"/>
          <w:sz w:val="20"/>
        </w:rPr>
        <w:t xml:space="preserve">MetaBody   := </w:t>
      </w:r>
      <w:r w:rsidRPr="009C2DD8">
        <w:rPr>
          <w:rFonts w:ascii="Consolas" w:hAnsi="Consolas"/>
          <w:color w:val="E36C0A" w:themeColor="accent6" w:themeShade="BF"/>
          <w:spacing w:val="-4"/>
          <w:sz w:val="20"/>
          <w:szCs w:val="20"/>
        </w:rPr>
        <w:t xml:space="preserve">01 0 0 0 01 0 </w:t>
      </w:r>
      <w:r w:rsidRPr="00690448">
        <w:rPr>
          <w:rFonts w:ascii="Consolas" w:hAnsi="Consolas"/>
          <w:spacing w:val="-4"/>
          <w:sz w:val="20"/>
          <w:szCs w:val="20"/>
        </w:rPr>
        <w:t>(</w:t>
      </w:r>
      <w:r w:rsidRPr="009C2DD8">
        <w:rPr>
          <w:rFonts w:ascii="Consolas" w:hAnsi="Consolas"/>
          <w:color w:val="E36C0A" w:themeColor="accent6" w:themeShade="BF"/>
          <w:spacing w:val="-4"/>
          <w:sz w:val="20"/>
          <w:szCs w:val="20"/>
        </w:rPr>
        <w:t>011 01</w:t>
      </w:r>
      <w:r w:rsidRPr="00690448">
        <w:rPr>
          <w:rFonts w:ascii="Consolas" w:hAnsi="Consolas"/>
          <w:spacing w:val="-4"/>
          <w:sz w:val="20"/>
          <w:szCs w:val="20"/>
        </w:rPr>
        <w:t>)</w:t>
      </w:r>
      <w:r w:rsidRPr="009C2DD8">
        <w:rPr>
          <w:rFonts w:ascii="Consolas" w:hAnsi="Consolas"/>
          <w:color w:val="E36C0A" w:themeColor="accent6" w:themeShade="BF"/>
          <w:spacing w:val="-4"/>
          <w:sz w:val="20"/>
          <w:szCs w:val="20"/>
        </w:rPr>
        <w:t xml:space="preserve"> 01 01 0 01 0 0 01 01 0 0 0 01</w:t>
      </w:r>
      <w:r w:rsidRPr="009C2DD8">
        <w:rPr>
          <w:rFonts w:ascii="Consolas" w:hAnsi="Consolas"/>
          <w:color w:val="E36C0A" w:themeColor="accent6" w:themeShade="BF"/>
          <w:sz w:val="20"/>
        </w:rPr>
        <w:t xml:space="preserve"> </w:t>
      </w:r>
    </w:p>
    <w:p w14:paraId="16BF51A5" w14:textId="0615AC94" w:rsidR="000A5CA8" w:rsidRPr="000A5CA8" w:rsidRDefault="000A5CA8" w:rsidP="000A5CA8">
      <w:pPr>
        <w:ind w:left="720"/>
        <w:rPr>
          <w:rFonts w:ascii="Consolas" w:hAnsi="Consolas"/>
          <w:spacing w:val="4"/>
          <w:sz w:val="20"/>
          <w:szCs w:val="20"/>
        </w:rPr>
      </w:pPr>
      <w:r>
        <w:rPr>
          <w:rFonts w:ascii="Consolas" w:hAnsi="Consolas"/>
          <w:sz w:val="20"/>
        </w:rPr>
        <w:t xml:space="preserve">              </w:t>
      </w:r>
      <w:r w:rsidRPr="000A5CA8">
        <w:rPr>
          <w:rFonts w:ascii="Consolas" w:hAnsi="Consolas"/>
          <w:spacing w:val="4"/>
          <w:sz w:val="20"/>
          <w:szCs w:val="20"/>
        </w:rPr>
        <w:t>(</w:t>
      </w:r>
      <w:r w:rsidRPr="009C2DD8">
        <w:rPr>
          <w:rFonts w:ascii="Consolas" w:hAnsi="Consolas"/>
          <w:color w:val="E36C0A" w:themeColor="accent6" w:themeShade="BF"/>
          <w:spacing w:val="4"/>
          <w:sz w:val="20"/>
          <w:szCs w:val="20"/>
        </w:rPr>
        <w:t>111 1111111</w:t>
      </w:r>
      <w:r w:rsidRPr="000A5CA8">
        <w:rPr>
          <w:rFonts w:ascii="Consolas" w:hAnsi="Consolas"/>
          <w:spacing w:val="4"/>
          <w:sz w:val="20"/>
          <w:szCs w:val="20"/>
        </w:rPr>
        <w:t>) (</w:t>
      </w:r>
      <w:r w:rsidRPr="009C2DD8">
        <w:rPr>
          <w:rFonts w:ascii="Consolas" w:hAnsi="Consolas"/>
          <w:color w:val="E36C0A" w:themeColor="accent6" w:themeShade="BF"/>
          <w:spacing w:val="4"/>
          <w:sz w:val="20"/>
          <w:szCs w:val="20"/>
        </w:rPr>
        <w:t>111 1001101</w:t>
      </w:r>
      <w:r w:rsidRPr="000A5CA8">
        <w:rPr>
          <w:rFonts w:ascii="Consolas" w:hAnsi="Consolas"/>
          <w:spacing w:val="4"/>
          <w:sz w:val="20"/>
          <w:szCs w:val="20"/>
        </w:rPr>
        <w:t xml:space="preserve">) </w:t>
      </w:r>
      <w:r w:rsidRPr="009C2DD8">
        <w:rPr>
          <w:rFonts w:ascii="Consolas" w:hAnsi="Consolas"/>
          <w:color w:val="E36C0A" w:themeColor="accent6" w:themeShade="BF"/>
          <w:spacing w:val="4"/>
          <w:sz w:val="20"/>
          <w:szCs w:val="20"/>
        </w:rPr>
        <w:t xml:space="preserve">01 </w:t>
      </w:r>
      <w:r w:rsidRPr="000A5CA8">
        <w:rPr>
          <w:rFonts w:ascii="Consolas" w:hAnsi="Consolas"/>
          <w:spacing w:val="4"/>
          <w:sz w:val="20"/>
          <w:szCs w:val="20"/>
        </w:rPr>
        <w:t>(</w:t>
      </w:r>
      <w:r w:rsidRPr="009C2DD8">
        <w:rPr>
          <w:rFonts w:ascii="Consolas" w:hAnsi="Consolas"/>
          <w:color w:val="E36C0A" w:themeColor="accent6" w:themeShade="BF"/>
          <w:spacing w:val="4"/>
          <w:sz w:val="20"/>
          <w:szCs w:val="20"/>
        </w:rPr>
        <w:t>011 11</w:t>
      </w:r>
      <w:r w:rsidRPr="000A5CA8">
        <w:rPr>
          <w:rFonts w:ascii="Consolas" w:hAnsi="Consolas"/>
          <w:spacing w:val="4"/>
          <w:sz w:val="20"/>
          <w:szCs w:val="20"/>
        </w:rPr>
        <w:t xml:space="preserve">) </w:t>
      </w:r>
      <w:r w:rsidRPr="009C2DD8">
        <w:rPr>
          <w:rFonts w:ascii="Consolas" w:hAnsi="Consolas"/>
          <w:color w:val="E36C0A" w:themeColor="accent6" w:themeShade="BF"/>
          <w:spacing w:val="4"/>
          <w:sz w:val="20"/>
          <w:szCs w:val="20"/>
        </w:rPr>
        <w:t xml:space="preserve">01 </w:t>
      </w:r>
    </w:p>
    <w:p w14:paraId="24D33097" w14:textId="54EE239D" w:rsidR="000A5CA8" w:rsidRPr="000A5CA8" w:rsidRDefault="000A5CA8" w:rsidP="000A5CA8">
      <w:pPr>
        <w:ind w:left="720"/>
        <w:rPr>
          <w:rFonts w:ascii="Consolas" w:hAnsi="Consolas"/>
          <w:sz w:val="20"/>
        </w:rPr>
      </w:pPr>
      <w:r>
        <w:rPr>
          <w:rFonts w:ascii="Consolas" w:hAnsi="Consolas"/>
          <w:sz w:val="20"/>
        </w:rPr>
        <w:t xml:space="preserve">MetaFooter := </w:t>
      </w:r>
      <w:r w:rsidRPr="009C2DD8">
        <w:rPr>
          <w:rFonts w:ascii="Consolas" w:hAnsi="Consolas"/>
          <w:color w:val="E36C0A" w:themeColor="accent6" w:themeShade="BF"/>
          <w:spacing w:val="-4"/>
          <w:sz w:val="20"/>
          <w:szCs w:val="20"/>
        </w:rPr>
        <w:t>0</w:t>
      </w:r>
      <w:r w:rsidRPr="00347276">
        <w:rPr>
          <w:rFonts w:ascii="Consolas" w:hAnsi="Consolas"/>
          <w:color w:val="5F497A" w:themeColor="accent4" w:themeShade="BF"/>
          <w:spacing w:val="-4"/>
          <w:sz w:val="20"/>
          <w:szCs w:val="20"/>
        </w:rPr>
        <w:t>{1}</w:t>
      </w:r>
      <w:r w:rsidRPr="009C2DD8">
        <w:rPr>
          <w:rFonts w:ascii="Consolas" w:hAnsi="Consolas"/>
          <w:color w:val="E36C0A" w:themeColor="accent6" w:themeShade="BF"/>
          <w:spacing w:val="-4"/>
          <w:sz w:val="20"/>
          <w:szCs w:val="20"/>
        </w:rPr>
        <w:t xml:space="preserve"> 0 1</w:t>
      </w:r>
      <w:r w:rsidRPr="00347276">
        <w:rPr>
          <w:rFonts w:ascii="Consolas" w:hAnsi="Consolas"/>
          <w:color w:val="5F497A" w:themeColor="accent4" w:themeShade="BF"/>
          <w:spacing w:val="-4"/>
          <w:sz w:val="20"/>
          <w:szCs w:val="20"/>
        </w:rPr>
        <w:t>{4}</w:t>
      </w:r>
    </w:p>
    <w:p w14:paraId="255B2873" w14:textId="4E71F6ED" w:rsidR="000A5CA8" w:rsidRDefault="00690448" w:rsidP="00690448">
      <w:pPr>
        <w:contextualSpacing/>
      </w:pPr>
      <w:r>
        <w:t>With these decoded values:</w:t>
      </w:r>
    </w:p>
    <w:p w14:paraId="008013EC" w14:textId="5FE9138C" w:rsidR="00690448" w:rsidRDefault="00690448" w:rsidP="00690448">
      <w:pPr>
        <w:spacing w:before="100"/>
        <w:contextualSpacing/>
        <w:rPr>
          <w:rFonts w:ascii="Consolas" w:hAnsi="Consolas" w:cs="Consolas"/>
          <w:color w:val="E36C0A" w:themeColor="accent6" w:themeShade="BF"/>
          <w:sz w:val="20"/>
        </w:rPr>
      </w:pPr>
      <w:r>
        <w:tab/>
      </w:r>
      <w:r w:rsidRPr="00DC177B">
        <w:rPr>
          <w:rFonts w:ascii="Consolas" w:hAnsi="Consolas" w:cs="Consolas"/>
          <w:i/>
          <w:sz w:val="20"/>
        </w:rPr>
        <w:t>FinalBlock</w:t>
      </w:r>
      <w:r w:rsidRPr="00690448">
        <w:rPr>
          <w:rFonts w:ascii="Consolas" w:hAnsi="Consolas" w:cs="Consolas"/>
          <w:sz w:val="20"/>
        </w:rPr>
        <w:t xml:space="preserve">: </w:t>
      </w:r>
      <w:r w:rsidRPr="00690448">
        <w:rPr>
          <w:rFonts w:ascii="Consolas" w:hAnsi="Consolas" w:cs="Consolas"/>
          <w:color w:val="5F497A" w:themeColor="accent4" w:themeShade="BF"/>
          <w:sz w:val="20"/>
        </w:rPr>
        <w:t>true</w:t>
      </w:r>
    </w:p>
    <w:p w14:paraId="7775197D" w14:textId="57D732F9" w:rsidR="00690448" w:rsidRPr="00690448" w:rsidRDefault="00690448" w:rsidP="00690448">
      <w:pPr>
        <w:spacing w:before="100"/>
        <w:contextualSpacing/>
        <w:rPr>
          <w:rFonts w:ascii="Consolas" w:hAnsi="Consolas" w:cs="Consolas"/>
          <w:sz w:val="20"/>
        </w:rPr>
      </w:pPr>
      <w:r>
        <w:rPr>
          <w:rFonts w:ascii="Consolas" w:hAnsi="Consolas" w:cs="Consolas"/>
          <w:color w:val="E36C0A" w:themeColor="accent6" w:themeShade="BF"/>
          <w:sz w:val="20"/>
        </w:rPr>
        <w:tab/>
      </w:r>
      <w:r w:rsidRPr="00DC177B">
        <w:rPr>
          <w:rFonts w:ascii="Consolas" w:hAnsi="Consolas" w:cs="Consolas"/>
          <w:i/>
          <w:sz w:val="20"/>
        </w:rPr>
        <w:t>Padding</w:t>
      </w:r>
      <w:r w:rsidRPr="00690448">
        <w:rPr>
          <w:rFonts w:ascii="Consolas" w:hAnsi="Consolas" w:cs="Consolas"/>
          <w:sz w:val="20"/>
        </w:rPr>
        <w:t xml:space="preserve">:    </w:t>
      </w:r>
      <w:r w:rsidRPr="009C2DD8">
        <w:rPr>
          <w:rFonts w:ascii="Consolas" w:hAnsi="Consolas" w:cs="Consolas"/>
          <w:color w:val="E36C0A" w:themeColor="accent6" w:themeShade="BF"/>
          <w:sz w:val="20"/>
        </w:rPr>
        <w:t>1</w:t>
      </w:r>
    </w:p>
    <w:p w14:paraId="0CD0B708" w14:textId="0B1B8641" w:rsidR="00690448" w:rsidRDefault="00690448" w:rsidP="00690448">
      <w:pPr>
        <w:spacing w:before="100"/>
        <w:contextualSpacing/>
        <w:rPr>
          <w:rFonts w:ascii="Consolas" w:hAnsi="Consolas" w:cs="Consolas"/>
          <w:color w:val="E36C0A" w:themeColor="accent6" w:themeShade="BF"/>
          <w:sz w:val="20"/>
        </w:rPr>
      </w:pPr>
      <w:r>
        <w:rPr>
          <w:rFonts w:ascii="Consolas" w:hAnsi="Consolas" w:cs="Consolas"/>
          <w:color w:val="E36C0A" w:themeColor="accent6" w:themeShade="BF"/>
          <w:sz w:val="20"/>
        </w:rPr>
        <w:tab/>
      </w:r>
      <w:r w:rsidRPr="00DC177B">
        <w:rPr>
          <w:rFonts w:ascii="Consolas" w:hAnsi="Consolas" w:cs="Consolas"/>
          <w:i/>
          <w:sz w:val="20"/>
        </w:rPr>
        <w:t>HuffBits</w:t>
      </w:r>
      <w:r w:rsidRPr="00690448">
        <w:rPr>
          <w:rFonts w:ascii="Consolas" w:hAnsi="Consolas" w:cs="Consolas"/>
          <w:sz w:val="20"/>
        </w:rPr>
        <w:t xml:space="preserve">:   </w:t>
      </w:r>
      <w:r w:rsidRPr="009C2DD8">
        <w:rPr>
          <w:rFonts w:ascii="Consolas" w:hAnsi="Consolas" w:cs="Consolas"/>
          <w:color w:val="E36C0A" w:themeColor="accent6" w:themeShade="BF"/>
          <w:sz w:val="20"/>
        </w:rPr>
        <w:t>4</w:t>
      </w:r>
    </w:p>
    <w:p w14:paraId="75CB5485" w14:textId="77777777" w:rsidR="00690448" w:rsidRDefault="00690448" w:rsidP="00690448">
      <w:pPr>
        <w:spacing w:before="100"/>
        <w:contextualSpacing/>
        <w:rPr>
          <w:rFonts w:ascii="Consolas" w:hAnsi="Consolas" w:cs="Consolas"/>
          <w:color w:val="E36C0A" w:themeColor="accent6" w:themeShade="BF"/>
          <w:sz w:val="20"/>
        </w:rPr>
      </w:pPr>
    </w:p>
    <w:p w14:paraId="147658E5" w14:textId="399EDCDC" w:rsidR="00690448" w:rsidRDefault="00690448" w:rsidP="00690448">
      <w:r>
        <w:t xml:space="preserve">The </w:t>
      </w:r>
      <w:r>
        <w:rPr>
          <w:rFonts w:ascii="Consolas" w:hAnsi="Consolas"/>
          <w:sz w:val="20"/>
        </w:rPr>
        <w:t>MetaBody</w:t>
      </w:r>
      <w:r>
        <w:t xml:space="preserve"> can be further deconstructed </w:t>
      </w:r>
      <w:r w:rsidR="00AD5432">
        <w:t>in</w:t>
      </w:r>
      <w:r>
        <w:t>to the</w:t>
      </w:r>
      <w:r w:rsidR="00DC177B">
        <w:t xml:space="preserve"> following</w:t>
      </w:r>
      <w:r>
        <w:t xml:space="preserve"> intermediate bit-string:</w:t>
      </w:r>
    </w:p>
    <w:p w14:paraId="2E88E8A2" w14:textId="23DD1A49" w:rsidR="00690448" w:rsidRDefault="00690448" w:rsidP="00690448">
      <w:pPr>
        <w:rPr>
          <w:rFonts w:ascii="Consolas" w:hAnsi="Consolas"/>
          <w:sz w:val="20"/>
        </w:rPr>
      </w:pPr>
      <w:r>
        <w:tab/>
      </w:r>
      <w:r w:rsidRPr="00690448">
        <w:rPr>
          <w:rFonts w:ascii="Consolas" w:hAnsi="Consolas"/>
          <w:sz w:val="20"/>
        </w:rPr>
        <w:t xml:space="preserve">InterBits := </w:t>
      </w:r>
      <w:r w:rsidRPr="009C2DD8">
        <w:rPr>
          <w:rFonts w:ascii="Consolas" w:hAnsi="Consolas"/>
          <w:color w:val="E36C0A" w:themeColor="accent6" w:themeShade="BF"/>
          <w:sz w:val="20"/>
        </w:rPr>
        <w:t>1 0 0 0 1 0 0</w:t>
      </w:r>
      <w:r w:rsidRPr="00347276">
        <w:rPr>
          <w:rFonts w:ascii="Consolas" w:hAnsi="Consolas"/>
          <w:color w:val="5F497A" w:themeColor="accent4" w:themeShade="BF"/>
          <w:sz w:val="20"/>
        </w:rPr>
        <w:t>{4}</w:t>
      </w:r>
      <w:r w:rsidRPr="009C2DD8">
        <w:rPr>
          <w:rFonts w:ascii="Consolas" w:hAnsi="Consolas"/>
          <w:color w:val="E36C0A" w:themeColor="accent6" w:themeShade="BF"/>
          <w:sz w:val="20"/>
        </w:rPr>
        <w:t xml:space="preserve"> 1 1 0 1 0 0 1 1 0 0 0 1 0</w:t>
      </w:r>
      <w:r w:rsidRPr="00347276">
        <w:rPr>
          <w:rFonts w:ascii="Consolas" w:hAnsi="Consolas"/>
          <w:color w:val="5F497A" w:themeColor="accent4" w:themeShade="BF"/>
          <w:sz w:val="20"/>
        </w:rPr>
        <w:t>{138}</w:t>
      </w:r>
      <w:r w:rsidRPr="009C2DD8">
        <w:rPr>
          <w:rFonts w:ascii="Consolas" w:hAnsi="Consolas"/>
          <w:color w:val="E36C0A" w:themeColor="accent6" w:themeShade="BF"/>
          <w:sz w:val="20"/>
        </w:rPr>
        <w:t xml:space="preserve"> 0</w:t>
      </w:r>
      <w:r w:rsidRPr="00347276">
        <w:rPr>
          <w:rFonts w:ascii="Consolas" w:hAnsi="Consolas"/>
          <w:color w:val="5F497A" w:themeColor="accent4" w:themeShade="BF"/>
          <w:sz w:val="20"/>
        </w:rPr>
        <w:t>{88}</w:t>
      </w:r>
      <w:r w:rsidRPr="00690448">
        <w:rPr>
          <w:rFonts w:ascii="Consolas" w:hAnsi="Consolas"/>
          <w:sz w:val="20"/>
        </w:rPr>
        <w:t xml:space="preserve"> </w:t>
      </w:r>
      <w:r w:rsidRPr="009C2DD8">
        <w:rPr>
          <w:rFonts w:ascii="Consolas" w:hAnsi="Consolas"/>
          <w:color w:val="E36C0A" w:themeColor="accent6" w:themeShade="BF"/>
          <w:sz w:val="20"/>
        </w:rPr>
        <w:t>1 1</w:t>
      </w:r>
      <w:r w:rsidRPr="00347276">
        <w:rPr>
          <w:rFonts w:ascii="Consolas" w:hAnsi="Consolas"/>
          <w:color w:val="5F497A" w:themeColor="accent4" w:themeShade="BF"/>
          <w:sz w:val="20"/>
        </w:rPr>
        <w:t>{6}</w:t>
      </w:r>
      <w:r w:rsidRPr="009C2DD8">
        <w:rPr>
          <w:rFonts w:ascii="Consolas" w:hAnsi="Consolas"/>
          <w:color w:val="E36C0A" w:themeColor="accent6" w:themeShade="BF"/>
          <w:sz w:val="20"/>
        </w:rPr>
        <w:t xml:space="preserve"> 1</w:t>
      </w:r>
    </w:p>
    <w:p w14:paraId="2791AB0D" w14:textId="1642A587" w:rsidR="00690448" w:rsidRDefault="00690448" w:rsidP="00690448">
      <w:r>
        <w:t>Which can be grouped by the relevant bit fields (LSB on the right):</w:t>
      </w:r>
    </w:p>
    <w:p w14:paraId="42F70495" w14:textId="57C20F4E" w:rsidR="00690448" w:rsidRDefault="00690448" w:rsidP="00690448">
      <w:pPr>
        <w:rPr>
          <w:rFonts w:ascii="Consolas" w:hAnsi="Consolas"/>
          <w:color w:val="E36C0A" w:themeColor="accent6" w:themeShade="BF"/>
          <w:sz w:val="20"/>
        </w:rPr>
      </w:pPr>
      <w:r>
        <w:rPr>
          <w:rFonts w:ascii="Consolas" w:hAnsi="Consolas"/>
          <w:sz w:val="20"/>
        </w:rPr>
        <w:tab/>
        <w:t xml:space="preserve">InterBits := </w:t>
      </w:r>
      <w:r w:rsidRPr="009C2DD8">
        <w:rPr>
          <w:rFonts w:ascii="Consolas" w:hAnsi="Consolas"/>
          <w:b/>
          <w:color w:val="984806" w:themeColor="accent6" w:themeShade="80"/>
          <w:sz w:val="20"/>
        </w:rPr>
        <w:t>1</w:t>
      </w:r>
      <w:r w:rsidRPr="00690448">
        <w:rPr>
          <w:rFonts w:ascii="Consolas" w:hAnsi="Consolas"/>
          <w:color w:val="E36C0A" w:themeColor="accent6" w:themeShade="BF"/>
          <w:sz w:val="20"/>
        </w:rPr>
        <w:t xml:space="preserve"> </w:t>
      </w:r>
      <w:r w:rsidRPr="009C2DD8">
        <w:rPr>
          <w:rFonts w:ascii="Consolas" w:hAnsi="Consolas"/>
          <w:b/>
          <w:color w:val="984806" w:themeColor="accent6" w:themeShade="80"/>
          <w:sz w:val="20"/>
        </w:rPr>
        <w:t>0</w:t>
      </w:r>
      <w:r w:rsidRPr="00690448">
        <w:rPr>
          <w:rFonts w:ascii="Consolas" w:hAnsi="Consolas"/>
          <w:color w:val="E36C0A" w:themeColor="accent6" w:themeShade="BF"/>
          <w:sz w:val="20"/>
        </w:rPr>
        <w:t xml:space="preserve"> </w:t>
      </w:r>
      <w:r w:rsidRPr="009C2DD8">
        <w:rPr>
          <w:rFonts w:ascii="Consolas" w:hAnsi="Consolas"/>
          <w:b/>
          <w:color w:val="984806" w:themeColor="accent6" w:themeShade="80"/>
          <w:sz w:val="20"/>
        </w:rPr>
        <w:t>00100</w:t>
      </w:r>
      <w:r w:rsidRPr="009C2DD8">
        <w:rPr>
          <w:rFonts w:ascii="Consolas" w:hAnsi="Consolas"/>
          <w:color w:val="E36C0A" w:themeColor="accent6" w:themeShade="BF"/>
          <w:sz w:val="20"/>
        </w:rPr>
        <w:t xml:space="preserve"> 01011000 01000110 </w:t>
      </w:r>
      <w:r w:rsidRPr="00690448">
        <w:rPr>
          <w:rFonts w:ascii="Consolas" w:hAnsi="Consolas"/>
          <w:sz w:val="20"/>
        </w:rPr>
        <w:t>(</w:t>
      </w:r>
      <w:r w:rsidRPr="009C2DD8">
        <w:rPr>
          <w:rFonts w:ascii="Consolas" w:hAnsi="Consolas"/>
          <w:color w:val="E36C0A" w:themeColor="accent6" w:themeShade="BF"/>
          <w:sz w:val="20"/>
        </w:rPr>
        <w:t>00000000</w:t>
      </w:r>
      <w:r w:rsidRPr="00690448">
        <w:rPr>
          <w:rFonts w:ascii="Consolas" w:hAnsi="Consolas"/>
          <w:sz w:val="20"/>
        </w:rPr>
        <w:t>)</w:t>
      </w:r>
      <w:r w:rsidRPr="00347276">
        <w:rPr>
          <w:rFonts w:ascii="Consolas" w:hAnsi="Consolas"/>
          <w:color w:val="5F497A" w:themeColor="accent4" w:themeShade="BF"/>
          <w:sz w:val="20"/>
        </w:rPr>
        <w:t>{28}</w:t>
      </w:r>
      <w:r w:rsidRPr="009C2DD8">
        <w:rPr>
          <w:rFonts w:ascii="Consolas" w:hAnsi="Consolas"/>
          <w:color w:val="E36C0A" w:themeColor="accent6" w:themeShade="BF"/>
          <w:sz w:val="20"/>
        </w:rPr>
        <w:t xml:space="preserve"> 11111110 1</w:t>
      </w:r>
    </w:p>
    <w:p w14:paraId="4782CBC5" w14:textId="7E554D82" w:rsidR="00690448" w:rsidRDefault="00690448" w:rsidP="00690448">
      <w:r>
        <w:t>With these decoded values:</w:t>
      </w:r>
    </w:p>
    <w:p w14:paraId="7FD02213" w14:textId="673203F1" w:rsidR="00690448" w:rsidRDefault="00690448" w:rsidP="00690448">
      <w:pPr>
        <w:spacing w:before="100"/>
        <w:contextualSpacing/>
        <w:rPr>
          <w:rFonts w:ascii="Consolas" w:hAnsi="Consolas" w:cs="Consolas"/>
          <w:color w:val="E36C0A" w:themeColor="accent6" w:themeShade="BF"/>
          <w:sz w:val="20"/>
        </w:rPr>
      </w:pPr>
      <w:r>
        <w:tab/>
      </w:r>
      <w:r w:rsidRPr="00DC177B">
        <w:rPr>
          <w:rFonts w:ascii="Consolas" w:hAnsi="Consolas" w:cs="Consolas"/>
          <w:i/>
          <w:sz w:val="20"/>
        </w:rPr>
        <w:t>FinalMeta</w:t>
      </w:r>
      <w:r w:rsidRPr="00690448">
        <w:rPr>
          <w:rFonts w:ascii="Consolas" w:hAnsi="Consolas" w:cs="Consolas"/>
          <w:sz w:val="20"/>
        </w:rPr>
        <w:t xml:space="preserve">: </w:t>
      </w:r>
      <w:r w:rsidRPr="00690448">
        <w:rPr>
          <w:rFonts w:ascii="Consolas" w:hAnsi="Consolas" w:cs="Consolas"/>
          <w:color w:val="5F497A" w:themeColor="accent4" w:themeShade="BF"/>
          <w:sz w:val="20"/>
        </w:rPr>
        <w:t>true</w:t>
      </w:r>
    </w:p>
    <w:p w14:paraId="6EB8271D" w14:textId="33D84290" w:rsidR="00690448" w:rsidRPr="00690448" w:rsidRDefault="00690448" w:rsidP="00690448">
      <w:pPr>
        <w:spacing w:before="100"/>
        <w:contextualSpacing/>
        <w:rPr>
          <w:rFonts w:ascii="Consolas" w:hAnsi="Consolas" w:cs="Consolas"/>
          <w:sz w:val="20"/>
        </w:rPr>
      </w:pPr>
      <w:r>
        <w:rPr>
          <w:rFonts w:ascii="Consolas" w:hAnsi="Consolas" w:cs="Consolas"/>
          <w:color w:val="E36C0A" w:themeColor="accent6" w:themeShade="BF"/>
          <w:sz w:val="20"/>
        </w:rPr>
        <w:tab/>
      </w:r>
      <w:r w:rsidRPr="00DC177B">
        <w:rPr>
          <w:rFonts w:ascii="Consolas" w:hAnsi="Consolas" w:cs="Consolas"/>
          <w:i/>
          <w:sz w:val="20"/>
        </w:rPr>
        <w:t>Invert</w:t>
      </w:r>
      <w:r w:rsidRPr="00690448">
        <w:rPr>
          <w:rFonts w:ascii="Consolas" w:hAnsi="Consolas" w:cs="Consolas"/>
          <w:sz w:val="20"/>
        </w:rPr>
        <w:t xml:space="preserve">:    </w:t>
      </w:r>
      <w:r>
        <w:rPr>
          <w:rFonts w:ascii="Consolas" w:hAnsi="Consolas" w:cs="Consolas"/>
          <w:color w:val="5F497A" w:themeColor="accent4" w:themeShade="BF"/>
          <w:sz w:val="20"/>
        </w:rPr>
        <w:t>false</w:t>
      </w:r>
    </w:p>
    <w:p w14:paraId="29C17940" w14:textId="34EA4616" w:rsidR="00690448" w:rsidRDefault="00690448" w:rsidP="00690448">
      <w:pPr>
        <w:spacing w:before="100"/>
        <w:contextualSpacing/>
        <w:rPr>
          <w:rFonts w:ascii="Consolas" w:hAnsi="Consolas" w:cs="Consolas"/>
          <w:color w:val="E36C0A" w:themeColor="accent6" w:themeShade="BF"/>
          <w:sz w:val="20"/>
        </w:rPr>
      </w:pPr>
      <w:r>
        <w:rPr>
          <w:rFonts w:ascii="Consolas" w:hAnsi="Consolas" w:cs="Consolas"/>
          <w:color w:val="E36C0A" w:themeColor="accent6" w:themeShade="BF"/>
          <w:sz w:val="20"/>
        </w:rPr>
        <w:tab/>
      </w:r>
      <w:r w:rsidRPr="00DC177B">
        <w:rPr>
          <w:rFonts w:ascii="Consolas" w:hAnsi="Consolas" w:cs="Consolas"/>
          <w:i/>
          <w:sz w:val="20"/>
        </w:rPr>
        <w:t>Size</w:t>
      </w:r>
      <w:r w:rsidRPr="00690448">
        <w:rPr>
          <w:rFonts w:ascii="Consolas" w:hAnsi="Consolas" w:cs="Consolas"/>
          <w:sz w:val="20"/>
        </w:rPr>
        <w:t xml:space="preserve">:   </w:t>
      </w:r>
      <w:r>
        <w:rPr>
          <w:rFonts w:ascii="Consolas" w:hAnsi="Consolas" w:cs="Consolas"/>
          <w:sz w:val="20"/>
        </w:rPr>
        <w:t xml:space="preserve">   </w:t>
      </w:r>
      <w:r>
        <w:rPr>
          <w:rFonts w:ascii="Consolas" w:hAnsi="Consolas" w:cs="Consolas"/>
          <w:color w:val="E36C0A" w:themeColor="accent6" w:themeShade="BF"/>
          <w:sz w:val="20"/>
        </w:rPr>
        <w:t>4</w:t>
      </w:r>
    </w:p>
    <w:p w14:paraId="24410D0E" w14:textId="32C7E052" w:rsidR="00690448" w:rsidRDefault="00690448" w:rsidP="00690448">
      <w:pPr>
        <w:spacing w:before="100"/>
        <w:contextualSpacing/>
        <w:rPr>
          <w:rFonts w:ascii="Consolas" w:hAnsi="Consolas" w:cs="Consolas"/>
          <w:sz w:val="20"/>
        </w:rPr>
      </w:pPr>
      <w:r>
        <w:rPr>
          <w:rFonts w:ascii="Consolas" w:hAnsi="Consolas" w:cs="Consolas"/>
          <w:color w:val="E36C0A" w:themeColor="accent6" w:themeShade="BF"/>
          <w:sz w:val="20"/>
        </w:rPr>
        <w:tab/>
      </w:r>
      <w:r w:rsidRPr="00DC177B">
        <w:rPr>
          <w:rFonts w:ascii="Consolas" w:hAnsi="Consolas" w:cs="Consolas"/>
          <w:i/>
          <w:sz w:val="20"/>
        </w:rPr>
        <w:t>MetaData</w:t>
      </w:r>
      <w:r w:rsidRPr="00690448">
        <w:rPr>
          <w:rFonts w:ascii="Consolas" w:hAnsi="Consolas" w:cs="Consolas"/>
          <w:sz w:val="20"/>
        </w:rPr>
        <w:t>:  [</w:t>
      </w:r>
      <w:r w:rsidRPr="00690448">
        <w:rPr>
          <w:rFonts w:ascii="Consolas" w:hAnsi="Consolas" w:cs="Consolas"/>
          <w:color w:val="E36C0A" w:themeColor="accent6" w:themeShade="BF"/>
          <w:sz w:val="20"/>
        </w:rPr>
        <w:t>0x58</w:t>
      </w:r>
      <w:r>
        <w:rPr>
          <w:rFonts w:ascii="Consolas" w:hAnsi="Consolas" w:cs="Consolas"/>
          <w:sz w:val="20"/>
        </w:rPr>
        <w:t xml:space="preserve">, </w:t>
      </w:r>
      <w:r w:rsidRPr="00690448">
        <w:rPr>
          <w:rFonts w:ascii="Consolas" w:hAnsi="Consolas" w:cs="Consolas"/>
          <w:color w:val="E36C0A" w:themeColor="accent6" w:themeShade="BF"/>
          <w:sz w:val="20"/>
        </w:rPr>
        <w:t>0x46</w:t>
      </w:r>
      <w:r>
        <w:rPr>
          <w:rFonts w:ascii="Consolas" w:hAnsi="Consolas" w:cs="Consolas"/>
          <w:sz w:val="20"/>
        </w:rPr>
        <w:t xml:space="preserve">, </w:t>
      </w:r>
      <w:r w:rsidRPr="00690448">
        <w:rPr>
          <w:rFonts w:ascii="Consolas" w:hAnsi="Consolas" w:cs="Consolas"/>
          <w:color w:val="E36C0A" w:themeColor="accent6" w:themeShade="BF"/>
          <w:sz w:val="20"/>
        </w:rPr>
        <w:t>0x00</w:t>
      </w:r>
      <w:r>
        <w:rPr>
          <w:rFonts w:ascii="Consolas" w:hAnsi="Consolas" w:cs="Consolas"/>
          <w:sz w:val="20"/>
        </w:rPr>
        <w:t xml:space="preserve">, </w:t>
      </w:r>
      <w:r w:rsidRPr="00690448">
        <w:rPr>
          <w:rFonts w:ascii="Consolas" w:hAnsi="Consolas" w:cs="Consolas"/>
          <w:color w:val="E36C0A" w:themeColor="accent6" w:themeShade="BF"/>
          <w:sz w:val="20"/>
        </w:rPr>
        <w:t>0x00</w:t>
      </w:r>
      <w:r w:rsidRPr="00690448">
        <w:rPr>
          <w:rFonts w:ascii="Consolas" w:hAnsi="Consolas" w:cs="Consolas"/>
          <w:sz w:val="20"/>
        </w:rPr>
        <w:t>]</w:t>
      </w:r>
    </w:p>
    <w:p w14:paraId="10A2E4DA" w14:textId="77777777" w:rsidR="00CA5C56" w:rsidRDefault="00CA5C56" w:rsidP="00690448">
      <w:pPr>
        <w:spacing w:before="100"/>
        <w:contextualSpacing/>
        <w:rPr>
          <w:rFonts w:ascii="Consolas" w:hAnsi="Consolas" w:cs="Consolas"/>
          <w:sz w:val="20"/>
        </w:rPr>
      </w:pPr>
    </w:p>
    <w:p w14:paraId="543235AB" w14:textId="5038639E" w:rsidR="00CA5C56" w:rsidRPr="00690448" w:rsidRDefault="00CA5C56" w:rsidP="00CA5C56">
      <w:r>
        <w:t xml:space="preserve">We note that there are exactly </w:t>
      </w:r>
      <m:oMath>
        <m:sSup>
          <m:sSupPr>
            <m:ctrlPr>
              <w:rPr>
                <w:rFonts w:ascii="Cambria Math" w:hAnsi="Cambria Math"/>
                <w:i/>
              </w:rPr>
            </m:ctrlPr>
          </m:sSupPr>
          <m:e>
            <m:r>
              <w:rPr>
                <w:rFonts w:ascii="Cambria Math" w:hAnsi="Cambria Math"/>
              </w:rPr>
              <m:t>2</m:t>
            </m:r>
          </m:e>
          <m:sup>
            <m:r>
              <w:rPr>
                <w:rFonts w:ascii="Cambria Math" w:hAnsi="Cambria Math"/>
              </w:rPr>
              <m:t>HuffBits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t xml:space="preserve"> </w:t>
      </w:r>
      <w:r w:rsidRPr="009C2DD8">
        <w:rPr>
          <w:rFonts w:ascii="Consolas" w:hAnsi="Consolas"/>
          <w:color w:val="E36C0A" w:themeColor="accent6" w:themeShade="BF"/>
          <w:sz w:val="20"/>
        </w:rPr>
        <w:t>1</w:t>
      </w:r>
      <w:r>
        <w:t xml:space="preserve">-bits in </w:t>
      </w:r>
      <w:r w:rsidRPr="00690448">
        <w:rPr>
          <w:rFonts w:ascii="Consolas" w:hAnsi="Consolas"/>
          <w:sz w:val="20"/>
        </w:rPr>
        <w:t>InterBits</w:t>
      </w:r>
      <w:r w:rsidRPr="00CA5C56">
        <w:t xml:space="preserve"> </w:t>
      </w:r>
      <w:r>
        <w:t xml:space="preserve">and that the last bit is a </w:t>
      </w:r>
      <w:r w:rsidRPr="009C2DD8">
        <w:rPr>
          <w:rFonts w:ascii="Consolas" w:hAnsi="Consolas"/>
          <w:color w:val="E36C0A" w:themeColor="accent6" w:themeShade="BF"/>
          <w:sz w:val="20"/>
        </w:rPr>
        <w:t>1</w:t>
      </w:r>
      <w:r>
        <w:t>-bit.</w:t>
      </w:r>
    </w:p>
    <w:p w14:paraId="3276AC90" w14:textId="02DF9BEF" w:rsidR="002E354E" w:rsidRPr="00C24736" w:rsidRDefault="002E354E" w:rsidP="00813C85">
      <w:pPr>
        <w:pStyle w:val="Heading2"/>
        <w:numPr>
          <w:ilvl w:val="1"/>
          <w:numId w:val="13"/>
        </w:numPr>
        <w:rPr>
          <w:rFonts w:cstheme="majorHAnsi"/>
        </w:rPr>
      </w:pPr>
      <w:r w:rsidRPr="00C24736">
        <w:rPr>
          <w:rFonts w:cstheme="majorHAnsi"/>
        </w:rPr>
        <w:lastRenderedPageBreak/>
        <w:t>Multiple indexes in stream</w:t>
      </w:r>
    </w:p>
    <w:p w14:paraId="2B3EF0E2" w14:textId="7CCF4781" w:rsidR="003E16B2" w:rsidRDefault="003E16B2" w:rsidP="003E16B2">
      <w:pPr>
        <w:jc w:val="center"/>
      </w:pPr>
      <w:r>
        <w:rPr>
          <w:noProof/>
          <w:lang w:bidi="he-IL"/>
        </w:rPr>
        <w:drawing>
          <wp:inline distT="0" distB="0" distL="0" distR="0" wp14:anchorId="4BFD89AF" wp14:editId="36F70B89">
            <wp:extent cx="5843016" cy="4343400"/>
            <wp:effectExtent l="0" t="0" r="5715" b="0"/>
            <wp:docPr id="3" name="Picture 3" descr="\\carbonite\carbonite\home\rawr\Projects\compress\doc\xflate\noalpha\stream-com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bonite\carbonite\home\rawr\Projects\compress\doc\xflate\noalpha\stream-complex.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3016" cy="4343400"/>
                    </a:xfrm>
                    <a:prstGeom prst="rect">
                      <a:avLst/>
                    </a:prstGeom>
                    <a:noFill/>
                    <a:ln>
                      <a:noFill/>
                    </a:ln>
                  </pic:spPr>
                </pic:pic>
              </a:graphicData>
            </a:graphic>
          </wp:inline>
        </w:drawing>
      </w:r>
    </w:p>
    <w:p w14:paraId="620EF4F8" w14:textId="70B23EA2" w:rsidR="003E16B2" w:rsidRDefault="003E16B2" w:rsidP="003E16B2">
      <w:pPr>
        <w:spacing w:before="100"/>
        <w:rPr>
          <w:rFonts w:cstheme="majorHAnsi"/>
        </w:rPr>
      </w:pPr>
      <w:r w:rsidRPr="003A2C97">
        <w:rPr>
          <w:rFonts w:cstheme="majorHAnsi"/>
        </w:rPr>
        <w:t xml:space="preserve">The diagram above shows an exploded view of </w:t>
      </w:r>
      <w:r w:rsidR="00534FAE">
        <w:rPr>
          <w:rFonts w:cstheme="majorHAnsi"/>
        </w:rPr>
        <w:t>another</w:t>
      </w:r>
      <w:r w:rsidRPr="003A2C97">
        <w:rPr>
          <w:rFonts w:cstheme="majorHAnsi"/>
        </w:rPr>
        <w:t xml:space="preserve"> </w:t>
      </w:r>
      <w:r w:rsidRPr="003A2C97">
        <w:rPr>
          <w:rFonts w:ascii="Consolas" w:hAnsi="Consolas" w:cs="Consolas"/>
          <w:sz w:val="20"/>
        </w:rPr>
        <w:t>XflateStream</w:t>
      </w:r>
      <w:r w:rsidRPr="003A2C97">
        <w:rPr>
          <w:rFonts w:cstheme="majorHAnsi"/>
        </w:rPr>
        <w:t>. This</w:t>
      </w:r>
      <w:r>
        <w:rPr>
          <w:rFonts w:cstheme="majorHAnsi"/>
        </w:rPr>
        <w:t xml:space="preserve"> stream is comprised of two</w:t>
      </w:r>
      <w:r w:rsidRPr="003A2C97">
        <w:rPr>
          <w:rFonts w:cstheme="majorHAnsi"/>
        </w:rPr>
        <w:t xml:space="preserve"> </w:t>
      </w:r>
      <w:r w:rsidRPr="003A2C97">
        <w:rPr>
          <w:rFonts w:ascii="Consolas" w:hAnsi="Consolas" w:cs="Consolas"/>
          <w:sz w:val="20"/>
        </w:rPr>
        <w:t>StreamBlock</w:t>
      </w:r>
      <w:r>
        <w:rPr>
          <w:rFonts w:ascii="Consolas" w:hAnsi="Consolas" w:cs="Consolas"/>
          <w:sz w:val="20"/>
        </w:rPr>
        <w:t>s</w:t>
      </w:r>
      <w:r>
        <w:rPr>
          <w:rFonts w:cstheme="majorHAnsi"/>
        </w:rPr>
        <w:t>.</w:t>
      </w:r>
      <w:r w:rsidRPr="003A2C97">
        <w:rPr>
          <w:rFonts w:cstheme="majorHAnsi"/>
        </w:rPr>
        <w:t xml:space="preserve"> The first stream block contains actual data, while the second stream block contains no data. An efficient encoder would </w:t>
      </w:r>
      <w:r>
        <w:rPr>
          <w:rFonts w:cstheme="majorHAnsi"/>
        </w:rPr>
        <w:t xml:space="preserve">avoid </w:t>
      </w:r>
      <w:r w:rsidRPr="003A2C97">
        <w:rPr>
          <w:rFonts w:cstheme="majorHAnsi"/>
        </w:rPr>
        <w:t>output</w:t>
      </w:r>
      <w:r>
        <w:rPr>
          <w:rFonts w:cstheme="majorHAnsi"/>
        </w:rPr>
        <w:t>ting</w:t>
      </w:r>
      <w:r w:rsidRPr="003A2C97">
        <w:rPr>
          <w:rFonts w:cstheme="majorHAnsi"/>
        </w:rPr>
        <w:t xml:space="preserve"> a </w:t>
      </w:r>
      <w:r w:rsidRPr="003A2C97">
        <w:rPr>
          <w:rFonts w:ascii="Consolas" w:hAnsi="Consolas" w:cs="Consolas"/>
          <w:sz w:val="20"/>
        </w:rPr>
        <w:t>StreamBlock</w:t>
      </w:r>
      <w:r w:rsidRPr="003A2C97">
        <w:rPr>
          <w:rFonts w:cstheme="majorHAnsi"/>
        </w:rPr>
        <w:t xml:space="preserve"> with no </w:t>
      </w:r>
      <w:r>
        <w:rPr>
          <w:rFonts w:cstheme="majorHAnsi"/>
        </w:rPr>
        <w:t>un</w:t>
      </w:r>
      <w:r w:rsidRPr="003A2C97">
        <w:rPr>
          <w:rFonts w:cstheme="majorHAnsi"/>
        </w:rPr>
        <w:t xml:space="preserve">compressed data, but this was done </w:t>
      </w:r>
      <w:r w:rsidR="00534FAE">
        <w:rPr>
          <w:rFonts w:cstheme="majorHAnsi"/>
        </w:rPr>
        <w:t>for the purpose</w:t>
      </w:r>
      <w:r w:rsidRPr="003A2C97">
        <w:rPr>
          <w:rFonts w:cstheme="majorHAnsi"/>
        </w:rPr>
        <w:t xml:space="preserve"> of illustration.</w:t>
      </w:r>
      <w:r>
        <w:rPr>
          <w:rFonts w:cstheme="majorHAnsi"/>
        </w:rPr>
        <w:t xml:space="preserve"> Notice how a decoder can completely back-trace all of the blocks starting from the </w:t>
      </w:r>
      <w:r>
        <w:rPr>
          <w:rFonts w:ascii="Consolas" w:hAnsi="Consolas" w:cs="Consolas"/>
          <w:color w:val="76923C" w:themeColor="accent3" w:themeShade="BF"/>
          <w:sz w:val="20"/>
        </w:rPr>
        <w:t>StreamFooter</w:t>
      </w:r>
      <w:r>
        <w:rPr>
          <w:rFonts w:cstheme="majorHAnsi"/>
        </w:rPr>
        <w:t xml:space="preserve"> by following all of the </w:t>
      </w:r>
      <w:r w:rsidRPr="003A2C97">
        <w:rPr>
          <w:rFonts w:ascii="Consolas" w:hAnsi="Consolas" w:cs="Consolas"/>
          <w:color w:val="31849B" w:themeColor="accent5" w:themeShade="BF"/>
          <w:sz w:val="20"/>
        </w:rPr>
        <w:t>Size</w:t>
      </w:r>
      <w:r w:rsidRPr="006D6120">
        <w:rPr>
          <w:rFonts w:cstheme="majorHAnsi"/>
        </w:rPr>
        <w:t xml:space="preserve"> </w:t>
      </w:r>
      <w:r>
        <w:rPr>
          <w:rFonts w:cstheme="majorHAnsi"/>
        </w:rPr>
        <w:t>fields.</w:t>
      </w:r>
    </w:p>
    <w:p w14:paraId="72D8BBC9" w14:textId="77777777" w:rsidR="003E16B2" w:rsidRDefault="003E16B2" w:rsidP="003E16B2">
      <w:pPr>
        <w:rPr>
          <w:rFonts w:cstheme="majorHAnsi"/>
        </w:rPr>
      </w:pPr>
    </w:p>
    <w:p w14:paraId="7FA90B39" w14:textId="493718AB" w:rsidR="003E16B2" w:rsidRDefault="003E16B2" w:rsidP="003E16B2">
      <w:pPr>
        <w:rPr>
          <w:rFonts w:cstheme="majorHAnsi"/>
        </w:rPr>
      </w:pPr>
      <w:r>
        <w:rPr>
          <w:rFonts w:cstheme="majorHAnsi"/>
        </w:rPr>
        <w:t xml:space="preserve">Below, we show the hex-dump of a valid XFLATE stream that actually follows the structure shown above. Similar to the previous hex-dump, the left column displays the bytes of the actual XFLATE stream. The two </w:t>
      </w:r>
      <w:r w:rsidRPr="0076717E">
        <w:rPr>
          <w:rFonts w:cstheme="majorHAnsi"/>
          <w:color w:val="8064A2" w:themeColor="accent4"/>
        </w:rPr>
        <w:t>purple</w:t>
      </w:r>
      <w:r>
        <w:rPr>
          <w:rFonts w:cstheme="majorHAnsi"/>
        </w:rPr>
        <w:t xml:space="preserve"> regions represent DEFLATE compressed </w:t>
      </w:r>
      <w:r w:rsidRPr="0076717E">
        <w:rPr>
          <w:rFonts w:ascii="Consolas" w:hAnsi="Consolas" w:cstheme="majorHAnsi"/>
          <w:sz w:val="20"/>
        </w:rPr>
        <w:t>MacroBlocks</w:t>
      </w:r>
      <w:r>
        <w:rPr>
          <w:rFonts w:cstheme="majorHAnsi"/>
        </w:rPr>
        <w:t xml:space="preserve">. In each macro block, the distinctive </w:t>
      </w:r>
      <w:r w:rsidRPr="00290279">
        <w:rPr>
          <w:rFonts w:ascii="Consolas" w:hAnsi="Consolas" w:cstheme="majorHAnsi"/>
          <w:color w:val="F79646" w:themeColor="accent6"/>
          <w:sz w:val="20"/>
        </w:rPr>
        <w:t>0x0000ffff</w:t>
      </w:r>
      <w:r>
        <w:rPr>
          <w:rFonts w:cstheme="majorHAnsi"/>
        </w:rPr>
        <w:t xml:space="preserve"> bytes of the sync marker can be clearly seen. The three </w:t>
      </w:r>
      <w:r w:rsidRPr="0076717E">
        <w:rPr>
          <w:rFonts w:cstheme="majorHAnsi"/>
          <w:color w:val="9BBB59" w:themeColor="accent3"/>
        </w:rPr>
        <w:t>green</w:t>
      </w:r>
      <w:r>
        <w:rPr>
          <w:rFonts w:cstheme="majorHAnsi"/>
        </w:rPr>
        <w:t xml:space="preserve"> regions following the macro blocks represent the two </w:t>
      </w:r>
      <w:r w:rsidRPr="0076717E">
        <w:rPr>
          <w:rFonts w:ascii="Consolas" w:hAnsi="Consolas" w:cstheme="majorHAnsi"/>
          <w:color w:val="9BBB59" w:themeColor="accent3"/>
          <w:sz w:val="20"/>
        </w:rPr>
        <w:t>Indexes</w:t>
      </w:r>
      <w:r>
        <w:rPr>
          <w:rFonts w:cstheme="majorHAnsi"/>
        </w:rPr>
        <w:t xml:space="preserve"> shown above and the </w:t>
      </w:r>
      <w:r w:rsidRPr="0076717E">
        <w:rPr>
          <w:rFonts w:ascii="Consolas" w:hAnsi="Consolas" w:cstheme="majorHAnsi"/>
          <w:color w:val="9BBB59" w:themeColor="accent3"/>
          <w:sz w:val="20"/>
          <w:szCs w:val="20"/>
        </w:rPr>
        <w:t>StreamFooter</w:t>
      </w:r>
      <w:r>
        <w:rPr>
          <w:rFonts w:cstheme="majorHAnsi"/>
        </w:rPr>
        <w:t>. Since the macro blocks precede the first index, they belong to that index. There are no macro blocks preceding the second index, so that index contain</w:t>
      </w:r>
      <w:r w:rsidR="00FA2A5E">
        <w:rPr>
          <w:rFonts w:cstheme="majorHAnsi"/>
        </w:rPr>
        <w:t>s</w:t>
      </w:r>
      <w:r>
        <w:rPr>
          <w:rFonts w:cstheme="majorHAnsi"/>
        </w:rPr>
        <w:t xml:space="preserve"> no records.</w:t>
      </w:r>
    </w:p>
    <w:p w14:paraId="32CB5F55" w14:textId="299DB4D4" w:rsidR="003E16B2" w:rsidRDefault="003E16B2" w:rsidP="003E16B2">
      <w:pPr>
        <w:ind w:left="-490"/>
        <w:rPr>
          <w:rFonts w:cstheme="majorHAnsi"/>
        </w:rPr>
      </w:pPr>
      <w:r>
        <w:rPr>
          <w:rFonts w:cstheme="majorHAnsi"/>
          <w:noProof/>
          <w:lang w:bidi="he-IL"/>
        </w:rPr>
        <w:lastRenderedPageBreak/>
        <w:drawing>
          <wp:inline distT="0" distB="0" distL="0" distR="0" wp14:anchorId="457EFB54" wp14:editId="0F4AEBD9">
            <wp:extent cx="6565392" cy="3145536"/>
            <wp:effectExtent l="0" t="0" r="6985" b="0"/>
            <wp:docPr id="4" name="Picture 4" descr="\\carbonite\carbonite\home\rawr\Projects\compress\doc\xflate\noalpha\hexdump-com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bonite\carbonite\home\rawr\Projects\compress\doc\xflate\noalpha\hexdump-complex.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65392" cy="3145536"/>
                    </a:xfrm>
                    <a:prstGeom prst="rect">
                      <a:avLst/>
                    </a:prstGeom>
                    <a:noFill/>
                    <a:ln>
                      <a:noFill/>
                    </a:ln>
                  </pic:spPr>
                </pic:pic>
              </a:graphicData>
            </a:graphic>
          </wp:inline>
        </w:drawing>
      </w:r>
    </w:p>
    <w:p w14:paraId="5F9A20F2" w14:textId="77777777" w:rsidR="003E16B2" w:rsidRDefault="003E16B2" w:rsidP="000F0486">
      <w:pPr>
        <w:spacing w:before="100"/>
        <w:rPr>
          <w:rFonts w:cstheme="majorHAnsi"/>
        </w:rPr>
      </w:pPr>
      <w:r>
        <w:rPr>
          <w:rFonts w:cstheme="majorHAnsi"/>
        </w:rPr>
        <w:t xml:space="preserve">The column in the middle shows the decompressed output for the macro blocks (in </w:t>
      </w:r>
      <w:r w:rsidRPr="0076717E">
        <w:rPr>
          <w:rFonts w:cstheme="majorHAnsi"/>
          <w:color w:val="808080" w:themeColor="background1" w:themeShade="80"/>
        </w:rPr>
        <w:t>gray</w:t>
      </w:r>
      <w:r>
        <w:rPr>
          <w:rFonts w:cstheme="majorHAnsi"/>
        </w:rPr>
        <w:t xml:space="preserve">) and the decoded output of the meta blocks (in </w:t>
      </w:r>
      <w:r w:rsidRPr="0076717E">
        <w:rPr>
          <w:rFonts w:cstheme="majorHAnsi"/>
          <w:color w:val="4BACC6" w:themeColor="accent5"/>
        </w:rPr>
        <w:t>blue</w:t>
      </w:r>
      <w:r>
        <w:rPr>
          <w:rFonts w:cstheme="majorHAnsi"/>
        </w:rPr>
        <w:t xml:space="preserve"> and </w:t>
      </w:r>
      <w:r w:rsidRPr="0076717E">
        <w:rPr>
          <w:rFonts w:cstheme="majorHAnsi"/>
          <w:color w:val="F79646" w:themeColor="accent6"/>
        </w:rPr>
        <w:t>orange</w:t>
      </w:r>
      <w:r>
        <w:rPr>
          <w:rFonts w:cstheme="majorHAnsi"/>
        </w:rPr>
        <w:t>). The column on the right shows a structured representation of the middle column after the decoder has parsed it.</w:t>
      </w:r>
    </w:p>
    <w:p w14:paraId="36EECC5D" w14:textId="77777777" w:rsidR="003E16B2" w:rsidRDefault="003E16B2" w:rsidP="003E16B2">
      <w:pPr>
        <w:rPr>
          <w:rFonts w:cstheme="majorHAnsi"/>
        </w:rPr>
      </w:pPr>
    </w:p>
    <w:p w14:paraId="36419FD8" w14:textId="79FEC1E3" w:rsidR="000F0486" w:rsidRDefault="000F0486" w:rsidP="000F0486">
      <w:pPr>
        <w:rPr>
          <w:rFonts w:cstheme="majorHAnsi"/>
        </w:rPr>
      </w:pPr>
      <w:r>
        <w:rPr>
          <w:rFonts w:cstheme="majorHAnsi"/>
        </w:rPr>
        <w:t xml:space="preserve">In this example, the string </w:t>
      </w:r>
      <w:r w:rsidRPr="000F0486">
        <w:rPr>
          <w:rFonts w:ascii="Consolas" w:hAnsi="Consolas" w:cstheme="majorHAnsi"/>
          <w:color w:val="E36C0A" w:themeColor="accent6" w:themeShade="BF"/>
          <w:sz w:val="20"/>
        </w:rPr>
        <w:t>"The quick brown fox jumped over the lazy dog!"</w:t>
      </w:r>
      <w:r>
        <w:rPr>
          <w:rFonts w:cstheme="majorHAnsi"/>
        </w:rPr>
        <w:t xml:space="preserve"> is being compressed (although not very </w:t>
      </w:r>
      <w:r w:rsidR="000434BA">
        <w:rPr>
          <w:rFonts w:cstheme="majorHAnsi"/>
        </w:rPr>
        <w:t>efficiently</w:t>
      </w:r>
      <w:r>
        <w:rPr>
          <w:rFonts w:cstheme="majorHAnsi"/>
        </w:rPr>
        <w:t xml:space="preserve">). Looking at the compressed representation on the left column, one can verify that the total compressed size is 60 bytes, split into a section of 50 bytes (offsets </w:t>
      </w:r>
      <w:r w:rsidRPr="000F0486">
        <w:rPr>
          <w:rFonts w:ascii="Consolas" w:hAnsi="Consolas" w:cstheme="majorHAnsi"/>
          <w:color w:val="E36C0A" w:themeColor="accent6" w:themeShade="BF"/>
          <w:sz w:val="20"/>
        </w:rPr>
        <w:t>0x0000</w:t>
      </w:r>
      <w:r w:rsidRPr="000F0486">
        <w:rPr>
          <w:rFonts w:cstheme="majorHAnsi"/>
          <w:color w:val="E36C0A" w:themeColor="accent6" w:themeShade="BF"/>
        </w:rPr>
        <w:t xml:space="preserve"> </w:t>
      </w:r>
      <w:r>
        <w:rPr>
          <w:rFonts w:cstheme="majorHAnsi"/>
        </w:rPr>
        <w:t xml:space="preserve">to </w:t>
      </w:r>
      <w:r w:rsidRPr="000F0486">
        <w:rPr>
          <w:rFonts w:ascii="Consolas" w:hAnsi="Consolas" w:cstheme="majorHAnsi"/>
          <w:color w:val="E36C0A" w:themeColor="accent6" w:themeShade="BF"/>
          <w:sz w:val="20"/>
        </w:rPr>
        <w:t>0x0032</w:t>
      </w:r>
      <w:r>
        <w:rPr>
          <w:rFonts w:cstheme="majorHAnsi"/>
        </w:rPr>
        <w:t xml:space="preserve">) in the first macro block and 10 bytes (offsets </w:t>
      </w:r>
      <w:r w:rsidRPr="000F0486">
        <w:rPr>
          <w:rFonts w:ascii="Consolas" w:hAnsi="Consolas" w:cstheme="majorHAnsi"/>
          <w:color w:val="E36C0A" w:themeColor="accent6" w:themeShade="BF"/>
          <w:sz w:val="20"/>
        </w:rPr>
        <w:t>0x0032</w:t>
      </w:r>
      <w:r w:rsidRPr="000F0486">
        <w:rPr>
          <w:rFonts w:cstheme="majorHAnsi"/>
          <w:color w:val="E36C0A" w:themeColor="accent6" w:themeShade="BF"/>
        </w:rPr>
        <w:t xml:space="preserve"> </w:t>
      </w:r>
      <w:r>
        <w:rPr>
          <w:rFonts w:cstheme="majorHAnsi"/>
        </w:rPr>
        <w:t xml:space="preserve">to </w:t>
      </w:r>
      <w:r w:rsidRPr="000F0486">
        <w:rPr>
          <w:rFonts w:ascii="Consolas" w:hAnsi="Consolas" w:cstheme="majorHAnsi"/>
          <w:color w:val="E36C0A" w:themeColor="accent6" w:themeShade="BF"/>
          <w:sz w:val="20"/>
        </w:rPr>
        <w:t>0x003c</w:t>
      </w:r>
      <w:r>
        <w:rPr>
          <w:rFonts w:cstheme="majorHAnsi"/>
        </w:rPr>
        <w:t>) in the second macro block. Similarly, by looking at the decompressed representation in the middle column, one can verify that there are indeed 45 bytes in that string, split into a section of 41 bytes in the first macro block and 4 bytes in the second macro block.</w:t>
      </w:r>
    </w:p>
    <w:p w14:paraId="0E9DFD69" w14:textId="77777777" w:rsidR="000F0486" w:rsidRDefault="000F0486" w:rsidP="000F0486">
      <w:pPr>
        <w:rPr>
          <w:rFonts w:cstheme="majorHAnsi"/>
        </w:rPr>
      </w:pPr>
    </w:p>
    <w:p w14:paraId="5E0F53C0" w14:textId="77777777" w:rsidR="000F0486" w:rsidRDefault="000F0486" w:rsidP="000F0486">
      <w:pPr>
        <w:rPr>
          <w:rFonts w:cstheme="majorHAnsi"/>
        </w:rPr>
      </w:pPr>
      <w:r>
        <w:rPr>
          <w:rFonts w:cstheme="majorHAnsi"/>
        </w:rPr>
        <w:t xml:space="preserve">Lastly, one can verify the correctness of the back sizes. Starting with the footer, we can clearly see that the index preceding it does indeed occupy 21 bytes (offsets </w:t>
      </w:r>
      <w:r w:rsidRPr="000F0486">
        <w:rPr>
          <w:rFonts w:ascii="Consolas" w:hAnsi="Consolas" w:cstheme="majorHAnsi"/>
          <w:color w:val="E36C0A" w:themeColor="accent6" w:themeShade="BF"/>
          <w:sz w:val="20"/>
        </w:rPr>
        <w:t>0x0058</w:t>
      </w:r>
      <w:r w:rsidRPr="000F0486">
        <w:rPr>
          <w:rFonts w:cstheme="majorHAnsi"/>
          <w:color w:val="E36C0A" w:themeColor="accent6" w:themeShade="BF"/>
        </w:rPr>
        <w:t xml:space="preserve"> </w:t>
      </w:r>
      <w:r>
        <w:rPr>
          <w:rFonts w:cstheme="majorHAnsi"/>
        </w:rPr>
        <w:t xml:space="preserve">to </w:t>
      </w:r>
      <w:r w:rsidRPr="000F0486">
        <w:rPr>
          <w:rFonts w:ascii="Consolas" w:hAnsi="Consolas" w:cstheme="majorHAnsi"/>
          <w:color w:val="E36C0A" w:themeColor="accent6" w:themeShade="BF"/>
          <w:sz w:val="20"/>
        </w:rPr>
        <w:t>0x006d</w:t>
      </w:r>
      <w:r>
        <w:rPr>
          <w:rFonts w:cstheme="majorHAnsi"/>
        </w:rPr>
        <w:t xml:space="preserve">). Looking at the last index now, we can see that the index preceding that one does indeed occupy 28 bytes (offsets </w:t>
      </w:r>
      <w:r w:rsidRPr="000F0486">
        <w:rPr>
          <w:rFonts w:ascii="Consolas" w:hAnsi="Consolas" w:cstheme="majorHAnsi"/>
          <w:color w:val="E36C0A" w:themeColor="accent6" w:themeShade="BF"/>
          <w:sz w:val="20"/>
        </w:rPr>
        <w:t>0x003c</w:t>
      </w:r>
      <w:r w:rsidRPr="000F0486">
        <w:rPr>
          <w:rFonts w:cstheme="majorHAnsi"/>
          <w:color w:val="E36C0A" w:themeColor="accent6" w:themeShade="BF"/>
        </w:rPr>
        <w:t xml:space="preserve"> </w:t>
      </w:r>
      <w:r>
        <w:rPr>
          <w:rFonts w:cstheme="majorHAnsi"/>
        </w:rPr>
        <w:t xml:space="preserve">to </w:t>
      </w:r>
      <w:r w:rsidRPr="000F0486">
        <w:rPr>
          <w:rFonts w:ascii="Consolas" w:hAnsi="Consolas" w:cstheme="majorHAnsi"/>
          <w:color w:val="E36C0A" w:themeColor="accent6" w:themeShade="BF"/>
          <w:sz w:val="20"/>
        </w:rPr>
        <w:t>0x0058</w:t>
      </w:r>
      <w:r>
        <w:rPr>
          <w:rFonts w:cstheme="majorHAnsi"/>
        </w:rPr>
        <w:t>). Since we are now at the first index, the back size that it contains is 0 bytes, indicating that there are no more preceding indexes. Even encoding an empty index occupies at least 8 metadata bytes (4 bytes of VLIs and a 4 byte CRC), and thus occupies at least some positive number of meta-encoded bytes. This guarantees that use of a 0 byte size is a legal sentinel value for termination.</w:t>
      </w:r>
    </w:p>
    <w:p w14:paraId="0D0CC5D8" w14:textId="77777777" w:rsidR="000F0486" w:rsidRDefault="000F0486" w:rsidP="000F0486"/>
    <w:p w14:paraId="30B670B7" w14:textId="4EAC5907" w:rsidR="003E16B2" w:rsidRPr="003E16B2" w:rsidRDefault="000F0486" w:rsidP="000F0486">
      <w:r>
        <w:t xml:space="preserve">In order to keep this example small, none of the VLIs </w:t>
      </w:r>
      <w:r w:rsidR="000434BA">
        <w:t>have</w:t>
      </w:r>
      <w:r>
        <w:t xml:space="preserve"> large enough values to span multiple bytes.</w:t>
      </w:r>
    </w:p>
    <w:p w14:paraId="075C6C29" w14:textId="440D2F32" w:rsidR="00725A93" w:rsidRDefault="002E354E" w:rsidP="00813C85">
      <w:pPr>
        <w:pStyle w:val="Heading1"/>
        <w:pageBreakBefore/>
        <w:numPr>
          <w:ilvl w:val="0"/>
          <w:numId w:val="13"/>
        </w:numPr>
        <w:spacing w:before="200"/>
      </w:pPr>
      <w:r>
        <w:lastRenderedPageBreak/>
        <w:t xml:space="preserve">Analysis of </w:t>
      </w:r>
      <w:r w:rsidRPr="00647F5E">
        <w:rPr>
          <w:smallCaps/>
        </w:rPr>
        <w:t>Xflate</w:t>
      </w:r>
      <w:r>
        <w:t xml:space="preserve"> format</w:t>
      </w:r>
    </w:p>
    <w:p w14:paraId="1742B8A5" w14:textId="2D275942" w:rsidR="00D24E7F" w:rsidRPr="00D24E7F" w:rsidRDefault="00671A99" w:rsidP="00D24E7F">
      <w:r>
        <w:t xml:space="preserve">Since the XFLATE format was designed to provide </w:t>
      </w:r>
      <w:r w:rsidR="000A47F6">
        <w:t>random access decompression, there is some overhead that causes an XFLATE stream to be larger than if the source had been compressed as a DEFLATE stream instead. The sources of overhead come from compression inefficiency due to chunking and overhead due to storing the index tables.</w:t>
      </w:r>
    </w:p>
    <w:p w14:paraId="31EA0950" w14:textId="29B3B88D" w:rsidR="00725A93" w:rsidRDefault="002E354E" w:rsidP="00813C85">
      <w:pPr>
        <w:pStyle w:val="Heading2"/>
        <w:numPr>
          <w:ilvl w:val="1"/>
          <w:numId w:val="13"/>
        </w:numPr>
      </w:pPr>
      <w:r>
        <w:rPr>
          <w:rFonts w:cstheme="majorHAnsi"/>
        </w:rPr>
        <w:t>Effect of chunk size</w:t>
      </w:r>
    </w:p>
    <w:p w14:paraId="45BA92BD" w14:textId="6A69C3BA" w:rsidR="00651DBA" w:rsidRDefault="00EB5121" w:rsidP="004238E3">
      <w:pPr>
        <w:spacing w:after="80"/>
      </w:pPr>
      <w:r>
        <w:t xml:space="preserve">The factor that has the most effect on the overhead </w:t>
      </w:r>
      <w:r w:rsidR="00372B95">
        <w:t xml:space="preserve">of XFLATE </w:t>
      </w:r>
      <w:r>
        <w:t>over standard DEFLATE is the choice of chunk size.</w:t>
      </w:r>
      <w:r w:rsidR="000A47F6">
        <w:t xml:space="preserve"> Since each chunk is independently compressed, they cannot benefit </w:t>
      </w:r>
      <w:r w:rsidR="004D4C8D">
        <w:t xml:space="preserve">from </w:t>
      </w:r>
      <w:r w:rsidR="000A47F6">
        <w:t xml:space="preserve">potential LZ77 matches on sub-strings found in prior chunks. </w:t>
      </w:r>
      <w:r w:rsidR="004D4C8D">
        <w:t xml:space="preserve">Using the DEFLATE </w:t>
      </w:r>
      <w:r w:rsidR="000434BA">
        <w:t>compressor</w:t>
      </w:r>
      <w:r w:rsidR="004D4C8D">
        <w:t xml:space="preserve"> from Go1.4.2, w</w:t>
      </w:r>
      <w:r w:rsidR="000A47F6">
        <w:t xml:space="preserve">e measure the overhead of chunking on various </w:t>
      </w:r>
      <w:r w:rsidR="00573571">
        <w:t xml:space="preserve">test </w:t>
      </w:r>
      <w:r w:rsidR="000A47F6">
        <w:t>files:</w:t>
      </w:r>
    </w:p>
    <w:p w14:paraId="671370A9" w14:textId="6ED2D927" w:rsidR="000A47F6" w:rsidRDefault="000A47F6" w:rsidP="00813C85">
      <w:pPr>
        <w:pStyle w:val="ListParagraph"/>
        <w:numPr>
          <w:ilvl w:val="0"/>
          <w:numId w:val="18"/>
        </w:numPr>
        <w:tabs>
          <w:tab w:val="left" w:pos="3240"/>
        </w:tabs>
        <w:ind w:left="360" w:hanging="180"/>
      </w:pPr>
      <w:r w:rsidRPr="004D4C8D">
        <w:rPr>
          <w:rFonts w:ascii="Consolas" w:hAnsi="Consolas"/>
          <w:b/>
          <w:sz w:val="20"/>
        </w:rPr>
        <w:t>go1.4.2.linux-amd64.tar</w:t>
      </w:r>
      <w:r>
        <w:t>:</w:t>
      </w:r>
      <w:r>
        <w:tab/>
        <w:t>TAR archiv</w:t>
      </w:r>
      <w:r w:rsidR="00372B95">
        <w:t>e containing both binary and tex</w:t>
      </w:r>
      <w:r w:rsidR="00315D8E">
        <w:t>t data</w:t>
      </w:r>
    </w:p>
    <w:p w14:paraId="0B7C6469" w14:textId="4EFEE720" w:rsidR="000A47F6" w:rsidRDefault="000A47F6" w:rsidP="00813C85">
      <w:pPr>
        <w:pStyle w:val="ListParagraph"/>
        <w:numPr>
          <w:ilvl w:val="0"/>
          <w:numId w:val="18"/>
        </w:numPr>
        <w:tabs>
          <w:tab w:val="left" w:pos="3240"/>
        </w:tabs>
        <w:ind w:left="360" w:hanging="180"/>
      </w:pPr>
      <w:r w:rsidRPr="004D4C8D">
        <w:rPr>
          <w:rFonts w:ascii="Consolas" w:hAnsi="Consolas"/>
          <w:b/>
          <w:sz w:val="20"/>
        </w:rPr>
        <w:t>enwik8.txt</w:t>
      </w:r>
      <w:r>
        <w:t>:</w:t>
      </w:r>
      <w:r>
        <w:tab/>
        <w:t>Text file containing primarily English art</w:t>
      </w:r>
      <w:r w:rsidR="00315D8E">
        <w:t>icles</w:t>
      </w:r>
    </w:p>
    <w:p w14:paraId="33E858FE" w14:textId="21B37460" w:rsidR="00EB5121" w:rsidRDefault="00BA6DE1" w:rsidP="00813C85">
      <w:pPr>
        <w:pStyle w:val="ListParagraph"/>
        <w:numPr>
          <w:ilvl w:val="0"/>
          <w:numId w:val="18"/>
        </w:numPr>
        <w:tabs>
          <w:tab w:val="left" w:pos="3240"/>
        </w:tabs>
        <w:ind w:left="360" w:hanging="180"/>
      </w:pPr>
      <w:r w:rsidRPr="004D4C8D">
        <w:rPr>
          <w:rFonts w:ascii="Consolas" w:hAnsi="Consolas"/>
          <w:b/>
          <w:sz w:val="20"/>
        </w:rPr>
        <w:t>zeros.bin</w:t>
      </w:r>
      <w:r>
        <w:t>:</w:t>
      </w:r>
      <w:r>
        <w:tab/>
        <w:t>1GiB file of all ze</w:t>
      </w:r>
      <w:r w:rsidR="00315D8E">
        <w:t>ros that is highly compressible</w:t>
      </w:r>
    </w:p>
    <w:p w14:paraId="10996C07" w14:textId="7982AC0F" w:rsidR="00BA6DE1" w:rsidRDefault="00BA6DE1" w:rsidP="00813C85">
      <w:pPr>
        <w:pStyle w:val="ListParagraph"/>
        <w:numPr>
          <w:ilvl w:val="0"/>
          <w:numId w:val="18"/>
        </w:numPr>
        <w:tabs>
          <w:tab w:val="left" w:pos="3240"/>
        </w:tabs>
        <w:ind w:left="360" w:hanging="180"/>
      </w:pPr>
      <w:r>
        <w:rPr>
          <w:rFonts w:ascii="Consolas" w:hAnsi="Consolas"/>
          <w:b/>
          <w:sz w:val="20"/>
        </w:rPr>
        <w:t>sawtooth</w:t>
      </w:r>
      <w:r w:rsidRPr="004D4C8D">
        <w:rPr>
          <w:rFonts w:ascii="Consolas" w:hAnsi="Consolas"/>
          <w:b/>
          <w:sz w:val="20"/>
        </w:rPr>
        <w:t>.bin</w:t>
      </w:r>
      <w:r>
        <w:t>:</w:t>
      </w:r>
      <w:r>
        <w:tab/>
      </w:r>
      <w:r w:rsidR="00E30ADA">
        <w:t>1GiB</w:t>
      </w:r>
      <w:r>
        <w:t xml:space="preserve"> file of repeating sequences o</w:t>
      </w:r>
      <w:r w:rsidR="00315D8E">
        <w:t>f bytes iterating from 0 to 255</w:t>
      </w:r>
    </w:p>
    <w:p w14:paraId="446277C4" w14:textId="77777777" w:rsidR="00BA6DE1" w:rsidRPr="00557B23" w:rsidRDefault="00BA6DE1" w:rsidP="00EB5121"/>
    <w:tbl>
      <w:tblPr>
        <w:tblStyle w:val="LightList-Accent1"/>
        <w:tblW w:w="9212" w:type="dxa"/>
        <w:jc w:val="center"/>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ayout w:type="fixed"/>
        <w:tblLook w:val="04A0" w:firstRow="1" w:lastRow="0" w:firstColumn="1" w:lastColumn="0" w:noHBand="0" w:noVBand="1"/>
      </w:tblPr>
      <w:tblGrid>
        <w:gridCol w:w="1695"/>
        <w:gridCol w:w="270"/>
        <w:gridCol w:w="1169"/>
        <w:gridCol w:w="1170"/>
        <w:gridCol w:w="1170"/>
        <w:gridCol w:w="270"/>
        <w:gridCol w:w="1170"/>
        <w:gridCol w:w="1170"/>
        <w:gridCol w:w="1128"/>
      </w:tblGrid>
      <w:tr w:rsidR="00EB5121" w14:paraId="61ABB28C" w14:textId="77777777" w:rsidTr="003A1FCD">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695" w:type="dxa"/>
          </w:tcPr>
          <w:p w14:paraId="73AAE721" w14:textId="77777777" w:rsidR="00EB5121" w:rsidRDefault="00EB5121" w:rsidP="003A1FCD">
            <w:r>
              <w:t>File</w:t>
            </w:r>
          </w:p>
        </w:tc>
        <w:tc>
          <w:tcPr>
            <w:tcW w:w="270" w:type="dxa"/>
          </w:tcPr>
          <w:p w14:paraId="7E71DB8A" w14:textId="77777777" w:rsidR="00EB5121" w:rsidRDefault="00EB5121" w:rsidP="003A1FCD">
            <w:pPr>
              <w:cnfStyle w:val="100000000000" w:firstRow="1" w:lastRow="0" w:firstColumn="0" w:lastColumn="0" w:oddVBand="0" w:evenVBand="0" w:oddHBand="0" w:evenHBand="0" w:firstRowFirstColumn="0" w:firstRowLastColumn="0" w:lastRowFirstColumn="0" w:lastRowLastColumn="0"/>
            </w:pPr>
          </w:p>
        </w:tc>
        <w:tc>
          <w:tcPr>
            <w:tcW w:w="3509" w:type="dxa"/>
            <w:gridSpan w:val="3"/>
          </w:tcPr>
          <w:p w14:paraId="71003564" w14:textId="77777777" w:rsidR="00EB5121" w:rsidRDefault="00EB5121" w:rsidP="003A1FCD">
            <w:pPr>
              <w:jc w:val="center"/>
              <w:cnfStyle w:val="100000000000" w:firstRow="1" w:lastRow="0" w:firstColumn="0" w:lastColumn="0" w:oddVBand="0" w:evenVBand="0" w:oddHBand="0" w:evenHBand="0" w:firstRowFirstColumn="0" w:firstRowLastColumn="0" w:lastRowFirstColumn="0" w:lastRowLastColumn="0"/>
            </w:pPr>
            <w:r>
              <w:t>go1.4.2.linux-amd64.tar</w:t>
            </w:r>
          </w:p>
        </w:tc>
        <w:tc>
          <w:tcPr>
            <w:tcW w:w="270" w:type="dxa"/>
          </w:tcPr>
          <w:p w14:paraId="300D2BB3" w14:textId="77777777" w:rsidR="00EB5121" w:rsidRDefault="00EB5121" w:rsidP="003A1FCD">
            <w:pPr>
              <w:cnfStyle w:val="100000000000" w:firstRow="1" w:lastRow="0" w:firstColumn="0" w:lastColumn="0" w:oddVBand="0" w:evenVBand="0" w:oddHBand="0" w:evenHBand="0" w:firstRowFirstColumn="0" w:firstRowLastColumn="0" w:lastRowFirstColumn="0" w:lastRowLastColumn="0"/>
            </w:pPr>
          </w:p>
        </w:tc>
        <w:tc>
          <w:tcPr>
            <w:tcW w:w="3468" w:type="dxa"/>
            <w:gridSpan w:val="3"/>
          </w:tcPr>
          <w:p w14:paraId="04523AF0" w14:textId="77777777" w:rsidR="00EB5121" w:rsidRDefault="00EB5121" w:rsidP="003A1FCD">
            <w:pPr>
              <w:jc w:val="center"/>
              <w:cnfStyle w:val="100000000000" w:firstRow="1" w:lastRow="0" w:firstColumn="0" w:lastColumn="0" w:oddVBand="0" w:evenVBand="0" w:oddHBand="0" w:evenHBand="0" w:firstRowFirstColumn="0" w:firstRowLastColumn="0" w:lastRowFirstColumn="0" w:lastRowLastColumn="0"/>
            </w:pPr>
            <w:r>
              <w:t>enwik8.txt</w:t>
            </w:r>
          </w:p>
        </w:tc>
      </w:tr>
      <w:tr w:rsidR="00EB5121" w14:paraId="53433FFF" w14:textId="77777777" w:rsidTr="003A1FCD">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695" w:type="dxa"/>
            <w:tcBorders>
              <w:top w:val="none" w:sz="0" w:space="0" w:color="auto"/>
              <w:left w:val="none" w:sz="0" w:space="0" w:color="auto"/>
              <w:bottom w:val="none" w:sz="0" w:space="0" w:color="auto"/>
            </w:tcBorders>
          </w:tcPr>
          <w:p w14:paraId="12ED88E4" w14:textId="77777777" w:rsidR="00EB5121" w:rsidRDefault="00EB5121" w:rsidP="003A1FCD">
            <w:r>
              <w:t>RawSize</w:t>
            </w:r>
          </w:p>
        </w:tc>
        <w:tc>
          <w:tcPr>
            <w:tcW w:w="270" w:type="dxa"/>
            <w:tcBorders>
              <w:top w:val="none" w:sz="0" w:space="0" w:color="auto"/>
              <w:bottom w:val="none" w:sz="0" w:space="0" w:color="auto"/>
            </w:tcBorders>
            <w:shd w:val="clear" w:color="auto" w:fill="DBE5F1" w:themeFill="accent1" w:themeFillTint="33"/>
          </w:tcPr>
          <w:p w14:paraId="3DA9591D" w14:textId="77777777" w:rsidR="00EB5121" w:rsidRDefault="00EB5121" w:rsidP="003A1FCD">
            <w:pPr>
              <w:cnfStyle w:val="000000100000" w:firstRow="0" w:lastRow="0" w:firstColumn="0" w:lastColumn="0" w:oddVBand="0" w:evenVBand="0" w:oddHBand="1" w:evenHBand="0" w:firstRowFirstColumn="0" w:firstRowLastColumn="0" w:lastRowFirstColumn="0" w:lastRowLastColumn="0"/>
            </w:pPr>
          </w:p>
        </w:tc>
        <w:tc>
          <w:tcPr>
            <w:tcW w:w="3509" w:type="dxa"/>
            <w:gridSpan w:val="3"/>
            <w:tcBorders>
              <w:top w:val="none" w:sz="0" w:space="0" w:color="auto"/>
              <w:bottom w:val="none" w:sz="0" w:space="0" w:color="auto"/>
            </w:tcBorders>
          </w:tcPr>
          <w:p w14:paraId="24CC6F8D" w14:textId="77777777" w:rsidR="00EB5121" w:rsidRPr="007E1612" w:rsidRDefault="00EB5121" w:rsidP="003A1FCD">
            <w:pPr>
              <w:jc w:val="center"/>
              <w:cnfStyle w:val="000000100000" w:firstRow="0" w:lastRow="0" w:firstColumn="0" w:lastColumn="0" w:oddVBand="0" w:evenVBand="0" w:oddHBand="1" w:evenHBand="0" w:firstRowFirstColumn="0" w:firstRowLastColumn="0" w:lastRowFirstColumn="0" w:lastRowLastColumn="0"/>
              <w:rPr>
                <w:rFonts w:ascii="Calibri" w:hAnsi="Calibri"/>
                <w:szCs w:val="20"/>
              </w:rPr>
            </w:pPr>
            <w:r w:rsidRPr="007E1612">
              <w:rPr>
                <w:rFonts w:ascii="Calibri" w:hAnsi="Calibri"/>
                <w:szCs w:val="20"/>
              </w:rPr>
              <w:t>233581568</w:t>
            </w:r>
          </w:p>
        </w:tc>
        <w:tc>
          <w:tcPr>
            <w:tcW w:w="270" w:type="dxa"/>
            <w:tcBorders>
              <w:top w:val="none" w:sz="0" w:space="0" w:color="auto"/>
              <w:bottom w:val="none" w:sz="0" w:space="0" w:color="auto"/>
            </w:tcBorders>
            <w:shd w:val="clear" w:color="auto" w:fill="DBE5F1" w:themeFill="accent1" w:themeFillTint="33"/>
          </w:tcPr>
          <w:p w14:paraId="51E028AC" w14:textId="77777777" w:rsidR="00EB5121" w:rsidRPr="007E1612" w:rsidRDefault="00EB5121" w:rsidP="003A1FCD">
            <w:pPr>
              <w:jc w:val="center"/>
              <w:cnfStyle w:val="000000100000" w:firstRow="0" w:lastRow="0" w:firstColumn="0" w:lastColumn="0" w:oddVBand="0" w:evenVBand="0" w:oddHBand="1" w:evenHBand="0" w:firstRowFirstColumn="0" w:firstRowLastColumn="0" w:lastRowFirstColumn="0" w:lastRowLastColumn="0"/>
              <w:rPr>
                <w:rFonts w:ascii="Calibri" w:hAnsi="Calibri"/>
                <w:szCs w:val="20"/>
              </w:rPr>
            </w:pPr>
          </w:p>
        </w:tc>
        <w:tc>
          <w:tcPr>
            <w:tcW w:w="3468" w:type="dxa"/>
            <w:gridSpan w:val="3"/>
            <w:tcBorders>
              <w:top w:val="none" w:sz="0" w:space="0" w:color="auto"/>
              <w:bottom w:val="none" w:sz="0" w:space="0" w:color="auto"/>
              <w:right w:val="none" w:sz="0" w:space="0" w:color="auto"/>
            </w:tcBorders>
          </w:tcPr>
          <w:p w14:paraId="1F852E05" w14:textId="77777777" w:rsidR="00EB5121" w:rsidRPr="007E1612" w:rsidRDefault="00EB5121" w:rsidP="003A1F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0"/>
              </w:rPr>
            </w:pPr>
            <w:r w:rsidRPr="007E1612">
              <w:rPr>
                <w:rFonts w:ascii="Calibri" w:eastAsia="Times New Roman" w:hAnsi="Calibri" w:cs="Arial"/>
                <w:color w:val="000000"/>
                <w:szCs w:val="20"/>
                <w:shd w:val="clear" w:color="auto" w:fill="FFFFFF"/>
              </w:rPr>
              <w:t>100000000</w:t>
            </w:r>
          </w:p>
        </w:tc>
      </w:tr>
      <w:tr w:rsidR="00EB5121" w14:paraId="4AAFC475" w14:textId="77777777" w:rsidTr="003A1FCD">
        <w:trPr>
          <w:trHeight w:val="301"/>
          <w:jc w:val="center"/>
        </w:trPr>
        <w:tc>
          <w:tcPr>
            <w:cnfStyle w:val="001000000000" w:firstRow="0" w:lastRow="0" w:firstColumn="1" w:lastColumn="0" w:oddVBand="0" w:evenVBand="0" w:oddHBand="0" w:evenHBand="0" w:firstRowFirstColumn="0" w:firstRowLastColumn="0" w:lastRowFirstColumn="0" w:lastRowLastColumn="0"/>
            <w:tcW w:w="1695" w:type="dxa"/>
          </w:tcPr>
          <w:p w14:paraId="55FAECBB" w14:textId="77777777" w:rsidR="00EB5121" w:rsidRDefault="00EB5121" w:rsidP="003A1FCD">
            <w:r>
              <w:t>ChunkSize</w:t>
            </w:r>
          </w:p>
        </w:tc>
        <w:tc>
          <w:tcPr>
            <w:tcW w:w="270" w:type="dxa"/>
            <w:shd w:val="clear" w:color="auto" w:fill="DBE5F1" w:themeFill="accent1" w:themeFillTint="33"/>
          </w:tcPr>
          <w:p w14:paraId="1658ACA2" w14:textId="77777777" w:rsidR="00EB5121" w:rsidRDefault="00EB5121" w:rsidP="003A1FCD">
            <w:pPr>
              <w:cnfStyle w:val="000000000000" w:firstRow="0" w:lastRow="0" w:firstColumn="0" w:lastColumn="0" w:oddVBand="0" w:evenVBand="0" w:oddHBand="0" w:evenHBand="0" w:firstRowFirstColumn="0" w:firstRowLastColumn="0" w:lastRowFirstColumn="0" w:lastRowLastColumn="0"/>
            </w:pPr>
          </w:p>
        </w:tc>
        <w:tc>
          <w:tcPr>
            <w:tcW w:w="1169" w:type="dxa"/>
          </w:tcPr>
          <w:p w14:paraId="62E38F80" w14:textId="77777777" w:rsidR="00EB5121" w:rsidRPr="007E1612" w:rsidRDefault="00EB5121" w:rsidP="003A1F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0"/>
              </w:rPr>
            </w:pPr>
            <w:r w:rsidRPr="007E1612">
              <w:rPr>
                <w:rFonts w:ascii="Calibri" w:eastAsia="Times New Roman" w:hAnsi="Calibri" w:cs="Arial"/>
                <w:color w:val="000000"/>
                <w:szCs w:val="20"/>
                <w:shd w:val="clear" w:color="auto" w:fill="FFFFFF"/>
              </w:rPr>
              <w:t>65536</w:t>
            </w:r>
          </w:p>
        </w:tc>
        <w:tc>
          <w:tcPr>
            <w:tcW w:w="1170" w:type="dxa"/>
          </w:tcPr>
          <w:p w14:paraId="4F051ABC" w14:textId="77777777" w:rsidR="00EB5121" w:rsidRPr="007E1612" w:rsidRDefault="00EB5121" w:rsidP="003A1F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0"/>
              </w:rPr>
            </w:pPr>
            <w:r w:rsidRPr="007E1612">
              <w:rPr>
                <w:rFonts w:ascii="Calibri" w:eastAsia="Times New Roman" w:hAnsi="Calibri" w:cs="Arial"/>
                <w:color w:val="000000"/>
                <w:szCs w:val="20"/>
                <w:shd w:val="clear" w:color="auto" w:fill="FFFFFF"/>
              </w:rPr>
              <w:t>262144</w:t>
            </w:r>
          </w:p>
        </w:tc>
        <w:tc>
          <w:tcPr>
            <w:tcW w:w="1170" w:type="dxa"/>
          </w:tcPr>
          <w:p w14:paraId="11DF7418" w14:textId="77777777" w:rsidR="00EB5121" w:rsidRPr="007E1612" w:rsidRDefault="00EB5121" w:rsidP="003A1F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0"/>
              </w:rPr>
            </w:pPr>
            <w:r w:rsidRPr="007E1612">
              <w:rPr>
                <w:rFonts w:ascii="Calibri" w:eastAsia="Times New Roman" w:hAnsi="Calibri" w:cs="Arial"/>
                <w:szCs w:val="20"/>
              </w:rPr>
              <w:t>1048576</w:t>
            </w:r>
          </w:p>
        </w:tc>
        <w:tc>
          <w:tcPr>
            <w:tcW w:w="270" w:type="dxa"/>
            <w:shd w:val="clear" w:color="auto" w:fill="DBE5F1" w:themeFill="accent1" w:themeFillTint="33"/>
          </w:tcPr>
          <w:p w14:paraId="44756F5F" w14:textId="77777777" w:rsidR="00EB5121" w:rsidRPr="007E1612" w:rsidRDefault="00EB5121" w:rsidP="003A1FCD">
            <w:pPr>
              <w:jc w:val="center"/>
              <w:cnfStyle w:val="000000000000" w:firstRow="0" w:lastRow="0" w:firstColumn="0" w:lastColumn="0" w:oddVBand="0" w:evenVBand="0" w:oddHBand="0" w:evenHBand="0" w:firstRowFirstColumn="0" w:firstRowLastColumn="0" w:lastRowFirstColumn="0" w:lastRowLastColumn="0"/>
              <w:rPr>
                <w:rFonts w:ascii="Calibri" w:hAnsi="Calibri"/>
                <w:szCs w:val="20"/>
              </w:rPr>
            </w:pPr>
          </w:p>
        </w:tc>
        <w:tc>
          <w:tcPr>
            <w:tcW w:w="1170" w:type="dxa"/>
          </w:tcPr>
          <w:p w14:paraId="683E6142" w14:textId="77777777" w:rsidR="00EB5121" w:rsidRPr="007E1612" w:rsidRDefault="00EB5121" w:rsidP="003A1FCD">
            <w:pPr>
              <w:jc w:val="center"/>
              <w:cnfStyle w:val="000000000000" w:firstRow="0" w:lastRow="0" w:firstColumn="0" w:lastColumn="0" w:oddVBand="0" w:evenVBand="0" w:oddHBand="0" w:evenHBand="0" w:firstRowFirstColumn="0" w:firstRowLastColumn="0" w:lastRowFirstColumn="0" w:lastRowLastColumn="0"/>
              <w:rPr>
                <w:rFonts w:ascii="Calibri" w:hAnsi="Calibri"/>
                <w:szCs w:val="20"/>
              </w:rPr>
            </w:pPr>
            <w:r w:rsidRPr="007E1612">
              <w:rPr>
                <w:rFonts w:ascii="Calibri" w:eastAsia="Times New Roman" w:hAnsi="Calibri" w:cs="Arial"/>
                <w:color w:val="000000"/>
                <w:szCs w:val="20"/>
                <w:shd w:val="clear" w:color="auto" w:fill="FFFFFF"/>
              </w:rPr>
              <w:t>65536</w:t>
            </w:r>
          </w:p>
        </w:tc>
        <w:tc>
          <w:tcPr>
            <w:tcW w:w="1170" w:type="dxa"/>
          </w:tcPr>
          <w:p w14:paraId="3C260156" w14:textId="77777777" w:rsidR="00EB5121" w:rsidRPr="007E1612" w:rsidRDefault="00EB5121" w:rsidP="003A1FCD">
            <w:pPr>
              <w:jc w:val="center"/>
              <w:cnfStyle w:val="000000000000" w:firstRow="0" w:lastRow="0" w:firstColumn="0" w:lastColumn="0" w:oddVBand="0" w:evenVBand="0" w:oddHBand="0" w:evenHBand="0" w:firstRowFirstColumn="0" w:firstRowLastColumn="0" w:lastRowFirstColumn="0" w:lastRowLastColumn="0"/>
              <w:rPr>
                <w:rFonts w:ascii="Calibri" w:hAnsi="Calibri"/>
                <w:szCs w:val="20"/>
              </w:rPr>
            </w:pPr>
            <w:r w:rsidRPr="007E1612">
              <w:rPr>
                <w:rFonts w:ascii="Calibri" w:eastAsia="Times New Roman" w:hAnsi="Calibri" w:cs="Arial"/>
                <w:color w:val="000000"/>
                <w:szCs w:val="20"/>
                <w:shd w:val="clear" w:color="auto" w:fill="FFFFFF"/>
              </w:rPr>
              <w:t>262144</w:t>
            </w:r>
          </w:p>
        </w:tc>
        <w:tc>
          <w:tcPr>
            <w:tcW w:w="1128" w:type="dxa"/>
          </w:tcPr>
          <w:p w14:paraId="190E0A59" w14:textId="77777777" w:rsidR="00EB5121" w:rsidRPr="007E1612" w:rsidRDefault="00EB5121" w:rsidP="003A1FCD">
            <w:pPr>
              <w:jc w:val="center"/>
              <w:cnfStyle w:val="000000000000" w:firstRow="0" w:lastRow="0" w:firstColumn="0" w:lastColumn="0" w:oddVBand="0" w:evenVBand="0" w:oddHBand="0" w:evenHBand="0" w:firstRowFirstColumn="0" w:firstRowLastColumn="0" w:lastRowFirstColumn="0" w:lastRowLastColumn="0"/>
              <w:rPr>
                <w:rFonts w:ascii="Calibri" w:hAnsi="Calibri"/>
                <w:szCs w:val="20"/>
              </w:rPr>
            </w:pPr>
            <w:r w:rsidRPr="007E1612">
              <w:rPr>
                <w:rFonts w:ascii="Calibri" w:eastAsia="Times New Roman" w:hAnsi="Calibri" w:cs="Arial"/>
                <w:szCs w:val="20"/>
              </w:rPr>
              <w:t>1048576</w:t>
            </w:r>
          </w:p>
        </w:tc>
      </w:tr>
      <w:tr w:rsidR="00EB5121" w14:paraId="1BABA2C3" w14:textId="77777777" w:rsidTr="003A1FCD">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695" w:type="dxa"/>
            <w:tcBorders>
              <w:top w:val="none" w:sz="0" w:space="0" w:color="auto"/>
              <w:left w:val="none" w:sz="0" w:space="0" w:color="auto"/>
              <w:bottom w:val="none" w:sz="0" w:space="0" w:color="auto"/>
            </w:tcBorders>
          </w:tcPr>
          <w:p w14:paraId="5410AB52" w14:textId="77777777" w:rsidR="00EB5121" w:rsidRDefault="00EB5121" w:rsidP="003A1FCD">
            <w:r>
              <w:t>#Chunks</w:t>
            </w:r>
          </w:p>
        </w:tc>
        <w:tc>
          <w:tcPr>
            <w:tcW w:w="270" w:type="dxa"/>
            <w:tcBorders>
              <w:top w:val="none" w:sz="0" w:space="0" w:color="auto"/>
              <w:bottom w:val="none" w:sz="0" w:space="0" w:color="auto"/>
            </w:tcBorders>
            <w:shd w:val="clear" w:color="auto" w:fill="DBE5F1" w:themeFill="accent1" w:themeFillTint="33"/>
          </w:tcPr>
          <w:p w14:paraId="1E895B6F" w14:textId="77777777" w:rsidR="00EB5121" w:rsidRDefault="00EB5121" w:rsidP="003A1FCD">
            <w:pPr>
              <w:cnfStyle w:val="000000100000" w:firstRow="0" w:lastRow="0" w:firstColumn="0" w:lastColumn="0" w:oddVBand="0" w:evenVBand="0" w:oddHBand="1" w:evenHBand="0" w:firstRowFirstColumn="0" w:firstRowLastColumn="0" w:lastRowFirstColumn="0" w:lastRowLastColumn="0"/>
            </w:pPr>
          </w:p>
        </w:tc>
        <w:tc>
          <w:tcPr>
            <w:tcW w:w="1169" w:type="dxa"/>
            <w:tcBorders>
              <w:top w:val="none" w:sz="0" w:space="0" w:color="auto"/>
              <w:bottom w:val="none" w:sz="0" w:space="0" w:color="auto"/>
            </w:tcBorders>
            <w:vAlign w:val="bottom"/>
          </w:tcPr>
          <w:p w14:paraId="1685615B" w14:textId="77777777" w:rsidR="00EB5121" w:rsidRPr="007E1612" w:rsidRDefault="00EB5121" w:rsidP="003A1FCD">
            <w:pPr>
              <w:jc w:val="center"/>
              <w:cnfStyle w:val="000000100000" w:firstRow="0" w:lastRow="0" w:firstColumn="0" w:lastColumn="0" w:oddVBand="0" w:evenVBand="0" w:oddHBand="1" w:evenHBand="0" w:firstRowFirstColumn="0" w:firstRowLastColumn="0" w:lastRowFirstColumn="0" w:lastRowLastColumn="0"/>
              <w:rPr>
                <w:rFonts w:ascii="Calibri" w:hAnsi="Calibri"/>
                <w:szCs w:val="20"/>
              </w:rPr>
            </w:pPr>
            <w:r w:rsidRPr="007E1612">
              <w:rPr>
                <w:rFonts w:ascii="Calibri" w:eastAsia="Times New Roman" w:hAnsi="Calibri" w:cs="Arial"/>
                <w:szCs w:val="20"/>
              </w:rPr>
              <w:t>3565</w:t>
            </w:r>
          </w:p>
        </w:tc>
        <w:tc>
          <w:tcPr>
            <w:tcW w:w="1170" w:type="dxa"/>
            <w:tcBorders>
              <w:top w:val="none" w:sz="0" w:space="0" w:color="auto"/>
              <w:bottom w:val="none" w:sz="0" w:space="0" w:color="auto"/>
            </w:tcBorders>
            <w:vAlign w:val="bottom"/>
          </w:tcPr>
          <w:p w14:paraId="15F4A419" w14:textId="77777777" w:rsidR="00EB5121" w:rsidRPr="007E1612" w:rsidRDefault="00EB5121" w:rsidP="003A1FCD">
            <w:pPr>
              <w:jc w:val="center"/>
              <w:cnfStyle w:val="000000100000" w:firstRow="0" w:lastRow="0" w:firstColumn="0" w:lastColumn="0" w:oddVBand="0" w:evenVBand="0" w:oddHBand="1" w:evenHBand="0" w:firstRowFirstColumn="0" w:firstRowLastColumn="0" w:lastRowFirstColumn="0" w:lastRowLastColumn="0"/>
              <w:rPr>
                <w:rFonts w:ascii="Calibri" w:hAnsi="Calibri"/>
                <w:szCs w:val="20"/>
              </w:rPr>
            </w:pPr>
            <w:r w:rsidRPr="007E1612">
              <w:rPr>
                <w:rFonts w:ascii="Calibri" w:eastAsia="Times New Roman" w:hAnsi="Calibri" w:cs="Arial"/>
                <w:szCs w:val="20"/>
              </w:rPr>
              <w:t>892</w:t>
            </w:r>
          </w:p>
        </w:tc>
        <w:tc>
          <w:tcPr>
            <w:tcW w:w="1170" w:type="dxa"/>
            <w:tcBorders>
              <w:top w:val="none" w:sz="0" w:space="0" w:color="auto"/>
              <w:bottom w:val="none" w:sz="0" w:space="0" w:color="auto"/>
            </w:tcBorders>
            <w:vAlign w:val="bottom"/>
          </w:tcPr>
          <w:p w14:paraId="654803DC" w14:textId="77777777" w:rsidR="00EB5121" w:rsidRPr="007E1612" w:rsidRDefault="00EB5121" w:rsidP="003A1FCD">
            <w:pPr>
              <w:jc w:val="center"/>
              <w:cnfStyle w:val="000000100000" w:firstRow="0" w:lastRow="0" w:firstColumn="0" w:lastColumn="0" w:oddVBand="0" w:evenVBand="0" w:oddHBand="1" w:evenHBand="0" w:firstRowFirstColumn="0" w:firstRowLastColumn="0" w:lastRowFirstColumn="0" w:lastRowLastColumn="0"/>
              <w:rPr>
                <w:rFonts w:ascii="Calibri" w:hAnsi="Calibri"/>
                <w:szCs w:val="20"/>
              </w:rPr>
            </w:pPr>
            <w:r w:rsidRPr="007E1612">
              <w:rPr>
                <w:rFonts w:ascii="Calibri" w:eastAsia="Times New Roman" w:hAnsi="Calibri" w:cs="Arial"/>
                <w:szCs w:val="20"/>
              </w:rPr>
              <w:t>223</w:t>
            </w:r>
          </w:p>
        </w:tc>
        <w:tc>
          <w:tcPr>
            <w:tcW w:w="270" w:type="dxa"/>
            <w:tcBorders>
              <w:top w:val="none" w:sz="0" w:space="0" w:color="auto"/>
              <w:bottom w:val="none" w:sz="0" w:space="0" w:color="auto"/>
            </w:tcBorders>
            <w:shd w:val="clear" w:color="auto" w:fill="DBE5F1" w:themeFill="accent1" w:themeFillTint="33"/>
          </w:tcPr>
          <w:p w14:paraId="16C8F248" w14:textId="77777777" w:rsidR="00EB5121" w:rsidRPr="007E1612" w:rsidRDefault="00EB5121" w:rsidP="003A1FCD">
            <w:pPr>
              <w:jc w:val="center"/>
              <w:cnfStyle w:val="000000100000" w:firstRow="0" w:lastRow="0" w:firstColumn="0" w:lastColumn="0" w:oddVBand="0" w:evenVBand="0" w:oddHBand="1" w:evenHBand="0" w:firstRowFirstColumn="0" w:firstRowLastColumn="0" w:lastRowFirstColumn="0" w:lastRowLastColumn="0"/>
              <w:rPr>
                <w:rFonts w:ascii="Calibri" w:hAnsi="Calibri"/>
                <w:szCs w:val="20"/>
              </w:rPr>
            </w:pPr>
          </w:p>
        </w:tc>
        <w:tc>
          <w:tcPr>
            <w:tcW w:w="1170" w:type="dxa"/>
            <w:tcBorders>
              <w:top w:val="none" w:sz="0" w:space="0" w:color="auto"/>
              <w:bottom w:val="none" w:sz="0" w:space="0" w:color="auto"/>
            </w:tcBorders>
            <w:vAlign w:val="bottom"/>
          </w:tcPr>
          <w:p w14:paraId="36036217" w14:textId="77777777" w:rsidR="00EB5121" w:rsidRPr="007E1612" w:rsidRDefault="00EB5121" w:rsidP="003A1FCD">
            <w:pPr>
              <w:jc w:val="center"/>
              <w:cnfStyle w:val="000000100000" w:firstRow="0" w:lastRow="0" w:firstColumn="0" w:lastColumn="0" w:oddVBand="0" w:evenVBand="0" w:oddHBand="1" w:evenHBand="0" w:firstRowFirstColumn="0" w:firstRowLastColumn="0" w:lastRowFirstColumn="0" w:lastRowLastColumn="0"/>
              <w:rPr>
                <w:rFonts w:ascii="Calibri" w:hAnsi="Calibri"/>
                <w:szCs w:val="20"/>
              </w:rPr>
            </w:pPr>
            <w:r w:rsidRPr="007E1612">
              <w:rPr>
                <w:rFonts w:ascii="Calibri" w:eastAsia="Times New Roman" w:hAnsi="Calibri" w:cs="Arial"/>
                <w:szCs w:val="20"/>
              </w:rPr>
              <w:t>1526</w:t>
            </w:r>
          </w:p>
        </w:tc>
        <w:tc>
          <w:tcPr>
            <w:tcW w:w="1170" w:type="dxa"/>
            <w:tcBorders>
              <w:top w:val="none" w:sz="0" w:space="0" w:color="auto"/>
              <w:bottom w:val="none" w:sz="0" w:space="0" w:color="auto"/>
            </w:tcBorders>
            <w:vAlign w:val="bottom"/>
          </w:tcPr>
          <w:p w14:paraId="3AD6CD18" w14:textId="77777777" w:rsidR="00EB5121" w:rsidRPr="007E1612" w:rsidRDefault="00EB5121" w:rsidP="003A1FCD">
            <w:pPr>
              <w:jc w:val="center"/>
              <w:cnfStyle w:val="000000100000" w:firstRow="0" w:lastRow="0" w:firstColumn="0" w:lastColumn="0" w:oddVBand="0" w:evenVBand="0" w:oddHBand="1" w:evenHBand="0" w:firstRowFirstColumn="0" w:firstRowLastColumn="0" w:lastRowFirstColumn="0" w:lastRowLastColumn="0"/>
              <w:rPr>
                <w:rFonts w:ascii="Calibri" w:hAnsi="Calibri"/>
                <w:szCs w:val="20"/>
              </w:rPr>
            </w:pPr>
            <w:r w:rsidRPr="007E1612">
              <w:rPr>
                <w:rFonts w:ascii="Calibri" w:eastAsia="Times New Roman" w:hAnsi="Calibri" w:cs="Arial"/>
                <w:szCs w:val="20"/>
              </w:rPr>
              <w:t>382</w:t>
            </w:r>
          </w:p>
        </w:tc>
        <w:tc>
          <w:tcPr>
            <w:tcW w:w="1128" w:type="dxa"/>
            <w:tcBorders>
              <w:top w:val="none" w:sz="0" w:space="0" w:color="auto"/>
              <w:bottom w:val="none" w:sz="0" w:space="0" w:color="auto"/>
              <w:right w:val="none" w:sz="0" w:space="0" w:color="auto"/>
            </w:tcBorders>
            <w:vAlign w:val="bottom"/>
          </w:tcPr>
          <w:p w14:paraId="5D86E929" w14:textId="77777777" w:rsidR="00EB5121" w:rsidRPr="007E1612" w:rsidRDefault="00EB5121" w:rsidP="003A1FCD">
            <w:pPr>
              <w:jc w:val="center"/>
              <w:cnfStyle w:val="000000100000" w:firstRow="0" w:lastRow="0" w:firstColumn="0" w:lastColumn="0" w:oddVBand="0" w:evenVBand="0" w:oddHBand="1" w:evenHBand="0" w:firstRowFirstColumn="0" w:firstRowLastColumn="0" w:lastRowFirstColumn="0" w:lastRowLastColumn="0"/>
              <w:rPr>
                <w:rFonts w:ascii="Calibri" w:hAnsi="Calibri"/>
                <w:szCs w:val="20"/>
              </w:rPr>
            </w:pPr>
            <w:r w:rsidRPr="007E1612">
              <w:rPr>
                <w:rFonts w:ascii="Calibri" w:eastAsia="Times New Roman" w:hAnsi="Calibri" w:cs="Arial"/>
                <w:szCs w:val="20"/>
              </w:rPr>
              <w:t>96</w:t>
            </w:r>
          </w:p>
        </w:tc>
      </w:tr>
      <w:tr w:rsidR="00EB5121" w14:paraId="78AF7BE4" w14:textId="77777777" w:rsidTr="003A1FCD">
        <w:trPr>
          <w:trHeight w:val="301"/>
          <w:jc w:val="center"/>
        </w:trPr>
        <w:tc>
          <w:tcPr>
            <w:cnfStyle w:val="001000000000" w:firstRow="0" w:lastRow="0" w:firstColumn="1" w:lastColumn="0" w:oddVBand="0" w:evenVBand="0" w:oddHBand="0" w:evenHBand="0" w:firstRowFirstColumn="0" w:firstRowLastColumn="0" w:lastRowFirstColumn="0" w:lastRowLastColumn="0"/>
            <w:tcW w:w="1695" w:type="dxa"/>
          </w:tcPr>
          <w:p w14:paraId="228FD6A7" w14:textId="77777777" w:rsidR="00EB5121" w:rsidRPr="007E1612" w:rsidRDefault="00EB5121" w:rsidP="003A1FCD">
            <w:pPr>
              <w:rPr>
                <w:vertAlign w:val="subscript"/>
              </w:rPr>
            </w:pPr>
            <w:r>
              <w:t>CompSize</w:t>
            </w:r>
            <w:r>
              <w:rPr>
                <w:vertAlign w:val="subscript"/>
              </w:rPr>
              <w:t>STREAM</w:t>
            </w:r>
          </w:p>
        </w:tc>
        <w:tc>
          <w:tcPr>
            <w:tcW w:w="270" w:type="dxa"/>
            <w:shd w:val="clear" w:color="auto" w:fill="DBE5F1" w:themeFill="accent1" w:themeFillTint="33"/>
          </w:tcPr>
          <w:p w14:paraId="032A86E9" w14:textId="77777777" w:rsidR="00EB5121" w:rsidRDefault="00EB5121" w:rsidP="003A1FCD">
            <w:pPr>
              <w:cnfStyle w:val="000000000000" w:firstRow="0" w:lastRow="0" w:firstColumn="0" w:lastColumn="0" w:oddVBand="0" w:evenVBand="0" w:oddHBand="0" w:evenHBand="0" w:firstRowFirstColumn="0" w:firstRowLastColumn="0" w:lastRowFirstColumn="0" w:lastRowLastColumn="0"/>
            </w:pPr>
          </w:p>
        </w:tc>
        <w:tc>
          <w:tcPr>
            <w:tcW w:w="3509" w:type="dxa"/>
            <w:gridSpan w:val="3"/>
          </w:tcPr>
          <w:p w14:paraId="11863BA4" w14:textId="77777777" w:rsidR="00EB5121" w:rsidRPr="007E1612" w:rsidRDefault="00EB5121" w:rsidP="003A1F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0"/>
              </w:rPr>
            </w:pPr>
            <w:r w:rsidRPr="007E1612">
              <w:rPr>
                <w:rFonts w:ascii="Calibri" w:eastAsia="Times New Roman" w:hAnsi="Calibri" w:cs="Arial"/>
                <w:szCs w:val="20"/>
              </w:rPr>
              <w:t>62442686</w:t>
            </w:r>
          </w:p>
        </w:tc>
        <w:tc>
          <w:tcPr>
            <w:tcW w:w="270" w:type="dxa"/>
            <w:shd w:val="clear" w:color="auto" w:fill="DBE5F1" w:themeFill="accent1" w:themeFillTint="33"/>
          </w:tcPr>
          <w:p w14:paraId="65AAAF63" w14:textId="77777777" w:rsidR="00EB5121" w:rsidRPr="007E1612" w:rsidRDefault="00EB5121" w:rsidP="003A1FCD">
            <w:pPr>
              <w:jc w:val="center"/>
              <w:cnfStyle w:val="000000000000" w:firstRow="0" w:lastRow="0" w:firstColumn="0" w:lastColumn="0" w:oddVBand="0" w:evenVBand="0" w:oddHBand="0" w:evenHBand="0" w:firstRowFirstColumn="0" w:firstRowLastColumn="0" w:lastRowFirstColumn="0" w:lastRowLastColumn="0"/>
              <w:rPr>
                <w:rFonts w:ascii="Calibri" w:hAnsi="Calibri"/>
                <w:szCs w:val="20"/>
              </w:rPr>
            </w:pPr>
          </w:p>
        </w:tc>
        <w:tc>
          <w:tcPr>
            <w:tcW w:w="3468" w:type="dxa"/>
            <w:gridSpan w:val="3"/>
          </w:tcPr>
          <w:p w14:paraId="60174B45" w14:textId="77777777" w:rsidR="00EB5121" w:rsidRPr="007E1612" w:rsidRDefault="00EB5121" w:rsidP="003A1F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0"/>
              </w:rPr>
            </w:pPr>
            <w:r w:rsidRPr="007E1612">
              <w:rPr>
                <w:rFonts w:ascii="Calibri" w:eastAsia="Times New Roman" w:hAnsi="Calibri" w:cs="Arial"/>
                <w:szCs w:val="20"/>
              </w:rPr>
              <w:t>36523872</w:t>
            </w:r>
          </w:p>
        </w:tc>
      </w:tr>
      <w:tr w:rsidR="00EB5121" w14:paraId="4297ABE4" w14:textId="77777777" w:rsidTr="003A1FCD">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695" w:type="dxa"/>
            <w:tcBorders>
              <w:top w:val="none" w:sz="0" w:space="0" w:color="auto"/>
              <w:left w:val="none" w:sz="0" w:space="0" w:color="auto"/>
              <w:bottom w:val="none" w:sz="0" w:space="0" w:color="auto"/>
            </w:tcBorders>
          </w:tcPr>
          <w:p w14:paraId="7F30D442" w14:textId="77777777" w:rsidR="00EB5121" w:rsidRDefault="00EB5121" w:rsidP="003A1FCD">
            <w:r>
              <w:t>CompSize</w:t>
            </w:r>
            <w:r w:rsidRPr="007E1612">
              <w:rPr>
                <w:vertAlign w:val="subscript"/>
              </w:rPr>
              <w:t>CHUNKED</w:t>
            </w:r>
          </w:p>
        </w:tc>
        <w:tc>
          <w:tcPr>
            <w:tcW w:w="270" w:type="dxa"/>
            <w:tcBorders>
              <w:top w:val="none" w:sz="0" w:space="0" w:color="auto"/>
              <w:bottom w:val="none" w:sz="0" w:space="0" w:color="auto"/>
            </w:tcBorders>
            <w:shd w:val="clear" w:color="auto" w:fill="DBE5F1" w:themeFill="accent1" w:themeFillTint="33"/>
          </w:tcPr>
          <w:p w14:paraId="0F4BE0B0" w14:textId="77777777" w:rsidR="00EB5121" w:rsidRDefault="00EB5121" w:rsidP="003A1FCD">
            <w:pPr>
              <w:cnfStyle w:val="000000100000" w:firstRow="0" w:lastRow="0" w:firstColumn="0" w:lastColumn="0" w:oddVBand="0" w:evenVBand="0" w:oddHBand="1" w:evenHBand="0" w:firstRowFirstColumn="0" w:firstRowLastColumn="0" w:lastRowFirstColumn="0" w:lastRowLastColumn="0"/>
            </w:pPr>
          </w:p>
        </w:tc>
        <w:tc>
          <w:tcPr>
            <w:tcW w:w="1169" w:type="dxa"/>
            <w:tcBorders>
              <w:top w:val="none" w:sz="0" w:space="0" w:color="auto"/>
              <w:bottom w:val="none" w:sz="0" w:space="0" w:color="auto"/>
            </w:tcBorders>
            <w:vAlign w:val="bottom"/>
          </w:tcPr>
          <w:p w14:paraId="6CF78B63" w14:textId="77777777" w:rsidR="00EB5121" w:rsidRPr="007E1612" w:rsidRDefault="00EB5121" w:rsidP="003A1FCD">
            <w:pPr>
              <w:jc w:val="center"/>
              <w:cnfStyle w:val="000000100000" w:firstRow="0" w:lastRow="0" w:firstColumn="0" w:lastColumn="0" w:oddVBand="0" w:evenVBand="0" w:oddHBand="1" w:evenHBand="0" w:firstRowFirstColumn="0" w:firstRowLastColumn="0" w:lastRowFirstColumn="0" w:lastRowLastColumn="0"/>
              <w:rPr>
                <w:rFonts w:ascii="Calibri" w:hAnsi="Calibri"/>
                <w:szCs w:val="20"/>
              </w:rPr>
            </w:pPr>
            <w:r w:rsidRPr="007E1612">
              <w:rPr>
                <w:rFonts w:ascii="Calibri" w:eastAsia="Times New Roman" w:hAnsi="Calibri" w:cs="Arial"/>
                <w:szCs w:val="20"/>
              </w:rPr>
              <w:t>64256397</w:t>
            </w:r>
          </w:p>
        </w:tc>
        <w:tc>
          <w:tcPr>
            <w:tcW w:w="1170" w:type="dxa"/>
            <w:tcBorders>
              <w:top w:val="none" w:sz="0" w:space="0" w:color="auto"/>
              <w:bottom w:val="none" w:sz="0" w:space="0" w:color="auto"/>
            </w:tcBorders>
            <w:vAlign w:val="bottom"/>
          </w:tcPr>
          <w:p w14:paraId="6FAB51CB" w14:textId="77777777" w:rsidR="00EB5121" w:rsidRPr="007E1612" w:rsidRDefault="00EB5121" w:rsidP="003A1FCD">
            <w:pPr>
              <w:jc w:val="center"/>
              <w:cnfStyle w:val="000000100000" w:firstRow="0" w:lastRow="0" w:firstColumn="0" w:lastColumn="0" w:oddVBand="0" w:evenVBand="0" w:oddHBand="1" w:evenHBand="0" w:firstRowFirstColumn="0" w:firstRowLastColumn="0" w:lastRowFirstColumn="0" w:lastRowLastColumn="0"/>
              <w:rPr>
                <w:rFonts w:ascii="Calibri" w:hAnsi="Calibri"/>
                <w:szCs w:val="20"/>
              </w:rPr>
            </w:pPr>
            <w:r w:rsidRPr="007E1612">
              <w:rPr>
                <w:rFonts w:ascii="Calibri" w:eastAsia="Times New Roman" w:hAnsi="Calibri" w:cs="Arial"/>
                <w:szCs w:val="20"/>
              </w:rPr>
              <w:t>62911473</w:t>
            </w:r>
          </w:p>
        </w:tc>
        <w:tc>
          <w:tcPr>
            <w:tcW w:w="1170" w:type="dxa"/>
            <w:tcBorders>
              <w:top w:val="none" w:sz="0" w:space="0" w:color="auto"/>
              <w:bottom w:val="none" w:sz="0" w:space="0" w:color="auto"/>
            </w:tcBorders>
            <w:vAlign w:val="bottom"/>
          </w:tcPr>
          <w:p w14:paraId="1A6DCA44" w14:textId="77777777" w:rsidR="00EB5121" w:rsidRPr="007E1612" w:rsidRDefault="00EB5121" w:rsidP="003A1FCD">
            <w:pPr>
              <w:jc w:val="center"/>
              <w:cnfStyle w:val="000000100000" w:firstRow="0" w:lastRow="0" w:firstColumn="0" w:lastColumn="0" w:oddVBand="0" w:evenVBand="0" w:oddHBand="1" w:evenHBand="0" w:firstRowFirstColumn="0" w:firstRowLastColumn="0" w:lastRowFirstColumn="0" w:lastRowLastColumn="0"/>
              <w:rPr>
                <w:rFonts w:ascii="Calibri" w:hAnsi="Calibri"/>
                <w:szCs w:val="20"/>
              </w:rPr>
            </w:pPr>
            <w:r w:rsidRPr="007E1612">
              <w:rPr>
                <w:rFonts w:ascii="Calibri" w:eastAsia="Times New Roman" w:hAnsi="Calibri" w:cs="Arial"/>
                <w:szCs w:val="20"/>
              </w:rPr>
              <w:t>62553140</w:t>
            </w:r>
          </w:p>
        </w:tc>
        <w:tc>
          <w:tcPr>
            <w:tcW w:w="270" w:type="dxa"/>
            <w:tcBorders>
              <w:top w:val="none" w:sz="0" w:space="0" w:color="auto"/>
              <w:bottom w:val="none" w:sz="0" w:space="0" w:color="auto"/>
            </w:tcBorders>
            <w:shd w:val="clear" w:color="auto" w:fill="DBE5F1" w:themeFill="accent1" w:themeFillTint="33"/>
          </w:tcPr>
          <w:p w14:paraId="00F54D60" w14:textId="77777777" w:rsidR="00EB5121" w:rsidRPr="007E1612" w:rsidRDefault="00EB5121" w:rsidP="003A1FCD">
            <w:pPr>
              <w:jc w:val="center"/>
              <w:cnfStyle w:val="000000100000" w:firstRow="0" w:lastRow="0" w:firstColumn="0" w:lastColumn="0" w:oddVBand="0" w:evenVBand="0" w:oddHBand="1" w:evenHBand="0" w:firstRowFirstColumn="0" w:firstRowLastColumn="0" w:lastRowFirstColumn="0" w:lastRowLastColumn="0"/>
              <w:rPr>
                <w:rFonts w:ascii="Calibri" w:hAnsi="Calibri"/>
                <w:szCs w:val="20"/>
              </w:rPr>
            </w:pPr>
          </w:p>
        </w:tc>
        <w:tc>
          <w:tcPr>
            <w:tcW w:w="1170" w:type="dxa"/>
            <w:tcBorders>
              <w:top w:val="none" w:sz="0" w:space="0" w:color="auto"/>
              <w:bottom w:val="none" w:sz="0" w:space="0" w:color="auto"/>
            </w:tcBorders>
            <w:vAlign w:val="bottom"/>
          </w:tcPr>
          <w:p w14:paraId="5DA617F7" w14:textId="77777777" w:rsidR="00EB5121" w:rsidRPr="007E1612" w:rsidRDefault="00EB5121" w:rsidP="003A1FCD">
            <w:pPr>
              <w:jc w:val="center"/>
              <w:cnfStyle w:val="000000100000" w:firstRow="0" w:lastRow="0" w:firstColumn="0" w:lastColumn="0" w:oddVBand="0" w:evenVBand="0" w:oddHBand="1" w:evenHBand="0" w:firstRowFirstColumn="0" w:firstRowLastColumn="0" w:lastRowFirstColumn="0" w:lastRowLastColumn="0"/>
              <w:rPr>
                <w:rFonts w:ascii="Calibri" w:hAnsi="Calibri"/>
                <w:szCs w:val="20"/>
              </w:rPr>
            </w:pPr>
            <w:r w:rsidRPr="007E1612">
              <w:rPr>
                <w:rFonts w:ascii="Calibri" w:eastAsia="Times New Roman" w:hAnsi="Calibri" w:cs="Arial"/>
                <w:szCs w:val="20"/>
              </w:rPr>
              <w:t>38134384</w:t>
            </w:r>
          </w:p>
        </w:tc>
        <w:tc>
          <w:tcPr>
            <w:tcW w:w="1170" w:type="dxa"/>
            <w:tcBorders>
              <w:top w:val="none" w:sz="0" w:space="0" w:color="auto"/>
              <w:bottom w:val="none" w:sz="0" w:space="0" w:color="auto"/>
            </w:tcBorders>
            <w:vAlign w:val="bottom"/>
          </w:tcPr>
          <w:p w14:paraId="47F2527F" w14:textId="77777777" w:rsidR="00EB5121" w:rsidRPr="007E1612" w:rsidRDefault="00EB5121" w:rsidP="003A1FCD">
            <w:pPr>
              <w:jc w:val="center"/>
              <w:cnfStyle w:val="000000100000" w:firstRow="0" w:lastRow="0" w:firstColumn="0" w:lastColumn="0" w:oddVBand="0" w:evenVBand="0" w:oddHBand="1" w:evenHBand="0" w:firstRowFirstColumn="0" w:firstRowLastColumn="0" w:lastRowFirstColumn="0" w:lastRowLastColumn="0"/>
              <w:rPr>
                <w:rFonts w:ascii="Calibri" w:hAnsi="Calibri"/>
                <w:szCs w:val="20"/>
              </w:rPr>
            </w:pPr>
            <w:r w:rsidRPr="007E1612">
              <w:rPr>
                <w:rFonts w:ascii="Calibri" w:eastAsia="Times New Roman" w:hAnsi="Calibri" w:cs="Arial"/>
                <w:szCs w:val="20"/>
              </w:rPr>
              <w:t>36940045</w:t>
            </w:r>
          </w:p>
        </w:tc>
        <w:tc>
          <w:tcPr>
            <w:tcW w:w="1128" w:type="dxa"/>
            <w:tcBorders>
              <w:top w:val="none" w:sz="0" w:space="0" w:color="auto"/>
              <w:bottom w:val="none" w:sz="0" w:space="0" w:color="auto"/>
              <w:right w:val="none" w:sz="0" w:space="0" w:color="auto"/>
            </w:tcBorders>
            <w:vAlign w:val="bottom"/>
          </w:tcPr>
          <w:p w14:paraId="3653A96E" w14:textId="77777777" w:rsidR="00EB5121" w:rsidRPr="007E1612" w:rsidRDefault="00EB5121" w:rsidP="003A1FCD">
            <w:pPr>
              <w:jc w:val="center"/>
              <w:cnfStyle w:val="000000100000" w:firstRow="0" w:lastRow="0" w:firstColumn="0" w:lastColumn="0" w:oddVBand="0" w:evenVBand="0" w:oddHBand="1" w:evenHBand="0" w:firstRowFirstColumn="0" w:firstRowLastColumn="0" w:lastRowFirstColumn="0" w:lastRowLastColumn="0"/>
              <w:rPr>
                <w:rFonts w:ascii="Calibri" w:hAnsi="Calibri"/>
                <w:szCs w:val="20"/>
              </w:rPr>
            </w:pPr>
            <w:r w:rsidRPr="007E1612">
              <w:rPr>
                <w:rFonts w:ascii="Calibri" w:eastAsia="Times New Roman" w:hAnsi="Calibri" w:cs="Arial"/>
                <w:szCs w:val="20"/>
              </w:rPr>
              <w:t>36628142</w:t>
            </w:r>
          </w:p>
        </w:tc>
      </w:tr>
      <w:tr w:rsidR="00EB5121" w14:paraId="2EFD4FB3" w14:textId="77777777" w:rsidTr="003A1FCD">
        <w:trPr>
          <w:trHeight w:val="301"/>
          <w:jc w:val="center"/>
        </w:trPr>
        <w:tc>
          <w:tcPr>
            <w:cnfStyle w:val="001000000000" w:firstRow="0" w:lastRow="0" w:firstColumn="1" w:lastColumn="0" w:oddVBand="0" w:evenVBand="0" w:oddHBand="0" w:evenHBand="0" w:firstRowFirstColumn="0" w:firstRowLastColumn="0" w:lastRowFirstColumn="0" w:lastRowLastColumn="0"/>
            <w:tcW w:w="1695" w:type="dxa"/>
          </w:tcPr>
          <w:p w14:paraId="4FAA15E1" w14:textId="77777777" w:rsidR="00EB5121" w:rsidRDefault="00EB5121" w:rsidP="003A1FCD">
            <w:r>
              <w:t>%Overhead</w:t>
            </w:r>
          </w:p>
        </w:tc>
        <w:tc>
          <w:tcPr>
            <w:tcW w:w="270" w:type="dxa"/>
            <w:shd w:val="clear" w:color="auto" w:fill="DBE5F1" w:themeFill="accent1" w:themeFillTint="33"/>
          </w:tcPr>
          <w:p w14:paraId="4B164097" w14:textId="77777777" w:rsidR="00EB5121" w:rsidRDefault="00EB5121" w:rsidP="003A1FCD">
            <w:pPr>
              <w:cnfStyle w:val="000000000000" w:firstRow="0" w:lastRow="0" w:firstColumn="0" w:lastColumn="0" w:oddVBand="0" w:evenVBand="0" w:oddHBand="0" w:evenHBand="0" w:firstRowFirstColumn="0" w:firstRowLastColumn="0" w:lastRowFirstColumn="0" w:lastRowLastColumn="0"/>
            </w:pPr>
          </w:p>
        </w:tc>
        <w:tc>
          <w:tcPr>
            <w:tcW w:w="1169" w:type="dxa"/>
            <w:vAlign w:val="bottom"/>
          </w:tcPr>
          <w:p w14:paraId="2FB8B141" w14:textId="77777777" w:rsidR="00EB5121" w:rsidRPr="007E1612" w:rsidRDefault="00EB5121" w:rsidP="003A1FCD">
            <w:pPr>
              <w:jc w:val="center"/>
              <w:cnfStyle w:val="000000000000" w:firstRow="0" w:lastRow="0" w:firstColumn="0" w:lastColumn="0" w:oddVBand="0" w:evenVBand="0" w:oddHBand="0" w:evenHBand="0" w:firstRowFirstColumn="0" w:firstRowLastColumn="0" w:lastRowFirstColumn="0" w:lastRowLastColumn="0"/>
              <w:rPr>
                <w:rFonts w:ascii="Calibri" w:hAnsi="Calibri"/>
                <w:szCs w:val="20"/>
              </w:rPr>
            </w:pPr>
            <w:r w:rsidRPr="007E1612">
              <w:rPr>
                <w:rFonts w:ascii="Calibri" w:eastAsia="Times New Roman" w:hAnsi="Calibri" w:cs="Arial"/>
                <w:szCs w:val="20"/>
              </w:rPr>
              <w:t>2.90%</w:t>
            </w:r>
          </w:p>
        </w:tc>
        <w:tc>
          <w:tcPr>
            <w:tcW w:w="1170" w:type="dxa"/>
            <w:vAlign w:val="bottom"/>
          </w:tcPr>
          <w:p w14:paraId="5B74E0A1" w14:textId="77777777" w:rsidR="00EB5121" w:rsidRPr="007E1612" w:rsidRDefault="00EB5121" w:rsidP="003A1FCD">
            <w:pPr>
              <w:jc w:val="center"/>
              <w:cnfStyle w:val="000000000000" w:firstRow="0" w:lastRow="0" w:firstColumn="0" w:lastColumn="0" w:oddVBand="0" w:evenVBand="0" w:oddHBand="0" w:evenHBand="0" w:firstRowFirstColumn="0" w:firstRowLastColumn="0" w:lastRowFirstColumn="0" w:lastRowLastColumn="0"/>
              <w:rPr>
                <w:rFonts w:ascii="Calibri" w:hAnsi="Calibri"/>
                <w:szCs w:val="20"/>
              </w:rPr>
            </w:pPr>
            <w:r w:rsidRPr="007E1612">
              <w:rPr>
                <w:rFonts w:ascii="Calibri" w:eastAsia="Times New Roman" w:hAnsi="Calibri" w:cs="Arial"/>
                <w:szCs w:val="20"/>
              </w:rPr>
              <w:t>0.75%</w:t>
            </w:r>
          </w:p>
        </w:tc>
        <w:tc>
          <w:tcPr>
            <w:tcW w:w="1170" w:type="dxa"/>
            <w:vAlign w:val="bottom"/>
          </w:tcPr>
          <w:p w14:paraId="2DDA6E69" w14:textId="77777777" w:rsidR="00EB5121" w:rsidRPr="007E1612" w:rsidRDefault="00EB5121" w:rsidP="003A1FCD">
            <w:pPr>
              <w:jc w:val="center"/>
              <w:cnfStyle w:val="000000000000" w:firstRow="0" w:lastRow="0" w:firstColumn="0" w:lastColumn="0" w:oddVBand="0" w:evenVBand="0" w:oddHBand="0" w:evenHBand="0" w:firstRowFirstColumn="0" w:firstRowLastColumn="0" w:lastRowFirstColumn="0" w:lastRowLastColumn="0"/>
              <w:rPr>
                <w:rFonts w:ascii="Calibri" w:hAnsi="Calibri"/>
                <w:szCs w:val="20"/>
              </w:rPr>
            </w:pPr>
            <w:r w:rsidRPr="007E1612">
              <w:rPr>
                <w:rFonts w:ascii="Calibri" w:eastAsia="Times New Roman" w:hAnsi="Calibri" w:cs="Arial"/>
                <w:szCs w:val="20"/>
              </w:rPr>
              <w:t>0.18%</w:t>
            </w:r>
          </w:p>
        </w:tc>
        <w:tc>
          <w:tcPr>
            <w:tcW w:w="270" w:type="dxa"/>
            <w:shd w:val="clear" w:color="auto" w:fill="DBE5F1" w:themeFill="accent1" w:themeFillTint="33"/>
            <w:vAlign w:val="bottom"/>
          </w:tcPr>
          <w:p w14:paraId="2FCA7788" w14:textId="77777777" w:rsidR="00EB5121" w:rsidRPr="007E1612" w:rsidRDefault="00EB5121" w:rsidP="003A1FCD">
            <w:pPr>
              <w:jc w:val="center"/>
              <w:cnfStyle w:val="000000000000" w:firstRow="0" w:lastRow="0" w:firstColumn="0" w:lastColumn="0" w:oddVBand="0" w:evenVBand="0" w:oddHBand="0" w:evenHBand="0" w:firstRowFirstColumn="0" w:firstRowLastColumn="0" w:lastRowFirstColumn="0" w:lastRowLastColumn="0"/>
              <w:rPr>
                <w:rFonts w:ascii="Calibri" w:hAnsi="Calibri"/>
                <w:szCs w:val="20"/>
              </w:rPr>
            </w:pPr>
          </w:p>
        </w:tc>
        <w:tc>
          <w:tcPr>
            <w:tcW w:w="1170" w:type="dxa"/>
            <w:vAlign w:val="bottom"/>
          </w:tcPr>
          <w:p w14:paraId="05585787" w14:textId="77777777" w:rsidR="00EB5121" w:rsidRPr="007E1612" w:rsidRDefault="00EB5121" w:rsidP="003A1FCD">
            <w:pPr>
              <w:jc w:val="center"/>
              <w:cnfStyle w:val="000000000000" w:firstRow="0" w:lastRow="0" w:firstColumn="0" w:lastColumn="0" w:oddVBand="0" w:evenVBand="0" w:oddHBand="0" w:evenHBand="0" w:firstRowFirstColumn="0" w:firstRowLastColumn="0" w:lastRowFirstColumn="0" w:lastRowLastColumn="0"/>
              <w:rPr>
                <w:rFonts w:ascii="Calibri" w:hAnsi="Calibri"/>
                <w:szCs w:val="20"/>
              </w:rPr>
            </w:pPr>
            <w:r w:rsidRPr="007E1612">
              <w:rPr>
                <w:rFonts w:ascii="Calibri" w:eastAsia="Times New Roman" w:hAnsi="Calibri" w:cs="Arial"/>
                <w:szCs w:val="20"/>
              </w:rPr>
              <w:t>4.41%</w:t>
            </w:r>
          </w:p>
        </w:tc>
        <w:tc>
          <w:tcPr>
            <w:tcW w:w="1170" w:type="dxa"/>
            <w:vAlign w:val="bottom"/>
          </w:tcPr>
          <w:p w14:paraId="29229595" w14:textId="77777777" w:rsidR="00EB5121" w:rsidRPr="007E1612" w:rsidRDefault="00EB5121" w:rsidP="003A1FCD">
            <w:pPr>
              <w:jc w:val="center"/>
              <w:cnfStyle w:val="000000000000" w:firstRow="0" w:lastRow="0" w:firstColumn="0" w:lastColumn="0" w:oddVBand="0" w:evenVBand="0" w:oddHBand="0" w:evenHBand="0" w:firstRowFirstColumn="0" w:firstRowLastColumn="0" w:lastRowFirstColumn="0" w:lastRowLastColumn="0"/>
              <w:rPr>
                <w:rFonts w:ascii="Calibri" w:hAnsi="Calibri"/>
                <w:szCs w:val="20"/>
              </w:rPr>
            </w:pPr>
            <w:r w:rsidRPr="007E1612">
              <w:rPr>
                <w:rFonts w:ascii="Calibri" w:eastAsia="Times New Roman" w:hAnsi="Calibri" w:cs="Arial"/>
                <w:szCs w:val="20"/>
              </w:rPr>
              <w:t>1.14%</w:t>
            </w:r>
          </w:p>
        </w:tc>
        <w:tc>
          <w:tcPr>
            <w:tcW w:w="1128" w:type="dxa"/>
            <w:vAlign w:val="bottom"/>
          </w:tcPr>
          <w:p w14:paraId="2ED1502B" w14:textId="77777777" w:rsidR="00EB5121" w:rsidRPr="007E1612" w:rsidRDefault="00EB5121" w:rsidP="003A1FCD">
            <w:pPr>
              <w:jc w:val="center"/>
              <w:cnfStyle w:val="000000000000" w:firstRow="0" w:lastRow="0" w:firstColumn="0" w:lastColumn="0" w:oddVBand="0" w:evenVBand="0" w:oddHBand="0" w:evenHBand="0" w:firstRowFirstColumn="0" w:firstRowLastColumn="0" w:lastRowFirstColumn="0" w:lastRowLastColumn="0"/>
              <w:rPr>
                <w:rFonts w:ascii="Calibri" w:hAnsi="Calibri"/>
                <w:szCs w:val="20"/>
              </w:rPr>
            </w:pPr>
            <w:r w:rsidRPr="007E1612">
              <w:rPr>
                <w:rFonts w:ascii="Calibri" w:eastAsia="Times New Roman" w:hAnsi="Calibri" w:cs="Arial"/>
                <w:szCs w:val="20"/>
              </w:rPr>
              <w:t>0.29%</w:t>
            </w:r>
          </w:p>
        </w:tc>
      </w:tr>
    </w:tbl>
    <w:p w14:paraId="46E743D8" w14:textId="77777777" w:rsidR="00EB5121" w:rsidRDefault="00EB5121" w:rsidP="00EB5121"/>
    <w:tbl>
      <w:tblPr>
        <w:tblStyle w:val="LightList-Accent1"/>
        <w:tblW w:w="9212" w:type="dxa"/>
        <w:jc w:val="center"/>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ayout w:type="fixed"/>
        <w:tblLook w:val="04A0" w:firstRow="1" w:lastRow="0" w:firstColumn="1" w:lastColumn="0" w:noHBand="0" w:noVBand="1"/>
      </w:tblPr>
      <w:tblGrid>
        <w:gridCol w:w="1695"/>
        <w:gridCol w:w="270"/>
        <w:gridCol w:w="1169"/>
        <w:gridCol w:w="1170"/>
        <w:gridCol w:w="1170"/>
        <w:gridCol w:w="270"/>
        <w:gridCol w:w="1170"/>
        <w:gridCol w:w="1170"/>
        <w:gridCol w:w="1128"/>
      </w:tblGrid>
      <w:tr w:rsidR="00EB5121" w14:paraId="7C550B28" w14:textId="77777777" w:rsidTr="003A1FCD">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695" w:type="dxa"/>
          </w:tcPr>
          <w:p w14:paraId="312289B0" w14:textId="77777777" w:rsidR="00EB5121" w:rsidRDefault="00EB5121" w:rsidP="003A1FCD">
            <w:r>
              <w:t>File</w:t>
            </w:r>
          </w:p>
        </w:tc>
        <w:tc>
          <w:tcPr>
            <w:tcW w:w="270" w:type="dxa"/>
          </w:tcPr>
          <w:p w14:paraId="15090513" w14:textId="77777777" w:rsidR="00EB5121" w:rsidRDefault="00EB5121" w:rsidP="003A1FCD">
            <w:pPr>
              <w:cnfStyle w:val="100000000000" w:firstRow="1" w:lastRow="0" w:firstColumn="0" w:lastColumn="0" w:oddVBand="0" w:evenVBand="0" w:oddHBand="0" w:evenHBand="0" w:firstRowFirstColumn="0" w:firstRowLastColumn="0" w:lastRowFirstColumn="0" w:lastRowLastColumn="0"/>
            </w:pPr>
          </w:p>
        </w:tc>
        <w:tc>
          <w:tcPr>
            <w:tcW w:w="3509" w:type="dxa"/>
            <w:gridSpan w:val="3"/>
          </w:tcPr>
          <w:p w14:paraId="16145F1B" w14:textId="079EDC1F" w:rsidR="00EB5121" w:rsidRDefault="00BA6DE1" w:rsidP="003A1FCD">
            <w:pPr>
              <w:jc w:val="center"/>
              <w:cnfStyle w:val="100000000000" w:firstRow="1" w:lastRow="0" w:firstColumn="0" w:lastColumn="0" w:oddVBand="0" w:evenVBand="0" w:oddHBand="0" w:evenHBand="0" w:firstRowFirstColumn="0" w:firstRowLastColumn="0" w:lastRowFirstColumn="0" w:lastRowLastColumn="0"/>
            </w:pPr>
            <w:r>
              <w:t>zeros.bin</w:t>
            </w:r>
          </w:p>
        </w:tc>
        <w:tc>
          <w:tcPr>
            <w:tcW w:w="270" w:type="dxa"/>
          </w:tcPr>
          <w:p w14:paraId="269140F0" w14:textId="77777777" w:rsidR="00EB5121" w:rsidRDefault="00EB5121" w:rsidP="003A1FCD">
            <w:pPr>
              <w:cnfStyle w:val="100000000000" w:firstRow="1" w:lastRow="0" w:firstColumn="0" w:lastColumn="0" w:oddVBand="0" w:evenVBand="0" w:oddHBand="0" w:evenHBand="0" w:firstRowFirstColumn="0" w:firstRowLastColumn="0" w:lastRowFirstColumn="0" w:lastRowLastColumn="0"/>
            </w:pPr>
          </w:p>
        </w:tc>
        <w:tc>
          <w:tcPr>
            <w:tcW w:w="3468" w:type="dxa"/>
            <w:gridSpan w:val="3"/>
          </w:tcPr>
          <w:p w14:paraId="2D74FE85" w14:textId="6EAFEC56" w:rsidR="00EB5121" w:rsidRPr="00CB6C81" w:rsidRDefault="00BA6DE1" w:rsidP="003A1FCD">
            <w:pPr>
              <w:jc w:val="center"/>
              <w:cnfStyle w:val="100000000000" w:firstRow="1" w:lastRow="0" w:firstColumn="0" w:lastColumn="0" w:oddVBand="0" w:evenVBand="0" w:oddHBand="0" w:evenHBand="0" w:firstRowFirstColumn="0" w:firstRowLastColumn="0" w:lastRowFirstColumn="0" w:lastRowLastColumn="0"/>
              <w:rPr>
                <w:szCs w:val="22"/>
              </w:rPr>
            </w:pPr>
            <w:r>
              <w:rPr>
                <w:szCs w:val="22"/>
              </w:rPr>
              <w:t>sawtooth</w:t>
            </w:r>
            <w:r w:rsidR="00EB5121" w:rsidRPr="00CB6C81">
              <w:rPr>
                <w:szCs w:val="22"/>
              </w:rPr>
              <w:t>.bin</w:t>
            </w:r>
          </w:p>
        </w:tc>
      </w:tr>
      <w:tr w:rsidR="00EB5121" w14:paraId="786D92B5" w14:textId="77777777" w:rsidTr="003A1FCD">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695" w:type="dxa"/>
            <w:tcBorders>
              <w:top w:val="none" w:sz="0" w:space="0" w:color="auto"/>
              <w:left w:val="none" w:sz="0" w:space="0" w:color="auto"/>
              <w:bottom w:val="none" w:sz="0" w:space="0" w:color="auto"/>
            </w:tcBorders>
          </w:tcPr>
          <w:p w14:paraId="6599EB60" w14:textId="77777777" w:rsidR="00EB5121" w:rsidRDefault="00EB5121" w:rsidP="003A1FCD">
            <w:r>
              <w:t>RawSize</w:t>
            </w:r>
          </w:p>
        </w:tc>
        <w:tc>
          <w:tcPr>
            <w:tcW w:w="270" w:type="dxa"/>
            <w:tcBorders>
              <w:top w:val="none" w:sz="0" w:space="0" w:color="auto"/>
              <w:bottom w:val="none" w:sz="0" w:space="0" w:color="auto"/>
            </w:tcBorders>
            <w:shd w:val="clear" w:color="auto" w:fill="DBE5F1" w:themeFill="accent1" w:themeFillTint="33"/>
          </w:tcPr>
          <w:p w14:paraId="5CE7A6CD" w14:textId="77777777" w:rsidR="00EB5121" w:rsidRDefault="00EB5121" w:rsidP="003A1FCD">
            <w:pPr>
              <w:cnfStyle w:val="000000100000" w:firstRow="0" w:lastRow="0" w:firstColumn="0" w:lastColumn="0" w:oddVBand="0" w:evenVBand="0" w:oddHBand="1" w:evenHBand="0" w:firstRowFirstColumn="0" w:firstRowLastColumn="0" w:lastRowFirstColumn="0" w:lastRowLastColumn="0"/>
            </w:pPr>
          </w:p>
        </w:tc>
        <w:tc>
          <w:tcPr>
            <w:tcW w:w="3509" w:type="dxa"/>
            <w:gridSpan w:val="3"/>
            <w:tcBorders>
              <w:top w:val="none" w:sz="0" w:space="0" w:color="auto"/>
              <w:bottom w:val="none" w:sz="0" w:space="0" w:color="auto"/>
            </w:tcBorders>
          </w:tcPr>
          <w:p w14:paraId="3DF6FA03" w14:textId="57527CEA" w:rsidR="00EB5121" w:rsidRPr="00255042" w:rsidRDefault="00BA6DE1" w:rsidP="003A1FCD">
            <w:pPr>
              <w:jc w:val="center"/>
              <w:cnfStyle w:val="000000100000" w:firstRow="0" w:lastRow="0" w:firstColumn="0" w:lastColumn="0" w:oddVBand="0" w:evenVBand="0" w:oddHBand="1" w:evenHBand="0" w:firstRowFirstColumn="0" w:firstRowLastColumn="0" w:lastRowFirstColumn="0" w:lastRowLastColumn="0"/>
              <w:rPr>
                <w:szCs w:val="22"/>
              </w:rPr>
            </w:pPr>
            <w:r w:rsidRPr="00CB6C81">
              <w:rPr>
                <w:rFonts w:eastAsia="Times New Roman" w:cs="Arial"/>
                <w:color w:val="000000"/>
                <w:szCs w:val="22"/>
                <w:shd w:val="clear" w:color="auto" w:fill="FFFFFF"/>
              </w:rPr>
              <w:t>1073741824</w:t>
            </w:r>
          </w:p>
        </w:tc>
        <w:tc>
          <w:tcPr>
            <w:tcW w:w="270" w:type="dxa"/>
            <w:tcBorders>
              <w:top w:val="none" w:sz="0" w:space="0" w:color="auto"/>
              <w:bottom w:val="none" w:sz="0" w:space="0" w:color="auto"/>
            </w:tcBorders>
            <w:shd w:val="clear" w:color="auto" w:fill="DBE5F1" w:themeFill="accent1" w:themeFillTint="33"/>
          </w:tcPr>
          <w:p w14:paraId="46E22260" w14:textId="77777777" w:rsidR="00EB5121" w:rsidRPr="007E1612" w:rsidRDefault="00EB5121" w:rsidP="003A1FCD">
            <w:pPr>
              <w:jc w:val="center"/>
              <w:cnfStyle w:val="000000100000" w:firstRow="0" w:lastRow="0" w:firstColumn="0" w:lastColumn="0" w:oddVBand="0" w:evenVBand="0" w:oddHBand="1" w:evenHBand="0" w:firstRowFirstColumn="0" w:firstRowLastColumn="0" w:lastRowFirstColumn="0" w:lastRowLastColumn="0"/>
              <w:rPr>
                <w:rFonts w:ascii="Calibri" w:hAnsi="Calibri"/>
                <w:szCs w:val="20"/>
              </w:rPr>
            </w:pPr>
          </w:p>
        </w:tc>
        <w:tc>
          <w:tcPr>
            <w:tcW w:w="3468" w:type="dxa"/>
            <w:gridSpan w:val="3"/>
            <w:tcBorders>
              <w:top w:val="none" w:sz="0" w:space="0" w:color="auto"/>
              <w:bottom w:val="none" w:sz="0" w:space="0" w:color="auto"/>
              <w:right w:val="none" w:sz="0" w:space="0" w:color="auto"/>
            </w:tcBorders>
          </w:tcPr>
          <w:p w14:paraId="6C4D9C2E" w14:textId="43724D61" w:rsidR="00EB5121" w:rsidRPr="00CB6C81" w:rsidRDefault="00E30ADA" w:rsidP="003A1FC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2"/>
              </w:rPr>
            </w:pPr>
            <w:r w:rsidRPr="00CB6C81">
              <w:rPr>
                <w:rFonts w:eastAsia="Times New Roman" w:cs="Arial"/>
                <w:color w:val="000000"/>
                <w:szCs w:val="22"/>
                <w:shd w:val="clear" w:color="auto" w:fill="FFFFFF"/>
              </w:rPr>
              <w:t>1073741824</w:t>
            </w:r>
          </w:p>
        </w:tc>
      </w:tr>
      <w:tr w:rsidR="00EB5121" w14:paraId="44812624" w14:textId="77777777" w:rsidTr="003A1FCD">
        <w:trPr>
          <w:trHeight w:val="301"/>
          <w:jc w:val="center"/>
        </w:trPr>
        <w:tc>
          <w:tcPr>
            <w:cnfStyle w:val="001000000000" w:firstRow="0" w:lastRow="0" w:firstColumn="1" w:lastColumn="0" w:oddVBand="0" w:evenVBand="0" w:oddHBand="0" w:evenHBand="0" w:firstRowFirstColumn="0" w:firstRowLastColumn="0" w:lastRowFirstColumn="0" w:lastRowLastColumn="0"/>
            <w:tcW w:w="1695" w:type="dxa"/>
          </w:tcPr>
          <w:p w14:paraId="1EA22FA7" w14:textId="77777777" w:rsidR="00EB5121" w:rsidRDefault="00EB5121" w:rsidP="003A1FCD">
            <w:r>
              <w:t>ChunkSize</w:t>
            </w:r>
          </w:p>
        </w:tc>
        <w:tc>
          <w:tcPr>
            <w:tcW w:w="270" w:type="dxa"/>
            <w:shd w:val="clear" w:color="auto" w:fill="DBE5F1" w:themeFill="accent1" w:themeFillTint="33"/>
          </w:tcPr>
          <w:p w14:paraId="4F0AE3EC" w14:textId="77777777" w:rsidR="00EB5121" w:rsidRDefault="00EB5121" w:rsidP="003A1FCD">
            <w:pPr>
              <w:cnfStyle w:val="000000000000" w:firstRow="0" w:lastRow="0" w:firstColumn="0" w:lastColumn="0" w:oddVBand="0" w:evenVBand="0" w:oddHBand="0" w:evenHBand="0" w:firstRowFirstColumn="0" w:firstRowLastColumn="0" w:lastRowFirstColumn="0" w:lastRowLastColumn="0"/>
            </w:pPr>
          </w:p>
        </w:tc>
        <w:tc>
          <w:tcPr>
            <w:tcW w:w="1169" w:type="dxa"/>
          </w:tcPr>
          <w:p w14:paraId="6FD6AECC" w14:textId="77777777" w:rsidR="00EB5121" w:rsidRPr="00255042" w:rsidRDefault="00EB5121" w:rsidP="003A1FC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rPr>
            </w:pPr>
            <w:r w:rsidRPr="00255042">
              <w:rPr>
                <w:rFonts w:eastAsia="Times New Roman" w:cs="Arial"/>
                <w:color w:val="000000"/>
                <w:szCs w:val="22"/>
                <w:shd w:val="clear" w:color="auto" w:fill="FFFFFF"/>
              </w:rPr>
              <w:t>65536</w:t>
            </w:r>
          </w:p>
        </w:tc>
        <w:tc>
          <w:tcPr>
            <w:tcW w:w="1170" w:type="dxa"/>
          </w:tcPr>
          <w:p w14:paraId="19FCAEB0" w14:textId="77777777" w:rsidR="00EB5121" w:rsidRPr="00255042" w:rsidRDefault="00EB5121" w:rsidP="003A1FC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rPr>
            </w:pPr>
            <w:r w:rsidRPr="00255042">
              <w:rPr>
                <w:rFonts w:eastAsia="Times New Roman" w:cs="Arial"/>
                <w:color w:val="000000"/>
                <w:szCs w:val="22"/>
                <w:shd w:val="clear" w:color="auto" w:fill="FFFFFF"/>
              </w:rPr>
              <w:t>262144</w:t>
            </w:r>
          </w:p>
        </w:tc>
        <w:tc>
          <w:tcPr>
            <w:tcW w:w="1170" w:type="dxa"/>
          </w:tcPr>
          <w:p w14:paraId="0DC6630B" w14:textId="77777777" w:rsidR="00EB5121" w:rsidRPr="00255042" w:rsidRDefault="00EB5121" w:rsidP="003A1FC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rPr>
            </w:pPr>
            <w:r w:rsidRPr="00255042">
              <w:rPr>
                <w:rFonts w:eastAsia="Times New Roman" w:cs="Arial"/>
                <w:szCs w:val="22"/>
              </w:rPr>
              <w:t>1048576</w:t>
            </w:r>
          </w:p>
        </w:tc>
        <w:tc>
          <w:tcPr>
            <w:tcW w:w="270" w:type="dxa"/>
            <w:shd w:val="clear" w:color="auto" w:fill="DBE5F1" w:themeFill="accent1" w:themeFillTint="33"/>
          </w:tcPr>
          <w:p w14:paraId="0ED24CF4" w14:textId="77777777" w:rsidR="00EB5121" w:rsidRPr="007E1612" w:rsidRDefault="00EB5121" w:rsidP="003A1FCD">
            <w:pPr>
              <w:jc w:val="center"/>
              <w:cnfStyle w:val="000000000000" w:firstRow="0" w:lastRow="0" w:firstColumn="0" w:lastColumn="0" w:oddVBand="0" w:evenVBand="0" w:oddHBand="0" w:evenHBand="0" w:firstRowFirstColumn="0" w:firstRowLastColumn="0" w:lastRowFirstColumn="0" w:lastRowLastColumn="0"/>
              <w:rPr>
                <w:rFonts w:ascii="Calibri" w:hAnsi="Calibri"/>
                <w:szCs w:val="20"/>
              </w:rPr>
            </w:pPr>
          </w:p>
        </w:tc>
        <w:tc>
          <w:tcPr>
            <w:tcW w:w="1170" w:type="dxa"/>
          </w:tcPr>
          <w:p w14:paraId="34DEE9B5" w14:textId="77777777" w:rsidR="00EB5121" w:rsidRPr="00CB6C81" w:rsidRDefault="00EB5121" w:rsidP="003A1FCD">
            <w:pPr>
              <w:jc w:val="center"/>
              <w:cnfStyle w:val="000000000000" w:firstRow="0" w:lastRow="0" w:firstColumn="0" w:lastColumn="0" w:oddVBand="0" w:evenVBand="0" w:oddHBand="0" w:evenHBand="0" w:firstRowFirstColumn="0" w:firstRowLastColumn="0" w:lastRowFirstColumn="0" w:lastRowLastColumn="0"/>
              <w:rPr>
                <w:szCs w:val="22"/>
              </w:rPr>
            </w:pPr>
            <w:r w:rsidRPr="00CB6C81">
              <w:rPr>
                <w:rFonts w:eastAsia="Times New Roman" w:cs="Arial"/>
                <w:color w:val="000000"/>
                <w:szCs w:val="22"/>
                <w:shd w:val="clear" w:color="auto" w:fill="FFFFFF"/>
              </w:rPr>
              <w:t>65536</w:t>
            </w:r>
          </w:p>
        </w:tc>
        <w:tc>
          <w:tcPr>
            <w:tcW w:w="1170" w:type="dxa"/>
          </w:tcPr>
          <w:p w14:paraId="66B8A004" w14:textId="77777777" w:rsidR="00EB5121" w:rsidRPr="00CB6C81" w:rsidRDefault="00EB5121" w:rsidP="003A1FCD">
            <w:pPr>
              <w:jc w:val="center"/>
              <w:cnfStyle w:val="000000000000" w:firstRow="0" w:lastRow="0" w:firstColumn="0" w:lastColumn="0" w:oddVBand="0" w:evenVBand="0" w:oddHBand="0" w:evenHBand="0" w:firstRowFirstColumn="0" w:firstRowLastColumn="0" w:lastRowFirstColumn="0" w:lastRowLastColumn="0"/>
              <w:rPr>
                <w:szCs w:val="22"/>
              </w:rPr>
            </w:pPr>
            <w:r w:rsidRPr="00CB6C81">
              <w:rPr>
                <w:rFonts w:eastAsia="Times New Roman" w:cs="Arial"/>
                <w:color w:val="000000"/>
                <w:szCs w:val="22"/>
                <w:shd w:val="clear" w:color="auto" w:fill="FFFFFF"/>
              </w:rPr>
              <w:t>262144</w:t>
            </w:r>
          </w:p>
        </w:tc>
        <w:tc>
          <w:tcPr>
            <w:tcW w:w="1128" w:type="dxa"/>
          </w:tcPr>
          <w:p w14:paraId="53DF9C6F" w14:textId="77777777" w:rsidR="00EB5121" w:rsidRPr="00CB6C81" w:rsidRDefault="00EB5121" w:rsidP="003A1FCD">
            <w:pPr>
              <w:jc w:val="center"/>
              <w:cnfStyle w:val="000000000000" w:firstRow="0" w:lastRow="0" w:firstColumn="0" w:lastColumn="0" w:oddVBand="0" w:evenVBand="0" w:oddHBand="0" w:evenHBand="0" w:firstRowFirstColumn="0" w:firstRowLastColumn="0" w:lastRowFirstColumn="0" w:lastRowLastColumn="0"/>
              <w:rPr>
                <w:szCs w:val="22"/>
              </w:rPr>
            </w:pPr>
            <w:r w:rsidRPr="00CB6C81">
              <w:rPr>
                <w:rFonts w:eastAsia="Times New Roman" w:cs="Arial"/>
                <w:szCs w:val="22"/>
              </w:rPr>
              <w:t>1048576</w:t>
            </w:r>
          </w:p>
        </w:tc>
      </w:tr>
      <w:tr w:rsidR="00EB5121" w14:paraId="51DADF61" w14:textId="77777777" w:rsidTr="003A1FCD">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695" w:type="dxa"/>
            <w:tcBorders>
              <w:top w:val="none" w:sz="0" w:space="0" w:color="auto"/>
              <w:left w:val="none" w:sz="0" w:space="0" w:color="auto"/>
              <w:bottom w:val="none" w:sz="0" w:space="0" w:color="auto"/>
            </w:tcBorders>
          </w:tcPr>
          <w:p w14:paraId="29A1086C" w14:textId="77777777" w:rsidR="00EB5121" w:rsidRDefault="00EB5121" w:rsidP="003A1FCD">
            <w:r>
              <w:t>#Chunks</w:t>
            </w:r>
          </w:p>
        </w:tc>
        <w:tc>
          <w:tcPr>
            <w:tcW w:w="270" w:type="dxa"/>
            <w:tcBorders>
              <w:top w:val="none" w:sz="0" w:space="0" w:color="auto"/>
              <w:bottom w:val="none" w:sz="0" w:space="0" w:color="auto"/>
            </w:tcBorders>
            <w:shd w:val="clear" w:color="auto" w:fill="DBE5F1" w:themeFill="accent1" w:themeFillTint="33"/>
          </w:tcPr>
          <w:p w14:paraId="21CCECCE" w14:textId="77777777" w:rsidR="00EB5121" w:rsidRDefault="00EB5121" w:rsidP="003A1FCD">
            <w:pPr>
              <w:cnfStyle w:val="000000100000" w:firstRow="0" w:lastRow="0" w:firstColumn="0" w:lastColumn="0" w:oddVBand="0" w:evenVBand="0" w:oddHBand="1" w:evenHBand="0" w:firstRowFirstColumn="0" w:firstRowLastColumn="0" w:lastRowFirstColumn="0" w:lastRowLastColumn="0"/>
            </w:pPr>
          </w:p>
        </w:tc>
        <w:tc>
          <w:tcPr>
            <w:tcW w:w="1169" w:type="dxa"/>
            <w:tcBorders>
              <w:top w:val="none" w:sz="0" w:space="0" w:color="auto"/>
              <w:bottom w:val="none" w:sz="0" w:space="0" w:color="auto"/>
            </w:tcBorders>
            <w:vAlign w:val="bottom"/>
          </w:tcPr>
          <w:p w14:paraId="4DA55EF2" w14:textId="0109D450" w:rsidR="00EB5121" w:rsidRPr="00255042" w:rsidRDefault="00BA6DE1" w:rsidP="003A1FCD">
            <w:pPr>
              <w:jc w:val="center"/>
              <w:cnfStyle w:val="000000100000" w:firstRow="0" w:lastRow="0" w:firstColumn="0" w:lastColumn="0" w:oddVBand="0" w:evenVBand="0" w:oddHBand="1" w:evenHBand="0" w:firstRowFirstColumn="0" w:firstRowLastColumn="0" w:lastRowFirstColumn="0" w:lastRowLastColumn="0"/>
              <w:rPr>
                <w:szCs w:val="22"/>
              </w:rPr>
            </w:pPr>
            <w:r w:rsidRPr="00CB6C81">
              <w:rPr>
                <w:rFonts w:eastAsia="Times New Roman" w:cs="Arial"/>
                <w:szCs w:val="22"/>
              </w:rPr>
              <w:t>16384</w:t>
            </w:r>
          </w:p>
        </w:tc>
        <w:tc>
          <w:tcPr>
            <w:tcW w:w="1170" w:type="dxa"/>
            <w:tcBorders>
              <w:top w:val="none" w:sz="0" w:space="0" w:color="auto"/>
              <w:bottom w:val="none" w:sz="0" w:space="0" w:color="auto"/>
            </w:tcBorders>
            <w:vAlign w:val="bottom"/>
          </w:tcPr>
          <w:p w14:paraId="5C384806" w14:textId="5C12FCB1" w:rsidR="00EB5121" w:rsidRPr="00255042" w:rsidRDefault="00BA6DE1" w:rsidP="003A1FCD">
            <w:pPr>
              <w:jc w:val="center"/>
              <w:cnfStyle w:val="000000100000" w:firstRow="0" w:lastRow="0" w:firstColumn="0" w:lastColumn="0" w:oddVBand="0" w:evenVBand="0" w:oddHBand="1" w:evenHBand="0" w:firstRowFirstColumn="0" w:firstRowLastColumn="0" w:lastRowFirstColumn="0" w:lastRowLastColumn="0"/>
              <w:rPr>
                <w:szCs w:val="22"/>
              </w:rPr>
            </w:pPr>
            <w:r>
              <w:rPr>
                <w:rFonts w:eastAsia="Times New Roman" w:cs="Arial"/>
                <w:szCs w:val="22"/>
              </w:rPr>
              <w:t>4096</w:t>
            </w:r>
          </w:p>
        </w:tc>
        <w:tc>
          <w:tcPr>
            <w:tcW w:w="1170" w:type="dxa"/>
            <w:tcBorders>
              <w:top w:val="none" w:sz="0" w:space="0" w:color="auto"/>
              <w:bottom w:val="none" w:sz="0" w:space="0" w:color="auto"/>
            </w:tcBorders>
            <w:vAlign w:val="bottom"/>
          </w:tcPr>
          <w:p w14:paraId="762FED69" w14:textId="25C75967" w:rsidR="00EB5121" w:rsidRPr="00255042" w:rsidRDefault="00BA6DE1" w:rsidP="003A1FCD">
            <w:pPr>
              <w:jc w:val="center"/>
              <w:cnfStyle w:val="000000100000" w:firstRow="0" w:lastRow="0" w:firstColumn="0" w:lastColumn="0" w:oddVBand="0" w:evenVBand="0" w:oddHBand="1" w:evenHBand="0" w:firstRowFirstColumn="0" w:firstRowLastColumn="0" w:lastRowFirstColumn="0" w:lastRowLastColumn="0"/>
              <w:rPr>
                <w:szCs w:val="22"/>
              </w:rPr>
            </w:pPr>
            <w:r>
              <w:rPr>
                <w:rFonts w:eastAsia="Times New Roman" w:cs="Arial"/>
                <w:szCs w:val="22"/>
              </w:rPr>
              <w:t>1024</w:t>
            </w:r>
          </w:p>
        </w:tc>
        <w:tc>
          <w:tcPr>
            <w:tcW w:w="270" w:type="dxa"/>
            <w:tcBorders>
              <w:top w:val="none" w:sz="0" w:space="0" w:color="auto"/>
              <w:bottom w:val="none" w:sz="0" w:space="0" w:color="auto"/>
            </w:tcBorders>
            <w:shd w:val="clear" w:color="auto" w:fill="DBE5F1" w:themeFill="accent1" w:themeFillTint="33"/>
          </w:tcPr>
          <w:p w14:paraId="27B3D02E" w14:textId="77777777" w:rsidR="00EB5121" w:rsidRPr="007E1612" w:rsidRDefault="00EB5121" w:rsidP="003A1FCD">
            <w:pPr>
              <w:jc w:val="center"/>
              <w:cnfStyle w:val="000000100000" w:firstRow="0" w:lastRow="0" w:firstColumn="0" w:lastColumn="0" w:oddVBand="0" w:evenVBand="0" w:oddHBand="1" w:evenHBand="0" w:firstRowFirstColumn="0" w:firstRowLastColumn="0" w:lastRowFirstColumn="0" w:lastRowLastColumn="0"/>
              <w:rPr>
                <w:rFonts w:ascii="Calibri" w:hAnsi="Calibri"/>
                <w:szCs w:val="20"/>
              </w:rPr>
            </w:pPr>
          </w:p>
        </w:tc>
        <w:tc>
          <w:tcPr>
            <w:tcW w:w="1170" w:type="dxa"/>
            <w:tcBorders>
              <w:top w:val="none" w:sz="0" w:space="0" w:color="auto"/>
              <w:bottom w:val="none" w:sz="0" w:space="0" w:color="auto"/>
            </w:tcBorders>
            <w:vAlign w:val="bottom"/>
          </w:tcPr>
          <w:p w14:paraId="38463214" w14:textId="241CF0F4" w:rsidR="00EB5121" w:rsidRPr="00CB6C81" w:rsidRDefault="00E30ADA" w:rsidP="003A1FCD">
            <w:pPr>
              <w:jc w:val="center"/>
              <w:cnfStyle w:val="000000100000" w:firstRow="0" w:lastRow="0" w:firstColumn="0" w:lastColumn="0" w:oddVBand="0" w:evenVBand="0" w:oddHBand="1" w:evenHBand="0" w:firstRowFirstColumn="0" w:firstRowLastColumn="0" w:lastRowFirstColumn="0" w:lastRowLastColumn="0"/>
              <w:rPr>
                <w:szCs w:val="22"/>
              </w:rPr>
            </w:pPr>
            <w:r w:rsidRPr="00CB6C81">
              <w:rPr>
                <w:rFonts w:eastAsia="Times New Roman" w:cs="Arial"/>
                <w:szCs w:val="22"/>
              </w:rPr>
              <w:t>16384</w:t>
            </w:r>
          </w:p>
        </w:tc>
        <w:tc>
          <w:tcPr>
            <w:tcW w:w="1170" w:type="dxa"/>
            <w:tcBorders>
              <w:top w:val="none" w:sz="0" w:space="0" w:color="auto"/>
              <w:bottom w:val="none" w:sz="0" w:space="0" w:color="auto"/>
            </w:tcBorders>
            <w:vAlign w:val="bottom"/>
          </w:tcPr>
          <w:p w14:paraId="77FBFA09" w14:textId="1FFB5984" w:rsidR="00EB5121" w:rsidRPr="00CB6C81" w:rsidRDefault="00E30ADA" w:rsidP="003A1FCD">
            <w:pPr>
              <w:jc w:val="center"/>
              <w:cnfStyle w:val="000000100000" w:firstRow="0" w:lastRow="0" w:firstColumn="0" w:lastColumn="0" w:oddVBand="0" w:evenVBand="0" w:oddHBand="1" w:evenHBand="0" w:firstRowFirstColumn="0" w:firstRowLastColumn="0" w:lastRowFirstColumn="0" w:lastRowLastColumn="0"/>
              <w:rPr>
                <w:szCs w:val="22"/>
              </w:rPr>
            </w:pPr>
            <w:r>
              <w:rPr>
                <w:rFonts w:eastAsia="Times New Roman" w:cs="Arial"/>
                <w:szCs w:val="22"/>
              </w:rPr>
              <w:t>4096</w:t>
            </w:r>
          </w:p>
        </w:tc>
        <w:tc>
          <w:tcPr>
            <w:tcW w:w="1128" w:type="dxa"/>
            <w:tcBorders>
              <w:top w:val="none" w:sz="0" w:space="0" w:color="auto"/>
              <w:bottom w:val="none" w:sz="0" w:space="0" w:color="auto"/>
              <w:right w:val="none" w:sz="0" w:space="0" w:color="auto"/>
            </w:tcBorders>
            <w:vAlign w:val="bottom"/>
          </w:tcPr>
          <w:p w14:paraId="18B42422" w14:textId="33840855" w:rsidR="00EB5121" w:rsidRPr="00CB6C81" w:rsidRDefault="00E30ADA" w:rsidP="003A1FCD">
            <w:pPr>
              <w:jc w:val="center"/>
              <w:cnfStyle w:val="000000100000" w:firstRow="0" w:lastRow="0" w:firstColumn="0" w:lastColumn="0" w:oddVBand="0" w:evenVBand="0" w:oddHBand="1" w:evenHBand="0" w:firstRowFirstColumn="0" w:firstRowLastColumn="0" w:lastRowFirstColumn="0" w:lastRowLastColumn="0"/>
              <w:rPr>
                <w:szCs w:val="22"/>
              </w:rPr>
            </w:pPr>
            <w:r>
              <w:rPr>
                <w:rFonts w:eastAsia="Times New Roman" w:cs="Arial"/>
                <w:szCs w:val="22"/>
              </w:rPr>
              <w:t>1024</w:t>
            </w:r>
          </w:p>
        </w:tc>
      </w:tr>
      <w:tr w:rsidR="00EB5121" w14:paraId="56B6A305" w14:textId="77777777" w:rsidTr="003A1FCD">
        <w:trPr>
          <w:trHeight w:val="301"/>
          <w:jc w:val="center"/>
        </w:trPr>
        <w:tc>
          <w:tcPr>
            <w:cnfStyle w:val="001000000000" w:firstRow="0" w:lastRow="0" w:firstColumn="1" w:lastColumn="0" w:oddVBand="0" w:evenVBand="0" w:oddHBand="0" w:evenHBand="0" w:firstRowFirstColumn="0" w:firstRowLastColumn="0" w:lastRowFirstColumn="0" w:lastRowLastColumn="0"/>
            <w:tcW w:w="1695" w:type="dxa"/>
          </w:tcPr>
          <w:p w14:paraId="54B85A76" w14:textId="77777777" w:rsidR="00EB5121" w:rsidRPr="007E1612" w:rsidRDefault="00EB5121" w:rsidP="003A1FCD">
            <w:pPr>
              <w:rPr>
                <w:vertAlign w:val="subscript"/>
              </w:rPr>
            </w:pPr>
            <w:r>
              <w:t>CompSize</w:t>
            </w:r>
            <w:r>
              <w:rPr>
                <w:vertAlign w:val="subscript"/>
              </w:rPr>
              <w:t>STREAM</w:t>
            </w:r>
          </w:p>
        </w:tc>
        <w:tc>
          <w:tcPr>
            <w:tcW w:w="270" w:type="dxa"/>
            <w:shd w:val="clear" w:color="auto" w:fill="DBE5F1" w:themeFill="accent1" w:themeFillTint="33"/>
          </w:tcPr>
          <w:p w14:paraId="3F7352FC" w14:textId="77777777" w:rsidR="00EB5121" w:rsidRDefault="00EB5121" w:rsidP="003A1FCD">
            <w:pPr>
              <w:cnfStyle w:val="000000000000" w:firstRow="0" w:lastRow="0" w:firstColumn="0" w:lastColumn="0" w:oddVBand="0" w:evenVBand="0" w:oddHBand="0" w:evenHBand="0" w:firstRowFirstColumn="0" w:firstRowLastColumn="0" w:lastRowFirstColumn="0" w:lastRowLastColumn="0"/>
            </w:pPr>
          </w:p>
        </w:tc>
        <w:tc>
          <w:tcPr>
            <w:tcW w:w="3509" w:type="dxa"/>
            <w:gridSpan w:val="3"/>
          </w:tcPr>
          <w:p w14:paraId="46435986" w14:textId="2CC83BFF" w:rsidR="00EB5121" w:rsidRPr="00255042" w:rsidRDefault="00BA6DE1" w:rsidP="003A1FC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rPr>
            </w:pPr>
            <w:r w:rsidRPr="00CB6C81">
              <w:rPr>
                <w:rFonts w:eastAsia="Times New Roman" w:cs="Arial"/>
                <w:color w:val="000000"/>
                <w:szCs w:val="22"/>
                <w:shd w:val="clear" w:color="auto" w:fill="FFFFFF"/>
              </w:rPr>
              <w:t>1043610</w:t>
            </w:r>
          </w:p>
        </w:tc>
        <w:tc>
          <w:tcPr>
            <w:tcW w:w="270" w:type="dxa"/>
            <w:shd w:val="clear" w:color="auto" w:fill="DBE5F1" w:themeFill="accent1" w:themeFillTint="33"/>
          </w:tcPr>
          <w:p w14:paraId="20CE4A90" w14:textId="77777777" w:rsidR="00EB5121" w:rsidRPr="007E1612" w:rsidRDefault="00EB5121" w:rsidP="003A1FCD">
            <w:pPr>
              <w:jc w:val="center"/>
              <w:cnfStyle w:val="000000000000" w:firstRow="0" w:lastRow="0" w:firstColumn="0" w:lastColumn="0" w:oddVBand="0" w:evenVBand="0" w:oddHBand="0" w:evenHBand="0" w:firstRowFirstColumn="0" w:firstRowLastColumn="0" w:lastRowFirstColumn="0" w:lastRowLastColumn="0"/>
              <w:rPr>
                <w:rFonts w:ascii="Calibri" w:hAnsi="Calibri"/>
                <w:szCs w:val="20"/>
              </w:rPr>
            </w:pPr>
          </w:p>
        </w:tc>
        <w:tc>
          <w:tcPr>
            <w:tcW w:w="3468" w:type="dxa"/>
            <w:gridSpan w:val="3"/>
          </w:tcPr>
          <w:p w14:paraId="250F4AD5" w14:textId="66AE3626" w:rsidR="00EB5121" w:rsidRPr="00CB6C81" w:rsidRDefault="00B51832" w:rsidP="003A1FC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2"/>
              </w:rPr>
            </w:pPr>
            <w:r>
              <w:rPr>
                <w:rFonts w:eastAsia="Times New Roman" w:cs="Times New Roman"/>
                <w:szCs w:val="22"/>
              </w:rPr>
              <w:t>4165513</w:t>
            </w:r>
          </w:p>
        </w:tc>
      </w:tr>
      <w:tr w:rsidR="00EB5121" w14:paraId="4D666457" w14:textId="77777777" w:rsidTr="003A1FCD">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695" w:type="dxa"/>
            <w:tcBorders>
              <w:top w:val="none" w:sz="0" w:space="0" w:color="auto"/>
              <w:left w:val="none" w:sz="0" w:space="0" w:color="auto"/>
              <w:bottom w:val="none" w:sz="0" w:space="0" w:color="auto"/>
            </w:tcBorders>
          </w:tcPr>
          <w:p w14:paraId="3798E842" w14:textId="77777777" w:rsidR="00EB5121" w:rsidRDefault="00EB5121" w:rsidP="003A1FCD">
            <w:r>
              <w:t>CompSize</w:t>
            </w:r>
            <w:r w:rsidRPr="007E1612">
              <w:rPr>
                <w:vertAlign w:val="subscript"/>
              </w:rPr>
              <w:t>CHUNKED</w:t>
            </w:r>
          </w:p>
        </w:tc>
        <w:tc>
          <w:tcPr>
            <w:tcW w:w="270" w:type="dxa"/>
            <w:tcBorders>
              <w:top w:val="none" w:sz="0" w:space="0" w:color="auto"/>
              <w:bottom w:val="none" w:sz="0" w:space="0" w:color="auto"/>
            </w:tcBorders>
            <w:shd w:val="clear" w:color="auto" w:fill="DBE5F1" w:themeFill="accent1" w:themeFillTint="33"/>
          </w:tcPr>
          <w:p w14:paraId="001305F8" w14:textId="77777777" w:rsidR="00EB5121" w:rsidRDefault="00EB5121" w:rsidP="003A1FCD">
            <w:pPr>
              <w:cnfStyle w:val="000000100000" w:firstRow="0" w:lastRow="0" w:firstColumn="0" w:lastColumn="0" w:oddVBand="0" w:evenVBand="0" w:oddHBand="1" w:evenHBand="0" w:firstRowFirstColumn="0" w:firstRowLastColumn="0" w:lastRowFirstColumn="0" w:lastRowLastColumn="0"/>
            </w:pPr>
          </w:p>
        </w:tc>
        <w:tc>
          <w:tcPr>
            <w:tcW w:w="1169" w:type="dxa"/>
            <w:tcBorders>
              <w:top w:val="none" w:sz="0" w:space="0" w:color="auto"/>
              <w:bottom w:val="none" w:sz="0" w:space="0" w:color="auto"/>
            </w:tcBorders>
            <w:vAlign w:val="bottom"/>
          </w:tcPr>
          <w:p w14:paraId="74D8B456" w14:textId="6F3F8F6F" w:rsidR="00EB5121" w:rsidRPr="00255042" w:rsidRDefault="00BA6DE1" w:rsidP="003A1FCD">
            <w:pPr>
              <w:jc w:val="center"/>
              <w:cnfStyle w:val="000000100000" w:firstRow="0" w:lastRow="0" w:firstColumn="0" w:lastColumn="0" w:oddVBand="0" w:evenVBand="0" w:oddHBand="1" w:evenHBand="0" w:firstRowFirstColumn="0" w:firstRowLastColumn="0" w:lastRowFirstColumn="0" w:lastRowLastColumn="0"/>
              <w:rPr>
                <w:szCs w:val="22"/>
              </w:rPr>
            </w:pPr>
            <w:r w:rsidRPr="00CB6C81">
              <w:rPr>
                <w:rFonts w:eastAsia="Times New Roman" w:cs="Arial"/>
                <w:szCs w:val="22"/>
              </w:rPr>
              <w:t>1359877</w:t>
            </w:r>
          </w:p>
        </w:tc>
        <w:tc>
          <w:tcPr>
            <w:tcW w:w="1170" w:type="dxa"/>
            <w:tcBorders>
              <w:top w:val="none" w:sz="0" w:space="0" w:color="auto"/>
              <w:bottom w:val="none" w:sz="0" w:space="0" w:color="auto"/>
            </w:tcBorders>
            <w:vAlign w:val="bottom"/>
          </w:tcPr>
          <w:p w14:paraId="388B3EC1" w14:textId="397D75DD" w:rsidR="00EB5121" w:rsidRPr="00255042" w:rsidRDefault="00BA6DE1" w:rsidP="003A1FCD">
            <w:pPr>
              <w:jc w:val="center"/>
              <w:cnfStyle w:val="000000100000" w:firstRow="0" w:lastRow="0" w:firstColumn="0" w:lastColumn="0" w:oddVBand="0" w:evenVBand="0" w:oddHBand="1" w:evenHBand="0" w:firstRowFirstColumn="0" w:firstRowLastColumn="0" w:lastRowFirstColumn="0" w:lastRowLastColumn="0"/>
              <w:rPr>
                <w:szCs w:val="22"/>
              </w:rPr>
            </w:pPr>
            <w:r w:rsidRPr="00CB6C81">
              <w:rPr>
                <w:rFonts w:eastAsia="Times New Roman" w:cs="Arial"/>
                <w:szCs w:val="22"/>
              </w:rPr>
              <w:t>1122309</w:t>
            </w:r>
          </w:p>
        </w:tc>
        <w:tc>
          <w:tcPr>
            <w:tcW w:w="1170" w:type="dxa"/>
            <w:tcBorders>
              <w:top w:val="none" w:sz="0" w:space="0" w:color="auto"/>
              <w:bottom w:val="none" w:sz="0" w:space="0" w:color="auto"/>
            </w:tcBorders>
            <w:vAlign w:val="bottom"/>
          </w:tcPr>
          <w:p w14:paraId="50F34ECD" w14:textId="47599779" w:rsidR="00EB5121" w:rsidRPr="00255042" w:rsidRDefault="00BA6DE1" w:rsidP="003A1FCD">
            <w:pPr>
              <w:jc w:val="center"/>
              <w:cnfStyle w:val="000000100000" w:firstRow="0" w:lastRow="0" w:firstColumn="0" w:lastColumn="0" w:oddVBand="0" w:evenVBand="0" w:oddHBand="1" w:evenHBand="0" w:firstRowFirstColumn="0" w:firstRowLastColumn="0" w:lastRowFirstColumn="0" w:lastRowLastColumn="0"/>
              <w:rPr>
                <w:szCs w:val="22"/>
              </w:rPr>
            </w:pPr>
            <w:r w:rsidRPr="00CB6C81">
              <w:rPr>
                <w:rFonts w:eastAsia="Times New Roman" w:cs="Arial"/>
                <w:szCs w:val="22"/>
              </w:rPr>
              <w:t>1061893</w:t>
            </w:r>
          </w:p>
        </w:tc>
        <w:tc>
          <w:tcPr>
            <w:tcW w:w="270" w:type="dxa"/>
            <w:tcBorders>
              <w:top w:val="none" w:sz="0" w:space="0" w:color="auto"/>
              <w:bottom w:val="none" w:sz="0" w:space="0" w:color="auto"/>
            </w:tcBorders>
            <w:shd w:val="clear" w:color="auto" w:fill="DBE5F1" w:themeFill="accent1" w:themeFillTint="33"/>
          </w:tcPr>
          <w:p w14:paraId="2122DC66" w14:textId="77777777" w:rsidR="00EB5121" w:rsidRPr="007E1612" w:rsidRDefault="00EB5121" w:rsidP="003A1FCD">
            <w:pPr>
              <w:jc w:val="center"/>
              <w:cnfStyle w:val="000000100000" w:firstRow="0" w:lastRow="0" w:firstColumn="0" w:lastColumn="0" w:oddVBand="0" w:evenVBand="0" w:oddHBand="1" w:evenHBand="0" w:firstRowFirstColumn="0" w:firstRowLastColumn="0" w:lastRowFirstColumn="0" w:lastRowLastColumn="0"/>
              <w:rPr>
                <w:rFonts w:ascii="Calibri" w:hAnsi="Calibri"/>
                <w:szCs w:val="20"/>
              </w:rPr>
            </w:pPr>
          </w:p>
        </w:tc>
        <w:tc>
          <w:tcPr>
            <w:tcW w:w="1170" w:type="dxa"/>
            <w:tcBorders>
              <w:top w:val="none" w:sz="0" w:space="0" w:color="auto"/>
              <w:bottom w:val="none" w:sz="0" w:space="0" w:color="auto"/>
            </w:tcBorders>
            <w:vAlign w:val="bottom"/>
          </w:tcPr>
          <w:p w14:paraId="516E0B4C" w14:textId="446035A2" w:rsidR="00EB5121" w:rsidRPr="00CB6C81" w:rsidRDefault="00B51832" w:rsidP="003A1FCD">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9502720</w:t>
            </w:r>
          </w:p>
        </w:tc>
        <w:tc>
          <w:tcPr>
            <w:tcW w:w="1170" w:type="dxa"/>
            <w:tcBorders>
              <w:top w:val="none" w:sz="0" w:space="0" w:color="auto"/>
              <w:bottom w:val="none" w:sz="0" w:space="0" w:color="auto"/>
            </w:tcBorders>
            <w:vAlign w:val="bottom"/>
          </w:tcPr>
          <w:p w14:paraId="05B43F13" w14:textId="39F65BEC" w:rsidR="00EB5121" w:rsidRPr="00CB6C81" w:rsidRDefault="00B51832" w:rsidP="003A1FCD">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5496832</w:t>
            </w:r>
          </w:p>
        </w:tc>
        <w:tc>
          <w:tcPr>
            <w:tcW w:w="1128" w:type="dxa"/>
            <w:tcBorders>
              <w:top w:val="none" w:sz="0" w:space="0" w:color="auto"/>
              <w:bottom w:val="none" w:sz="0" w:space="0" w:color="auto"/>
              <w:right w:val="none" w:sz="0" w:space="0" w:color="auto"/>
            </w:tcBorders>
            <w:vAlign w:val="bottom"/>
          </w:tcPr>
          <w:p w14:paraId="6EE474EC" w14:textId="3B313EEE" w:rsidR="00EB5121" w:rsidRPr="00CB6C81" w:rsidRDefault="00B51832" w:rsidP="003A1FCD">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4495360</w:t>
            </w:r>
          </w:p>
        </w:tc>
      </w:tr>
      <w:tr w:rsidR="00EB5121" w14:paraId="39702A70" w14:textId="77777777" w:rsidTr="003A1FCD">
        <w:trPr>
          <w:trHeight w:val="301"/>
          <w:jc w:val="center"/>
        </w:trPr>
        <w:tc>
          <w:tcPr>
            <w:cnfStyle w:val="001000000000" w:firstRow="0" w:lastRow="0" w:firstColumn="1" w:lastColumn="0" w:oddVBand="0" w:evenVBand="0" w:oddHBand="0" w:evenHBand="0" w:firstRowFirstColumn="0" w:firstRowLastColumn="0" w:lastRowFirstColumn="0" w:lastRowLastColumn="0"/>
            <w:tcW w:w="1695" w:type="dxa"/>
          </w:tcPr>
          <w:p w14:paraId="6C2438F1" w14:textId="77777777" w:rsidR="00EB5121" w:rsidRDefault="00EB5121" w:rsidP="003A1FCD">
            <w:r>
              <w:t>%Overhead</w:t>
            </w:r>
          </w:p>
        </w:tc>
        <w:tc>
          <w:tcPr>
            <w:tcW w:w="270" w:type="dxa"/>
            <w:shd w:val="clear" w:color="auto" w:fill="DBE5F1" w:themeFill="accent1" w:themeFillTint="33"/>
          </w:tcPr>
          <w:p w14:paraId="44A95F80" w14:textId="77777777" w:rsidR="00EB5121" w:rsidRDefault="00EB5121" w:rsidP="003A1FCD">
            <w:pPr>
              <w:cnfStyle w:val="000000000000" w:firstRow="0" w:lastRow="0" w:firstColumn="0" w:lastColumn="0" w:oddVBand="0" w:evenVBand="0" w:oddHBand="0" w:evenHBand="0" w:firstRowFirstColumn="0" w:firstRowLastColumn="0" w:lastRowFirstColumn="0" w:lastRowLastColumn="0"/>
            </w:pPr>
          </w:p>
        </w:tc>
        <w:tc>
          <w:tcPr>
            <w:tcW w:w="1169" w:type="dxa"/>
            <w:vAlign w:val="bottom"/>
          </w:tcPr>
          <w:p w14:paraId="30C18559" w14:textId="1CF69A82" w:rsidR="00EB5121" w:rsidRPr="00255042" w:rsidRDefault="00BA6DE1" w:rsidP="00BA6DE1">
            <w:pPr>
              <w:jc w:val="center"/>
              <w:cnfStyle w:val="000000000000" w:firstRow="0" w:lastRow="0" w:firstColumn="0" w:lastColumn="0" w:oddVBand="0" w:evenVBand="0" w:oddHBand="0" w:evenHBand="0" w:firstRowFirstColumn="0" w:firstRowLastColumn="0" w:lastRowFirstColumn="0" w:lastRowLastColumn="0"/>
              <w:rPr>
                <w:szCs w:val="22"/>
              </w:rPr>
            </w:pPr>
            <w:r>
              <w:rPr>
                <w:rFonts w:eastAsia="Times New Roman" w:cs="Arial"/>
                <w:szCs w:val="22"/>
              </w:rPr>
              <w:t>3</w:t>
            </w:r>
            <w:r w:rsidR="00EB5121" w:rsidRPr="00255042">
              <w:rPr>
                <w:rFonts w:eastAsia="Times New Roman" w:cs="Arial"/>
                <w:szCs w:val="22"/>
              </w:rPr>
              <w:t>0.</w:t>
            </w:r>
            <w:r>
              <w:rPr>
                <w:rFonts w:eastAsia="Times New Roman" w:cs="Arial"/>
                <w:szCs w:val="22"/>
              </w:rPr>
              <w:t>31</w:t>
            </w:r>
            <w:r w:rsidR="00EB5121" w:rsidRPr="00255042">
              <w:rPr>
                <w:rFonts w:eastAsia="Times New Roman" w:cs="Arial"/>
                <w:szCs w:val="22"/>
              </w:rPr>
              <w:t>%</w:t>
            </w:r>
          </w:p>
        </w:tc>
        <w:tc>
          <w:tcPr>
            <w:tcW w:w="1170" w:type="dxa"/>
            <w:vAlign w:val="bottom"/>
          </w:tcPr>
          <w:p w14:paraId="0B2564A0" w14:textId="7156E471" w:rsidR="00EB5121" w:rsidRPr="00255042" w:rsidRDefault="00BA6DE1" w:rsidP="00BA6DE1">
            <w:pPr>
              <w:jc w:val="center"/>
              <w:cnfStyle w:val="000000000000" w:firstRow="0" w:lastRow="0" w:firstColumn="0" w:lastColumn="0" w:oddVBand="0" w:evenVBand="0" w:oddHBand="0" w:evenHBand="0" w:firstRowFirstColumn="0" w:firstRowLastColumn="0" w:lastRowFirstColumn="0" w:lastRowLastColumn="0"/>
              <w:rPr>
                <w:szCs w:val="22"/>
              </w:rPr>
            </w:pPr>
            <w:r>
              <w:rPr>
                <w:rFonts w:eastAsia="Times New Roman" w:cs="Arial"/>
                <w:szCs w:val="22"/>
              </w:rPr>
              <w:t>7</w:t>
            </w:r>
            <w:r w:rsidR="00EB5121" w:rsidRPr="00255042">
              <w:rPr>
                <w:rFonts w:eastAsia="Times New Roman" w:cs="Arial"/>
                <w:szCs w:val="22"/>
              </w:rPr>
              <w:t>.</w:t>
            </w:r>
            <w:r>
              <w:rPr>
                <w:rFonts w:eastAsia="Times New Roman" w:cs="Arial"/>
                <w:szCs w:val="22"/>
              </w:rPr>
              <w:t>54</w:t>
            </w:r>
            <w:r w:rsidR="00EB5121" w:rsidRPr="00255042">
              <w:rPr>
                <w:rFonts w:eastAsia="Times New Roman" w:cs="Arial"/>
                <w:szCs w:val="22"/>
              </w:rPr>
              <w:t>%</w:t>
            </w:r>
          </w:p>
        </w:tc>
        <w:tc>
          <w:tcPr>
            <w:tcW w:w="1170" w:type="dxa"/>
            <w:vAlign w:val="bottom"/>
          </w:tcPr>
          <w:p w14:paraId="349217EE" w14:textId="7CABE2BA" w:rsidR="00EB5121" w:rsidRPr="00255042" w:rsidRDefault="00BA6DE1" w:rsidP="00BA6DE1">
            <w:pPr>
              <w:jc w:val="center"/>
              <w:cnfStyle w:val="000000000000" w:firstRow="0" w:lastRow="0" w:firstColumn="0" w:lastColumn="0" w:oddVBand="0" w:evenVBand="0" w:oddHBand="0" w:evenHBand="0" w:firstRowFirstColumn="0" w:firstRowLastColumn="0" w:lastRowFirstColumn="0" w:lastRowLastColumn="0"/>
              <w:rPr>
                <w:szCs w:val="22"/>
              </w:rPr>
            </w:pPr>
            <w:r>
              <w:rPr>
                <w:rFonts w:eastAsia="Times New Roman" w:cs="Arial"/>
                <w:szCs w:val="22"/>
              </w:rPr>
              <w:t>1.75</w:t>
            </w:r>
            <w:r w:rsidR="00EB5121" w:rsidRPr="00255042">
              <w:rPr>
                <w:rFonts w:eastAsia="Times New Roman" w:cs="Arial"/>
                <w:szCs w:val="22"/>
              </w:rPr>
              <w:t>%</w:t>
            </w:r>
          </w:p>
        </w:tc>
        <w:tc>
          <w:tcPr>
            <w:tcW w:w="270" w:type="dxa"/>
            <w:shd w:val="clear" w:color="auto" w:fill="DBE5F1" w:themeFill="accent1" w:themeFillTint="33"/>
            <w:vAlign w:val="bottom"/>
          </w:tcPr>
          <w:p w14:paraId="63ACDC14" w14:textId="77777777" w:rsidR="00EB5121" w:rsidRPr="007E1612" w:rsidRDefault="00EB5121" w:rsidP="003A1FCD">
            <w:pPr>
              <w:jc w:val="center"/>
              <w:cnfStyle w:val="000000000000" w:firstRow="0" w:lastRow="0" w:firstColumn="0" w:lastColumn="0" w:oddVBand="0" w:evenVBand="0" w:oddHBand="0" w:evenHBand="0" w:firstRowFirstColumn="0" w:firstRowLastColumn="0" w:lastRowFirstColumn="0" w:lastRowLastColumn="0"/>
              <w:rPr>
                <w:rFonts w:ascii="Calibri" w:hAnsi="Calibri"/>
                <w:szCs w:val="20"/>
              </w:rPr>
            </w:pPr>
          </w:p>
        </w:tc>
        <w:tc>
          <w:tcPr>
            <w:tcW w:w="1170" w:type="dxa"/>
            <w:vAlign w:val="bottom"/>
          </w:tcPr>
          <w:p w14:paraId="7983C434" w14:textId="343A0993" w:rsidR="00EB5121" w:rsidRPr="00CB6C81" w:rsidRDefault="00B51832" w:rsidP="00B51832">
            <w:pPr>
              <w:jc w:val="center"/>
              <w:cnfStyle w:val="000000000000" w:firstRow="0" w:lastRow="0" w:firstColumn="0" w:lastColumn="0" w:oddVBand="0" w:evenVBand="0" w:oddHBand="0" w:evenHBand="0" w:firstRowFirstColumn="0" w:firstRowLastColumn="0" w:lastRowFirstColumn="0" w:lastRowLastColumn="0"/>
              <w:rPr>
                <w:szCs w:val="22"/>
              </w:rPr>
            </w:pPr>
            <w:r>
              <w:rPr>
                <w:rFonts w:eastAsia="Times New Roman" w:cs="Arial"/>
                <w:szCs w:val="22"/>
              </w:rPr>
              <w:t>128</w:t>
            </w:r>
            <w:r w:rsidR="00EB5121" w:rsidRPr="00CB6C81">
              <w:rPr>
                <w:rFonts w:eastAsia="Times New Roman" w:cs="Arial"/>
                <w:szCs w:val="22"/>
              </w:rPr>
              <w:t>.</w:t>
            </w:r>
            <w:r>
              <w:rPr>
                <w:rFonts w:eastAsia="Times New Roman" w:cs="Arial"/>
                <w:szCs w:val="22"/>
              </w:rPr>
              <w:t>13</w:t>
            </w:r>
            <w:r w:rsidR="00EB5121" w:rsidRPr="00CB6C81">
              <w:rPr>
                <w:rFonts w:eastAsia="Times New Roman" w:cs="Arial"/>
                <w:szCs w:val="22"/>
              </w:rPr>
              <w:t>%</w:t>
            </w:r>
          </w:p>
        </w:tc>
        <w:tc>
          <w:tcPr>
            <w:tcW w:w="1170" w:type="dxa"/>
            <w:vAlign w:val="bottom"/>
          </w:tcPr>
          <w:p w14:paraId="4F0AF008" w14:textId="3394DEC2" w:rsidR="00EB5121" w:rsidRPr="00CB6C81" w:rsidRDefault="00E30ADA" w:rsidP="00B51832">
            <w:pPr>
              <w:jc w:val="center"/>
              <w:cnfStyle w:val="000000000000" w:firstRow="0" w:lastRow="0" w:firstColumn="0" w:lastColumn="0" w:oddVBand="0" w:evenVBand="0" w:oddHBand="0" w:evenHBand="0" w:firstRowFirstColumn="0" w:firstRowLastColumn="0" w:lastRowFirstColumn="0" w:lastRowLastColumn="0"/>
              <w:rPr>
                <w:szCs w:val="22"/>
              </w:rPr>
            </w:pPr>
            <w:r>
              <w:rPr>
                <w:rFonts w:eastAsia="Times New Roman" w:cs="Arial"/>
                <w:szCs w:val="22"/>
              </w:rPr>
              <w:t>31.</w:t>
            </w:r>
            <w:r w:rsidR="00B51832">
              <w:rPr>
                <w:rFonts w:eastAsia="Times New Roman" w:cs="Arial"/>
                <w:szCs w:val="22"/>
              </w:rPr>
              <w:t>96</w:t>
            </w:r>
            <w:r w:rsidR="00EB5121" w:rsidRPr="00CB6C81">
              <w:rPr>
                <w:rFonts w:eastAsia="Times New Roman" w:cs="Arial"/>
                <w:szCs w:val="22"/>
              </w:rPr>
              <w:t>%</w:t>
            </w:r>
          </w:p>
        </w:tc>
        <w:tc>
          <w:tcPr>
            <w:tcW w:w="1128" w:type="dxa"/>
            <w:vAlign w:val="bottom"/>
          </w:tcPr>
          <w:p w14:paraId="71A74788" w14:textId="3C889A92" w:rsidR="00EB5121" w:rsidRPr="00CB6C81" w:rsidRDefault="00B51832" w:rsidP="003A1FCD">
            <w:pPr>
              <w:jc w:val="center"/>
              <w:cnfStyle w:val="000000000000" w:firstRow="0" w:lastRow="0" w:firstColumn="0" w:lastColumn="0" w:oddVBand="0" w:evenVBand="0" w:oddHBand="0" w:evenHBand="0" w:firstRowFirstColumn="0" w:firstRowLastColumn="0" w:lastRowFirstColumn="0" w:lastRowLastColumn="0"/>
              <w:rPr>
                <w:szCs w:val="22"/>
              </w:rPr>
            </w:pPr>
            <w:r>
              <w:rPr>
                <w:rFonts w:eastAsia="Times New Roman" w:cs="Arial"/>
                <w:szCs w:val="22"/>
              </w:rPr>
              <w:t>7.92</w:t>
            </w:r>
            <w:r w:rsidR="00EB5121" w:rsidRPr="00CB6C81">
              <w:rPr>
                <w:rFonts w:eastAsia="Times New Roman" w:cs="Arial"/>
                <w:szCs w:val="22"/>
              </w:rPr>
              <w:t>%</w:t>
            </w:r>
          </w:p>
        </w:tc>
      </w:tr>
    </w:tbl>
    <w:p w14:paraId="1F18D23F" w14:textId="77777777" w:rsidR="00EB5121" w:rsidRDefault="00EB5121" w:rsidP="00EB5121"/>
    <w:p w14:paraId="33D78942" w14:textId="26A3582F" w:rsidR="004D4C8D" w:rsidRDefault="004D4C8D" w:rsidP="00EB5121">
      <w:r w:rsidRPr="004D4C8D">
        <w:rPr>
          <w:b/>
        </w:rPr>
        <w:t>CompSize</w:t>
      </w:r>
      <w:r w:rsidRPr="004D4C8D">
        <w:rPr>
          <w:b/>
          <w:vertAlign w:val="subscript"/>
        </w:rPr>
        <w:t>STREAM</w:t>
      </w:r>
      <w:r>
        <w:t xml:space="preserve"> represents the compressed size when encoded as a single DEFLATE stream, while </w:t>
      </w:r>
      <w:r w:rsidRPr="004D4C8D">
        <w:rPr>
          <w:b/>
        </w:rPr>
        <w:t>CompSize</w:t>
      </w:r>
      <w:r w:rsidRPr="004D4C8D">
        <w:rPr>
          <w:b/>
          <w:vertAlign w:val="subscript"/>
        </w:rPr>
        <w:t>CHUNKED</w:t>
      </w:r>
      <w:r>
        <w:t xml:space="preserve"> represents the compressed size when encoded with individually compressed chunks of the specified size. The </w:t>
      </w:r>
      <w:r w:rsidRPr="004D4C8D">
        <w:rPr>
          <w:b/>
        </w:rPr>
        <w:t>%Overhead</w:t>
      </w:r>
      <w:r>
        <w:t xml:space="preserve"> computes the percentage increase of output size of the chunked version relative to the single stream version.</w:t>
      </w:r>
      <w:r w:rsidR="00653E98">
        <w:t xml:space="preserve"> This</w:t>
      </w:r>
      <w:r w:rsidR="00651DBA">
        <w:t xml:space="preserve"> overhead does not account for the space required to store </w:t>
      </w:r>
      <w:r w:rsidR="000434BA">
        <w:t>any</w:t>
      </w:r>
      <w:r w:rsidR="00651DBA">
        <w:t xml:space="preserve"> </w:t>
      </w:r>
      <w:r w:rsidR="00653E98">
        <w:t>indexing metadata.</w:t>
      </w:r>
    </w:p>
    <w:p w14:paraId="472AA188" w14:textId="77777777" w:rsidR="004D4C8D" w:rsidRDefault="004D4C8D" w:rsidP="00EB5121"/>
    <w:p w14:paraId="6F3660BF" w14:textId="77777777" w:rsidR="000073AE" w:rsidRDefault="000073AE" w:rsidP="00EB5121">
      <w:r>
        <w:t>From the above table, we make some observations:</w:t>
      </w:r>
    </w:p>
    <w:p w14:paraId="7CF9D9FF" w14:textId="70B88B38" w:rsidR="003B3D65" w:rsidRDefault="00E30ADA" w:rsidP="00813C85">
      <w:pPr>
        <w:pStyle w:val="ListParagraph"/>
        <w:numPr>
          <w:ilvl w:val="0"/>
          <w:numId w:val="19"/>
        </w:numPr>
        <w:ind w:left="360" w:hanging="180"/>
      </w:pPr>
      <w:r>
        <w:t>Inputs that benefit most from LZ77 matches have the greatest overhead. Thus</w:t>
      </w:r>
      <w:r w:rsidR="00B910DC">
        <w:t>,</w:t>
      </w:r>
      <w:r>
        <w:t xml:space="preserve"> a</w:t>
      </w:r>
      <w:r w:rsidR="003B3D65">
        <w:t xml:space="preserve">pplying chunking on </w:t>
      </w:r>
      <w:r>
        <w:rPr>
          <w:rFonts w:ascii="Consolas" w:hAnsi="Consolas"/>
          <w:b/>
          <w:sz w:val="20"/>
        </w:rPr>
        <w:t>sawtooth</w:t>
      </w:r>
      <w:r w:rsidR="003B3D65" w:rsidRPr="003B3D65">
        <w:rPr>
          <w:rFonts w:ascii="Consolas" w:hAnsi="Consolas"/>
          <w:b/>
          <w:sz w:val="20"/>
        </w:rPr>
        <w:t>.bin</w:t>
      </w:r>
      <w:r w:rsidR="003B3D65">
        <w:t xml:space="preserve"> is</w:t>
      </w:r>
      <w:r w:rsidR="00432673">
        <w:t xml:space="preserve"> an</w:t>
      </w:r>
      <w:r w:rsidR="003B3D65">
        <w:t xml:space="preserve"> effective measure </w:t>
      </w:r>
      <w:r>
        <w:t>of the worst-case</w:t>
      </w:r>
      <w:r w:rsidR="00432673">
        <w:t xml:space="preserve"> </w:t>
      </w:r>
      <w:r>
        <w:t xml:space="preserve">overhead since it has almost no benefit from Huffman encoding and relies almost entirely on LZ77 for compression. The overhead </w:t>
      </w:r>
      <w:r w:rsidR="000F6855">
        <w:t>for</w:t>
      </w:r>
      <w:r>
        <w:t xml:space="preserve"> </w:t>
      </w:r>
      <w:r w:rsidRPr="00E30ADA">
        <w:rPr>
          <w:rFonts w:ascii="Consolas" w:hAnsi="Consolas"/>
          <w:b/>
          <w:sz w:val="20"/>
        </w:rPr>
        <w:t>zeros.bin</w:t>
      </w:r>
      <w:r>
        <w:t xml:space="preserve"> is not as </w:t>
      </w:r>
      <w:r w:rsidR="000F6855">
        <w:t>extreme</w:t>
      </w:r>
      <w:r>
        <w:t xml:space="preserve"> since it still benefits significantly from Huffman coding.</w:t>
      </w:r>
    </w:p>
    <w:p w14:paraId="7DCABB06" w14:textId="322D5859" w:rsidR="000073AE" w:rsidRDefault="000073AE" w:rsidP="00813C85">
      <w:pPr>
        <w:pStyle w:val="ListParagraph"/>
        <w:numPr>
          <w:ilvl w:val="0"/>
          <w:numId w:val="19"/>
        </w:numPr>
        <w:ind w:left="360" w:hanging="180"/>
      </w:pPr>
      <w:r>
        <w:lastRenderedPageBreak/>
        <w:t>As the chunk size inc</w:t>
      </w:r>
      <w:r w:rsidR="00651DBA">
        <w:t>reases, the overhead decreases since there is more data for LZ77 to</w:t>
      </w:r>
      <w:r w:rsidR="000F6855">
        <w:t xml:space="preserve"> take</w:t>
      </w:r>
      <w:r w:rsidR="00651DBA">
        <w:t xml:space="preserve"> advantage of for compression. </w:t>
      </w:r>
      <w:r>
        <w:t>The choice of chunk size allows a user to balance the trade-offs between random access efficiency and compression overhead.</w:t>
      </w:r>
    </w:p>
    <w:p w14:paraId="372C16EF" w14:textId="1905ADB1" w:rsidR="000073AE" w:rsidRDefault="000073AE" w:rsidP="00813C85">
      <w:pPr>
        <w:pStyle w:val="ListParagraph"/>
        <w:numPr>
          <w:ilvl w:val="0"/>
          <w:numId w:val="19"/>
        </w:numPr>
        <w:ind w:left="360" w:hanging="180"/>
      </w:pPr>
      <w:r>
        <w:t xml:space="preserve">A scheme that uses dynamic chunk sizes may </w:t>
      </w:r>
      <w:r w:rsidR="003B3D65">
        <w:t xml:space="preserve">be able to better balance the trade-off between overhead and random-accessibility. A larger chunk size may be chosen for highly compressible data with the assumption that </w:t>
      </w:r>
      <w:r w:rsidR="000434BA">
        <w:t>this</w:t>
      </w:r>
      <w:r w:rsidR="003B3D65">
        <w:t xml:space="preserve"> data is faster to </w:t>
      </w:r>
      <w:r w:rsidR="000434BA">
        <w:t xml:space="preserve">compress and </w:t>
      </w:r>
      <w:r w:rsidR="003B3D65">
        <w:t>decompress.</w:t>
      </w:r>
    </w:p>
    <w:p w14:paraId="58BBA65C" w14:textId="1B7C5960" w:rsidR="00725A93" w:rsidRDefault="002E354E" w:rsidP="00725A93">
      <w:pPr>
        <w:pStyle w:val="Heading2"/>
        <w:rPr>
          <w:rFonts w:cstheme="majorHAnsi"/>
        </w:rPr>
      </w:pPr>
      <w:r>
        <w:rPr>
          <w:rFonts w:cstheme="majorHAnsi"/>
        </w:rPr>
        <w:t>Trade-offs in index format design</w:t>
      </w:r>
    </w:p>
    <w:p w14:paraId="3F70FEC1" w14:textId="431E507C" w:rsidR="00653E98" w:rsidRDefault="00653E98" w:rsidP="00EB5121">
      <w:r>
        <w:t xml:space="preserve">Another source of overhead is </w:t>
      </w:r>
      <w:r w:rsidR="00C14DEB">
        <w:t xml:space="preserve">the </w:t>
      </w:r>
      <w:r>
        <w:t>storage of the index itself</w:t>
      </w:r>
      <w:r w:rsidR="00C14DEB">
        <w:t xml:space="preserve"> into the XFLATE stream. </w:t>
      </w:r>
      <w:r>
        <w:t xml:space="preserve">Several </w:t>
      </w:r>
      <w:r w:rsidR="00F12C80">
        <w:t>techniques</w:t>
      </w:r>
      <w:r>
        <w:t xml:space="preserve"> were considered</w:t>
      </w:r>
      <w:r w:rsidR="00C14DEB">
        <w:t xml:space="preserve"> to make the encoded size of the index smaller</w:t>
      </w:r>
      <w:r>
        <w:t>:</w:t>
      </w:r>
    </w:p>
    <w:p w14:paraId="75493808" w14:textId="7D026A6D" w:rsidR="00653E98" w:rsidRDefault="00813C85" w:rsidP="00813C85">
      <w:pPr>
        <w:pStyle w:val="ListParagraph"/>
        <w:numPr>
          <w:ilvl w:val="0"/>
          <w:numId w:val="20"/>
        </w:numPr>
      </w:pPr>
      <w:r>
        <w:rPr>
          <w:rFonts w:cstheme="majorHAnsi"/>
          <w:i/>
          <w:color w:val="1F497D" w:themeColor="text2"/>
        </w:rPr>
        <w:t>Compression</w:t>
      </w:r>
      <w:r w:rsidR="00653E98" w:rsidRPr="00813C85">
        <w:rPr>
          <w:i/>
        </w:rPr>
        <w:t>:</w:t>
      </w:r>
      <w:r w:rsidR="00653E98">
        <w:t xml:space="preserve"> </w:t>
      </w:r>
      <w:r>
        <w:t>Compress</w:t>
      </w:r>
      <w:r w:rsidR="00226899">
        <w:t xml:space="preserve"> the index</w:t>
      </w:r>
      <w:r w:rsidR="00F12C80">
        <w:t xml:space="preserve"> </w:t>
      </w:r>
      <w:r w:rsidR="00C14DEB">
        <w:t xml:space="preserve">itself </w:t>
      </w:r>
      <w:r w:rsidR="00653E98">
        <w:t>using DEFLATE.</w:t>
      </w:r>
      <w:r>
        <w:t xml:space="preserve"> Since XFLATE is already an extension on the DEFLATE format, it should not be difficult to call a DEFLATE encoder on the index.</w:t>
      </w:r>
    </w:p>
    <w:p w14:paraId="616C81A8" w14:textId="4B1A9774" w:rsidR="00653E98" w:rsidRDefault="00813C85" w:rsidP="00813C85">
      <w:pPr>
        <w:pStyle w:val="ListParagraph"/>
        <w:numPr>
          <w:ilvl w:val="0"/>
          <w:numId w:val="20"/>
        </w:numPr>
      </w:pPr>
      <w:r>
        <w:rPr>
          <w:rFonts w:cstheme="majorHAnsi"/>
          <w:i/>
          <w:color w:val="1F497D" w:themeColor="text2"/>
        </w:rPr>
        <w:t>Column-oriented layout</w:t>
      </w:r>
      <w:r w:rsidR="00653E98">
        <w:t xml:space="preserve">: </w:t>
      </w:r>
      <w:r w:rsidR="00226899">
        <w:t xml:space="preserve">The </w:t>
      </w:r>
      <w:r w:rsidR="00C14DEB" w:rsidRPr="00C14DEB">
        <w:rPr>
          <w:rFonts w:ascii="Consolas" w:hAnsi="Consolas"/>
          <w:sz w:val="20"/>
        </w:rPr>
        <w:t>RawSize</w:t>
      </w:r>
      <w:r w:rsidR="00C14DEB" w:rsidRPr="00C14DEB">
        <w:rPr>
          <w:sz w:val="20"/>
        </w:rPr>
        <w:t xml:space="preserve"> </w:t>
      </w:r>
      <w:r w:rsidR="00C14DEB">
        <w:t xml:space="preserve">in every record is likely to be the same (assuming fixed chunk sizes). If we group the </w:t>
      </w:r>
      <w:r w:rsidR="00816674">
        <w:rPr>
          <w:rFonts w:ascii="Consolas" w:hAnsi="Consolas"/>
          <w:sz w:val="20"/>
        </w:rPr>
        <w:t>Comp</w:t>
      </w:r>
      <w:r w:rsidR="00C14DEB" w:rsidRPr="00C14DEB">
        <w:rPr>
          <w:rFonts w:ascii="Consolas" w:hAnsi="Consolas"/>
          <w:sz w:val="20"/>
        </w:rPr>
        <w:t>Sizes</w:t>
      </w:r>
      <w:r w:rsidR="00C14DEB" w:rsidRPr="00C14DEB">
        <w:rPr>
          <w:sz w:val="20"/>
        </w:rPr>
        <w:t xml:space="preserve"> </w:t>
      </w:r>
      <w:r w:rsidR="00C14DEB">
        <w:t xml:space="preserve">of every record together, followed by the </w:t>
      </w:r>
      <w:r w:rsidR="00816674">
        <w:rPr>
          <w:rFonts w:ascii="Consolas" w:hAnsi="Consolas"/>
          <w:sz w:val="20"/>
        </w:rPr>
        <w:t>Raw</w:t>
      </w:r>
      <w:r w:rsidR="00C14DEB" w:rsidRPr="00C14DEB">
        <w:rPr>
          <w:rFonts w:ascii="Consolas" w:hAnsi="Consolas"/>
          <w:sz w:val="20"/>
        </w:rPr>
        <w:t>Sizes</w:t>
      </w:r>
      <w:r w:rsidR="00C14DEB" w:rsidRPr="00C14DEB">
        <w:rPr>
          <w:sz w:val="20"/>
        </w:rPr>
        <w:t xml:space="preserve"> </w:t>
      </w:r>
      <w:r w:rsidR="00C14DEB">
        <w:t xml:space="preserve">of every record, we can gain a compression benefit due to </w:t>
      </w:r>
      <w:r w:rsidR="00C144E6">
        <w:t>adjacent</w:t>
      </w:r>
      <w:r w:rsidR="00C14DEB">
        <w:t xml:space="preserve"> </w:t>
      </w:r>
      <w:r w:rsidR="00C144E6">
        <w:t>repetition</w:t>
      </w:r>
      <w:r w:rsidR="00C14DEB">
        <w:t>.</w:t>
      </w:r>
    </w:p>
    <w:p w14:paraId="5A00B6E8" w14:textId="7EB18CBC" w:rsidR="00653E98" w:rsidRDefault="00813C85" w:rsidP="00813C85">
      <w:pPr>
        <w:pStyle w:val="ListParagraph"/>
        <w:numPr>
          <w:ilvl w:val="0"/>
          <w:numId w:val="20"/>
        </w:numPr>
      </w:pPr>
      <w:r>
        <w:rPr>
          <w:rFonts w:cstheme="majorHAnsi"/>
          <w:i/>
          <w:color w:val="1F497D" w:themeColor="text2"/>
        </w:rPr>
        <w:t>Variable-length integers (VLI</w:t>
      </w:r>
      <w:r w:rsidR="00C14DEB">
        <w:rPr>
          <w:rFonts w:cstheme="majorHAnsi"/>
          <w:i/>
          <w:color w:val="1F497D" w:themeColor="text2"/>
        </w:rPr>
        <w:t>s</w:t>
      </w:r>
      <w:r>
        <w:rPr>
          <w:rFonts w:cstheme="majorHAnsi"/>
          <w:i/>
          <w:color w:val="1F497D" w:themeColor="text2"/>
        </w:rPr>
        <w:t>)</w:t>
      </w:r>
      <w:r w:rsidR="009F12A9">
        <w:t>: Use</w:t>
      </w:r>
      <w:r w:rsidR="00C14DEB">
        <w:t xml:space="preserve"> variable-</w:t>
      </w:r>
      <w:r w:rsidR="00653E98">
        <w:t xml:space="preserve">length encoding for integers such that smaller values require fewer bytes to encode as opposed to using a </w:t>
      </w:r>
      <w:r w:rsidR="00653E98" w:rsidRPr="00816674">
        <w:rPr>
          <w:rFonts w:ascii="Consolas" w:hAnsi="Consolas"/>
          <w:sz w:val="20"/>
        </w:rPr>
        <w:t>uint64</w:t>
      </w:r>
      <w:r w:rsidR="00653E98" w:rsidRPr="00816674">
        <w:rPr>
          <w:sz w:val="20"/>
        </w:rPr>
        <w:t xml:space="preserve"> </w:t>
      </w:r>
      <w:r w:rsidR="00653E98">
        <w:t>for all integers.</w:t>
      </w:r>
    </w:p>
    <w:p w14:paraId="1DA921E8" w14:textId="2AC4A794" w:rsidR="00653E98" w:rsidRDefault="00813C85" w:rsidP="00813C85">
      <w:pPr>
        <w:pStyle w:val="ListParagraph"/>
        <w:numPr>
          <w:ilvl w:val="0"/>
          <w:numId w:val="20"/>
        </w:numPr>
      </w:pPr>
      <w:r>
        <w:rPr>
          <w:rFonts w:cstheme="majorHAnsi"/>
          <w:i/>
          <w:color w:val="1F497D" w:themeColor="text2"/>
        </w:rPr>
        <w:t>Delta-encoding</w:t>
      </w:r>
      <w:r w:rsidR="00653E98">
        <w:t xml:space="preserve">: </w:t>
      </w:r>
      <w:r w:rsidR="003C6B66">
        <w:t>The</w:t>
      </w:r>
      <w:r w:rsidR="00226899">
        <w:t xml:space="preserve"> </w:t>
      </w:r>
      <w:r w:rsidR="00226899" w:rsidRPr="00226899">
        <w:rPr>
          <w:rFonts w:ascii="Consolas" w:hAnsi="Consolas"/>
          <w:sz w:val="20"/>
        </w:rPr>
        <w:t>CompSize</w:t>
      </w:r>
      <w:r w:rsidR="00226899" w:rsidRPr="00226899">
        <w:rPr>
          <w:sz w:val="20"/>
        </w:rPr>
        <w:t xml:space="preserve"> </w:t>
      </w:r>
      <w:r w:rsidR="00226899">
        <w:t xml:space="preserve">and </w:t>
      </w:r>
      <w:r w:rsidR="00226899" w:rsidRPr="00226899">
        <w:rPr>
          <w:rFonts w:ascii="Consolas" w:hAnsi="Consolas"/>
          <w:sz w:val="20"/>
        </w:rPr>
        <w:t>RawSize</w:t>
      </w:r>
      <w:r w:rsidR="00226899" w:rsidRPr="00226899">
        <w:rPr>
          <w:sz w:val="20"/>
        </w:rPr>
        <w:t xml:space="preserve"> </w:t>
      </w:r>
      <w:r w:rsidR="00226899">
        <w:t>usually have values in</w:t>
      </w:r>
      <w:r w:rsidR="003C6B66">
        <w:t xml:space="preserve"> the</w:t>
      </w:r>
      <w:r w:rsidR="00226899">
        <w:t xml:space="preserve"> same range, we can compute the difference between the current value and the previous value and only store the delta, which is likely to be smaller. This </w:t>
      </w:r>
      <w:r w:rsidR="00C14DEB">
        <w:t>technique works best with the use of VLIs.</w:t>
      </w:r>
    </w:p>
    <w:p w14:paraId="4427E5D5" w14:textId="77777777" w:rsidR="00EB5121" w:rsidRDefault="00EB5121" w:rsidP="00EB5121"/>
    <w:p w14:paraId="793A47F8" w14:textId="5E5387AB" w:rsidR="00671A99" w:rsidRDefault="0020720C" w:rsidP="00671A99">
      <w:r>
        <w:t xml:space="preserve">To test the effectiveness of these techniques, indexes based on </w:t>
      </w:r>
      <w:r w:rsidRPr="0020720C">
        <w:rPr>
          <w:rFonts w:ascii="Consolas" w:hAnsi="Consolas"/>
          <w:b/>
          <w:sz w:val="20"/>
        </w:rPr>
        <w:t>go1.4.2.linux-amd64.tar</w:t>
      </w:r>
      <w:r>
        <w:t xml:space="preserve"> with 3565 chunks </w:t>
      </w:r>
      <w:r w:rsidR="003C6B66">
        <w:t>were</w:t>
      </w:r>
      <w:r>
        <w:t xml:space="preserve"> generated using various combinations of</w:t>
      </w:r>
      <w:r w:rsidR="003D539B">
        <w:t xml:space="preserve"> the</w:t>
      </w:r>
      <w:r>
        <w:t xml:space="preserve"> techniques: </w:t>
      </w:r>
    </w:p>
    <w:tbl>
      <w:tblPr>
        <w:tblStyle w:val="LightList-Accent1"/>
        <w:tblW w:w="6799" w:type="dxa"/>
        <w:jc w:val="center"/>
        <w:tblBorders>
          <w:top w:val="single" w:sz="8" w:space="0" w:color="1F497D" w:themeColor="text2"/>
          <w:left w:val="single" w:sz="8" w:space="0" w:color="1F497D" w:themeColor="text2"/>
          <w:right w:val="single" w:sz="8" w:space="0" w:color="1F497D" w:themeColor="text2"/>
          <w:insideH w:val="single" w:sz="8" w:space="0" w:color="1F497D" w:themeColor="text2"/>
          <w:insideV w:val="single" w:sz="8" w:space="0" w:color="1F497D" w:themeColor="text2"/>
        </w:tblBorders>
        <w:tblLayout w:type="fixed"/>
        <w:tblLook w:val="04A0" w:firstRow="1" w:lastRow="0" w:firstColumn="1" w:lastColumn="0" w:noHBand="0" w:noVBand="1"/>
      </w:tblPr>
      <w:tblGrid>
        <w:gridCol w:w="1520"/>
        <w:gridCol w:w="485"/>
        <w:gridCol w:w="514"/>
        <w:gridCol w:w="514"/>
        <w:gridCol w:w="514"/>
        <w:gridCol w:w="514"/>
        <w:gridCol w:w="485"/>
        <w:gridCol w:w="1081"/>
        <w:gridCol w:w="1172"/>
      </w:tblGrid>
      <w:tr w:rsidR="00B274E6" w14:paraId="7BC51233" w14:textId="77777777" w:rsidTr="00CA5ADA">
        <w:trPr>
          <w:cnfStyle w:val="100000000000" w:firstRow="1" w:lastRow="0" w:firstColumn="0" w:lastColumn="0" w:oddVBand="0" w:evenVBand="0" w:oddHBand="0" w:evenHBand="0" w:firstRowFirstColumn="0" w:firstRowLastColumn="0" w:lastRowFirstColumn="0" w:lastRowLastColumn="0"/>
          <w:cantSplit/>
          <w:trHeight w:val="1051"/>
          <w:jc w:val="center"/>
        </w:trPr>
        <w:tc>
          <w:tcPr>
            <w:cnfStyle w:val="001000000000" w:firstRow="0" w:lastRow="0" w:firstColumn="1" w:lastColumn="0" w:oddVBand="0" w:evenVBand="0" w:oddHBand="0" w:evenHBand="0" w:firstRowFirstColumn="0" w:firstRowLastColumn="0" w:lastRowFirstColumn="0" w:lastRowLastColumn="0"/>
            <w:tcW w:w="1520" w:type="dxa"/>
            <w:vAlign w:val="center"/>
          </w:tcPr>
          <w:p w14:paraId="69D4DA70" w14:textId="7A23B2D4" w:rsidR="00B274E6" w:rsidRDefault="00B274E6" w:rsidP="00B274E6">
            <w:r>
              <w:t>Mode</w:t>
            </w:r>
          </w:p>
        </w:tc>
        <w:tc>
          <w:tcPr>
            <w:tcW w:w="485" w:type="dxa"/>
            <w:textDirection w:val="btLr"/>
          </w:tcPr>
          <w:p w14:paraId="612B063F" w14:textId="77777777" w:rsidR="00B274E6" w:rsidRDefault="00B274E6" w:rsidP="00B274E6">
            <w:pPr>
              <w:ind w:left="113" w:right="113"/>
              <w:cnfStyle w:val="100000000000" w:firstRow="1" w:lastRow="0" w:firstColumn="0" w:lastColumn="0" w:oddVBand="0" w:evenVBand="0" w:oddHBand="0" w:evenHBand="0" w:firstRowFirstColumn="0" w:firstRowLastColumn="0" w:lastRowFirstColumn="0" w:lastRowLastColumn="0"/>
            </w:pPr>
          </w:p>
        </w:tc>
        <w:tc>
          <w:tcPr>
            <w:tcW w:w="514" w:type="dxa"/>
            <w:textDirection w:val="btLr"/>
            <w:vAlign w:val="center"/>
          </w:tcPr>
          <w:p w14:paraId="77070630" w14:textId="165E52FF" w:rsidR="00B274E6" w:rsidRDefault="00B274E6" w:rsidP="00B274E6">
            <w:pPr>
              <w:ind w:left="113" w:right="113"/>
              <w:jc w:val="center"/>
              <w:cnfStyle w:val="100000000000" w:firstRow="1" w:lastRow="0" w:firstColumn="0" w:lastColumn="0" w:oddVBand="0" w:evenVBand="0" w:oddHBand="0" w:evenHBand="0" w:firstRowFirstColumn="0" w:firstRowLastColumn="0" w:lastRowFirstColumn="0" w:lastRowLastColumn="0"/>
            </w:pPr>
            <w:r>
              <w:t>Compres</w:t>
            </w:r>
          </w:p>
        </w:tc>
        <w:tc>
          <w:tcPr>
            <w:tcW w:w="514" w:type="dxa"/>
            <w:textDirection w:val="btLr"/>
            <w:vAlign w:val="center"/>
          </w:tcPr>
          <w:p w14:paraId="3C07EA75" w14:textId="0DE0DBFF" w:rsidR="00B274E6" w:rsidRDefault="00B274E6" w:rsidP="00B274E6">
            <w:pPr>
              <w:ind w:left="113" w:right="113"/>
              <w:jc w:val="center"/>
              <w:cnfStyle w:val="100000000000" w:firstRow="1" w:lastRow="0" w:firstColumn="0" w:lastColumn="0" w:oddVBand="0" w:evenVBand="0" w:oddHBand="0" w:evenHBand="0" w:firstRowFirstColumn="0" w:firstRowLastColumn="0" w:lastRowFirstColumn="0" w:lastRowLastColumn="0"/>
            </w:pPr>
            <w:r>
              <w:t>Columns</w:t>
            </w:r>
          </w:p>
        </w:tc>
        <w:tc>
          <w:tcPr>
            <w:tcW w:w="514" w:type="dxa"/>
            <w:textDirection w:val="btLr"/>
            <w:vAlign w:val="center"/>
          </w:tcPr>
          <w:p w14:paraId="257A4B1C" w14:textId="55A9F4AD" w:rsidR="00B274E6" w:rsidRDefault="00B274E6" w:rsidP="00B274E6">
            <w:pPr>
              <w:ind w:left="113" w:right="113"/>
              <w:jc w:val="center"/>
              <w:cnfStyle w:val="100000000000" w:firstRow="1" w:lastRow="0" w:firstColumn="0" w:lastColumn="0" w:oddVBand="0" w:evenVBand="0" w:oddHBand="0" w:evenHBand="0" w:firstRowFirstColumn="0" w:firstRowLastColumn="0" w:lastRowFirstColumn="0" w:lastRowLastColumn="0"/>
            </w:pPr>
            <w:r>
              <w:t>VLIs</w:t>
            </w:r>
          </w:p>
        </w:tc>
        <w:tc>
          <w:tcPr>
            <w:tcW w:w="514" w:type="dxa"/>
            <w:textDirection w:val="btLr"/>
            <w:vAlign w:val="center"/>
          </w:tcPr>
          <w:p w14:paraId="7C052619" w14:textId="00FC6F8F" w:rsidR="00B274E6" w:rsidRDefault="00B274E6" w:rsidP="00B274E6">
            <w:pPr>
              <w:ind w:left="113" w:right="113"/>
              <w:jc w:val="center"/>
              <w:cnfStyle w:val="100000000000" w:firstRow="1" w:lastRow="0" w:firstColumn="0" w:lastColumn="0" w:oddVBand="0" w:evenVBand="0" w:oddHBand="0" w:evenHBand="0" w:firstRowFirstColumn="0" w:firstRowLastColumn="0" w:lastRowFirstColumn="0" w:lastRowLastColumn="0"/>
            </w:pPr>
            <w:r>
              <w:t>Delta</w:t>
            </w:r>
          </w:p>
        </w:tc>
        <w:tc>
          <w:tcPr>
            <w:tcW w:w="485" w:type="dxa"/>
            <w:textDirection w:val="btLr"/>
          </w:tcPr>
          <w:p w14:paraId="3CD4E7B9" w14:textId="08E2B34C" w:rsidR="00B274E6" w:rsidRDefault="00B274E6" w:rsidP="00B274E6">
            <w:pPr>
              <w:ind w:left="113" w:right="113"/>
              <w:cnfStyle w:val="100000000000" w:firstRow="1" w:lastRow="0" w:firstColumn="0" w:lastColumn="0" w:oddVBand="0" w:evenVBand="0" w:oddHBand="0" w:evenHBand="0" w:firstRowFirstColumn="0" w:firstRowLastColumn="0" w:lastRowFirstColumn="0" w:lastRowLastColumn="0"/>
            </w:pPr>
          </w:p>
        </w:tc>
        <w:tc>
          <w:tcPr>
            <w:tcW w:w="1081" w:type="dxa"/>
            <w:vAlign w:val="center"/>
          </w:tcPr>
          <w:p w14:paraId="5F4AB9E4" w14:textId="5F1618A7" w:rsidR="00B274E6" w:rsidRDefault="00B274E6" w:rsidP="00F12C80">
            <w:pPr>
              <w:jc w:val="center"/>
              <w:cnfStyle w:val="100000000000" w:firstRow="1" w:lastRow="0" w:firstColumn="0" w:lastColumn="0" w:oddVBand="0" w:evenVBand="0" w:oddHBand="0" w:evenHBand="0" w:firstRowFirstColumn="0" w:firstRowLastColumn="0" w:lastRowFirstColumn="0" w:lastRowLastColumn="0"/>
            </w:pPr>
            <w:r>
              <w:t>RawSize</w:t>
            </w:r>
          </w:p>
        </w:tc>
        <w:tc>
          <w:tcPr>
            <w:tcW w:w="1172" w:type="dxa"/>
            <w:vAlign w:val="center"/>
          </w:tcPr>
          <w:p w14:paraId="25CCDEF2" w14:textId="7C4C8A2E" w:rsidR="00B274E6" w:rsidRDefault="00B274E6" w:rsidP="00F12C80">
            <w:pPr>
              <w:jc w:val="center"/>
              <w:cnfStyle w:val="100000000000" w:firstRow="1" w:lastRow="0" w:firstColumn="0" w:lastColumn="0" w:oddVBand="0" w:evenVBand="0" w:oddHBand="0" w:evenHBand="0" w:firstRowFirstColumn="0" w:firstRowLastColumn="0" w:lastRowFirstColumn="0" w:lastRowLastColumn="0"/>
            </w:pPr>
            <w:r>
              <w:t>MetaSize</w:t>
            </w:r>
          </w:p>
        </w:tc>
      </w:tr>
      <w:tr w:rsidR="00813C85" w14:paraId="4C0CC694" w14:textId="77777777" w:rsidTr="00CA5ADA">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520" w:type="dxa"/>
            <w:tcBorders>
              <w:top w:val="none" w:sz="0" w:space="0" w:color="auto"/>
              <w:left w:val="none" w:sz="0" w:space="0" w:color="auto"/>
              <w:bottom w:val="none" w:sz="0" w:space="0" w:color="auto"/>
            </w:tcBorders>
          </w:tcPr>
          <w:p w14:paraId="52582DFB" w14:textId="1CCF065E" w:rsidR="00813C85" w:rsidRDefault="00813C85" w:rsidP="00653E98">
            <w:r>
              <w:t>Fix</w:t>
            </w:r>
            <w:r w:rsidR="0020720C">
              <w:t>ed</w:t>
            </w:r>
          </w:p>
        </w:tc>
        <w:tc>
          <w:tcPr>
            <w:tcW w:w="485" w:type="dxa"/>
            <w:tcBorders>
              <w:top w:val="none" w:sz="0" w:space="0" w:color="auto"/>
              <w:bottom w:val="none" w:sz="0" w:space="0" w:color="auto"/>
            </w:tcBorders>
            <w:shd w:val="clear" w:color="auto" w:fill="DBE5F1" w:themeFill="accent1" w:themeFillTint="33"/>
          </w:tcPr>
          <w:p w14:paraId="495C4A47" w14:textId="77777777" w:rsidR="00813C85" w:rsidRDefault="00813C85" w:rsidP="00653E98">
            <w:pPr>
              <w:cnfStyle w:val="000000100000" w:firstRow="0" w:lastRow="0" w:firstColumn="0" w:lastColumn="0" w:oddVBand="0" w:evenVBand="0" w:oddHBand="1" w:evenHBand="0" w:firstRowFirstColumn="0" w:firstRowLastColumn="0" w:lastRowFirstColumn="0" w:lastRowLastColumn="0"/>
            </w:pPr>
          </w:p>
        </w:tc>
        <w:tc>
          <w:tcPr>
            <w:tcW w:w="514" w:type="dxa"/>
            <w:tcBorders>
              <w:top w:val="none" w:sz="0" w:space="0" w:color="auto"/>
              <w:bottom w:val="none" w:sz="0" w:space="0" w:color="auto"/>
            </w:tcBorders>
            <w:shd w:val="clear" w:color="auto" w:fill="auto"/>
            <w:vAlign w:val="center"/>
          </w:tcPr>
          <w:p w14:paraId="0F903E4C" w14:textId="77777777" w:rsidR="00813C85" w:rsidRDefault="00813C85" w:rsidP="00F12C80">
            <w:pPr>
              <w:jc w:val="center"/>
              <w:cnfStyle w:val="000000100000" w:firstRow="0" w:lastRow="0" w:firstColumn="0" w:lastColumn="0" w:oddVBand="0" w:evenVBand="0" w:oddHBand="1" w:evenHBand="0" w:firstRowFirstColumn="0" w:firstRowLastColumn="0" w:lastRowFirstColumn="0" w:lastRowLastColumn="0"/>
            </w:pPr>
          </w:p>
        </w:tc>
        <w:tc>
          <w:tcPr>
            <w:tcW w:w="514" w:type="dxa"/>
            <w:tcBorders>
              <w:top w:val="none" w:sz="0" w:space="0" w:color="auto"/>
              <w:bottom w:val="none" w:sz="0" w:space="0" w:color="auto"/>
            </w:tcBorders>
            <w:shd w:val="clear" w:color="auto" w:fill="auto"/>
            <w:vAlign w:val="center"/>
          </w:tcPr>
          <w:p w14:paraId="07F5F227" w14:textId="77777777" w:rsidR="00813C85" w:rsidRDefault="00813C85" w:rsidP="00F12C80">
            <w:pPr>
              <w:jc w:val="center"/>
              <w:cnfStyle w:val="000000100000" w:firstRow="0" w:lastRow="0" w:firstColumn="0" w:lastColumn="0" w:oddVBand="0" w:evenVBand="0" w:oddHBand="1" w:evenHBand="0" w:firstRowFirstColumn="0" w:firstRowLastColumn="0" w:lastRowFirstColumn="0" w:lastRowLastColumn="0"/>
            </w:pPr>
          </w:p>
        </w:tc>
        <w:tc>
          <w:tcPr>
            <w:tcW w:w="514" w:type="dxa"/>
            <w:tcBorders>
              <w:top w:val="none" w:sz="0" w:space="0" w:color="auto"/>
              <w:bottom w:val="none" w:sz="0" w:space="0" w:color="auto"/>
            </w:tcBorders>
            <w:shd w:val="clear" w:color="auto" w:fill="auto"/>
            <w:vAlign w:val="center"/>
          </w:tcPr>
          <w:p w14:paraId="202049A8" w14:textId="77777777" w:rsidR="00813C85" w:rsidRDefault="00813C85" w:rsidP="00F12C80">
            <w:pPr>
              <w:jc w:val="center"/>
              <w:cnfStyle w:val="000000100000" w:firstRow="0" w:lastRow="0" w:firstColumn="0" w:lastColumn="0" w:oddVBand="0" w:evenVBand="0" w:oddHBand="1" w:evenHBand="0" w:firstRowFirstColumn="0" w:firstRowLastColumn="0" w:lastRowFirstColumn="0" w:lastRowLastColumn="0"/>
            </w:pPr>
          </w:p>
        </w:tc>
        <w:tc>
          <w:tcPr>
            <w:tcW w:w="514" w:type="dxa"/>
            <w:tcBorders>
              <w:top w:val="none" w:sz="0" w:space="0" w:color="auto"/>
              <w:bottom w:val="none" w:sz="0" w:space="0" w:color="auto"/>
            </w:tcBorders>
            <w:shd w:val="clear" w:color="auto" w:fill="auto"/>
            <w:vAlign w:val="center"/>
          </w:tcPr>
          <w:p w14:paraId="74E7AC85" w14:textId="77777777" w:rsidR="00813C85" w:rsidRDefault="00813C85" w:rsidP="00F12C80">
            <w:pPr>
              <w:jc w:val="center"/>
              <w:cnfStyle w:val="000000100000" w:firstRow="0" w:lastRow="0" w:firstColumn="0" w:lastColumn="0" w:oddVBand="0" w:evenVBand="0" w:oddHBand="1" w:evenHBand="0" w:firstRowFirstColumn="0" w:firstRowLastColumn="0" w:lastRowFirstColumn="0" w:lastRowLastColumn="0"/>
            </w:pPr>
          </w:p>
        </w:tc>
        <w:tc>
          <w:tcPr>
            <w:tcW w:w="485" w:type="dxa"/>
            <w:tcBorders>
              <w:top w:val="none" w:sz="0" w:space="0" w:color="auto"/>
              <w:bottom w:val="none" w:sz="0" w:space="0" w:color="auto"/>
            </w:tcBorders>
            <w:shd w:val="clear" w:color="auto" w:fill="DBE5F1" w:themeFill="accent1" w:themeFillTint="33"/>
          </w:tcPr>
          <w:p w14:paraId="460829EC" w14:textId="6C9395D3" w:rsidR="00813C85" w:rsidRDefault="00813C85" w:rsidP="00653E98">
            <w:pPr>
              <w:cnfStyle w:val="000000100000" w:firstRow="0" w:lastRow="0" w:firstColumn="0" w:lastColumn="0" w:oddVBand="0" w:evenVBand="0" w:oddHBand="1" w:evenHBand="0" w:firstRowFirstColumn="0" w:firstRowLastColumn="0" w:lastRowFirstColumn="0" w:lastRowLastColumn="0"/>
            </w:pPr>
          </w:p>
        </w:tc>
        <w:tc>
          <w:tcPr>
            <w:tcW w:w="1081" w:type="dxa"/>
            <w:tcBorders>
              <w:top w:val="none" w:sz="0" w:space="0" w:color="auto"/>
              <w:bottom w:val="none" w:sz="0" w:space="0" w:color="auto"/>
            </w:tcBorders>
            <w:shd w:val="clear" w:color="auto" w:fill="auto"/>
          </w:tcPr>
          <w:p w14:paraId="7974EDDB" w14:textId="2C11D8A1" w:rsidR="00813C85" w:rsidRDefault="00813C85" w:rsidP="00813C85">
            <w:pPr>
              <w:jc w:val="center"/>
              <w:cnfStyle w:val="000000100000" w:firstRow="0" w:lastRow="0" w:firstColumn="0" w:lastColumn="0" w:oddVBand="0" w:evenVBand="0" w:oddHBand="1" w:evenHBand="0" w:firstRowFirstColumn="0" w:firstRowLastColumn="0" w:lastRowFirstColumn="0" w:lastRowLastColumn="0"/>
            </w:pPr>
            <w:r w:rsidRPr="009E27E2">
              <w:t>57040</w:t>
            </w:r>
          </w:p>
        </w:tc>
        <w:tc>
          <w:tcPr>
            <w:tcW w:w="1172" w:type="dxa"/>
            <w:tcBorders>
              <w:top w:val="none" w:sz="0" w:space="0" w:color="auto"/>
              <w:bottom w:val="none" w:sz="0" w:space="0" w:color="auto"/>
              <w:right w:val="none" w:sz="0" w:space="0" w:color="auto"/>
            </w:tcBorders>
            <w:shd w:val="clear" w:color="auto" w:fill="auto"/>
          </w:tcPr>
          <w:p w14:paraId="1BE8CEFA" w14:textId="7FD66285" w:rsidR="00813C85" w:rsidRDefault="00813C85" w:rsidP="00813C85">
            <w:pPr>
              <w:jc w:val="center"/>
              <w:cnfStyle w:val="000000100000" w:firstRow="0" w:lastRow="0" w:firstColumn="0" w:lastColumn="0" w:oddVBand="0" w:evenVBand="0" w:oddHBand="1" w:evenHBand="0" w:firstRowFirstColumn="0" w:firstRowLastColumn="0" w:lastRowFirstColumn="0" w:lastRowLastColumn="0"/>
            </w:pPr>
            <w:r w:rsidRPr="003D5D36">
              <w:t>41032</w:t>
            </w:r>
          </w:p>
        </w:tc>
      </w:tr>
      <w:tr w:rsidR="00813C85" w14:paraId="7EA64662" w14:textId="77777777" w:rsidTr="00CA5ADA">
        <w:trPr>
          <w:trHeight w:val="301"/>
          <w:jc w:val="center"/>
        </w:trPr>
        <w:tc>
          <w:tcPr>
            <w:cnfStyle w:val="001000000000" w:firstRow="0" w:lastRow="0" w:firstColumn="1" w:lastColumn="0" w:oddVBand="0" w:evenVBand="0" w:oddHBand="0" w:evenHBand="0" w:firstRowFirstColumn="0" w:firstRowLastColumn="0" w:lastRowFirstColumn="0" w:lastRowLastColumn="0"/>
            <w:tcW w:w="1520" w:type="dxa"/>
          </w:tcPr>
          <w:p w14:paraId="212B099D" w14:textId="4D3409FC" w:rsidR="00813C85" w:rsidRDefault="0020720C" w:rsidP="00653E98">
            <w:r>
              <w:t>VLIs</w:t>
            </w:r>
          </w:p>
        </w:tc>
        <w:tc>
          <w:tcPr>
            <w:tcW w:w="485" w:type="dxa"/>
            <w:shd w:val="clear" w:color="auto" w:fill="DBE5F1" w:themeFill="accent1" w:themeFillTint="33"/>
          </w:tcPr>
          <w:p w14:paraId="6073659C" w14:textId="77777777" w:rsidR="00813C85" w:rsidRDefault="00813C85" w:rsidP="00653E98">
            <w:pPr>
              <w:cnfStyle w:val="000000000000" w:firstRow="0" w:lastRow="0" w:firstColumn="0" w:lastColumn="0" w:oddVBand="0" w:evenVBand="0" w:oddHBand="0" w:evenHBand="0" w:firstRowFirstColumn="0" w:firstRowLastColumn="0" w:lastRowFirstColumn="0" w:lastRowLastColumn="0"/>
            </w:pPr>
          </w:p>
        </w:tc>
        <w:tc>
          <w:tcPr>
            <w:tcW w:w="514" w:type="dxa"/>
            <w:shd w:val="clear" w:color="auto" w:fill="auto"/>
            <w:vAlign w:val="center"/>
          </w:tcPr>
          <w:p w14:paraId="7CA0596A" w14:textId="77777777" w:rsidR="00813C85" w:rsidRDefault="00813C85" w:rsidP="00F12C80">
            <w:pPr>
              <w:jc w:val="center"/>
              <w:cnfStyle w:val="000000000000" w:firstRow="0" w:lastRow="0" w:firstColumn="0" w:lastColumn="0" w:oddVBand="0" w:evenVBand="0" w:oddHBand="0" w:evenHBand="0" w:firstRowFirstColumn="0" w:firstRowLastColumn="0" w:lastRowFirstColumn="0" w:lastRowLastColumn="0"/>
            </w:pPr>
          </w:p>
        </w:tc>
        <w:tc>
          <w:tcPr>
            <w:tcW w:w="514" w:type="dxa"/>
            <w:shd w:val="clear" w:color="auto" w:fill="auto"/>
            <w:vAlign w:val="center"/>
          </w:tcPr>
          <w:p w14:paraId="13CA66CC" w14:textId="38C9C7AE" w:rsidR="00813C85" w:rsidRDefault="00813C85" w:rsidP="00F12C80">
            <w:pPr>
              <w:jc w:val="center"/>
              <w:cnfStyle w:val="000000000000" w:firstRow="0" w:lastRow="0" w:firstColumn="0" w:lastColumn="0" w:oddVBand="0" w:evenVBand="0" w:oddHBand="0" w:evenHBand="0" w:firstRowFirstColumn="0" w:firstRowLastColumn="0" w:lastRowFirstColumn="0" w:lastRowLastColumn="0"/>
            </w:pPr>
          </w:p>
        </w:tc>
        <w:tc>
          <w:tcPr>
            <w:tcW w:w="514" w:type="dxa"/>
            <w:shd w:val="clear" w:color="auto" w:fill="auto"/>
            <w:vAlign w:val="center"/>
          </w:tcPr>
          <w:p w14:paraId="200A3F40" w14:textId="52D19D22" w:rsidR="00813C85" w:rsidRDefault="00B346F2" w:rsidP="00F12C80">
            <w:pPr>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222222"/>
                <w:sz w:val="21"/>
                <w:szCs w:val="21"/>
                <w:shd w:val="clear" w:color="auto" w:fill="FFFFFF"/>
              </w:rPr>
              <w:t>✔</w:t>
            </w:r>
          </w:p>
        </w:tc>
        <w:tc>
          <w:tcPr>
            <w:tcW w:w="514" w:type="dxa"/>
            <w:shd w:val="clear" w:color="auto" w:fill="auto"/>
            <w:vAlign w:val="center"/>
          </w:tcPr>
          <w:p w14:paraId="00E006FB" w14:textId="77777777" w:rsidR="00813C85" w:rsidRDefault="00813C85" w:rsidP="00F12C80">
            <w:pPr>
              <w:jc w:val="center"/>
              <w:cnfStyle w:val="000000000000" w:firstRow="0" w:lastRow="0" w:firstColumn="0" w:lastColumn="0" w:oddVBand="0" w:evenVBand="0" w:oddHBand="0" w:evenHBand="0" w:firstRowFirstColumn="0" w:firstRowLastColumn="0" w:lastRowFirstColumn="0" w:lastRowLastColumn="0"/>
            </w:pPr>
          </w:p>
        </w:tc>
        <w:tc>
          <w:tcPr>
            <w:tcW w:w="485" w:type="dxa"/>
            <w:shd w:val="clear" w:color="auto" w:fill="DBE5F1" w:themeFill="accent1" w:themeFillTint="33"/>
          </w:tcPr>
          <w:p w14:paraId="4027466D" w14:textId="76D267AB" w:rsidR="00813C85" w:rsidRDefault="00813C85" w:rsidP="00653E98">
            <w:pPr>
              <w:cnfStyle w:val="000000000000" w:firstRow="0" w:lastRow="0" w:firstColumn="0" w:lastColumn="0" w:oddVBand="0" w:evenVBand="0" w:oddHBand="0" w:evenHBand="0" w:firstRowFirstColumn="0" w:firstRowLastColumn="0" w:lastRowFirstColumn="0" w:lastRowLastColumn="0"/>
            </w:pPr>
          </w:p>
        </w:tc>
        <w:tc>
          <w:tcPr>
            <w:tcW w:w="1081" w:type="dxa"/>
            <w:shd w:val="clear" w:color="auto" w:fill="auto"/>
          </w:tcPr>
          <w:p w14:paraId="4B56E41B" w14:textId="60FF8AA1" w:rsidR="00813C85" w:rsidRDefault="00813C85" w:rsidP="00813C85">
            <w:pPr>
              <w:jc w:val="center"/>
              <w:cnfStyle w:val="000000000000" w:firstRow="0" w:lastRow="0" w:firstColumn="0" w:lastColumn="0" w:oddVBand="0" w:evenVBand="0" w:oddHBand="0" w:evenHBand="0" w:firstRowFirstColumn="0" w:firstRowLastColumn="0" w:lastRowFirstColumn="0" w:lastRowLastColumn="0"/>
            </w:pPr>
            <w:r w:rsidRPr="009E27E2">
              <w:t>19510</w:t>
            </w:r>
          </w:p>
        </w:tc>
        <w:tc>
          <w:tcPr>
            <w:tcW w:w="1172" w:type="dxa"/>
            <w:shd w:val="clear" w:color="auto" w:fill="auto"/>
          </w:tcPr>
          <w:p w14:paraId="0B1C8A74" w14:textId="1EC474B9" w:rsidR="00813C85" w:rsidRDefault="00813C85" w:rsidP="00813C85">
            <w:pPr>
              <w:jc w:val="center"/>
              <w:cnfStyle w:val="000000000000" w:firstRow="0" w:lastRow="0" w:firstColumn="0" w:lastColumn="0" w:oddVBand="0" w:evenVBand="0" w:oddHBand="0" w:evenHBand="0" w:firstRowFirstColumn="0" w:firstRowLastColumn="0" w:lastRowFirstColumn="0" w:lastRowLastColumn="0"/>
            </w:pPr>
            <w:r w:rsidRPr="003D5D36">
              <w:t>30824</w:t>
            </w:r>
          </w:p>
        </w:tc>
      </w:tr>
      <w:tr w:rsidR="00813C85" w14:paraId="5E092D94" w14:textId="77777777" w:rsidTr="00CA5ADA">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520" w:type="dxa"/>
            <w:tcBorders>
              <w:top w:val="none" w:sz="0" w:space="0" w:color="auto"/>
              <w:left w:val="none" w:sz="0" w:space="0" w:color="auto"/>
              <w:bottom w:val="none" w:sz="0" w:space="0" w:color="auto"/>
            </w:tcBorders>
          </w:tcPr>
          <w:p w14:paraId="4BE7249F" w14:textId="606FDE1D" w:rsidR="00813C85" w:rsidRDefault="0020720C" w:rsidP="00653E98">
            <w:r>
              <w:t>Delta</w:t>
            </w:r>
          </w:p>
        </w:tc>
        <w:tc>
          <w:tcPr>
            <w:tcW w:w="485" w:type="dxa"/>
            <w:tcBorders>
              <w:top w:val="none" w:sz="0" w:space="0" w:color="auto"/>
              <w:bottom w:val="none" w:sz="0" w:space="0" w:color="auto"/>
            </w:tcBorders>
            <w:shd w:val="clear" w:color="auto" w:fill="DBE5F1" w:themeFill="accent1" w:themeFillTint="33"/>
          </w:tcPr>
          <w:p w14:paraId="212D39F3" w14:textId="77777777" w:rsidR="00813C85" w:rsidRDefault="00813C85" w:rsidP="00653E98">
            <w:pPr>
              <w:cnfStyle w:val="000000100000" w:firstRow="0" w:lastRow="0" w:firstColumn="0" w:lastColumn="0" w:oddVBand="0" w:evenVBand="0" w:oddHBand="1" w:evenHBand="0" w:firstRowFirstColumn="0" w:firstRowLastColumn="0" w:lastRowFirstColumn="0" w:lastRowLastColumn="0"/>
            </w:pPr>
          </w:p>
        </w:tc>
        <w:tc>
          <w:tcPr>
            <w:tcW w:w="514" w:type="dxa"/>
            <w:tcBorders>
              <w:top w:val="none" w:sz="0" w:space="0" w:color="auto"/>
              <w:bottom w:val="none" w:sz="0" w:space="0" w:color="auto"/>
            </w:tcBorders>
            <w:shd w:val="clear" w:color="auto" w:fill="auto"/>
            <w:vAlign w:val="center"/>
          </w:tcPr>
          <w:p w14:paraId="5E4C0FA1" w14:textId="77777777" w:rsidR="00813C85" w:rsidRDefault="00813C85" w:rsidP="00F12C80">
            <w:pPr>
              <w:jc w:val="center"/>
              <w:cnfStyle w:val="000000100000" w:firstRow="0" w:lastRow="0" w:firstColumn="0" w:lastColumn="0" w:oddVBand="0" w:evenVBand="0" w:oddHBand="1" w:evenHBand="0" w:firstRowFirstColumn="0" w:firstRowLastColumn="0" w:lastRowFirstColumn="0" w:lastRowLastColumn="0"/>
            </w:pPr>
          </w:p>
        </w:tc>
        <w:tc>
          <w:tcPr>
            <w:tcW w:w="514" w:type="dxa"/>
            <w:tcBorders>
              <w:top w:val="none" w:sz="0" w:space="0" w:color="auto"/>
              <w:bottom w:val="none" w:sz="0" w:space="0" w:color="auto"/>
            </w:tcBorders>
            <w:shd w:val="clear" w:color="auto" w:fill="auto"/>
            <w:vAlign w:val="center"/>
          </w:tcPr>
          <w:p w14:paraId="78349472" w14:textId="77777777" w:rsidR="00813C85" w:rsidRDefault="00813C85" w:rsidP="00F12C80">
            <w:pPr>
              <w:jc w:val="center"/>
              <w:cnfStyle w:val="000000100000" w:firstRow="0" w:lastRow="0" w:firstColumn="0" w:lastColumn="0" w:oddVBand="0" w:evenVBand="0" w:oddHBand="1" w:evenHBand="0" w:firstRowFirstColumn="0" w:firstRowLastColumn="0" w:lastRowFirstColumn="0" w:lastRowLastColumn="0"/>
            </w:pPr>
          </w:p>
        </w:tc>
        <w:tc>
          <w:tcPr>
            <w:tcW w:w="514" w:type="dxa"/>
            <w:tcBorders>
              <w:top w:val="none" w:sz="0" w:space="0" w:color="auto"/>
              <w:bottom w:val="none" w:sz="0" w:space="0" w:color="auto"/>
            </w:tcBorders>
            <w:shd w:val="clear" w:color="auto" w:fill="auto"/>
            <w:vAlign w:val="center"/>
          </w:tcPr>
          <w:p w14:paraId="7DD70731" w14:textId="0E7F79F9" w:rsidR="00813C85" w:rsidRDefault="00B346F2" w:rsidP="00F12C80">
            <w:pPr>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cs="MS Gothic" w:hint="eastAsia"/>
                <w:color w:val="222222"/>
                <w:sz w:val="21"/>
                <w:szCs w:val="21"/>
                <w:shd w:val="clear" w:color="auto" w:fill="FFFFFF"/>
              </w:rPr>
              <w:t>✔</w:t>
            </w:r>
          </w:p>
        </w:tc>
        <w:tc>
          <w:tcPr>
            <w:tcW w:w="514" w:type="dxa"/>
            <w:tcBorders>
              <w:top w:val="none" w:sz="0" w:space="0" w:color="auto"/>
              <w:bottom w:val="none" w:sz="0" w:space="0" w:color="auto"/>
            </w:tcBorders>
            <w:shd w:val="clear" w:color="auto" w:fill="auto"/>
            <w:vAlign w:val="center"/>
          </w:tcPr>
          <w:p w14:paraId="04159A42" w14:textId="7F3DC33D" w:rsidR="00813C85" w:rsidRDefault="00B346F2" w:rsidP="00F12C80">
            <w:pPr>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cs="MS Gothic" w:hint="eastAsia"/>
                <w:color w:val="222222"/>
                <w:sz w:val="21"/>
                <w:szCs w:val="21"/>
                <w:shd w:val="clear" w:color="auto" w:fill="FFFFFF"/>
              </w:rPr>
              <w:t>✔</w:t>
            </w:r>
          </w:p>
        </w:tc>
        <w:tc>
          <w:tcPr>
            <w:tcW w:w="485" w:type="dxa"/>
            <w:tcBorders>
              <w:top w:val="none" w:sz="0" w:space="0" w:color="auto"/>
              <w:bottom w:val="none" w:sz="0" w:space="0" w:color="auto"/>
            </w:tcBorders>
            <w:shd w:val="clear" w:color="auto" w:fill="DBE5F1" w:themeFill="accent1" w:themeFillTint="33"/>
          </w:tcPr>
          <w:p w14:paraId="5E80E286" w14:textId="2D788867" w:rsidR="00813C85" w:rsidRDefault="00813C85" w:rsidP="00653E98">
            <w:pPr>
              <w:cnfStyle w:val="000000100000" w:firstRow="0" w:lastRow="0" w:firstColumn="0" w:lastColumn="0" w:oddVBand="0" w:evenVBand="0" w:oddHBand="1" w:evenHBand="0" w:firstRowFirstColumn="0" w:firstRowLastColumn="0" w:lastRowFirstColumn="0" w:lastRowLastColumn="0"/>
            </w:pPr>
          </w:p>
        </w:tc>
        <w:tc>
          <w:tcPr>
            <w:tcW w:w="1081" w:type="dxa"/>
            <w:tcBorders>
              <w:top w:val="none" w:sz="0" w:space="0" w:color="auto"/>
              <w:bottom w:val="none" w:sz="0" w:space="0" w:color="auto"/>
            </w:tcBorders>
            <w:shd w:val="clear" w:color="auto" w:fill="auto"/>
          </w:tcPr>
          <w:p w14:paraId="5BDC8696" w14:textId="3DD5E0EB" w:rsidR="00813C85" w:rsidRDefault="00813C85" w:rsidP="00813C85">
            <w:pPr>
              <w:jc w:val="center"/>
              <w:cnfStyle w:val="000000100000" w:firstRow="0" w:lastRow="0" w:firstColumn="0" w:lastColumn="0" w:oddVBand="0" w:evenVBand="0" w:oddHBand="1" w:evenHBand="0" w:firstRowFirstColumn="0" w:firstRowLastColumn="0" w:lastRowFirstColumn="0" w:lastRowLastColumn="0"/>
            </w:pPr>
            <w:r w:rsidRPr="009E27E2">
              <w:t>10829</w:t>
            </w:r>
          </w:p>
        </w:tc>
        <w:tc>
          <w:tcPr>
            <w:tcW w:w="1172" w:type="dxa"/>
            <w:tcBorders>
              <w:top w:val="none" w:sz="0" w:space="0" w:color="auto"/>
              <w:bottom w:val="none" w:sz="0" w:space="0" w:color="auto"/>
              <w:right w:val="none" w:sz="0" w:space="0" w:color="auto"/>
            </w:tcBorders>
            <w:shd w:val="clear" w:color="auto" w:fill="auto"/>
          </w:tcPr>
          <w:p w14:paraId="7D74CDE3" w14:textId="36A77C69" w:rsidR="00813C85" w:rsidRDefault="00813C85" w:rsidP="00813C85">
            <w:pPr>
              <w:jc w:val="center"/>
              <w:cnfStyle w:val="000000100000" w:firstRow="0" w:lastRow="0" w:firstColumn="0" w:lastColumn="0" w:oddVBand="0" w:evenVBand="0" w:oddHBand="1" w:evenHBand="0" w:firstRowFirstColumn="0" w:firstRowLastColumn="0" w:lastRowFirstColumn="0" w:lastRowLastColumn="0"/>
            </w:pPr>
            <w:r w:rsidRPr="003D5D36">
              <w:t>17867</w:t>
            </w:r>
          </w:p>
        </w:tc>
      </w:tr>
      <w:tr w:rsidR="00813C85" w14:paraId="2D8E8CBB" w14:textId="77777777" w:rsidTr="00CA5ADA">
        <w:trPr>
          <w:trHeight w:val="301"/>
          <w:jc w:val="center"/>
        </w:trPr>
        <w:tc>
          <w:tcPr>
            <w:cnfStyle w:val="001000000000" w:firstRow="0" w:lastRow="0" w:firstColumn="1" w:lastColumn="0" w:oddVBand="0" w:evenVBand="0" w:oddHBand="0" w:evenHBand="0" w:firstRowFirstColumn="0" w:firstRowLastColumn="0" w:lastRowFirstColumn="0" w:lastRowLastColumn="0"/>
            <w:tcW w:w="1520" w:type="dxa"/>
          </w:tcPr>
          <w:p w14:paraId="2126646E" w14:textId="0F2162D4" w:rsidR="00813C85" w:rsidRPr="007E1612" w:rsidRDefault="0020720C" w:rsidP="00653E98">
            <w:pPr>
              <w:rPr>
                <w:vertAlign w:val="subscript"/>
              </w:rPr>
            </w:pPr>
            <w:r>
              <w:t>Comp</w:t>
            </w:r>
            <w:r w:rsidR="00813C85">
              <w:t>Fix</w:t>
            </w:r>
            <w:r>
              <w:t>ed</w:t>
            </w:r>
          </w:p>
        </w:tc>
        <w:tc>
          <w:tcPr>
            <w:tcW w:w="485" w:type="dxa"/>
            <w:shd w:val="clear" w:color="auto" w:fill="DBE5F1" w:themeFill="accent1" w:themeFillTint="33"/>
          </w:tcPr>
          <w:p w14:paraId="41751347" w14:textId="77777777" w:rsidR="00813C85" w:rsidRDefault="00813C85" w:rsidP="00653E98">
            <w:pPr>
              <w:cnfStyle w:val="000000000000" w:firstRow="0" w:lastRow="0" w:firstColumn="0" w:lastColumn="0" w:oddVBand="0" w:evenVBand="0" w:oddHBand="0" w:evenHBand="0" w:firstRowFirstColumn="0" w:firstRowLastColumn="0" w:lastRowFirstColumn="0" w:lastRowLastColumn="0"/>
            </w:pPr>
          </w:p>
        </w:tc>
        <w:tc>
          <w:tcPr>
            <w:tcW w:w="514" w:type="dxa"/>
            <w:shd w:val="clear" w:color="auto" w:fill="auto"/>
            <w:vAlign w:val="center"/>
          </w:tcPr>
          <w:p w14:paraId="561BA4F0" w14:textId="4E1E44B1" w:rsidR="00813C85" w:rsidRDefault="00B346F2" w:rsidP="00F12C80">
            <w:pPr>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222222"/>
                <w:sz w:val="21"/>
                <w:szCs w:val="21"/>
                <w:shd w:val="clear" w:color="auto" w:fill="FFFFFF"/>
              </w:rPr>
              <w:t>✔</w:t>
            </w:r>
          </w:p>
        </w:tc>
        <w:tc>
          <w:tcPr>
            <w:tcW w:w="514" w:type="dxa"/>
            <w:shd w:val="clear" w:color="auto" w:fill="auto"/>
            <w:vAlign w:val="center"/>
          </w:tcPr>
          <w:p w14:paraId="0A12BBB4" w14:textId="77777777" w:rsidR="00813C85" w:rsidRDefault="00813C85" w:rsidP="00F12C80">
            <w:pPr>
              <w:jc w:val="center"/>
              <w:cnfStyle w:val="000000000000" w:firstRow="0" w:lastRow="0" w:firstColumn="0" w:lastColumn="0" w:oddVBand="0" w:evenVBand="0" w:oddHBand="0" w:evenHBand="0" w:firstRowFirstColumn="0" w:firstRowLastColumn="0" w:lastRowFirstColumn="0" w:lastRowLastColumn="0"/>
            </w:pPr>
          </w:p>
        </w:tc>
        <w:tc>
          <w:tcPr>
            <w:tcW w:w="514" w:type="dxa"/>
            <w:shd w:val="clear" w:color="auto" w:fill="auto"/>
            <w:vAlign w:val="center"/>
          </w:tcPr>
          <w:p w14:paraId="3CCB572F" w14:textId="77777777" w:rsidR="00813C85" w:rsidRDefault="00813C85" w:rsidP="00F12C80">
            <w:pPr>
              <w:jc w:val="center"/>
              <w:cnfStyle w:val="000000000000" w:firstRow="0" w:lastRow="0" w:firstColumn="0" w:lastColumn="0" w:oddVBand="0" w:evenVBand="0" w:oddHBand="0" w:evenHBand="0" w:firstRowFirstColumn="0" w:firstRowLastColumn="0" w:lastRowFirstColumn="0" w:lastRowLastColumn="0"/>
            </w:pPr>
          </w:p>
        </w:tc>
        <w:tc>
          <w:tcPr>
            <w:tcW w:w="514" w:type="dxa"/>
            <w:shd w:val="clear" w:color="auto" w:fill="auto"/>
            <w:vAlign w:val="center"/>
          </w:tcPr>
          <w:p w14:paraId="5C40B368" w14:textId="77777777" w:rsidR="00813C85" w:rsidRDefault="00813C85" w:rsidP="00F12C80">
            <w:pPr>
              <w:jc w:val="center"/>
              <w:cnfStyle w:val="000000000000" w:firstRow="0" w:lastRow="0" w:firstColumn="0" w:lastColumn="0" w:oddVBand="0" w:evenVBand="0" w:oddHBand="0" w:evenHBand="0" w:firstRowFirstColumn="0" w:firstRowLastColumn="0" w:lastRowFirstColumn="0" w:lastRowLastColumn="0"/>
            </w:pPr>
          </w:p>
        </w:tc>
        <w:tc>
          <w:tcPr>
            <w:tcW w:w="485" w:type="dxa"/>
            <w:shd w:val="clear" w:color="auto" w:fill="DBE5F1" w:themeFill="accent1" w:themeFillTint="33"/>
          </w:tcPr>
          <w:p w14:paraId="56814DEB" w14:textId="4BCB95DA" w:rsidR="00813C85" w:rsidRDefault="00813C85" w:rsidP="00653E98">
            <w:pPr>
              <w:cnfStyle w:val="000000000000" w:firstRow="0" w:lastRow="0" w:firstColumn="0" w:lastColumn="0" w:oddVBand="0" w:evenVBand="0" w:oddHBand="0" w:evenHBand="0" w:firstRowFirstColumn="0" w:firstRowLastColumn="0" w:lastRowFirstColumn="0" w:lastRowLastColumn="0"/>
            </w:pPr>
          </w:p>
        </w:tc>
        <w:tc>
          <w:tcPr>
            <w:tcW w:w="1081" w:type="dxa"/>
            <w:shd w:val="clear" w:color="auto" w:fill="auto"/>
          </w:tcPr>
          <w:p w14:paraId="224E7C74" w14:textId="31441774" w:rsidR="00813C85" w:rsidRDefault="00813C85" w:rsidP="00813C85">
            <w:pPr>
              <w:jc w:val="center"/>
              <w:cnfStyle w:val="000000000000" w:firstRow="0" w:lastRow="0" w:firstColumn="0" w:lastColumn="0" w:oddVBand="0" w:evenVBand="0" w:oddHBand="0" w:evenHBand="0" w:firstRowFirstColumn="0" w:firstRowLastColumn="0" w:lastRowFirstColumn="0" w:lastRowLastColumn="0"/>
            </w:pPr>
            <w:r w:rsidRPr="009E27E2">
              <w:t>10145</w:t>
            </w:r>
          </w:p>
        </w:tc>
        <w:tc>
          <w:tcPr>
            <w:tcW w:w="1172" w:type="dxa"/>
            <w:shd w:val="clear" w:color="auto" w:fill="auto"/>
          </w:tcPr>
          <w:p w14:paraId="58E78562" w14:textId="467FD510" w:rsidR="00813C85" w:rsidRDefault="00813C85" w:rsidP="00813C85">
            <w:pPr>
              <w:jc w:val="center"/>
              <w:cnfStyle w:val="000000000000" w:firstRow="0" w:lastRow="0" w:firstColumn="0" w:lastColumn="0" w:oddVBand="0" w:evenVBand="0" w:oddHBand="0" w:evenHBand="0" w:firstRowFirstColumn="0" w:firstRowLastColumn="0" w:lastRowFirstColumn="0" w:lastRowLastColumn="0"/>
            </w:pPr>
            <w:r w:rsidRPr="003D5D36">
              <w:t>18927</w:t>
            </w:r>
          </w:p>
        </w:tc>
      </w:tr>
      <w:tr w:rsidR="00813C85" w14:paraId="6E15B16B" w14:textId="77777777" w:rsidTr="00CA5ADA">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520" w:type="dxa"/>
            <w:tcBorders>
              <w:top w:val="none" w:sz="0" w:space="0" w:color="auto"/>
              <w:left w:val="none" w:sz="0" w:space="0" w:color="auto"/>
              <w:bottom w:val="none" w:sz="0" w:space="0" w:color="auto"/>
            </w:tcBorders>
          </w:tcPr>
          <w:p w14:paraId="50B9AF42" w14:textId="37DE0680" w:rsidR="00813C85" w:rsidRDefault="0020720C" w:rsidP="00653E98">
            <w:r>
              <w:t>CompVLIs</w:t>
            </w:r>
          </w:p>
        </w:tc>
        <w:tc>
          <w:tcPr>
            <w:tcW w:w="485" w:type="dxa"/>
            <w:tcBorders>
              <w:top w:val="none" w:sz="0" w:space="0" w:color="auto"/>
              <w:bottom w:val="none" w:sz="0" w:space="0" w:color="auto"/>
            </w:tcBorders>
            <w:shd w:val="clear" w:color="auto" w:fill="DBE5F1" w:themeFill="accent1" w:themeFillTint="33"/>
          </w:tcPr>
          <w:p w14:paraId="725653B1" w14:textId="77777777" w:rsidR="00813C85" w:rsidRDefault="00813C85" w:rsidP="00653E98">
            <w:pPr>
              <w:cnfStyle w:val="000000100000" w:firstRow="0" w:lastRow="0" w:firstColumn="0" w:lastColumn="0" w:oddVBand="0" w:evenVBand="0" w:oddHBand="1" w:evenHBand="0" w:firstRowFirstColumn="0" w:firstRowLastColumn="0" w:lastRowFirstColumn="0" w:lastRowLastColumn="0"/>
            </w:pPr>
          </w:p>
        </w:tc>
        <w:tc>
          <w:tcPr>
            <w:tcW w:w="514" w:type="dxa"/>
            <w:tcBorders>
              <w:top w:val="none" w:sz="0" w:space="0" w:color="auto"/>
              <w:bottom w:val="none" w:sz="0" w:space="0" w:color="auto"/>
            </w:tcBorders>
            <w:shd w:val="clear" w:color="auto" w:fill="auto"/>
            <w:vAlign w:val="center"/>
          </w:tcPr>
          <w:p w14:paraId="1B2FE85D" w14:textId="103528AE" w:rsidR="00813C85" w:rsidRDefault="00B346F2" w:rsidP="00F12C80">
            <w:pPr>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cs="MS Gothic" w:hint="eastAsia"/>
                <w:color w:val="222222"/>
                <w:sz w:val="21"/>
                <w:szCs w:val="21"/>
                <w:shd w:val="clear" w:color="auto" w:fill="FFFFFF"/>
              </w:rPr>
              <w:t>✔</w:t>
            </w:r>
          </w:p>
        </w:tc>
        <w:tc>
          <w:tcPr>
            <w:tcW w:w="514" w:type="dxa"/>
            <w:tcBorders>
              <w:top w:val="none" w:sz="0" w:space="0" w:color="auto"/>
              <w:bottom w:val="none" w:sz="0" w:space="0" w:color="auto"/>
            </w:tcBorders>
            <w:shd w:val="clear" w:color="auto" w:fill="auto"/>
            <w:vAlign w:val="center"/>
          </w:tcPr>
          <w:p w14:paraId="1FC36FBA" w14:textId="77777777" w:rsidR="00813C85" w:rsidRDefault="00813C85" w:rsidP="00F12C80">
            <w:pPr>
              <w:jc w:val="center"/>
              <w:cnfStyle w:val="000000100000" w:firstRow="0" w:lastRow="0" w:firstColumn="0" w:lastColumn="0" w:oddVBand="0" w:evenVBand="0" w:oddHBand="1" w:evenHBand="0" w:firstRowFirstColumn="0" w:firstRowLastColumn="0" w:lastRowFirstColumn="0" w:lastRowLastColumn="0"/>
            </w:pPr>
          </w:p>
        </w:tc>
        <w:tc>
          <w:tcPr>
            <w:tcW w:w="514" w:type="dxa"/>
            <w:tcBorders>
              <w:top w:val="none" w:sz="0" w:space="0" w:color="auto"/>
              <w:bottom w:val="none" w:sz="0" w:space="0" w:color="auto"/>
            </w:tcBorders>
            <w:shd w:val="clear" w:color="auto" w:fill="auto"/>
            <w:vAlign w:val="center"/>
          </w:tcPr>
          <w:p w14:paraId="27BCB5D9" w14:textId="2644FC11" w:rsidR="00813C85" w:rsidRDefault="00B346F2" w:rsidP="00F12C80">
            <w:pPr>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cs="MS Gothic" w:hint="eastAsia"/>
                <w:color w:val="222222"/>
                <w:sz w:val="21"/>
                <w:szCs w:val="21"/>
                <w:shd w:val="clear" w:color="auto" w:fill="FFFFFF"/>
              </w:rPr>
              <w:t>✔</w:t>
            </w:r>
          </w:p>
        </w:tc>
        <w:tc>
          <w:tcPr>
            <w:tcW w:w="514" w:type="dxa"/>
            <w:tcBorders>
              <w:top w:val="none" w:sz="0" w:space="0" w:color="auto"/>
              <w:bottom w:val="none" w:sz="0" w:space="0" w:color="auto"/>
            </w:tcBorders>
            <w:shd w:val="clear" w:color="auto" w:fill="auto"/>
            <w:vAlign w:val="center"/>
          </w:tcPr>
          <w:p w14:paraId="70F9F47C" w14:textId="77777777" w:rsidR="00813C85" w:rsidRDefault="00813C85" w:rsidP="00F12C80">
            <w:pPr>
              <w:jc w:val="center"/>
              <w:cnfStyle w:val="000000100000" w:firstRow="0" w:lastRow="0" w:firstColumn="0" w:lastColumn="0" w:oddVBand="0" w:evenVBand="0" w:oddHBand="1" w:evenHBand="0" w:firstRowFirstColumn="0" w:firstRowLastColumn="0" w:lastRowFirstColumn="0" w:lastRowLastColumn="0"/>
            </w:pPr>
          </w:p>
        </w:tc>
        <w:tc>
          <w:tcPr>
            <w:tcW w:w="485" w:type="dxa"/>
            <w:tcBorders>
              <w:top w:val="none" w:sz="0" w:space="0" w:color="auto"/>
              <w:bottom w:val="none" w:sz="0" w:space="0" w:color="auto"/>
            </w:tcBorders>
            <w:shd w:val="clear" w:color="auto" w:fill="DBE5F1" w:themeFill="accent1" w:themeFillTint="33"/>
          </w:tcPr>
          <w:p w14:paraId="76C7F93D" w14:textId="392F91D2" w:rsidR="00813C85" w:rsidRDefault="00813C85" w:rsidP="00653E98">
            <w:pPr>
              <w:cnfStyle w:val="000000100000" w:firstRow="0" w:lastRow="0" w:firstColumn="0" w:lastColumn="0" w:oddVBand="0" w:evenVBand="0" w:oddHBand="1" w:evenHBand="0" w:firstRowFirstColumn="0" w:firstRowLastColumn="0" w:lastRowFirstColumn="0" w:lastRowLastColumn="0"/>
            </w:pPr>
          </w:p>
        </w:tc>
        <w:tc>
          <w:tcPr>
            <w:tcW w:w="1081" w:type="dxa"/>
            <w:tcBorders>
              <w:top w:val="none" w:sz="0" w:space="0" w:color="auto"/>
              <w:bottom w:val="none" w:sz="0" w:space="0" w:color="auto"/>
            </w:tcBorders>
            <w:shd w:val="clear" w:color="auto" w:fill="auto"/>
          </w:tcPr>
          <w:p w14:paraId="53698467" w14:textId="0E1ECFD5" w:rsidR="00813C85" w:rsidRDefault="00813C85" w:rsidP="00813C85">
            <w:pPr>
              <w:jc w:val="center"/>
              <w:cnfStyle w:val="000000100000" w:firstRow="0" w:lastRow="0" w:firstColumn="0" w:lastColumn="0" w:oddVBand="0" w:evenVBand="0" w:oddHBand="1" w:evenHBand="0" w:firstRowFirstColumn="0" w:firstRowLastColumn="0" w:lastRowFirstColumn="0" w:lastRowLastColumn="0"/>
            </w:pPr>
            <w:r w:rsidRPr="009E27E2">
              <w:t>9636</w:t>
            </w:r>
          </w:p>
        </w:tc>
        <w:tc>
          <w:tcPr>
            <w:tcW w:w="1172" w:type="dxa"/>
            <w:tcBorders>
              <w:top w:val="none" w:sz="0" w:space="0" w:color="auto"/>
              <w:bottom w:val="none" w:sz="0" w:space="0" w:color="auto"/>
              <w:right w:val="none" w:sz="0" w:space="0" w:color="auto"/>
            </w:tcBorders>
            <w:shd w:val="clear" w:color="auto" w:fill="auto"/>
          </w:tcPr>
          <w:p w14:paraId="7E856232" w14:textId="5AAE610F" w:rsidR="00813C85" w:rsidRDefault="00813C85" w:rsidP="00813C85">
            <w:pPr>
              <w:jc w:val="center"/>
              <w:cnfStyle w:val="000000100000" w:firstRow="0" w:lastRow="0" w:firstColumn="0" w:lastColumn="0" w:oddVBand="0" w:evenVBand="0" w:oddHBand="1" w:evenHBand="0" w:firstRowFirstColumn="0" w:firstRowLastColumn="0" w:lastRowFirstColumn="0" w:lastRowLastColumn="0"/>
            </w:pPr>
            <w:r w:rsidRPr="003D5D36">
              <w:t>17340</w:t>
            </w:r>
          </w:p>
        </w:tc>
      </w:tr>
      <w:tr w:rsidR="00813C85" w14:paraId="2E081AAF" w14:textId="77777777" w:rsidTr="00CA5ADA">
        <w:trPr>
          <w:trHeight w:val="301"/>
          <w:jc w:val="center"/>
        </w:trPr>
        <w:tc>
          <w:tcPr>
            <w:cnfStyle w:val="001000000000" w:firstRow="0" w:lastRow="0" w:firstColumn="1" w:lastColumn="0" w:oddVBand="0" w:evenVBand="0" w:oddHBand="0" w:evenHBand="0" w:firstRowFirstColumn="0" w:firstRowLastColumn="0" w:lastRowFirstColumn="0" w:lastRowLastColumn="0"/>
            <w:tcW w:w="1520" w:type="dxa"/>
          </w:tcPr>
          <w:p w14:paraId="51444A9C" w14:textId="75D919DD" w:rsidR="00813C85" w:rsidRDefault="0020720C" w:rsidP="00653E98">
            <w:r>
              <w:t>CompDelta</w:t>
            </w:r>
          </w:p>
        </w:tc>
        <w:tc>
          <w:tcPr>
            <w:tcW w:w="485" w:type="dxa"/>
            <w:shd w:val="clear" w:color="auto" w:fill="DBE5F1" w:themeFill="accent1" w:themeFillTint="33"/>
          </w:tcPr>
          <w:p w14:paraId="40C4E9C5" w14:textId="77777777" w:rsidR="00813C85" w:rsidRDefault="00813C85" w:rsidP="00653E98">
            <w:pPr>
              <w:cnfStyle w:val="000000000000" w:firstRow="0" w:lastRow="0" w:firstColumn="0" w:lastColumn="0" w:oddVBand="0" w:evenVBand="0" w:oddHBand="0" w:evenHBand="0" w:firstRowFirstColumn="0" w:firstRowLastColumn="0" w:lastRowFirstColumn="0" w:lastRowLastColumn="0"/>
            </w:pPr>
          </w:p>
        </w:tc>
        <w:tc>
          <w:tcPr>
            <w:tcW w:w="514" w:type="dxa"/>
            <w:shd w:val="clear" w:color="auto" w:fill="auto"/>
            <w:vAlign w:val="center"/>
          </w:tcPr>
          <w:p w14:paraId="3890275B" w14:textId="2C7DCA76" w:rsidR="00813C85" w:rsidRDefault="00B346F2" w:rsidP="00F12C80">
            <w:pPr>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222222"/>
                <w:sz w:val="21"/>
                <w:szCs w:val="21"/>
                <w:shd w:val="clear" w:color="auto" w:fill="FFFFFF"/>
              </w:rPr>
              <w:t>✔</w:t>
            </w:r>
          </w:p>
        </w:tc>
        <w:tc>
          <w:tcPr>
            <w:tcW w:w="514" w:type="dxa"/>
            <w:shd w:val="clear" w:color="auto" w:fill="auto"/>
            <w:vAlign w:val="center"/>
          </w:tcPr>
          <w:p w14:paraId="094B08CD" w14:textId="77777777" w:rsidR="00813C85" w:rsidRDefault="00813C85" w:rsidP="00F12C80">
            <w:pPr>
              <w:jc w:val="center"/>
              <w:cnfStyle w:val="000000000000" w:firstRow="0" w:lastRow="0" w:firstColumn="0" w:lastColumn="0" w:oddVBand="0" w:evenVBand="0" w:oddHBand="0" w:evenHBand="0" w:firstRowFirstColumn="0" w:firstRowLastColumn="0" w:lastRowFirstColumn="0" w:lastRowLastColumn="0"/>
            </w:pPr>
          </w:p>
        </w:tc>
        <w:tc>
          <w:tcPr>
            <w:tcW w:w="514" w:type="dxa"/>
            <w:shd w:val="clear" w:color="auto" w:fill="auto"/>
            <w:vAlign w:val="center"/>
          </w:tcPr>
          <w:p w14:paraId="430561D3" w14:textId="78BBA631" w:rsidR="00813C85" w:rsidRDefault="00B346F2" w:rsidP="00F12C80">
            <w:pPr>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222222"/>
                <w:sz w:val="21"/>
                <w:szCs w:val="21"/>
                <w:shd w:val="clear" w:color="auto" w:fill="FFFFFF"/>
              </w:rPr>
              <w:t>✔</w:t>
            </w:r>
          </w:p>
        </w:tc>
        <w:tc>
          <w:tcPr>
            <w:tcW w:w="514" w:type="dxa"/>
            <w:shd w:val="clear" w:color="auto" w:fill="auto"/>
            <w:vAlign w:val="center"/>
          </w:tcPr>
          <w:p w14:paraId="6F097E4F" w14:textId="29086969" w:rsidR="00813C85" w:rsidRDefault="00B346F2" w:rsidP="00F12C80">
            <w:pPr>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222222"/>
                <w:sz w:val="21"/>
                <w:szCs w:val="21"/>
                <w:shd w:val="clear" w:color="auto" w:fill="FFFFFF"/>
              </w:rPr>
              <w:t>✔</w:t>
            </w:r>
          </w:p>
        </w:tc>
        <w:tc>
          <w:tcPr>
            <w:tcW w:w="485" w:type="dxa"/>
            <w:shd w:val="clear" w:color="auto" w:fill="DBE5F1" w:themeFill="accent1" w:themeFillTint="33"/>
          </w:tcPr>
          <w:p w14:paraId="64F9DD20" w14:textId="40253906" w:rsidR="00813C85" w:rsidRDefault="00813C85" w:rsidP="00653E98">
            <w:pPr>
              <w:cnfStyle w:val="000000000000" w:firstRow="0" w:lastRow="0" w:firstColumn="0" w:lastColumn="0" w:oddVBand="0" w:evenVBand="0" w:oddHBand="0" w:evenHBand="0" w:firstRowFirstColumn="0" w:firstRowLastColumn="0" w:lastRowFirstColumn="0" w:lastRowLastColumn="0"/>
            </w:pPr>
          </w:p>
        </w:tc>
        <w:tc>
          <w:tcPr>
            <w:tcW w:w="1081" w:type="dxa"/>
            <w:shd w:val="clear" w:color="auto" w:fill="auto"/>
          </w:tcPr>
          <w:p w14:paraId="0965A8CC" w14:textId="627E11D6" w:rsidR="00813C85" w:rsidRDefault="00813C85" w:rsidP="00813C85">
            <w:pPr>
              <w:jc w:val="center"/>
              <w:cnfStyle w:val="000000000000" w:firstRow="0" w:lastRow="0" w:firstColumn="0" w:lastColumn="0" w:oddVBand="0" w:evenVBand="0" w:oddHBand="0" w:evenHBand="0" w:firstRowFirstColumn="0" w:firstRowLastColumn="0" w:lastRowFirstColumn="0" w:lastRowLastColumn="0"/>
            </w:pPr>
            <w:r w:rsidRPr="009E27E2">
              <w:t>8315</w:t>
            </w:r>
          </w:p>
        </w:tc>
        <w:tc>
          <w:tcPr>
            <w:tcW w:w="1172" w:type="dxa"/>
            <w:shd w:val="clear" w:color="auto" w:fill="auto"/>
          </w:tcPr>
          <w:p w14:paraId="43EF1C83" w14:textId="00913B5D" w:rsidR="00813C85" w:rsidRDefault="00813C85" w:rsidP="00813C85">
            <w:pPr>
              <w:jc w:val="center"/>
              <w:cnfStyle w:val="000000000000" w:firstRow="0" w:lastRow="0" w:firstColumn="0" w:lastColumn="0" w:oddVBand="0" w:evenVBand="0" w:oddHBand="0" w:evenHBand="0" w:firstRowFirstColumn="0" w:firstRowLastColumn="0" w:lastRowFirstColumn="0" w:lastRowLastColumn="0"/>
            </w:pPr>
            <w:r w:rsidRPr="003D5D36">
              <w:t>15002</w:t>
            </w:r>
          </w:p>
        </w:tc>
      </w:tr>
      <w:tr w:rsidR="00813C85" w14:paraId="386B28E3" w14:textId="77777777" w:rsidTr="00CA5ADA">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520" w:type="dxa"/>
            <w:tcBorders>
              <w:top w:val="none" w:sz="0" w:space="0" w:color="auto"/>
              <w:left w:val="none" w:sz="0" w:space="0" w:color="auto"/>
              <w:bottom w:val="none" w:sz="0" w:space="0" w:color="auto"/>
            </w:tcBorders>
          </w:tcPr>
          <w:p w14:paraId="7C00A4CA" w14:textId="65B1BB9F" w:rsidR="00813C85" w:rsidRDefault="00813C85" w:rsidP="00653E98">
            <w:r>
              <w:t>Col</w:t>
            </w:r>
            <w:r w:rsidR="0020720C">
              <w:t>umn</w:t>
            </w:r>
            <w:r>
              <w:t>Fix</w:t>
            </w:r>
            <w:r w:rsidR="0020720C">
              <w:t>ed</w:t>
            </w:r>
          </w:p>
        </w:tc>
        <w:tc>
          <w:tcPr>
            <w:tcW w:w="485" w:type="dxa"/>
            <w:tcBorders>
              <w:top w:val="none" w:sz="0" w:space="0" w:color="auto"/>
              <w:bottom w:val="none" w:sz="0" w:space="0" w:color="auto"/>
            </w:tcBorders>
            <w:shd w:val="clear" w:color="auto" w:fill="DBE5F1" w:themeFill="accent1" w:themeFillTint="33"/>
          </w:tcPr>
          <w:p w14:paraId="3FBEE0C7" w14:textId="77777777" w:rsidR="00813C85" w:rsidRDefault="00813C85" w:rsidP="00653E98">
            <w:pPr>
              <w:cnfStyle w:val="000000100000" w:firstRow="0" w:lastRow="0" w:firstColumn="0" w:lastColumn="0" w:oddVBand="0" w:evenVBand="0" w:oddHBand="1" w:evenHBand="0" w:firstRowFirstColumn="0" w:firstRowLastColumn="0" w:lastRowFirstColumn="0" w:lastRowLastColumn="0"/>
            </w:pPr>
          </w:p>
        </w:tc>
        <w:tc>
          <w:tcPr>
            <w:tcW w:w="514" w:type="dxa"/>
            <w:tcBorders>
              <w:top w:val="none" w:sz="0" w:space="0" w:color="auto"/>
              <w:bottom w:val="none" w:sz="0" w:space="0" w:color="auto"/>
            </w:tcBorders>
            <w:shd w:val="clear" w:color="auto" w:fill="auto"/>
            <w:vAlign w:val="center"/>
          </w:tcPr>
          <w:p w14:paraId="18C214D4" w14:textId="342D7B2E" w:rsidR="00813C85" w:rsidRDefault="00B346F2" w:rsidP="00F12C80">
            <w:pPr>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cs="MS Gothic" w:hint="eastAsia"/>
                <w:color w:val="222222"/>
                <w:sz w:val="21"/>
                <w:szCs w:val="21"/>
                <w:shd w:val="clear" w:color="auto" w:fill="FFFFFF"/>
              </w:rPr>
              <w:t>✔</w:t>
            </w:r>
          </w:p>
        </w:tc>
        <w:tc>
          <w:tcPr>
            <w:tcW w:w="514" w:type="dxa"/>
            <w:tcBorders>
              <w:top w:val="none" w:sz="0" w:space="0" w:color="auto"/>
              <w:bottom w:val="none" w:sz="0" w:space="0" w:color="auto"/>
            </w:tcBorders>
            <w:shd w:val="clear" w:color="auto" w:fill="auto"/>
            <w:vAlign w:val="center"/>
          </w:tcPr>
          <w:p w14:paraId="1667EEE8" w14:textId="4FC5B307" w:rsidR="00813C85" w:rsidRDefault="00B346F2" w:rsidP="00F12C80">
            <w:pPr>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cs="MS Gothic" w:hint="eastAsia"/>
                <w:color w:val="222222"/>
                <w:sz w:val="21"/>
                <w:szCs w:val="21"/>
                <w:shd w:val="clear" w:color="auto" w:fill="FFFFFF"/>
              </w:rPr>
              <w:t>✔</w:t>
            </w:r>
          </w:p>
        </w:tc>
        <w:tc>
          <w:tcPr>
            <w:tcW w:w="514" w:type="dxa"/>
            <w:tcBorders>
              <w:top w:val="none" w:sz="0" w:space="0" w:color="auto"/>
              <w:bottom w:val="none" w:sz="0" w:space="0" w:color="auto"/>
            </w:tcBorders>
            <w:shd w:val="clear" w:color="auto" w:fill="auto"/>
            <w:vAlign w:val="center"/>
          </w:tcPr>
          <w:p w14:paraId="0B8B8D56" w14:textId="77777777" w:rsidR="00813C85" w:rsidRDefault="00813C85" w:rsidP="00F12C80">
            <w:pPr>
              <w:jc w:val="center"/>
              <w:cnfStyle w:val="000000100000" w:firstRow="0" w:lastRow="0" w:firstColumn="0" w:lastColumn="0" w:oddVBand="0" w:evenVBand="0" w:oddHBand="1" w:evenHBand="0" w:firstRowFirstColumn="0" w:firstRowLastColumn="0" w:lastRowFirstColumn="0" w:lastRowLastColumn="0"/>
            </w:pPr>
          </w:p>
        </w:tc>
        <w:tc>
          <w:tcPr>
            <w:tcW w:w="514" w:type="dxa"/>
            <w:tcBorders>
              <w:top w:val="none" w:sz="0" w:space="0" w:color="auto"/>
              <w:bottom w:val="none" w:sz="0" w:space="0" w:color="auto"/>
            </w:tcBorders>
            <w:shd w:val="clear" w:color="auto" w:fill="auto"/>
            <w:vAlign w:val="center"/>
          </w:tcPr>
          <w:p w14:paraId="517C6964" w14:textId="77777777" w:rsidR="00813C85" w:rsidRDefault="00813C85" w:rsidP="00F12C80">
            <w:pPr>
              <w:jc w:val="center"/>
              <w:cnfStyle w:val="000000100000" w:firstRow="0" w:lastRow="0" w:firstColumn="0" w:lastColumn="0" w:oddVBand="0" w:evenVBand="0" w:oddHBand="1" w:evenHBand="0" w:firstRowFirstColumn="0" w:firstRowLastColumn="0" w:lastRowFirstColumn="0" w:lastRowLastColumn="0"/>
            </w:pPr>
          </w:p>
        </w:tc>
        <w:tc>
          <w:tcPr>
            <w:tcW w:w="485" w:type="dxa"/>
            <w:tcBorders>
              <w:top w:val="none" w:sz="0" w:space="0" w:color="auto"/>
              <w:bottom w:val="none" w:sz="0" w:space="0" w:color="auto"/>
            </w:tcBorders>
            <w:shd w:val="clear" w:color="auto" w:fill="DBE5F1" w:themeFill="accent1" w:themeFillTint="33"/>
          </w:tcPr>
          <w:p w14:paraId="32FE15A9" w14:textId="5A3F8273" w:rsidR="00813C85" w:rsidRDefault="00813C85" w:rsidP="00653E98">
            <w:pPr>
              <w:cnfStyle w:val="000000100000" w:firstRow="0" w:lastRow="0" w:firstColumn="0" w:lastColumn="0" w:oddVBand="0" w:evenVBand="0" w:oddHBand="1" w:evenHBand="0" w:firstRowFirstColumn="0" w:firstRowLastColumn="0" w:lastRowFirstColumn="0" w:lastRowLastColumn="0"/>
            </w:pPr>
          </w:p>
        </w:tc>
        <w:tc>
          <w:tcPr>
            <w:tcW w:w="1081" w:type="dxa"/>
            <w:tcBorders>
              <w:top w:val="none" w:sz="0" w:space="0" w:color="auto"/>
              <w:bottom w:val="none" w:sz="0" w:space="0" w:color="auto"/>
            </w:tcBorders>
            <w:shd w:val="clear" w:color="auto" w:fill="auto"/>
          </w:tcPr>
          <w:p w14:paraId="2AFDF029" w14:textId="40260C87" w:rsidR="00813C85" w:rsidRDefault="00813C85" w:rsidP="00813C85">
            <w:pPr>
              <w:jc w:val="center"/>
              <w:cnfStyle w:val="000000100000" w:firstRow="0" w:lastRow="0" w:firstColumn="0" w:lastColumn="0" w:oddVBand="0" w:evenVBand="0" w:oddHBand="1" w:evenHBand="0" w:firstRowFirstColumn="0" w:firstRowLastColumn="0" w:lastRowFirstColumn="0" w:lastRowLastColumn="0"/>
            </w:pPr>
            <w:r w:rsidRPr="009E27E2">
              <w:t>9670</w:t>
            </w:r>
          </w:p>
        </w:tc>
        <w:tc>
          <w:tcPr>
            <w:tcW w:w="1172" w:type="dxa"/>
            <w:tcBorders>
              <w:top w:val="none" w:sz="0" w:space="0" w:color="auto"/>
              <w:bottom w:val="none" w:sz="0" w:space="0" w:color="auto"/>
              <w:right w:val="none" w:sz="0" w:space="0" w:color="auto"/>
            </w:tcBorders>
            <w:shd w:val="clear" w:color="auto" w:fill="auto"/>
          </w:tcPr>
          <w:p w14:paraId="68A5B705" w14:textId="182D5EC6" w:rsidR="00813C85" w:rsidRDefault="00813C85" w:rsidP="00813C85">
            <w:pPr>
              <w:jc w:val="center"/>
              <w:cnfStyle w:val="000000100000" w:firstRow="0" w:lastRow="0" w:firstColumn="0" w:lastColumn="0" w:oddVBand="0" w:evenVBand="0" w:oddHBand="1" w:evenHBand="0" w:firstRowFirstColumn="0" w:firstRowLastColumn="0" w:lastRowFirstColumn="0" w:lastRowLastColumn="0"/>
            </w:pPr>
            <w:r w:rsidRPr="003D5D36">
              <w:t>18298</w:t>
            </w:r>
          </w:p>
        </w:tc>
      </w:tr>
      <w:tr w:rsidR="00813C85" w14:paraId="3FA35F8C" w14:textId="77777777" w:rsidTr="00CA5ADA">
        <w:trPr>
          <w:trHeight w:val="301"/>
          <w:jc w:val="center"/>
        </w:trPr>
        <w:tc>
          <w:tcPr>
            <w:cnfStyle w:val="001000000000" w:firstRow="0" w:lastRow="0" w:firstColumn="1" w:lastColumn="0" w:oddVBand="0" w:evenVBand="0" w:oddHBand="0" w:evenHBand="0" w:firstRowFirstColumn="0" w:firstRowLastColumn="0" w:lastRowFirstColumn="0" w:lastRowLastColumn="0"/>
            <w:tcW w:w="1520" w:type="dxa"/>
          </w:tcPr>
          <w:p w14:paraId="4D267D92" w14:textId="6E77BFE4" w:rsidR="00813C85" w:rsidRDefault="0020720C" w:rsidP="00653E98">
            <w:r>
              <w:t>ColumnVLIs</w:t>
            </w:r>
          </w:p>
        </w:tc>
        <w:tc>
          <w:tcPr>
            <w:tcW w:w="485" w:type="dxa"/>
            <w:shd w:val="clear" w:color="auto" w:fill="DBE5F1" w:themeFill="accent1" w:themeFillTint="33"/>
          </w:tcPr>
          <w:p w14:paraId="58AC32DD" w14:textId="77777777" w:rsidR="00813C85" w:rsidRDefault="00813C85" w:rsidP="00653E98">
            <w:pPr>
              <w:cnfStyle w:val="000000000000" w:firstRow="0" w:lastRow="0" w:firstColumn="0" w:lastColumn="0" w:oddVBand="0" w:evenVBand="0" w:oddHBand="0" w:evenHBand="0" w:firstRowFirstColumn="0" w:firstRowLastColumn="0" w:lastRowFirstColumn="0" w:lastRowLastColumn="0"/>
            </w:pPr>
          </w:p>
        </w:tc>
        <w:tc>
          <w:tcPr>
            <w:tcW w:w="514" w:type="dxa"/>
            <w:shd w:val="clear" w:color="auto" w:fill="auto"/>
            <w:vAlign w:val="center"/>
          </w:tcPr>
          <w:p w14:paraId="6128268B" w14:textId="50BC8910" w:rsidR="00813C85" w:rsidRDefault="00B346F2" w:rsidP="00F12C80">
            <w:pPr>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222222"/>
                <w:sz w:val="21"/>
                <w:szCs w:val="21"/>
                <w:shd w:val="clear" w:color="auto" w:fill="FFFFFF"/>
              </w:rPr>
              <w:t>✔</w:t>
            </w:r>
          </w:p>
        </w:tc>
        <w:tc>
          <w:tcPr>
            <w:tcW w:w="514" w:type="dxa"/>
            <w:shd w:val="clear" w:color="auto" w:fill="auto"/>
            <w:vAlign w:val="center"/>
          </w:tcPr>
          <w:p w14:paraId="6D5346C6" w14:textId="22329D15" w:rsidR="00813C85" w:rsidRDefault="00B346F2" w:rsidP="00F12C80">
            <w:pPr>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222222"/>
                <w:sz w:val="21"/>
                <w:szCs w:val="21"/>
                <w:shd w:val="clear" w:color="auto" w:fill="FFFFFF"/>
              </w:rPr>
              <w:t>✔</w:t>
            </w:r>
          </w:p>
        </w:tc>
        <w:tc>
          <w:tcPr>
            <w:tcW w:w="514" w:type="dxa"/>
            <w:shd w:val="clear" w:color="auto" w:fill="auto"/>
            <w:vAlign w:val="center"/>
          </w:tcPr>
          <w:p w14:paraId="0AD87238" w14:textId="277EF138" w:rsidR="00813C85" w:rsidRDefault="00B346F2" w:rsidP="00F12C80">
            <w:pPr>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222222"/>
                <w:sz w:val="21"/>
                <w:szCs w:val="21"/>
                <w:shd w:val="clear" w:color="auto" w:fill="FFFFFF"/>
              </w:rPr>
              <w:t>✔</w:t>
            </w:r>
          </w:p>
        </w:tc>
        <w:tc>
          <w:tcPr>
            <w:tcW w:w="514" w:type="dxa"/>
            <w:shd w:val="clear" w:color="auto" w:fill="auto"/>
            <w:vAlign w:val="center"/>
          </w:tcPr>
          <w:p w14:paraId="42B70051" w14:textId="77777777" w:rsidR="00813C85" w:rsidRDefault="00813C85" w:rsidP="00F12C80">
            <w:pPr>
              <w:jc w:val="center"/>
              <w:cnfStyle w:val="000000000000" w:firstRow="0" w:lastRow="0" w:firstColumn="0" w:lastColumn="0" w:oddVBand="0" w:evenVBand="0" w:oddHBand="0" w:evenHBand="0" w:firstRowFirstColumn="0" w:firstRowLastColumn="0" w:lastRowFirstColumn="0" w:lastRowLastColumn="0"/>
            </w:pPr>
          </w:p>
        </w:tc>
        <w:tc>
          <w:tcPr>
            <w:tcW w:w="485" w:type="dxa"/>
            <w:shd w:val="clear" w:color="auto" w:fill="DBE5F1" w:themeFill="accent1" w:themeFillTint="33"/>
          </w:tcPr>
          <w:p w14:paraId="6C796747" w14:textId="2CE40595" w:rsidR="00813C85" w:rsidRDefault="00813C85" w:rsidP="00653E98">
            <w:pPr>
              <w:cnfStyle w:val="000000000000" w:firstRow="0" w:lastRow="0" w:firstColumn="0" w:lastColumn="0" w:oddVBand="0" w:evenVBand="0" w:oddHBand="0" w:evenHBand="0" w:firstRowFirstColumn="0" w:firstRowLastColumn="0" w:lastRowFirstColumn="0" w:lastRowLastColumn="0"/>
            </w:pPr>
          </w:p>
        </w:tc>
        <w:tc>
          <w:tcPr>
            <w:tcW w:w="1081" w:type="dxa"/>
            <w:shd w:val="clear" w:color="auto" w:fill="auto"/>
          </w:tcPr>
          <w:p w14:paraId="09444E4C" w14:textId="483F7BC4" w:rsidR="00813C85" w:rsidRDefault="00813C85" w:rsidP="00813C85">
            <w:pPr>
              <w:jc w:val="center"/>
              <w:cnfStyle w:val="000000000000" w:firstRow="0" w:lastRow="0" w:firstColumn="0" w:lastColumn="0" w:oddVBand="0" w:evenVBand="0" w:oddHBand="0" w:evenHBand="0" w:firstRowFirstColumn="0" w:firstRowLastColumn="0" w:lastRowFirstColumn="0" w:lastRowLastColumn="0"/>
            </w:pPr>
            <w:r w:rsidRPr="009E27E2">
              <w:t>7809</w:t>
            </w:r>
          </w:p>
        </w:tc>
        <w:tc>
          <w:tcPr>
            <w:tcW w:w="1172" w:type="dxa"/>
            <w:shd w:val="clear" w:color="auto" w:fill="auto"/>
          </w:tcPr>
          <w:p w14:paraId="5C5B8FAA" w14:textId="612F467A" w:rsidR="00813C85" w:rsidRDefault="00813C85" w:rsidP="00813C85">
            <w:pPr>
              <w:jc w:val="center"/>
              <w:cnfStyle w:val="000000000000" w:firstRow="0" w:lastRow="0" w:firstColumn="0" w:lastColumn="0" w:oddVBand="0" w:evenVBand="0" w:oddHBand="0" w:evenHBand="0" w:firstRowFirstColumn="0" w:firstRowLastColumn="0" w:lastRowFirstColumn="0" w:lastRowLastColumn="0"/>
            </w:pPr>
            <w:r w:rsidRPr="003D5D36">
              <w:t>14388</w:t>
            </w:r>
          </w:p>
        </w:tc>
      </w:tr>
      <w:tr w:rsidR="00813C85" w14:paraId="228E62FD" w14:textId="77777777" w:rsidTr="00CA5ADA">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520" w:type="dxa"/>
            <w:tcBorders>
              <w:top w:val="none" w:sz="0" w:space="0" w:color="auto"/>
              <w:left w:val="none" w:sz="0" w:space="0" w:color="auto"/>
              <w:bottom w:val="none" w:sz="0" w:space="0" w:color="auto"/>
            </w:tcBorders>
          </w:tcPr>
          <w:p w14:paraId="0DEF6826" w14:textId="030974B5" w:rsidR="00813C85" w:rsidRDefault="0020720C" w:rsidP="00653E98">
            <w:r>
              <w:t>ColumnDelta</w:t>
            </w:r>
          </w:p>
        </w:tc>
        <w:tc>
          <w:tcPr>
            <w:tcW w:w="485" w:type="dxa"/>
            <w:tcBorders>
              <w:top w:val="none" w:sz="0" w:space="0" w:color="auto"/>
              <w:bottom w:val="none" w:sz="0" w:space="0" w:color="auto"/>
            </w:tcBorders>
            <w:shd w:val="clear" w:color="auto" w:fill="DBE5F1" w:themeFill="accent1" w:themeFillTint="33"/>
          </w:tcPr>
          <w:p w14:paraId="347B3AEB" w14:textId="77777777" w:rsidR="00813C85" w:rsidRDefault="00813C85" w:rsidP="00653E98">
            <w:pPr>
              <w:cnfStyle w:val="000000100000" w:firstRow="0" w:lastRow="0" w:firstColumn="0" w:lastColumn="0" w:oddVBand="0" w:evenVBand="0" w:oddHBand="1" w:evenHBand="0" w:firstRowFirstColumn="0" w:firstRowLastColumn="0" w:lastRowFirstColumn="0" w:lastRowLastColumn="0"/>
            </w:pPr>
          </w:p>
        </w:tc>
        <w:tc>
          <w:tcPr>
            <w:tcW w:w="514" w:type="dxa"/>
            <w:tcBorders>
              <w:top w:val="none" w:sz="0" w:space="0" w:color="auto"/>
              <w:bottom w:val="none" w:sz="0" w:space="0" w:color="auto"/>
            </w:tcBorders>
            <w:shd w:val="clear" w:color="auto" w:fill="auto"/>
            <w:vAlign w:val="center"/>
          </w:tcPr>
          <w:p w14:paraId="76901D4A" w14:textId="6D08B1C3" w:rsidR="00813C85" w:rsidRDefault="00B346F2" w:rsidP="00F12C80">
            <w:pPr>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cs="MS Gothic" w:hint="eastAsia"/>
                <w:color w:val="222222"/>
                <w:sz w:val="21"/>
                <w:szCs w:val="21"/>
                <w:shd w:val="clear" w:color="auto" w:fill="FFFFFF"/>
              </w:rPr>
              <w:t>✔</w:t>
            </w:r>
          </w:p>
        </w:tc>
        <w:tc>
          <w:tcPr>
            <w:tcW w:w="514" w:type="dxa"/>
            <w:tcBorders>
              <w:top w:val="none" w:sz="0" w:space="0" w:color="auto"/>
              <w:bottom w:val="none" w:sz="0" w:space="0" w:color="auto"/>
            </w:tcBorders>
            <w:shd w:val="clear" w:color="auto" w:fill="auto"/>
            <w:vAlign w:val="center"/>
          </w:tcPr>
          <w:p w14:paraId="56BDA39E" w14:textId="0217EE4D" w:rsidR="00813C85" w:rsidRDefault="00B346F2" w:rsidP="00F12C80">
            <w:pPr>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cs="MS Gothic" w:hint="eastAsia"/>
                <w:color w:val="222222"/>
                <w:sz w:val="21"/>
                <w:szCs w:val="21"/>
                <w:shd w:val="clear" w:color="auto" w:fill="FFFFFF"/>
              </w:rPr>
              <w:t>✔</w:t>
            </w:r>
          </w:p>
        </w:tc>
        <w:tc>
          <w:tcPr>
            <w:tcW w:w="514" w:type="dxa"/>
            <w:tcBorders>
              <w:top w:val="none" w:sz="0" w:space="0" w:color="auto"/>
              <w:bottom w:val="none" w:sz="0" w:space="0" w:color="auto"/>
            </w:tcBorders>
            <w:shd w:val="clear" w:color="auto" w:fill="auto"/>
            <w:vAlign w:val="center"/>
          </w:tcPr>
          <w:p w14:paraId="6EF6E281" w14:textId="434841E0" w:rsidR="00813C85" w:rsidRDefault="00B346F2" w:rsidP="00F12C80">
            <w:pPr>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cs="MS Gothic" w:hint="eastAsia"/>
                <w:color w:val="222222"/>
                <w:sz w:val="21"/>
                <w:szCs w:val="21"/>
                <w:shd w:val="clear" w:color="auto" w:fill="FFFFFF"/>
              </w:rPr>
              <w:t>✔</w:t>
            </w:r>
          </w:p>
        </w:tc>
        <w:tc>
          <w:tcPr>
            <w:tcW w:w="514" w:type="dxa"/>
            <w:tcBorders>
              <w:top w:val="none" w:sz="0" w:space="0" w:color="auto"/>
              <w:bottom w:val="none" w:sz="0" w:space="0" w:color="auto"/>
            </w:tcBorders>
            <w:shd w:val="clear" w:color="auto" w:fill="auto"/>
            <w:vAlign w:val="center"/>
          </w:tcPr>
          <w:p w14:paraId="25BB47A0" w14:textId="53D722FD" w:rsidR="00813C85" w:rsidRDefault="00B346F2" w:rsidP="00F12C80">
            <w:pPr>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cs="MS Gothic" w:hint="eastAsia"/>
                <w:color w:val="222222"/>
                <w:sz w:val="21"/>
                <w:szCs w:val="21"/>
                <w:shd w:val="clear" w:color="auto" w:fill="FFFFFF"/>
              </w:rPr>
              <w:t>✔</w:t>
            </w:r>
          </w:p>
        </w:tc>
        <w:tc>
          <w:tcPr>
            <w:tcW w:w="485" w:type="dxa"/>
            <w:tcBorders>
              <w:top w:val="none" w:sz="0" w:space="0" w:color="auto"/>
              <w:bottom w:val="none" w:sz="0" w:space="0" w:color="auto"/>
            </w:tcBorders>
            <w:shd w:val="clear" w:color="auto" w:fill="DBE5F1" w:themeFill="accent1" w:themeFillTint="33"/>
          </w:tcPr>
          <w:p w14:paraId="176CC003" w14:textId="0193FF71" w:rsidR="00813C85" w:rsidRDefault="00813C85" w:rsidP="00653E98">
            <w:pPr>
              <w:cnfStyle w:val="000000100000" w:firstRow="0" w:lastRow="0" w:firstColumn="0" w:lastColumn="0" w:oddVBand="0" w:evenVBand="0" w:oddHBand="1" w:evenHBand="0" w:firstRowFirstColumn="0" w:firstRowLastColumn="0" w:lastRowFirstColumn="0" w:lastRowLastColumn="0"/>
            </w:pPr>
          </w:p>
        </w:tc>
        <w:tc>
          <w:tcPr>
            <w:tcW w:w="1081" w:type="dxa"/>
            <w:tcBorders>
              <w:top w:val="none" w:sz="0" w:space="0" w:color="auto"/>
              <w:bottom w:val="none" w:sz="0" w:space="0" w:color="auto"/>
            </w:tcBorders>
            <w:shd w:val="clear" w:color="auto" w:fill="auto"/>
          </w:tcPr>
          <w:p w14:paraId="6EF599B1" w14:textId="188AB64D" w:rsidR="00813C85" w:rsidRDefault="00813C85" w:rsidP="00813C85">
            <w:pPr>
              <w:jc w:val="center"/>
              <w:cnfStyle w:val="000000100000" w:firstRow="0" w:lastRow="0" w:firstColumn="0" w:lastColumn="0" w:oddVBand="0" w:evenVBand="0" w:oddHBand="1" w:evenHBand="0" w:firstRowFirstColumn="0" w:firstRowLastColumn="0" w:lastRowFirstColumn="0" w:lastRowLastColumn="0"/>
            </w:pPr>
            <w:r w:rsidRPr="009E27E2">
              <w:t>7109</w:t>
            </w:r>
          </w:p>
        </w:tc>
        <w:tc>
          <w:tcPr>
            <w:tcW w:w="1172" w:type="dxa"/>
            <w:tcBorders>
              <w:top w:val="none" w:sz="0" w:space="0" w:color="auto"/>
              <w:bottom w:val="none" w:sz="0" w:space="0" w:color="auto"/>
              <w:right w:val="none" w:sz="0" w:space="0" w:color="auto"/>
            </w:tcBorders>
            <w:shd w:val="clear" w:color="auto" w:fill="auto"/>
          </w:tcPr>
          <w:p w14:paraId="11C08A82" w14:textId="038DA2D2" w:rsidR="00813C85" w:rsidRDefault="00813C85" w:rsidP="00813C85">
            <w:pPr>
              <w:jc w:val="center"/>
              <w:cnfStyle w:val="000000100000" w:firstRow="0" w:lastRow="0" w:firstColumn="0" w:lastColumn="0" w:oddVBand="0" w:evenVBand="0" w:oddHBand="1" w:evenHBand="0" w:firstRowFirstColumn="0" w:firstRowLastColumn="0" w:lastRowFirstColumn="0" w:lastRowLastColumn="0"/>
            </w:pPr>
            <w:r w:rsidRPr="003D5D36">
              <w:t>12827</w:t>
            </w:r>
          </w:p>
        </w:tc>
      </w:tr>
    </w:tbl>
    <w:p w14:paraId="55C7E1F2" w14:textId="77777777" w:rsidR="003D539B" w:rsidRDefault="003D539B" w:rsidP="003D539B"/>
    <w:p w14:paraId="4A8EF2EF" w14:textId="361396B0" w:rsidR="003D539B" w:rsidRDefault="0020720C" w:rsidP="003D539B">
      <w:r>
        <w:t xml:space="preserve">The middle columns indicate which techniques were used, while the </w:t>
      </w:r>
      <w:r w:rsidRPr="0020720C">
        <w:rPr>
          <w:b/>
        </w:rPr>
        <w:t>RawSize</w:t>
      </w:r>
      <w:r>
        <w:t xml:space="preserve"> is the </w:t>
      </w:r>
      <w:r w:rsidR="000434BA">
        <w:t xml:space="preserve">byte </w:t>
      </w:r>
      <w:r>
        <w:t xml:space="preserve">size of the formatted index, </w:t>
      </w:r>
      <w:r w:rsidR="003D539B">
        <w:t>and</w:t>
      </w:r>
      <w:r>
        <w:t xml:space="preserve"> the </w:t>
      </w:r>
      <w:r w:rsidRPr="0020720C">
        <w:rPr>
          <w:b/>
        </w:rPr>
        <w:t>MetaSize</w:t>
      </w:r>
      <w:r>
        <w:t xml:space="preserve"> is the </w:t>
      </w:r>
      <w:r w:rsidR="000434BA">
        <w:t xml:space="preserve">byte </w:t>
      </w:r>
      <w:r>
        <w:t xml:space="preserve">size after using meta encoding. </w:t>
      </w:r>
      <w:r w:rsidR="00184221">
        <w:t xml:space="preserve">As expected, using more </w:t>
      </w:r>
      <w:r w:rsidR="003D539B">
        <w:t xml:space="preserve">techniques leads to a smaller raw size. In general, meta encoding the index results in an increase of about 1.6x to 1.8x, with the exception of the </w:t>
      </w:r>
      <w:r w:rsidR="003D539B" w:rsidRPr="003D539B">
        <w:rPr>
          <w:b/>
        </w:rPr>
        <w:t>Fixed</w:t>
      </w:r>
      <w:r w:rsidR="003D539B">
        <w:t xml:space="preserve"> mode which was interestingly smaller due to the meta encoding’s efficiency at handling long runs of </w:t>
      </w:r>
      <w:r w:rsidR="003D539B" w:rsidRPr="003D539B">
        <w:rPr>
          <w:rFonts w:ascii="Consolas" w:hAnsi="Consolas"/>
          <w:color w:val="E36C0A" w:themeColor="accent6" w:themeShade="BF"/>
          <w:sz w:val="20"/>
        </w:rPr>
        <w:t>0</w:t>
      </w:r>
      <w:r w:rsidR="003D539B">
        <w:t>-bits.</w:t>
      </w:r>
    </w:p>
    <w:p w14:paraId="56354C95" w14:textId="77777777" w:rsidR="003D539B" w:rsidRDefault="003D539B" w:rsidP="003D539B"/>
    <w:p w14:paraId="07BED912" w14:textId="25514482" w:rsidR="00653E98" w:rsidRDefault="00C14DEB" w:rsidP="003D539B">
      <w:r>
        <w:t xml:space="preserve">The final design only </w:t>
      </w:r>
      <w:r w:rsidR="003D539B">
        <w:t xml:space="preserve">used VLIs since it provided decent </w:t>
      </w:r>
      <w:r>
        <w:t xml:space="preserve">benefit, without adding the complexity of the other techniques. Furthermore, </w:t>
      </w:r>
      <w:r w:rsidR="00C1630F">
        <w:t xml:space="preserve">even with the inefficiencies of the meta encoding, </w:t>
      </w:r>
      <w:r>
        <w:t xml:space="preserve">the index overhead was much smaller than the chunking overhead; so minimal encoding was not a </w:t>
      </w:r>
      <w:r w:rsidR="000456AF">
        <w:t xml:space="preserve">critical </w:t>
      </w:r>
      <w:r w:rsidR="0020720C">
        <w:t>priority</w:t>
      </w:r>
      <w:r>
        <w:t>.</w:t>
      </w:r>
    </w:p>
    <w:p w14:paraId="7871A799" w14:textId="73039632" w:rsidR="002E354E" w:rsidRDefault="00577532" w:rsidP="00813C85">
      <w:pPr>
        <w:pStyle w:val="Heading1"/>
        <w:pageBreakBefore/>
        <w:numPr>
          <w:ilvl w:val="0"/>
          <w:numId w:val="13"/>
        </w:numPr>
        <w:spacing w:before="200"/>
      </w:pPr>
      <w:r>
        <w:lastRenderedPageBreak/>
        <w:t xml:space="preserve">Analysis of meta </w:t>
      </w:r>
      <w:r w:rsidR="002E354E">
        <w:t>encoding format</w:t>
      </w:r>
    </w:p>
    <w:p w14:paraId="1BD85823" w14:textId="020CFB01" w:rsidR="00EB5121" w:rsidRPr="00EB5121" w:rsidRDefault="00EB5121" w:rsidP="00EB5121">
      <w:r>
        <w:t xml:space="preserve">In the design of the </w:t>
      </w:r>
      <w:r w:rsidR="00577532">
        <w:t xml:space="preserve">meta </w:t>
      </w:r>
      <w:r>
        <w:t xml:space="preserve">encoding format, multiple </w:t>
      </w:r>
      <w:r w:rsidR="00732FB8">
        <w:t>approaches</w:t>
      </w:r>
      <w:r>
        <w:t xml:space="preserve"> were explored that balanced aspects of simplicity and encoding efficiency. The specific format presented </w:t>
      </w:r>
      <w:r w:rsidR="00195615">
        <w:t xml:space="preserve">in </w:t>
      </w:r>
      <w:hyperlink w:anchor="_Meta_block_encoding" w:history="1">
        <w:r w:rsidR="00195615" w:rsidRPr="00C85A95">
          <w:rPr>
            <w:rStyle w:val="Hyperlink"/>
            <w:color w:val="1F497D" w:themeColor="text2"/>
          </w:rPr>
          <w:t>section 2.2</w:t>
        </w:r>
      </w:hyperlink>
      <w:r w:rsidR="00195615">
        <w:t xml:space="preserve"> </w:t>
      </w:r>
      <w:r w:rsidR="004C4FDF">
        <w:t xml:space="preserve">was deemed </w:t>
      </w:r>
      <w:r w:rsidR="005B0871">
        <w:t>an acceptable</w:t>
      </w:r>
      <w:r w:rsidR="004C4FDF">
        <w:t xml:space="preserve"> balance of simplicity and efficiency</w:t>
      </w:r>
      <w:r>
        <w:t>.</w:t>
      </w:r>
    </w:p>
    <w:p w14:paraId="044E2C64" w14:textId="77777777" w:rsidR="002E354E" w:rsidRDefault="002E354E" w:rsidP="00813C85">
      <w:pPr>
        <w:pStyle w:val="Heading2"/>
        <w:numPr>
          <w:ilvl w:val="1"/>
          <w:numId w:val="13"/>
        </w:numPr>
        <w:rPr>
          <w:rFonts w:cstheme="majorHAnsi"/>
        </w:rPr>
      </w:pPr>
      <w:bookmarkStart w:id="7" w:name="_Validity_of_meta"/>
      <w:bookmarkEnd w:id="7"/>
      <w:r>
        <w:rPr>
          <w:rFonts w:cstheme="majorHAnsi"/>
        </w:rPr>
        <w:t xml:space="preserve">Validity of meta block as </w:t>
      </w:r>
      <w:r w:rsidRPr="0059650E">
        <w:rPr>
          <w:rFonts w:cstheme="majorHAnsi"/>
          <w:smallCaps/>
        </w:rPr>
        <w:t>Deflate</w:t>
      </w:r>
      <w:r>
        <w:rPr>
          <w:rFonts w:cstheme="majorHAnsi"/>
        </w:rPr>
        <w:t xml:space="preserve"> block</w:t>
      </w:r>
    </w:p>
    <w:p w14:paraId="39BDFECD" w14:textId="0A186662" w:rsidR="000456AF" w:rsidRPr="000456AF" w:rsidRDefault="00347276" w:rsidP="000456AF">
      <w:r>
        <w:t>As mentioned</w:t>
      </w:r>
      <w:r w:rsidR="000456AF">
        <w:t xml:space="preserve">, the </w:t>
      </w:r>
      <w:r w:rsidR="000456AF" w:rsidRPr="000456AF">
        <w:rPr>
          <w:rFonts w:ascii="Consolas" w:hAnsi="Consolas"/>
          <w:sz w:val="20"/>
        </w:rPr>
        <w:t>MetaBlock</w:t>
      </w:r>
      <w:r w:rsidR="000456AF" w:rsidRPr="000456AF">
        <w:rPr>
          <w:sz w:val="20"/>
        </w:rPr>
        <w:t xml:space="preserve"> </w:t>
      </w:r>
      <w:r w:rsidR="000456AF">
        <w:t>format is a special case of dynamic blocks from DEFLATE.</w:t>
      </w:r>
      <w:r w:rsidR="00B3143A">
        <w:t xml:space="preserve"> </w:t>
      </w:r>
      <w:r>
        <w:t>In order to demonstrate this</w:t>
      </w:r>
      <w:r w:rsidR="00B3143A">
        <w:t xml:space="preserve">, we first review the format of </w:t>
      </w:r>
      <w:r w:rsidRPr="00347276">
        <w:rPr>
          <w:rFonts w:ascii="Consolas" w:hAnsi="Consolas"/>
          <w:sz w:val="20"/>
        </w:rPr>
        <w:t>DynamicBlocks</w:t>
      </w:r>
      <w:r w:rsidRPr="00347276">
        <w:rPr>
          <w:sz w:val="20"/>
        </w:rPr>
        <w:t xml:space="preserve"> </w:t>
      </w:r>
      <w:r>
        <w:t>themselves.</w:t>
      </w:r>
      <w:r w:rsidR="00DD5B39">
        <w:t xml:space="preserve"> Please refer to RFC 1951 as the authoritative </w:t>
      </w:r>
      <w:r w:rsidR="00D53A10">
        <w:t>source</w:t>
      </w:r>
      <w:r w:rsidR="00DD5B39">
        <w:t>.</w:t>
      </w:r>
    </w:p>
    <w:p w14:paraId="6670155E" w14:textId="77777777" w:rsidR="002E354E" w:rsidRDefault="002E354E" w:rsidP="00813C85">
      <w:pPr>
        <w:pStyle w:val="Heading3"/>
        <w:numPr>
          <w:ilvl w:val="2"/>
          <w:numId w:val="13"/>
        </w:numPr>
        <w:rPr>
          <w:rFonts w:cstheme="majorHAnsi"/>
        </w:rPr>
      </w:pPr>
      <w:r>
        <w:rPr>
          <w:rFonts w:cstheme="majorHAnsi"/>
        </w:rPr>
        <w:t>Review of dynamic blocks</w:t>
      </w:r>
    </w:p>
    <w:p w14:paraId="4F58F230" w14:textId="153B9C70" w:rsidR="00D24E7F" w:rsidRPr="003A2C97" w:rsidRDefault="00347276" w:rsidP="00D24E7F">
      <w:pPr>
        <w:rPr>
          <w:rFonts w:cstheme="majorHAnsi"/>
        </w:rPr>
      </w:pPr>
      <w:r>
        <w:rPr>
          <w:rFonts w:cstheme="majorHAnsi"/>
        </w:rPr>
        <w:t>The</w:t>
      </w:r>
      <w:r w:rsidR="00D24E7F" w:rsidRPr="003A2C97">
        <w:rPr>
          <w:rFonts w:cstheme="majorHAnsi"/>
        </w:rPr>
        <w:t xml:space="preserve"> </w:t>
      </w:r>
      <w:r w:rsidR="00D24E7F">
        <w:rPr>
          <w:rFonts w:ascii="Consolas" w:hAnsi="Consolas" w:cs="Consolas"/>
          <w:sz w:val="20"/>
        </w:rPr>
        <w:t>Dynamic</w:t>
      </w:r>
      <w:r w:rsidR="00D24E7F" w:rsidRPr="003A2C97">
        <w:rPr>
          <w:rFonts w:ascii="Consolas" w:hAnsi="Consolas" w:cs="Consolas"/>
          <w:sz w:val="20"/>
        </w:rPr>
        <w:t>Block</w:t>
      </w:r>
      <w:r w:rsidR="00D24E7F" w:rsidRPr="003A2C97">
        <w:rPr>
          <w:rFonts w:cstheme="majorHAnsi"/>
        </w:rPr>
        <w:t xml:space="preserve"> </w:t>
      </w:r>
      <w:r>
        <w:rPr>
          <w:rFonts w:cstheme="majorHAnsi"/>
        </w:rPr>
        <w:t>has the following grammar</w:t>
      </w:r>
      <w:r w:rsidR="00D24E7F" w:rsidRPr="003A2C97">
        <w:rPr>
          <w:rFonts w:cstheme="majorHAnsi"/>
        </w:rPr>
        <w:t>:</w:t>
      </w:r>
    </w:p>
    <w:tbl>
      <w:tblPr>
        <w:tblStyle w:val="LightList-Accent1"/>
        <w:tblW w:w="0" w:type="auto"/>
        <w:jc w:val="center"/>
        <w:tblBorders>
          <w:top w:val="single" w:sz="8" w:space="0" w:color="1F497D" w:themeColor="text2"/>
          <w:left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866"/>
        <w:gridCol w:w="458"/>
        <w:gridCol w:w="5715"/>
      </w:tblGrid>
      <w:tr w:rsidR="00D24E7F" w:rsidRPr="003A2C97" w14:paraId="1E3C4914" w14:textId="77777777" w:rsidTr="00CA5ADA">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66" w:type="dxa"/>
            <w:vAlign w:val="center"/>
          </w:tcPr>
          <w:p w14:paraId="224FF4C2" w14:textId="77777777" w:rsidR="00D24E7F" w:rsidRPr="003A2C97" w:rsidRDefault="00D24E7F" w:rsidP="009E575C">
            <w:pPr>
              <w:spacing w:line="276" w:lineRule="auto"/>
              <w:rPr>
                <w:rFonts w:ascii="Consolas" w:hAnsi="Consolas" w:cs="Consolas"/>
                <w:sz w:val="20"/>
              </w:rPr>
            </w:pPr>
            <w:r w:rsidRPr="003A2C97">
              <w:rPr>
                <w:rFonts w:ascii="Consolas" w:hAnsi="Consolas" w:cs="Consolas"/>
                <w:sz w:val="20"/>
              </w:rPr>
              <w:t>Symbol</w:t>
            </w:r>
          </w:p>
        </w:tc>
        <w:tc>
          <w:tcPr>
            <w:tcW w:w="458" w:type="dxa"/>
            <w:vAlign w:val="center"/>
          </w:tcPr>
          <w:p w14:paraId="706D6E5F" w14:textId="77777777" w:rsidR="00D24E7F" w:rsidRPr="003A2C97" w:rsidRDefault="00D24E7F" w:rsidP="009E575C">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sz w:val="20"/>
              </w:rPr>
            </w:pPr>
          </w:p>
        </w:tc>
        <w:tc>
          <w:tcPr>
            <w:tcW w:w="5715" w:type="dxa"/>
            <w:vAlign w:val="center"/>
          </w:tcPr>
          <w:p w14:paraId="31301FAF" w14:textId="77777777" w:rsidR="00D24E7F" w:rsidRPr="003A2C97" w:rsidRDefault="00D24E7F" w:rsidP="009E575C">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sz w:val="20"/>
              </w:rPr>
            </w:pPr>
            <w:r w:rsidRPr="003A2C97">
              <w:rPr>
                <w:rFonts w:ascii="Consolas" w:hAnsi="Consolas" w:cs="Consolas"/>
                <w:sz w:val="20"/>
              </w:rPr>
              <w:t>Expression</w:t>
            </w:r>
          </w:p>
        </w:tc>
      </w:tr>
      <w:tr w:rsidR="00D24E7F" w:rsidRPr="003A2C97" w14:paraId="6CC5C1B4" w14:textId="77777777" w:rsidTr="00CA5AD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left w:val="none" w:sz="0" w:space="0" w:color="auto"/>
              <w:bottom w:val="none" w:sz="0" w:space="0" w:color="auto"/>
            </w:tcBorders>
            <w:vAlign w:val="center"/>
          </w:tcPr>
          <w:p w14:paraId="09CC4934" w14:textId="77777777" w:rsidR="00D24E7F" w:rsidRPr="003A2C97" w:rsidRDefault="00D24E7F" w:rsidP="009E575C">
            <w:pPr>
              <w:spacing w:line="276" w:lineRule="auto"/>
              <w:rPr>
                <w:rFonts w:ascii="Consolas" w:hAnsi="Consolas" w:cs="Consolas"/>
                <w:sz w:val="20"/>
              </w:rPr>
            </w:pPr>
            <w:r w:rsidRPr="003A2C97">
              <w:rPr>
                <w:rFonts w:ascii="Consolas" w:hAnsi="Consolas" w:cs="Consolas"/>
                <w:sz w:val="20"/>
              </w:rPr>
              <w:t>DynamicBlock</w:t>
            </w:r>
          </w:p>
        </w:tc>
        <w:tc>
          <w:tcPr>
            <w:tcW w:w="458" w:type="dxa"/>
            <w:tcBorders>
              <w:top w:val="none" w:sz="0" w:space="0" w:color="auto"/>
              <w:bottom w:val="none" w:sz="0" w:space="0" w:color="auto"/>
            </w:tcBorders>
            <w:shd w:val="clear" w:color="auto" w:fill="DBE5F1" w:themeFill="accent1" w:themeFillTint="33"/>
            <w:vAlign w:val="center"/>
          </w:tcPr>
          <w:p w14:paraId="7D21078F" w14:textId="77777777" w:rsidR="00D24E7F" w:rsidRPr="003A2C97" w:rsidRDefault="00D24E7F"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5715" w:type="dxa"/>
            <w:tcBorders>
              <w:top w:val="none" w:sz="0" w:space="0" w:color="auto"/>
              <w:bottom w:val="none" w:sz="0" w:space="0" w:color="auto"/>
              <w:right w:val="none" w:sz="0" w:space="0" w:color="auto"/>
            </w:tcBorders>
            <w:vAlign w:val="center"/>
          </w:tcPr>
          <w:p w14:paraId="772BF793" w14:textId="0771B7DD" w:rsidR="00D24E7F" w:rsidRPr="003A2C97" w:rsidRDefault="00D24E7F" w:rsidP="004C5A70">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Pr>
                <w:rFonts w:ascii="Consolas" w:hAnsi="Consolas" w:cs="Consolas"/>
                <w:color w:val="E36C0A" w:themeColor="accent6" w:themeShade="BF"/>
                <w:sz w:val="20"/>
              </w:rPr>
              <w:t>Final</w:t>
            </w:r>
            <w:r w:rsidRPr="003A2C97">
              <w:rPr>
                <w:rFonts w:ascii="Consolas" w:hAnsi="Consolas" w:cs="Consolas"/>
                <w:color w:val="E36C0A" w:themeColor="accent6" w:themeShade="BF"/>
                <w:sz w:val="20"/>
              </w:rPr>
              <w:t>Block</w:t>
            </w:r>
            <w:r w:rsidRPr="003A2C97">
              <w:rPr>
                <w:rFonts w:ascii="Consolas" w:hAnsi="Consolas" w:cs="Consolas"/>
                <w:sz w:val="20"/>
              </w:rPr>
              <w:t xml:space="preserve"> </w:t>
            </w:r>
            <w:r w:rsidRPr="003A2C97">
              <w:rPr>
                <w:rFonts w:ascii="Consolas" w:hAnsi="Consolas" w:cs="Consolas"/>
                <w:color w:val="E36C0A" w:themeColor="accent6" w:themeShade="BF"/>
                <w:sz w:val="20"/>
              </w:rPr>
              <w:t>BlockType</w:t>
            </w:r>
            <w:r w:rsidRPr="003A2C97">
              <w:rPr>
                <w:rFonts w:ascii="Consolas" w:hAnsi="Consolas" w:cs="Consolas"/>
                <w:sz w:val="20"/>
              </w:rPr>
              <w:t xml:space="preserve"> </w:t>
            </w:r>
            <w:r w:rsidR="00347276" w:rsidRPr="003A2C97">
              <w:rPr>
                <w:rFonts w:ascii="Consolas" w:hAnsi="Consolas" w:cs="Consolas"/>
                <w:sz w:val="20"/>
              </w:rPr>
              <w:t>H</w:t>
            </w:r>
            <w:r w:rsidR="00DA4091">
              <w:rPr>
                <w:rFonts w:ascii="Consolas" w:hAnsi="Consolas" w:cs="Consolas"/>
                <w:sz w:val="20"/>
              </w:rPr>
              <w:t>uff</w:t>
            </w:r>
            <w:r w:rsidR="00347276" w:rsidRPr="003A2C97">
              <w:rPr>
                <w:rFonts w:ascii="Consolas" w:hAnsi="Consolas" w:cs="Consolas"/>
                <w:sz w:val="20"/>
              </w:rPr>
              <w:t xml:space="preserve">Header </w:t>
            </w:r>
            <w:r w:rsidR="004C5A70">
              <w:rPr>
                <w:rFonts w:ascii="Consolas" w:hAnsi="Consolas" w:cs="Consolas"/>
                <w:sz w:val="20"/>
              </w:rPr>
              <w:t>H</w:t>
            </w:r>
            <w:r w:rsidR="00DA4091">
              <w:rPr>
                <w:rFonts w:ascii="Consolas" w:hAnsi="Consolas" w:cs="Consolas"/>
                <w:sz w:val="20"/>
              </w:rPr>
              <w:t>uff</w:t>
            </w:r>
            <w:r w:rsidR="004C5A70">
              <w:rPr>
                <w:rFonts w:ascii="Consolas" w:hAnsi="Consolas" w:cs="Consolas"/>
                <w:sz w:val="20"/>
              </w:rPr>
              <w:t xml:space="preserve">Trees </w:t>
            </w:r>
            <w:r w:rsidR="00347276">
              <w:rPr>
                <w:rFonts w:ascii="Consolas" w:hAnsi="Consolas" w:cs="Consolas"/>
                <w:sz w:val="20"/>
              </w:rPr>
              <w:t>H</w:t>
            </w:r>
            <w:r w:rsidR="00DA4091">
              <w:rPr>
                <w:rFonts w:ascii="Consolas" w:hAnsi="Consolas" w:cs="Consolas"/>
                <w:sz w:val="20"/>
              </w:rPr>
              <w:t>uff</w:t>
            </w:r>
            <w:r w:rsidR="00347276">
              <w:rPr>
                <w:rFonts w:ascii="Consolas" w:hAnsi="Consolas" w:cs="Consolas"/>
                <w:sz w:val="20"/>
              </w:rPr>
              <w:t>Data</w:t>
            </w:r>
          </w:p>
        </w:tc>
      </w:tr>
      <w:tr w:rsidR="00D24E7F" w:rsidRPr="003A2C97" w14:paraId="09AFDA52" w14:textId="77777777" w:rsidTr="00CA5ADA">
        <w:trPr>
          <w:cantSplit/>
          <w:jc w:val="center"/>
        </w:trPr>
        <w:tc>
          <w:tcPr>
            <w:cnfStyle w:val="001000000000" w:firstRow="0" w:lastRow="0" w:firstColumn="1" w:lastColumn="0" w:oddVBand="0" w:evenVBand="0" w:oddHBand="0" w:evenHBand="0" w:firstRowFirstColumn="0" w:firstRowLastColumn="0" w:lastRowFirstColumn="0" w:lastRowLastColumn="0"/>
            <w:tcW w:w="1866" w:type="dxa"/>
            <w:vAlign w:val="center"/>
          </w:tcPr>
          <w:p w14:paraId="7F1D6115" w14:textId="30A73DC7" w:rsidR="00D24E7F" w:rsidRPr="003A2C97" w:rsidRDefault="00015EC3" w:rsidP="009E575C">
            <w:pPr>
              <w:spacing w:line="276" w:lineRule="auto"/>
              <w:rPr>
                <w:rFonts w:ascii="Consolas" w:hAnsi="Consolas" w:cs="Consolas"/>
                <w:sz w:val="20"/>
              </w:rPr>
            </w:pPr>
            <w:r w:rsidRPr="00866785">
              <w:rPr>
                <w:rFonts w:ascii="Consolas" w:hAnsi="Consolas" w:cs="Consolas"/>
                <w:sz w:val="20"/>
              </w:rPr>
              <w:t>├──</w:t>
            </w:r>
            <w:r w:rsidR="00D24E7F" w:rsidRPr="003A2C97">
              <w:rPr>
                <w:rFonts w:ascii="Consolas" w:hAnsi="Consolas" w:cs="Consolas"/>
                <w:sz w:val="20"/>
              </w:rPr>
              <w:t>H</w:t>
            </w:r>
            <w:r w:rsidR="00DA4091">
              <w:rPr>
                <w:rFonts w:ascii="Consolas" w:hAnsi="Consolas" w:cs="Consolas"/>
                <w:sz w:val="20"/>
              </w:rPr>
              <w:t>uff</w:t>
            </w:r>
            <w:r w:rsidR="00D24E7F" w:rsidRPr="003A2C97">
              <w:rPr>
                <w:rFonts w:ascii="Consolas" w:hAnsi="Consolas" w:cs="Consolas"/>
                <w:sz w:val="20"/>
              </w:rPr>
              <w:t>Header</w:t>
            </w:r>
          </w:p>
        </w:tc>
        <w:tc>
          <w:tcPr>
            <w:tcW w:w="458" w:type="dxa"/>
            <w:shd w:val="clear" w:color="auto" w:fill="DBE5F1" w:themeFill="accent1" w:themeFillTint="33"/>
            <w:vAlign w:val="center"/>
          </w:tcPr>
          <w:p w14:paraId="25226202" w14:textId="77777777" w:rsidR="00D24E7F" w:rsidRPr="003A2C97" w:rsidRDefault="00D24E7F"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5715" w:type="dxa"/>
            <w:vAlign w:val="center"/>
          </w:tcPr>
          <w:p w14:paraId="3316B879" w14:textId="7154B953" w:rsidR="00D24E7F" w:rsidRPr="003A2C97" w:rsidRDefault="00EA25CA"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color w:val="E36C0A" w:themeColor="accent6" w:themeShade="BF"/>
                <w:sz w:val="20"/>
              </w:rPr>
              <w:t>Num</w:t>
            </w:r>
            <w:r w:rsidR="00D24E7F" w:rsidRPr="003A2C97">
              <w:rPr>
                <w:rFonts w:ascii="Consolas" w:hAnsi="Consolas" w:cs="Consolas"/>
                <w:color w:val="E36C0A" w:themeColor="accent6" w:themeShade="BF"/>
                <w:sz w:val="20"/>
              </w:rPr>
              <w:t>Lit</w:t>
            </w:r>
            <w:r w:rsidR="00D24E7F" w:rsidRPr="003A2C97">
              <w:rPr>
                <w:rFonts w:ascii="Consolas" w:hAnsi="Consolas" w:cs="Consolas"/>
                <w:sz w:val="20"/>
              </w:rPr>
              <w:t xml:space="preserve"> </w:t>
            </w:r>
            <w:r>
              <w:rPr>
                <w:rFonts w:ascii="Consolas" w:hAnsi="Consolas" w:cs="Consolas"/>
                <w:color w:val="E36C0A" w:themeColor="accent6" w:themeShade="BF"/>
                <w:sz w:val="20"/>
              </w:rPr>
              <w:t>Num</w:t>
            </w:r>
            <w:r w:rsidR="00D24E7F" w:rsidRPr="003A2C97">
              <w:rPr>
                <w:rFonts w:ascii="Consolas" w:hAnsi="Consolas" w:cs="Consolas"/>
                <w:color w:val="E36C0A" w:themeColor="accent6" w:themeShade="BF"/>
                <w:sz w:val="20"/>
              </w:rPr>
              <w:t>Dist</w:t>
            </w:r>
            <w:r w:rsidR="00D24E7F" w:rsidRPr="003A2C97">
              <w:rPr>
                <w:rFonts w:ascii="Consolas" w:hAnsi="Consolas" w:cs="Consolas"/>
                <w:sz w:val="20"/>
              </w:rPr>
              <w:t xml:space="preserve"> </w:t>
            </w:r>
            <w:r w:rsidR="00D24E7F" w:rsidRPr="003A2C97">
              <w:rPr>
                <w:rFonts w:ascii="Consolas" w:hAnsi="Consolas" w:cs="Consolas"/>
                <w:color w:val="E36C0A" w:themeColor="accent6" w:themeShade="BF"/>
                <w:sz w:val="20"/>
              </w:rPr>
              <w:t>NumHCLen</w:t>
            </w:r>
          </w:p>
        </w:tc>
      </w:tr>
      <w:tr w:rsidR="004C5A70" w:rsidRPr="003A2C97" w14:paraId="12249223" w14:textId="77777777" w:rsidTr="00CA5AD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left w:val="none" w:sz="0" w:space="0" w:color="auto"/>
              <w:bottom w:val="none" w:sz="0" w:space="0" w:color="auto"/>
            </w:tcBorders>
            <w:vAlign w:val="center"/>
          </w:tcPr>
          <w:p w14:paraId="7C31BBB1" w14:textId="1AF9C061" w:rsidR="004C5A70" w:rsidRPr="003A2C97" w:rsidRDefault="00015EC3" w:rsidP="009E575C">
            <w:pPr>
              <w:spacing w:line="276" w:lineRule="auto"/>
              <w:rPr>
                <w:rFonts w:ascii="Consolas" w:hAnsi="Consolas" w:cs="Consolas"/>
                <w:sz w:val="20"/>
              </w:rPr>
            </w:pPr>
            <w:r w:rsidRPr="00866785">
              <w:rPr>
                <w:rFonts w:ascii="Consolas" w:hAnsi="Consolas" w:cs="Consolas"/>
                <w:sz w:val="20"/>
              </w:rPr>
              <w:t>├──</w:t>
            </w:r>
            <w:r w:rsidR="004C5A70">
              <w:rPr>
                <w:rFonts w:ascii="Consolas" w:hAnsi="Consolas" w:cs="Consolas"/>
                <w:sz w:val="20"/>
              </w:rPr>
              <w:t>H</w:t>
            </w:r>
            <w:r w:rsidR="00DA4091">
              <w:rPr>
                <w:rFonts w:ascii="Consolas" w:hAnsi="Consolas" w:cs="Consolas"/>
                <w:sz w:val="20"/>
              </w:rPr>
              <w:t>uff</w:t>
            </w:r>
            <w:r w:rsidR="004C5A70">
              <w:rPr>
                <w:rFonts w:ascii="Consolas" w:hAnsi="Consolas" w:cs="Consolas"/>
                <w:sz w:val="20"/>
              </w:rPr>
              <w:t>Trees</w:t>
            </w:r>
          </w:p>
        </w:tc>
        <w:tc>
          <w:tcPr>
            <w:tcW w:w="458" w:type="dxa"/>
            <w:tcBorders>
              <w:top w:val="none" w:sz="0" w:space="0" w:color="auto"/>
              <w:bottom w:val="none" w:sz="0" w:space="0" w:color="auto"/>
            </w:tcBorders>
            <w:shd w:val="clear" w:color="auto" w:fill="DBE5F1" w:themeFill="accent1" w:themeFillTint="33"/>
            <w:vAlign w:val="center"/>
          </w:tcPr>
          <w:p w14:paraId="1AFA62E3" w14:textId="4A868D1F" w:rsidR="004C5A70" w:rsidRPr="003A2C97" w:rsidRDefault="004C5A70"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Pr>
                <w:rFonts w:ascii="Consolas" w:hAnsi="Consolas" w:cs="Consolas"/>
                <w:sz w:val="20"/>
              </w:rPr>
              <w:t>:=</w:t>
            </w:r>
          </w:p>
        </w:tc>
        <w:tc>
          <w:tcPr>
            <w:tcW w:w="5715" w:type="dxa"/>
            <w:tcBorders>
              <w:top w:val="none" w:sz="0" w:space="0" w:color="auto"/>
              <w:bottom w:val="none" w:sz="0" w:space="0" w:color="auto"/>
              <w:right w:val="none" w:sz="0" w:space="0" w:color="auto"/>
            </w:tcBorders>
            <w:vAlign w:val="center"/>
          </w:tcPr>
          <w:p w14:paraId="12B057CA" w14:textId="0B7A1B09" w:rsidR="004C5A70" w:rsidRPr="004C5A70" w:rsidRDefault="004C5A70" w:rsidP="00AB38A5">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4C5A70">
              <w:rPr>
                <w:rFonts w:ascii="Consolas" w:hAnsi="Consolas" w:cs="Consolas"/>
                <w:sz w:val="20"/>
              </w:rPr>
              <w:t>HC</w:t>
            </w:r>
            <w:r w:rsidR="00AB38A5">
              <w:rPr>
                <w:rFonts w:ascii="Consolas" w:hAnsi="Consolas" w:cs="Consolas"/>
                <w:sz w:val="20"/>
              </w:rPr>
              <w:t>Lens</w:t>
            </w:r>
            <w:r w:rsidRPr="004C5A70">
              <w:rPr>
                <w:rFonts w:ascii="Consolas" w:hAnsi="Consolas" w:cs="Consolas"/>
                <w:sz w:val="20"/>
              </w:rPr>
              <w:t xml:space="preserve"> </w:t>
            </w:r>
            <w:r w:rsidR="008079CA">
              <w:rPr>
                <w:rFonts w:ascii="Consolas" w:hAnsi="Consolas" w:cs="Consolas"/>
                <w:sz w:val="20"/>
              </w:rPr>
              <w:t>(</w:t>
            </w:r>
            <w:r w:rsidRPr="004C5A70">
              <w:rPr>
                <w:rFonts w:ascii="Consolas" w:hAnsi="Consolas" w:cs="Consolas"/>
                <w:sz w:val="20"/>
              </w:rPr>
              <w:t>Lit</w:t>
            </w:r>
            <w:r w:rsidR="00AB38A5">
              <w:rPr>
                <w:rFonts w:ascii="Consolas" w:hAnsi="Consolas" w:cs="Consolas"/>
                <w:sz w:val="20"/>
              </w:rPr>
              <w:t>Lens</w:t>
            </w:r>
            <w:r w:rsidRPr="004C5A70">
              <w:rPr>
                <w:rFonts w:ascii="Consolas" w:hAnsi="Consolas" w:cs="Consolas"/>
                <w:sz w:val="20"/>
              </w:rPr>
              <w:t xml:space="preserve"> Dist</w:t>
            </w:r>
            <w:r w:rsidR="00AB38A5">
              <w:rPr>
                <w:rFonts w:ascii="Consolas" w:hAnsi="Consolas" w:cs="Consolas"/>
                <w:sz w:val="20"/>
              </w:rPr>
              <w:t>Lens</w:t>
            </w:r>
            <w:r w:rsidR="008079CA">
              <w:rPr>
                <w:rFonts w:ascii="Consolas" w:hAnsi="Consolas" w:cs="Consolas"/>
                <w:sz w:val="20"/>
              </w:rPr>
              <w:t>)</w:t>
            </w:r>
          </w:p>
        </w:tc>
      </w:tr>
      <w:tr w:rsidR="00D24E7F" w:rsidRPr="003A2C97" w14:paraId="07407D5A" w14:textId="77777777" w:rsidTr="00CA5ADA">
        <w:trPr>
          <w:cantSplit/>
          <w:jc w:val="center"/>
        </w:trPr>
        <w:tc>
          <w:tcPr>
            <w:cnfStyle w:val="001000000000" w:firstRow="0" w:lastRow="0" w:firstColumn="1" w:lastColumn="0" w:oddVBand="0" w:evenVBand="0" w:oddHBand="0" w:evenHBand="0" w:firstRowFirstColumn="0" w:firstRowLastColumn="0" w:lastRowFirstColumn="0" w:lastRowLastColumn="0"/>
            <w:tcW w:w="1866" w:type="dxa"/>
            <w:vAlign w:val="center"/>
          </w:tcPr>
          <w:p w14:paraId="3A571F88" w14:textId="737AFC7D" w:rsidR="00D24E7F" w:rsidRPr="003A2C97" w:rsidRDefault="00015EC3" w:rsidP="00AB38A5">
            <w:pPr>
              <w:spacing w:line="276" w:lineRule="auto"/>
              <w:rPr>
                <w:rFonts w:ascii="Consolas" w:hAnsi="Consolas" w:cs="Consolas"/>
                <w:sz w:val="20"/>
              </w:rPr>
            </w:pP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w:t>
            </w:r>
            <w:r w:rsidR="004C5A70">
              <w:rPr>
                <w:rFonts w:ascii="Consolas" w:hAnsi="Consolas" w:cs="Consolas"/>
                <w:sz w:val="20"/>
              </w:rPr>
              <w:t>HC</w:t>
            </w:r>
            <w:r w:rsidR="00AB38A5">
              <w:rPr>
                <w:rFonts w:ascii="Consolas" w:hAnsi="Consolas" w:cs="Consolas"/>
                <w:sz w:val="20"/>
              </w:rPr>
              <w:t>Lens</w:t>
            </w:r>
          </w:p>
        </w:tc>
        <w:tc>
          <w:tcPr>
            <w:tcW w:w="458" w:type="dxa"/>
            <w:shd w:val="clear" w:color="auto" w:fill="DBE5F1" w:themeFill="accent1" w:themeFillTint="33"/>
            <w:vAlign w:val="center"/>
          </w:tcPr>
          <w:p w14:paraId="3B617089" w14:textId="77777777" w:rsidR="00D24E7F" w:rsidRPr="003A2C97" w:rsidRDefault="00D24E7F"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5715" w:type="dxa"/>
            <w:vAlign w:val="center"/>
          </w:tcPr>
          <w:p w14:paraId="2427003A" w14:textId="71894F0C" w:rsidR="00D24E7F" w:rsidRPr="003A2C97" w:rsidRDefault="004240AA"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color w:val="E36C0A" w:themeColor="accent6" w:themeShade="BF"/>
                <w:sz w:val="20"/>
              </w:rPr>
              <w:t>H</w:t>
            </w:r>
            <w:r w:rsidR="00D24E7F" w:rsidRPr="003A2C97">
              <w:rPr>
                <w:rFonts w:ascii="Consolas" w:hAnsi="Consolas" w:cs="Consolas"/>
                <w:color w:val="E36C0A" w:themeColor="accent6" w:themeShade="BF"/>
                <w:sz w:val="20"/>
              </w:rPr>
              <w:t>CLen</w:t>
            </w:r>
            <w:r w:rsidR="00D24E7F" w:rsidRPr="00347276">
              <w:rPr>
                <w:rFonts w:ascii="Consolas" w:hAnsi="Consolas" w:cs="Consolas"/>
                <w:color w:val="000000" w:themeColor="text1"/>
                <w:sz w:val="20"/>
              </w:rPr>
              <w:t>{</w:t>
            </w:r>
            <w:r w:rsidR="00D24E7F" w:rsidRPr="003A2C97">
              <w:rPr>
                <w:rFonts w:ascii="Consolas" w:hAnsi="Consolas" w:cs="Consolas"/>
                <w:color w:val="5F497A" w:themeColor="accent4" w:themeShade="BF"/>
                <w:sz w:val="20"/>
              </w:rPr>
              <w:t>NumHCLen+4}</w:t>
            </w:r>
          </w:p>
        </w:tc>
      </w:tr>
      <w:tr w:rsidR="00D24E7F" w:rsidRPr="003A2C97" w14:paraId="300849DA" w14:textId="77777777" w:rsidTr="00CA5AD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left w:val="none" w:sz="0" w:space="0" w:color="auto"/>
              <w:bottom w:val="none" w:sz="0" w:space="0" w:color="auto"/>
            </w:tcBorders>
            <w:vAlign w:val="center"/>
          </w:tcPr>
          <w:p w14:paraId="5D305CCB" w14:textId="24B33EAF" w:rsidR="00D24E7F" w:rsidRPr="003A2C97" w:rsidRDefault="00015EC3" w:rsidP="00AB38A5">
            <w:pPr>
              <w:spacing w:line="276" w:lineRule="auto"/>
              <w:rPr>
                <w:rFonts w:ascii="Consolas" w:hAnsi="Consolas" w:cs="Consolas"/>
                <w:sz w:val="20"/>
              </w:rPr>
            </w:pP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w:t>
            </w:r>
            <w:r w:rsidR="00D24E7F" w:rsidRPr="003A2C97">
              <w:rPr>
                <w:rFonts w:ascii="Consolas" w:hAnsi="Consolas" w:cs="Consolas"/>
                <w:sz w:val="20"/>
              </w:rPr>
              <w:t>Lit</w:t>
            </w:r>
            <w:r w:rsidR="00AB38A5">
              <w:rPr>
                <w:rFonts w:ascii="Consolas" w:hAnsi="Consolas" w:cs="Consolas"/>
                <w:sz w:val="20"/>
              </w:rPr>
              <w:t>Lens</w:t>
            </w:r>
          </w:p>
        </w:tc>
        <w:tc>
          <w:tcPr>
            <w:tcW w:w="458" w:type="dxa"/>
            <w:tcBorders>
              <w:top w:val="none" w:sz="0" w:space="0" w:color="auto"/>
              <w:bottom w:val="none" w:sz="0" w:space="0" w:color="auto"/>
            </w:tcBorders>
            <w:shd w:val="clear" w:color="auto" w:fill="DBE5F1" w:themeFill="accent1" w:themeFillTint="33"/>
            <w:vAlign w:val="center"/>
          </w:tcPr>
          <w:p w14:paraId="2364CCDC" w14:textId="77777777" w:rsidR="00D24E7F" w:rsidRPr="003A2C97" w:rsidRDefault="00D24E7F"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5715" w:type="dxa"/>
            <w:tcBorders>
              <w:top w:val="none" w:sz="0" w:space="0" w:color="auto"/>
              <w:bottom w:val="none" w:sz="0" w:space="0" w:color="auto"/>
              <w:right w:val="none" w:sz="0" w:space="0" w:color="auto"/>
            </w:tcBorders>
            <w:vAlign w:val="center"/>
          </w:tcPr>
          <w:p w14:paraId="6D13EA16" w14:textId="38509C84" w:rsidR="00D24E7F" w:rsidRPr="003A2C97" w:rsidRDefault="008079CA" w:rsidP="005544F3">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948A54" w:themeColor="background2" w:themeShade="80"/>
                <w:sz w:val="20"/>
              </w:rPr>
            </w:pPr>
            <w:r w:rsidRPr="008079CA">
              <w:rPr>
                <w:rFonts w:ascii="Consolas" w:hAnsi="Consolas" w:cs="Consolas"/>
                <w:sz w:val="20"/>
              </w:rPr>
              <w:t>(</w:t>
            </w:r>
            <w:r w:rsidR="00D24E7F" w:rsidRPr="003A2C97">
              <w:rPr>
                <w:rFonts w:ascii="Consolas" w:hAnsi="Consolas" w:cs="Consolas"/>
                <w:color w:val="948A54" w:themeColor="background2" w:themeShade="80"/>
                <w:sz w:val="20"/>
              </w:rPr>
              <w:t>H</w:t>
            </w:r>
            <w:r>
              <w:rPr>
                <w:rFonts w:ascii="Consolas" w:hAnsi="Consolas" w:cs="Consolas"/>
                <w:color w:val="948A54" w:themeColor="background2" w:themeShade="80"/>
                <w:sz w:val="20"/>
              </w:rPr>
              <w:t>C</w:t>
            </w:r>
            <w:r w:rsidR="00D24E7F" w:rsidRPr="003A2C97">
              <w:rPr>
                <w:rFonts w:ascii="Consolas" w:hAnsi="Consolas" w:cs="Consolas"/>
                <w:color w:val="948A54" w:themeColor="background2" w:themeShade="80"/>
                <w:sz w:val="20"/>
              </w:rPr>
              <w:t>Code</w:t>
            </w:r>
            <w:r>
              <w:rPr>
                <w:rFonts w:ascii="Consolas" w:hAnsi="Consolas" w:cs="Consolas"/>
                <w:color w:val="948A54" w:themeColor="background2" w:themeShade="80"/>
                <w:sz w:val="20"/>
              </w:rPr>
              <w:t xml:space="preserve"> </w:t>
            </w:r>
            <w:r w:rsidR="00331830">
              <w:rPr>
                <w:rFonts w:ascii="Consolas" w:hAnsi="Consolas" w:cs="Consolas"/>
                <w:sz w:val="20"/>
              </w:rPr>
              <w:t>Extra</w:t>
            </w:r>
            <w:r w:rsidR="00331830">
              <w:rPr>
                <w:rFonts w:ascii="Consolas" w:hAnsi="Consolas" w:cs="Consolas"/>
                <w:color w:val="5F497A" w:themeColor="accent4" w:themeShade="BF"/>
                <w:sz w:val="20"/>
              </w:rPr>
              <w:t>?</w:t>
            </w:r>
            <w:r w:rsidRPr="008079CA">
              <w:rPr>
                <w:rFonts w:ascii="Consolas" w:hAnsi="Consolas" w:cs="Consolas"/>
                <w:sz w:val="20"/>
              </w:rPr>
              <w:t>)</w:t>
            </w:r>
            <w:r w:rsidR="00D24E7F" w:rsidRPr="003A2C97">
              <w:rPr>
                <w:rFonts w:ascii="Consolas" w:hAnsi="Consolas" w:cs="Consolas"/>
                <w:color w:val="5F497A" w:themeColor="accent4" w:themeShade="BF"/>
                <w:sz w:val="20"/>
              </w:rPr>
              <w:t>{</w:t>
            </w:r>
            <w:r w:rsidR="005B0871">
              <w:rPr>
                <w:rFonts w:ascii="Consolas" w:hAnsi="Consolas" w:cs="Consolas"/>
                <w:color w:val="5F497A" w:themeColor="accent4" w:themeShade="BF"/>
                <w:sz w:val="20"/>
              </w:rPr>
              <w:t>1,</w:t>
            </w:r>
            <w:r w:rsidR="00D24E7F" w:rsidRPr="003A2C97">
              <w:rPr>
                <w:rFonts w:ascii="Consolas" w:hAnsi="Consolas" w:cs="Consolas"/>
                <w:color w:val="5F497A" w:themeColor="accent4" w:themeShade="BF"/>
                <w:sz w:val="20"/>
              </w:rPr>
              <w:t>NumLit+257}</w:t>
            </w:r>
          </w:p>
        </w:tc>
      </w:tr>
      <w:tr w:rsidR="00D24E7F" w:rsidRPr="003A2C97" w14:paraId="40ADC852" w14:textId="77777777" w:rsidTr="00CA5ADA">
        <w:trPr>
          <w:cantSplit/>
          <w:jc w:val="center"/>
        </w:trPr>
        <w:tc>
          <w:tcPr>
            <w:cnfStyle w:val="001000000000" w:firstRow="0" w:lastRow="0" w:firstColumn="1" w:lastColumn="0" w:oddVBand="0" w:evenVBand="0" w:oddHBand="0" w:evenHBand="0" w:firstRowFirstColumn="0" w:firstRowLastColumn="0" w:lastRowFirstColumn="0" w:lastRowLastColumn="0"/>
            <w:tcW w:w="1866" w:type="dxa"/>
            <w:vAlign w:val="center"/>
          </w:tcPr>
          <w:p w14:paraId="4905ED69" w14:textId="29D68962" w:rsidR="00D24E7F" w:rsidRPr="003A2C97" w:rsidRDefault="00015EC3" w:rsidP="00AB38A5">
            <w:pPr>
              <w:spacing w:line="276" w:lineRule="auto"/>
              <w:rPr>
                <w:rFonts w:ascii="Consolas" w:hAnsi="Consolas" w:cs="Consolas"/>
                <w:sz w:val="20"/>
              </w:rPr>
            </w:pP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w:t>
            </w:r>
            <w:r w:rsidR="00D24E7F" w:rsidRPr="003A2C97">
              <w:rPr>
                <w:rFonts w:ascii="Consolas" w:hAnsi="Consolas" w:cs="Consolas"/>
                <w:sz w:val="20"/>
              </w:rPr>
              <w:t>Dist</w:t>
            </w:r>
            <w:r w:rsidR="00AB38A5">
              <w:rPr>
                <w:rFonts w:ascii="Consolas" w:hAnsi="Consolas" w:cs="Consolas"/>
                <w:sz w:val="20"/>
              </w:rPr>
              <w:t>Lens</w:t>
            </w:r>
          </w:p>
        </w:tc>
        <w:tc>
          <w:tcPr>
            <w:tcW w:w="458" w:type="dxa"/>
            <w:shd w:val="clear" w:color="auto" w:fill="DBE5F1" w:themeFill="accent1" w:themeFillTint="33"/>
            <w:vAlign w:val="center"/>
          </w:tcPr>
          <w:p w14:paraId="0371BE59" w14:textId="77777777" w:rsidR="00D24E7F" w:rsidRPr="003A2C97" w:rsidRDefault="00D24E7F"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5715" w:type="dxa"/>
            <w:vAlign w:val="center"/>
          </w:tcPr>
          <w:p w14:paraId="3DA010B5" w14:textId="68998200" w:rsidR="00D24E7F" w:rsidRPr="003A2C97" w:rsidRDefault="008079CA" w:rsidP="00331830">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948A54" w:themeColor="background2" w:themeShade="80"/>
                <w:sz w:val="20"/>
              </w:rPr>
            </w:pPr>
            <w:r w:rsidRPr="008079CA">
              <w:rPr>
                <w:rFonts w:ascii="Consolas" w:hAnsi="Consolas" w:cs="Consolas"/>
                <w:sz w:val="20"/>
              </w:rPr>
              <w:t>(</w:t>
            </w:r>
            <w:r w:rsidRPr="003A2C97">
              <w:rPr>
                <w:rFonts w:ascii="Consolas" w:hAnsi="Consolas" w:cs="Consolas"/>
                <w:color w:val="948A54" w:themeColor="background2" w:themeShade="80"/>
                <w:sz w:val="20"/>
              </w:rPr>
              <w:t>H</w:t>
            </w:r>
            <w:r>
              <w:rPr>
                <w:rFonts w:ascii="Consolas" w:hAnsi="Consolas" w:cs="Consolas"/>
                <w:color w:val="948A54" w:themeColor="background2" w:themeShade="80"/>
                <w:sz w:val="20"/>
              </w:rPr>
              <w:t>C</w:t>
            </w:r>
            <w:r w:rsidRPr="003A2C97">
              <w:rPr>
                <w:rFonts w:ascii="Consolas" w:hAnsi="Consolas" w:cs="Consolas"/>
                <w:color w:val="948A54" w:themeColor="background2" w:themeShade="80"/>
                <w:sz w:val="20"/>
              </w:rPr>
              <w:t>Code</w:t>
            </w:r>
            <w:r>
              <w:rPr>
                <w:rFonts w:ascii="Consolas" w:hAnsi="Consolas" w:cs="Consolas"/>
                <w:color w:val="948A54" w:themeColor="background2" w:themeShade="80"/>
                <w:sz w:val="20"/>
              </w:rPr>
              <w:t xml:space="preserve"> </w:t>
            </w:r>
            <w:r w:rsidR="00331830">
              <w:rPr>
                <w:rFonts w:ascii="Consolas" w:hAnsi="Consolas" w:cs="Consolas"/>
                <w:sz w:val="20"/>
              </w:rPr>
              <w:t>Extra</w:t>
            </w:r>
            <w:r w:rsidR="00331830">
              <w:rPr>
                <w:rFonts w:ascii="Consolas" w:hAnsi="Consolas" w:cs="Consolas"/>
                <w:color w:val="5F497A" w:themeColor="accent4" w:themeShade="BF"/>
                <w:sz w:val="20"/>
              </w:rPr>
              <w:t>?</w:t>
            </w:r>
            <w:r w:rsidRPr="008079CA">
              <w:rPr>
                <w:rFonts w:ascii="Consolas" w:hAnsi="Consolas" w:cs="Consolas"/>
                <w:sz w:val="20"/>
              </w:rPr>
              <w:t>)</w:t>
            </w:r>
            <w:r w:rsidR="00D24E7F" w:rsidRPr="003A2C97">
              <w:rPr>
                <w:rFonts w:ascii="Consolas" w:hAnsi="Consolas" w:cs="Consolas"/>
                <w:color w:val="5F497A" w:themeColor="accent4" w:themeShade="BF"/>
                <w:sz w:val="20"/>
              </w:rPr>
              <w:t>{</w:t>
            </w:r>
            <w:r w:rsidR="005B0871">
              <w:rPr>
                <w:rFonts w:ascii="Consolas" w:hAnsi="Consolas" w:cs="Consolas"/>
                <w:color w:val="5F497A" w:themeColor="accent4" w:themeShade="BF"/>
                <w:sz w:val="20"/>
              </w:rPr>
              <w:t>1,</w:t>
            </w:r>
            <w:r w:rsidR="005544F3">
              <w:rPr>
                <w:rFonts w:ascii="Consolas" w:hAnsi="Consolas" w:cs="Consolas"/>
                <w:color w:val="5F497A" w:themeColor="accent4" w:themeShade="BF"/>
                <w:sz w:val="20"/>
              </w:rPr>
              <w:t>Num</w:t>
            </w:r>
            <w:r w:rsidR="00D24E7F" w:rsidRPr="003A2C97">
              <w:rPr>
                <w:rFonts w:ascii="Consolas" w:hAnsi="Consolas" w:cs="Consolas"/>
                <w:color w:val="5F497A" w:themeColor="accent4" w:themeShade="BF"/>
                <w:sz w:val="20"/>
              </w:rPr>
              <w:t>Dist+1}</w:t>
            </w:r>
          </w:p>
        </w:tc>
      </w:tr>
      <w:tr w:rsidR="00D24E7F" w:rsidRPr="003A2C97" w14:paraId="28A3BE98" w14:textId="77777777" w:rsidTr="00CA5AD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left w:val="none" w:sz="0" w:space="0" w:color="auto"/>
              <w:bottom w:val="none" w:sz="0" w:space="0" w:color="auto"/>
            </w:tcBorders>
            <w:vAlign w:val="center"/>
          </w:tcPr>
          <w:p w14:paraId="65EAC016" w14:textId="7A560ED8" w:rsidR="00D24E7F" w:rsidRPr="003A2C97" w:rsidRDefault="00015EC3" w:rsidP="009E575C">
            <w:pPr>
              <w:spacing w:line="276" w:lineRule="auto"/>
              <w:rPr>
                <w:rFonts w:ascii="Consolas" w:hAnsi="Consolas" w:cs="Consolas"/>
                <w:sz w:val="20"/>
              </w:rPr>
            </w:pPr>
            <w:r w:rsidRPr="00866785">
              <w:rPr>
                <w:rFonts w:ascii="Consolas" w:hAnsi="Consolas" w:cs="Consolas"/>
                <w:sz w:val="20"/>
              </w:rPr>
              <w:t>└──</w:t>
            </w:r>
            <w:r w:rsidR="00D24E7F">
              <w:rPr>
                <w:rFonts w:ascii="Consolas" w:hAnsi="Consolas" w:cs="Consolas"/>
                <w:sz w:val="20"/>
              </w:rPr>
              <w:t>H</w:t>
            </w:r>
            <w:r w:rsidR="00DA4091">
              <w:rPr>
                <w:rFonts w:ascii="Consolas" w:hAnsi="Consolas" w:cs="Consolas"/>
                <w:sz w:val="20"/>
              </w:rPr>
              <w:t>uff</w:t>
            </w:r>
            <w:r w:rsidR="00D24E7F">
              <w:rPr>
                <w:rFonts w:ascii="Consolas" w:hAnsi="Consolas" w:cs="Consolas"/>
                <w:sz w:val="20"/>
              </w:rPr>
              <w:t>Data</w:t>
            </w:r>
          </w:p>
        </w:tc>
        <w:tc>
          <w:tcPr>
            <w:tcW w:w="458" w:type="dxa"/>
            <w:tcBorders>
              <w:top w:val="none" w:sz="0" w:space="0" w:color="auto"/>
              <w:bottom w:val="none" w:sz="0" w:space="0" w:color="auto"/>
            </w:tcBorders>
            <w:shd w:val="clear" w:color="auto" w:fill="DBE5F1" w:themeFill="accent1" w:themeFillTint="33"/>
            <w:vAlign w:val="center"/>
          </w:tcPr>
          <w:p w14:paraId="79D80513" w14:textId="77777777" w:rsidR="00D24E7F" w:rsidRPr="003A2C97" w:rsidRDefault="00D24E7F"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Pr>
                <w:rFonts w:ascii="Consolas" w:hAnsi="Consolas" w:cs="Consolas"/>
                <w:sz w:val="20"/>
              </w:rPr>
              <w:t>:=</w:t>
            </w:r>
          </w:p>
        </w:tc>
        <w:tc>
          <w:tcPr>
            <w:tcW w:w="5715" w:type="dxa"/>
            <w:tcBorders>
              <w:top w:val="none" w:sz="0" w:space="0" w:color="auto"/>
              <w:bottom w:val="none" w:sz="0" w:space="0" w:color="auto"/>
              <w:right w:val="none" w:sz="0" w:space="0" w:color="auto"/>
            </w:tcBorders>
            <w:vAlign w:val="center"/>
          </w:tcPr>
          <w:p w14:paraId="6F47981F" w14:textId="3233D86B" w:rsidR="00D24E7F" w:rsidRPr="003A2C97" w:rsidRDefault="008079CA" w:rsidP="00331830">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331830">
              <w:rPr>
                <w:rFonts w:ascii="Consolas" w:hAnsi="Consolas" w:cs="Consolas"/>
                <w:sz w:val="20"/>
              </w:rPr>
              <w:t>(</w:t>
            </w:r>
            <w:r>
              <w:rPr>
                <w:rFonts w:ascii="Consolas" w:hAnsi="Consolas" w:cs="Consolas"/>
                <w:color w:val="948A54" w:themeColor="background2" w:themeShade="80"/>
                <w:sz w:val="20"/>
              </w:rPr>
              <w:t>L</w:t>
            </w:r>
            <w:r w:rsidR="00D24E7F" w:rsidRPr="003A2C97">
              <w:rPr>
                <w:rFonts w:ascii="Consolas" w:hAnsi="Consolas" w:cs="Consolas"/>
                <w:color w:val="948A54" w:themeColor="background2" w:themeShade="80"/>
                <w:sz w:val="20"/>
              </w:rPr>
              <w:t>Code</w:t>
            </w:r>
            <w:r>
              <w:rPr>
                <w:rFonts w:ascii="Consolas" w:hAnsi="Consolas" w:cs="Consolas"/>
                <w:color w:val="948A54" w:themeColor="background2" w:themeShade="80"/>
                <w:sz w:val="20"/>
              </w:rPr>
              <w:t xml:space="preserve"> </w:t>
            </w:r>
            <w:r w:rsidR="00331830">
              <w:rPr>
                <w:rFonts w:ascii="Consolas" w:hAnsi="Consolas" w:cs="Consolas"/>
                <w:sz w:val="20"/>
              </w:rPr>
              <w:t>Extra</w:t>
            </w:r>
            <w:r w:rsidR="00331830">
              <w:rPr>
                <w:rFonts w:ascii="Consolas" w:hAnsi="Consolas" w:cs="Consolas"/>
                <w:color w:val="5F497A" w:themeColor="accent4" w:themeShade="BF"/>
                <w:sz w:val="20"/>
              </w:rPr>
              <w:t>?</w:t>
            </w:r>
            <w:r>
              <w:rPr>
                <w:rFonts w:ascii="Consolas" w:hAnsi="Consolas" w:cs="Consolas"/>
                <w:color w:val="948A54" w:themeColor="background2" w:themeShade="80"/>
                <w:sz w:val="20"/>
              </w:rPr>
              <w:t xml:space="preserve"> </w:t>
            </w:r>
            <w:r w:rsidR="00F6276E">
              <w:rPr>
                <w:rFonts w:ascii="Consolas" w:hAnsi="Consolas" w:cs="Consolas"/>
                <w:sz w:val="20"/>
              </w:rPr>
              <w:t>(</w:t>
            </w:r>
            <w:r>
              <w:rPr>
                <w:rFonts w:ascii="Consolas" w:hAnsi="Consolas" w:cs="Consolas"/>
                <w:color w:val="948A54" w:themeColor="background2" w:themeShade="80"/>
                <w:sz w:val="20"/>
              </w:rPr>
              <w:t xml:space="preserve">Dcode </w:t>
            </w:r>
            <w:r w:rsidR="00331830">
              <w:rPr>
                <w:rFonts w:ascii="Consolas" w:hAnsi="Consolas" w:cs="Consolas"/>
                <w:sz w:val="20"/>
              </w:rPr>
              <w:t>Extra</w:t>
            </w:r>
            <w:r w:rsidR="00331830">
              <w:rPr>
                <w:rFonts w:ascii="Consolas" w:hAnsi="Consolas" w:cs="Consolas"/>
                <w:color w:val="5F497A" w:themeColor="accent4" w:themeShade="BF"/>
                <w:sz w:val="20"/>
              </w:rPr>
              <w:t>?</w:t>
            </w:r>
            <w:r w:rsidR="00F6276E">
              <w:rPr>
                <w:rFonts w:ascii="Consolas" w:hAnsi="Consolas" w:cs="Consolas"/>
                <w:sz w:val="20"/>
              </w:rPr>
              <w:t>)</w:t>
            </w:r>
            <w:r w:rsidR="00F6276E">
              <w:rPr>
                <w:rFonts w:ascii="Consolas" w:hAnsi="Consolas" w:cs="Consolas"/>
                <w:color w:val="5F497A" w:themeColor="accent4" w:themeShade="BF"/>
                <w:sz w:val="20"/>
              </w:rPr>
              <w:t>?</w:t>
            </w:r>
            <w:r w:rsidR="00331830">
              <w:rPr>
                <w:rFonts w:ascii="Consolas" w:hAnsi="Consolas" w:cs="Consolas"/>
                <w:sz w:val="20"/>
              </w:rPr>
              <w:t>)</w:t>
            </w:r>
            <w:r w:rsidR="00D24E7F" w:rsidRPr="003A2C97">
              <w:rPr>
                <w:rFonts w:ascii="Consolas" w:hAnsi="Consolas" w:cs="Consolas"/>
                <w:color w:val="5F497A" w:themeColor="accent4" w:themeShade="BF"/>
                <w:sz w:val="20"/>
              </w:rPr>
              <w:t>*</w:t>
            </w:r>
            <w:r w:rsidR="00D24E7F" w:rsidRPr="003A2C97">
              <w:rPr>
                <w:rFonts w:ascii="Consolas" w:hAnsi="Consolas" w:cs="Consolas"/>
                <w:sz w:val="20"/>
              </w:rPr>
              <w:t xml:space="preserve"> </w:t>
            </w:r>
            <w:r>
              <w:rPr>
                <w:rFonts w:ascii="Consolas" w:hAnsi="Consolas" w:cs="Consolas"/>
                <w:color w:val="948A54" w:themeColor="background2" w:themeShade="80"/>
                <w:sz w:val="20"/>
              </w:rPr>
              <w:t>L</w:t>
            </w:r>
            <w:r w:rsidR="00D24E7F" w:rsidRPr="003A2C97">
              <w:rPr>
                <w:rFonts w:ascii="Consolas" w:hAnsi="Consolas" w:cs="Consolas"/>
                <w:color w:val="948A54" w:themeColor="background2" w:themeShade="80"/>
                <w:sz w:val="20"/>
              </w:rPr>
              <w:t>CodeEO</w:t>
            </w:r>
            <w:r w:rsidR="00D24E7F">
              <w:rPr>
                <w:rFonts w:ascii="Consolas" w:hAnsi="Consolas" w:cs="Consolas"/>
                <w:color w:val="948A54" w:themeColor="background2" w:themeShade="80"/>
                <w:sz w:val="20"/>
              </w:rPr>
              <w:t>B</w:t>
            </w:r>
          </w:p>
        </w:tc>
      </w:tr>
    </w:tbl>
    <w:p w14:paraId="2CD3A543" w14:textId="77777777" w:rsidR="00D24E7F" w:rsidRDefault="00D24E7F" w:rsidP="00D24E7F">
      <w:pPr>
        <w:rPr>
          <w:rFonts w:cstheme="majorHAnsi"/>
        </w:rPr>
      </w:pPr>
    </w:p>
    <w:tbl>
      <w:tblPr>
        <w:tblStyle w:val="LightList-Accent1"/>
        <w:tblW w:w="0" w:type="auto"/>
        <w:jc w:val="center"/>
        <w:tblBorders>
          <w:top w:val="single" w:sz="8" w:space="0" w:color="1F497D" w:themeColor="text2"/>
          <w:left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668"/>
        <w:gridCol w:w="458"/>
        <w:gridCol w:w="1372"/>
        <w:gridCol w:w="270"/>
        <w:gridCol w:w="4175"/>
      </w:tblGrid>
      <w:tr w:rsidR="00D24E7F" w:rsidRPr="003A2C97" w14:paraId="39138501" w14:textId="77777777" w:rsidTr="00CA5ADA">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E77BF39" w14:textId="77777777" w:rsidR="00D24E7F" w:rsidRPr="003A2C97" w:rsidRDefault="00D24E7F" w:rsidP="009E575C">
            <w:pPr>
              <w:spacing w:line="276" w:lineRule="auto"/>
              <w:rPr>
                <w:rFonts w:ascii="Consolas" w:hAnsi="Consolas" w:cs="Consolas"/>
                <w:sz w:val="20"/>
              </w:rPr>
            </w:pPr>
            <w:r w:rsidRPr="003A2C97">
              <w:rPr>
                <w:rFonts w:ascii="Consolas" w:hAnsi="Consolas" w:cs="Consolas"/>
                <w:sz w:val="20"/>
              </w:rPr>
              <w:t>Symbol</w:t>
            </w:r>
          </w:p>
        </w:tc>
        <w:tc>
          <w:tcPr>
            <w:tcW w:w="458" w:type="dxa"/>
            <w:vAlign w:val="center"/>
          </w:tcPr>
          <w:p w14:paraId="62EFDD46" w14:textId="77777777" w:rsidR="00D24E7F" w:rsidRPr="003A2C97" w:rsidRDefault="00D24E7F" w:rsidP="009E575C">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sz w:val="20"/>
              </w:rPr>
            </w:pPr>
          </w:p>
        </w:tc>
        <w:tc>
          <w:tcPr>
            <w:tcW w:w="1372" w:type="dxa"/>
            <w:vAlign w:val="center"/>
          </w:tcPr>
          <w:p w14:paraId="2708B207" w14:textId="77777777" w:rsidR="00D24E7F" w:rsidRPr="003A2C97" w:rsidRDefault="00D24E7F" w:rsidP="009E575C">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sz w:val="20"/>
              </w:rPr>
            </w:pPr>
            <w:r w:rsidRPr="003A2C97">
              <w:rPr>
                <w:rFonts w:ascii="Consolas" w:hAnsi="Consolas" w:cs="Consolas"/>
                <w:sz w:val="20"/>
              </w:rPr>
              <w:t>Expression</w:t>
            </w:r>
          </w:p>
        </w:tc>
        <w:tc>
          <w:tcPr>
            <w:tcW w:w="270" w:type="dxa"/>
            <w:vAlign w:val="center"/>
          </w:tcPr>
          <w:p w14:paraId="13A28A17" w14:textId="77777777" w:rsidR="00D24E7F" w:rsidRPr="003A2C97" w:rsidRDefault="00D24E7F" w:rsidP="009E575C">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sz w:val="20"/>
              </w:rPr>
            </w:pPr>
          </w:p>
        </w:tc>
        <w:tc>
          <w:tcPr>
            <w:tcW w:w="4175" w:type="dxa"/>
            <w:vAlign w:val="center"/>
          </w:tcPr>
          <w:p w14:paraId="5D985C23" w14:textId="77777777" w:rsidR="00D24E7F" w:rsidRPr="003A2C97" w:rsidRDefault="00D24E7F" w:rsidP="009E575C">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Significance</w:t>
            </w:r>
          </w:p>
        </w:tc>
      </w:tr>
      <w:tr w:rsidR="00D24E7F" w:rsidRPr="003A2C97" w14:paraId="02B0DB0B" w14:textId="77777777" w:rsidTr="00CA5AD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vAlign w:val="center"/>
          </w:tcPr>
          <w:p w14:paraId="3CE24C7B" w14:textId="77777777" w:rsidR="00D24E7F" w:rsidRPr="003A2C97" w:rsidRDefault="00D24E7F" w:rsidP="009E575C">
            <w:pPr>
              <w:spacing w:line="276" w:lineRule="auto"/>
              <w:rPr>
                <w:rFonts w:ascii="Consolas" w:hAnsi="Consolas" w:cs="Consolas"/>
                <w:color w:val="E36C0A" w:themeColor="accent6" w:themeShade="BF"/>
                <w:sz w:val="20"/>
              </w:rPr>
            </w:pPr>
            <w:r>
              <w:rPr>
                <w:rFonts w:ascii="Consolas" w:hAnsi="Consolas" w:cs="Consolas"/>
                <w:color w:val="E36C0A" w:themeColor="accent6" w:themeShade="BF"/>
                <w:sz w:val="20"/>
              </w:rPr>
              <w:t>Final</w:t>
            </w:r>
            <w:r w:rsidRPr="003A2C97">
              <w:rPr>
                <w:rFonts w:ascii="Consolas" w:hAnsi="Consolas" w:cs="Consolas"/>
                <w:color w:val="E36C0A" w:themeColor="accent6" w:themeShade="BF"/>
                <w:sz w:val="20"/>
              </w:rPr>
              <w:t>Block</w:t>
            </w:r>
          </w:p>
        </w:tc>
        <w:tc>
          <w:tcPr>
            <w:tcW w:w="458" w:type="dxa"/>
            <w:tcBorders>
              <w:top w:val="none" w:sz="0" w:space="0" w:color="auto"/>
              <w:bottom w:val="none" w:sz="0" w:space="0" w:color="auto"/>
            </w:tcBorders>
            <w:shd w:val="clear" w:color="auto" w:fill="DBE5F1" w:themeFill="accent1" w:themeFillTint="33"/>
            <w:vAlign w:val="center"/>
          </w:tcPr>
          <w:p w14:paraId="509CF1B6" w14:textId="77777777" w:rsidR="00D24E7F" w:rsidRPr="003A2C97" w:rsidRDefault="00D24E7F"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1372" w:type="dxa"/>
            <w:tcBorders>
              <w:top w:val="none" w:sz="0" w:space="0" w:color="auto"/>
              <w:bottom w:val="none" w:sz="0" w:space="0" w:color="auto"/>
            </w:tcBorders>
            <w:vAlign w:val="center"/>
          </w:tcPr>
          <w:p w14:paraId="2FF1A397" w14:textId="77777777" w:rsidR="00D24E7F" w:rsidRPr="003A2C97" w:rsidRDefault="00D24E7F"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E36C0A" w:themeColor="accent6" w:themeShade="BF"/>
                <w:sz w:val="20"/>
              </w:rPr>
            </w:pPr>
            <w:r w:rsidRPr="003A2C97">
              <w:rPr>
                <w:rFonts w:ascii="Consolas" w:hAnsi="Consolas" w:cs="Consolas"/>
                <w:color w:val="E36C0A" w:themeColor="accent6" w:themeShade="BF"/>
                <w:sz w:val="20"/>
              </w:rPr>
              <w:t>0</w:t>
            </w:r>
            <w:r w:rsidRPr="003A2C97">
              <w:rPr>
                <w:rFonts w:ascii="Consolas" w:hAnsi="Consolas" w:cs="Consolas"/>
                <w:sz w:val="20"/>
              </w:rPr>
              <w:t>|</w:t>
            </w:r>
            <w:r w:rsidRPr="003A2C97">
              <w:rPr>
                <w:rFonts w:ascii="Consolas" w:hAnsi="Consolas" w:cs="Consolas"/>
                <w:color w:val="E36C0A" w:themeColor="accent6" w:themeShade="BF"/>
                <w:sz w:val="20"/>
              </w:rPr>
              <w:t>1</w:t>
            </w:r>
          </w:p>
        </w:tc>
        <w:tc>
          <w:tcPr>
            <w:tcW w:w="270" w:type="dxa"/>
            <w:tcBorders>
              <w:top w:val="none" w:sz="0" w:space="0" w:color="auto"/>
              <w:bottom w:val="none" w:sz="0" w:space="0" w:color="auto"/>
            </w:tcBorders>
            <w:shd w:val="clear" w:color="auto" w:fill="DBE5F1" w:themeFill="accent1" w:themeFillTint="33"/>
            <w:vAlign w:val="center"/>
          </w:tcPr>
          <w:p w14:paraId="641DB4D7" w14:textId="77777777" w:rsidR="00D24E7F" w:rsidRPr="003A2C97" w:rsidRDefault="00D24E7F"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E36C0A" w:themeColor="accent6" w:themeShade="BF"/>
                <w:sz w:val="20"/>
              </w:rPr>
            </w:pPr>
          </w:p>
        </w:tc>
        <w:tc>
          <w:tcPr>
            <w:tcW w:w="4175" w:type="dxa"/>
            <w:tcBorders>
              <w:top w:val="none" w:sz="0" w:space="0" w:color="auto"/>
              <w:bottom w:val="none" w:sz="0" w:space="0" w:color="auto"/>
              <w:right w:val="none" w:sz="0" w:space="0" w:color="auto"/>
            </w:tcBorders>
            <w:vAlign w:val="center"/>
          </w:tcPr>
          <w:p w14:paraId="62AF85E7" w14:textId="77777777" w:rsidR="00D24E7F" w:rsidRPr="001B2455" w:rsidRDefault="00D24E7F" w:rsidP="009E575C">
            <w:pPr>
              <w:spacing w:line="276" w:lineRule="auto"/>
              <w:cnfStyle w:val="000000100000" w:firstRow="0" w:lastRow="0" w:firstColumn="0" w:lastColumn="0" w:oddVBand="0" w:evenVBand="0" w:oddHBand="1" w:evenHBand="0" w:firstRowFirstColumn="0" w:firstRowLastColumn="0" w:lastRowFirstColumn="0" w:lastRowLastColumn="0"/>
              <w:rPr>
                <w:rFonts w:cs="Consolas"/>
                <w:color w:val="808080" w:themeColor="background1" w:themeShade="80"/>
                <w:sz w:val="20"/>
              </w:rPr>
            </w:pPr>
            <w:r w:rsidRPr="001B2455">
              <w:rPr>
                <w:rFonts w:cs="Consolas"/>
                <w:color w:val="808080" w:themeColor="background1" w:themeShade="80"/>
                <w:sz w:val="20"/>
              </w:rPr>
              <w:t>Is this the last block</w:t>
            </w:r>
            <w:r>
              <w:rPr>
                <w:rFonts w:cs="Consolas"/>
                <w:color w:val="808080" w:themeColor="background1" w:themeShade="80"/>
                <w:sz w:val="20"/>
              </w:rPr>
              <w:t xml:space="preserve"> in DEFLATE stream</w:t>
            </w:r>
            <w:r w:rsidRPr="001B2455">
              <w:rPr>
                <w:rFonts w:cs="Consolas"/>
                <w:color w:val="808080" w:themeColor="background1" w:themeShade="80"/>
                <w:sz w:val="20"/>
              </w:rPr>
              <w:t>?</w:t>
            </w:r>
          </w:p>
        </w:tc>
      </w:tr>
      <w:tr w:rsidR="00D24E7F" w:rsidRPr="003A2C97" w14:paraId="3B499734" w14:textId="77777777" w:rsidTr="00CA5ADA">
        <w:trPr>
          <w:cantSplit/>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5CFEC98" w14:textId="77777777" w:rsidR="00D24E7F" w:rsidRPr="003A2C97" w:rsidRDefault="00D24E7F" w:rsidP="009E575C">
            <w:pPr>
              <w:spacing w:line="276" w:lineRule="auto"/>
              <w:rPr>
                <w:rFonts w:ascii="Consolas" w:hAnsi="Consolas" w:cs="Consolas"/>
                <w:color w:val="E36C0A" w:themeColor="accent6" w:themeShade="BF"/>
                <w:sz w:val="20"/>
              </w:rPr>
            </w:pPr>
            <w:r w:rsidRPr="003A2C97">
              <w:rPr>
                <w:rFonts w:ascii="Consolas" w:hAnsi="Consolas" w:cs="Consolas"/>
                <w:color w:val="E36C0A" w:themeColor="accent6" w:themeShade="BF"/>
                <w:sz w:val="20"/>
              </w:rPr>
              <w:t>BlockType</w:t>
            </w:r>
          </w:p>
        </w:tc>
        <w:tc>
          <w:tcPr>
            <w:tcW w:w="458" w:type="dxa"/>
            <w:shd w:val="clear" w:color="auto" w:fill="DBE5F1" w:themeFill="accent1" w:themeFillTint="33"/>
            <w:vAlign w:val="center"/>
          </w:tcPr>
          <w:p w14:paraId="24B45485" w14:textId="77777777" w:rsidR="00D24E7F" w:rsidRPr="003A2C97" w:rsidRDefault="00D24E7F"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1372" w:type="dxa"/>
            <w:vAlign w:val="center"/>
          </w:tcPr>
          <w:p w14:paraId="351B3FDE" w14:textId="77777777" w:rsidR="00D24E7F" w:rsidRPr="003A2C97" w:rsidRDefault="00D24E7F"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E36C0A" w:themeColor="accent6" w:themeShade="BF"/>
                <w:sz w:val="20"/>
              </w:rPr>
            </w:pPr>
            <w:r w:rsidRPr="003A2C97">
              <w:rPr>
                <w:rFonts w:ascii="Consolas" w:hAnsi="Consolas" w:cs="Consolas"/>
                <w:color w:val="E36C0A" w:themeColor="accent6" w:themeShade="BF"/>
                <w:sz w:val="20"/>
              </w:rPr>
              <w:t>10</w:t>
            </w:r>
          </w:p>
        </w:tc>
        <w:tc>
          <w:tcPr>
            <w:tcW w:w="270" w:type="dxa"/>
            <w:shd w:val="clear" w:color="auto" w:fill="DBE5F1" w:themeFill="accent1" w:themeFillTint="33"/>
            <w:vAlign w:val="center"/>
          </w:tcPr>
          <w:p w14:paraId="716E0169" w14:textId="77777777" w:rsidR="00D24E7F" w:rsidRPr="003A2C97" w:rsidRDefault="00D24E7F"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E36C0A" w:themeColor="accent6" w:themeShade="BF"/>
                <w:sz w:val="20"/>
              </w:rPr>
            </w:pPr>
          </w:p>
        </w:tc>
        <w:tc>
          <w:tcPr>
            <w:tcW w:w="4175" w:type="dxa"/>
            <w:vAlign w:val="center"/>
          </w:tcPr>
          <w:p w14:paraId="24390A37" w14:textId="77777777" w:rsidR="00D24E7F" w:rsidRPr="001B2455" w:rsidRDefault="00D24E7F" w:rsidP="009E575C">
            <w:pPr>
              <w:spacing w:line="276" w:lineRule="auto"/>
              <w:cnfStyle w:val="000000000000" w:firstRow="0" w:lastRow="0" w:firstColumn="0" w:lastColumn="0" w:oddVBand="0" w:evenVBand="0" w:oddHBand="0" w:evenHBand="0" w:firstRowFirstColumn="0" w:firstRowLastColumn="0" w:lastRowFirstColumn="0" w:lastRowLastColumn="0"/>
              <w:rPr>
                <w:rFonts w:cs="Consolas"/>
                <w:color w:val="808080" w:themeColor="background1" w:themeShade="80"/>
                <w:sz w:val="20"/>
              </w:rPr>
            </w:pPr>
            <w:r w:rsidRPr="001B2455">
              <w:rPr>
                <w:rFonts w:cs="Consolas"/>
                <w:color w:val="808080" w:themeColor="background1" w:themeShade="80"/>
                <w:sz w:val="20"/>
              </w:rPr>
              <w:t>Dynamic Huffman tree block type</w:t>
            </w:r>
          </w:p>
        </w:tc>
      </w:tr>
      <w:tr w:rsidR="00D24E7F" w:rsidRPr="003A2C97" w14:paraId="1FA80666" w14:textId="77777777" w:rsidTr="00CA5AD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vAlign w:val="center"/>
          </w:tcPr>
          <w:p w14:paraId="113A7AB6" w14:textId="76355BC4" w:rsidR="00D24E7F" w:rsidRPr="003A2C97" w:rsidRDefault="00EA25CA" w:rsidP="009E575C">
            <w:pPr>
              <w:spacing w:line="276" w:lineRule="auto"/>
              <w:rPr>
                <w:rFonts w:ascii="Consolas" w:hAnsi="Consolas" w:cs="Consolas"/>
                <w:color w:val="E36C0A" w:themeColor="accent6" w:themeShade="BF"/>
                <w:sz w:val="20"/>
              </w:rPr>
            </w:pPr>
            <w:r>
              <w:rPr>
                <w:rFonts w:ascii="Consolas" w:hAnsi="Consolas" w:cs="Consolas"/>
                <w:color w:val="E36C0A" w:themeColor="accent6" w:themeShade="BF"/>
                <w:sz w:val="20"/>
              </w:rPr>
              <w:t>Num</w:t>
            </w:r>
            <w:r w:rsidR="00D24E7F" w:rsidRPr="003A2C97">
              <w:rPr>
                <w:rFonts w:ascii="Consolas" w:hAnsi="Consolas" w:cs="Consolas"/>
                <w:color w:val="E36C0A" w:themeColor="accent6" w:themeShade="BF"/>
                <w:sz w:val="20"/>
              </w:rPr>
              <w:t>Lit</w:t>
            </w:r>
          </w:p>
        </w:tc>
        <w:tc>
          <w:tcPr>
            <w:tcW w:w="458" w:type="dxa"/>
            <w:tcBorders>
              <w:top w:val="none" w:sz="0" w:space="0" w:color="auto"/>
              <w:bottom w:val="none" w:sz="0" w:space="0" w:color="auto"/>
            </w:tcBorders>
            <w:shd w:val="clear" w:color="auto" w:fill="DBE5F1" w:themeFill="accent1" w:themeFillTint="33"/>
            <w:vAlign w:val="center"/>
          </w:tcPr>
          <w:p w14:paraId="0B826346" w14:textId="77777777" w:rsidR="00D24E7F" w:rsidRPr="003A2C97" w:rsidRDefault="00D24E7F"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1372" w:type="dxa"/>
            <w:tcBorders>
              <w:top w:val="none" w:sz="0" w:space="0" w:color="auto"/>
              <w:bottom w:val="none" w:sz="0" w:space="0" w:color="auto"/>
            </w:tcBorders>
            <w:vAlign w:val="center"/>
          </w:tcPr>
          <w:p w14:paraId="24272F07" w14:textId="77777777" w:rsidR="00D24E7F" w:rsidRPr="003A2C97" w:rsidRDefault="00D24E7F"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5F497A" w:themeColor="accent4" w:themeShade="BF"/>
                <w:sz w:val="20"/>
              </w:rPr>
            </w:pPr>
            <w:r w:rsidRPr="003A2C97">
              <w:rPr>
                <w:rFonts w:ascii="Consolas" w:hAnsi="Consolas" w:cs="Consolas"/>
                <w:sz w:val="20"/>
              </w:rPr>
              <w:t>[</w:t>
            </w:r>
            <w:r w:rsidRPr="003A2C97">
              <w:rPr>
                <w:rFonts w:ascii="Consolas" w:hAnsi="Consolas" w:cs="Consolas"/>
                <w:color w:val="E36C0A" w:themeColor="accent6" w:themeShade="BF"/>
                <w:sz w:val="20"/>
              </w:rPr>
              <w:t>01</w:t>
            </w:r>
            <w:r w:rsidRPr="003A2C97">
              <w:rPr>
                <w:rFonts w:ascii="Consolas" w:hAnsi="Consolas" w:cs="Consolas"/>
                <w:sz w:val="20"/>
              </w:rPr>
              <w:t>]</w:t>
            </w:r>
            <w:r w:rsidRPr="003A2C97">
              <w:rPr>
                <w:rFonts w:ascii="Consolas" w:hAnsi="Consolas" w:cs="Consolas"/>
                <w:color w:val="5F497A" w:themeColor="accent4" w:themeShade="BF"/>
                <w:sz w:val="20"/>
              </w:rPr>
              <w:t>{5}</w:t>
            </w:r>
          </w:p>
        </w:tc>
        <w:tc>
          <w:tcPr>
            <w:tcW w:w="270" w:type="dxa"/>
            <w:tcBorders>
              <w:top w:val="none" w:sz="0" w:space="0" w:color="auto"/>
              <w:bottom w:val="none" w:sz="0" w:space="0" w:color="auto"/>
            </w:tcBorders>
            <w:shd w:val="clear" w:color="auto" w:fill="DBE5F1" w:themeFill="accent1" w:themeFillTint="33"/>
            <w:vAlign w:val="center"/>
          </w:tcPr>
          <w:p w14:paraId="0E43D4AC" w14:textId="77777777" w:rsidR="00D24E7F" w:rsidRPr="003A2C97" w:rsidRDefault="00D24E7F"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5F497A" w:themeColor="accent4" w:themeShade="BF"/>
                <w:sz w:val="20"/>
              </w:rPr>
            </w:pPr>
          </w:p>
        </w:tc>
        <w:tc>
          <w:tcPr>
            <w:tcW w:w="4175" w:type="dxa"/>
            <w:tcBorders>
              <w:top w:val="none" w:sz="0" w:space="0" w:color="auto"/>
              <w:bottom w:val="none" w:sz="0" w:space="0" w:color="auto"/>
              <w:right w:val="none" w:sz="0" w:space="0" w:color="auto"/>
            </w:tcBorders>
            <w:vAlign w:val="center"/>
          </w:tcPr>
          <w:p w14:paraId="5B4275A4" w14:textId="1FA8BFD3" w:rsidR="00D24E7F" w:rsidRPr="001B2455" w:rsidRDefault="00D24E7F" w:rsidP="00AB38A5">
            <w:pPr>
              <w:spacing w:line="276" w:lineRule="auto"/>
              <w:cnfStyle w:val="000000100000" w:firstRow="0" w:lastRow="0" w:firstColumn="0" w:lastColumn="0" w:oddVBand="0" w:evenVBand="0" w:oddHBand="1" w:evenHBand="0" w:firstRowFirstColumn="0" w:firstRowLastColumn="0" w:lastRowFirstColumn="0" w:lastRowLastColumn="0"/>
              <w:rPr>
                <w:rFonts w:cs="Consolas"/>
                <w:color w:val="808080" w:themeColor="background1" w:themeShade="80"/>
                <w:sz w:val="20"/>
              </w:rPr>
            </w:pPr>
            <w:r w:rsidRPr="001B2455">
              <w:rPr>
                <w:rFonts w:cs="Consolas"/>
                <w:color w:val="808080" w:themeColor="background1" w:themeShade="80"/>
                <w:sz w:val="20"/>
              </w:rPr>
              <w:t xml:space="preserve">Number of literal </w:t>
            </w:r>
            <w:r w:rsidR="00AB38A5">
              <w:rPr>
                <w:rFonts w:cs="Consolas"/>
                <w:color w:val="808080" w:themeColor="background1" w:themeShade="80"/>
                <w:sz w:val="20"/>
              </w:rPr>
              <w:t>symbols</w:t>
            </w:r>
            <w:r w:rsidRPr="001B2455">
              <w:rPr>
                <w:rFonts w:cs="Consolas"/>
                <w:color w:val="808080" w:themeColor="background1" w:themeShade="80"/>
                <w:sz w:val="20"/>
              </w:rPr>
              <w:t xml:space="preserve"> </w:t>
            </w:r>
            <w:r>
              <w:rPr>
                <w:rFonts w:cs="Consolas"/>
                <w:color w:val="808080" w:themeColor="background1" w:themeShade="80"/>
                <w:sz w:val="20"/>
              </w:rPr>
              <w:t>-</w:t>
            </w:r>
            <w:r w:rsidR="00785DD9">
              <w:rPr>
                <w:rFonts w:cs="Consolas"/>
                <w:color w:val="808080" w:themeColor="background1" w:themeShade="80"/>
                <w:sz w:val="20"/>
              </w:rPr>
              <w:t xml:space="preserve"> </w:t>
            </w:r>
            <w:r>
              <w:rPr>
                <w:rFonts w:cs="Consolas"/>
                <w:color w:val="808080" w:themeColor="background1" w:themeShade="80"/>
                <w:sz w:val="20"/>
              </w:rPr>
              <w:t xml:space="preserve">257 </w:t>
            </w:r>
            <w:r w:rsidRPr="001B2455">
              <w:rPr>
                <w:rFonts w:cs="Consolas"/>
                <w:color w:val="808080" w:themeColor="background1" w:themeShade="80"/>
                <w:sz w:val="20"/>
              </w:rPr>
              <w:t xml:space="preserve">in </w:t>
            </w:r>
            <w:r w:rsidR="00EA25CA" w:rsidRPr="00AB38A5">
              <w:rPr>
                <w:rFonts w:cs="Consolas"/>
                <w:i/>
                <w:color w:val="808080" w:themeColor="background1" w:themeShade="80"/>
                <w:sz w:val="20"/>
              </w:rPr>
              <w:t>LitTree</w:t>
            </w:r>
          </w:p>
        </w:tc>
      </w:tr>
      <w:tr w:rsidR="00D24E7F" w:rsidRPr="003A2C97" w14:paraId="3077721F" w14:textId="77777777" w:rsidTr="00CA5ADA">
        <w:trPr>
          <w:cantSplit/>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C0A272A" w14:textId="5A3BB9B8" w:rsidR="00D24E7F" w:rsidRPr="003A2C97" w:rsidRDefault="00EA25CA" w:rsidP="009E575C">
            <w:pPr>
              <w:spacing w:line="276" w:lineRule="auto"/>
              <w:rPr>
                <w:rFonts w:ascii="Consolas" w:hAnsi="Consolas" w:cs="Consolas"/>
                <w:color w:val="E36C0A" w:themeColor="accent6" w:themeShade="BF"/>
                <w:sz w:val="20"/>
              </w:rPr>
            </w:pPr>
            <w:r>
              <w:rPr>
                <w:rFonts w:ascii="Consolas" w:hAnsi="Consolas" w:cs="Consolas"/>
                <w:color w:val="E36C0A" w:themeColor="accent6" w:themeShade="BF"/>
                <w:sz w:val="20"/>
              </w:rPr>
              <w:t>Num</w:t>
            </w:r>
            <w:r w:rsidR="00D24E7F" w:rsidRPr="003A2C97">
              <w:rPr>
                <w:rFonts w:ascii="Consolas" w:hAnsi="Consolas" w:cs="Consolas"/>
                <w:color w:val="E36C0A" w:themeColor="accent6" w:themeShade="BF"/>
                <w:sz w:val="20"/>
              </w:rPr>
              <w:t>Dist</w:t>
            </w:r>
          </w:p>
        </w:tc>
        <w:tc>
          <w:tcPr>
            <w:tcW w:w="458" w:type="dxa"/>
            <w:shd w:val="clear" w:color="auto" w:fill="DBE5F1" w:themeFill="accent1" w:themeFillTint="33"/>
            <w:vAlign w:val="center"/>
          </w:tcPr>
          <w:p w14:paraId="7C8D1AE5" w14:textId="77777777" w:rsidR="00D24E7F" w:rsidRPr="003A2C97" w:rsidRDefault="00D24E7F"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1372" w:type="dxa"/>
            <w:vAlign w:val="center"/>
          </w:tcPr>
          <w:p w14:paraId="4C4DBC93" w14:textId="77777777" w:rsidR="00D24E7F" w:rsidRPr="003A2C97" w:rsidRDefault="00D24E7F"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E36C0A" w:themeColor="accent6" w:themeShade="BF"/>
                <w:sz w:val="20"/>
              </w:rPr>
            </w:pPr>
            <w:r w:rsidRPr="003A2C97">
              <w:rPr>
                <w:rFonts w:ascii="Consolas" w:hAnsi="Consolas" w:cs="Consolas"/>
                <w:sz w:val="20"/>
              </w:rPr>
              <w:t>[</w:t>
            </w:r>
            <w:r w:rsidRPr="003A2C97">
              <w:rPr>
                <w:rFonts w:ascii="Consolas" w:hAnsi="Consolas" w:cs="Consolas"/>
                <w:color w:val="E36C0A" w:themeColor="accent6" w:themeShade="BF"/>
                <w:sz w:val="20"/>
              </w:rPr>
              <w:t>01</w:t>
            </w:r>
            <w:r w:rsidRPr="003A2C97">
              <w:rPr>
                <w:rFonts w:ascii="Consolas" w:hAnsi="Consolas" w:cs="Consolas"/>
                <w:sz w:val="20"/>
              </w:rPr>
              <w:t>]</w:t>
            </w:r>
            <w:r w:rsidRPr="003A2C97">
              <w:rPr>
                <w:rFonts w:ascii="Consolas" w:hAnsi="Consolas" w:cs="Consolas"/>
                <w:color w:val="5F497A" w:themeColor="accent4" w:themeShade="BF"/>
                <w:sz w:val="20"/>
              </w:rPr>
              <w:t>{5}</w:t>
            </w:r>
          </w:p>
        </w:tc>
        <w:tc>
          <w:tcPr>
            <w:tcW w:w="270" w:type="dxa"/>
            <w:shd w:val="clear" w:color="auto" w:fill="DBE5F1" w:themeFill="accent1" w:themeFillTint="33"/>
            <w:vAlign w:val="center"/>
          </w:tcPr>
          <w:p w14:paraId="5D483721" w14:textId="77777777" w:rsidR="00D24E7F" w:rsidRPr="003A2C97" w:rsidRDefault="00D24E7F"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E36C0A" w:themeColor="accent6" w:themeShade="BF"/>
                <w:sz w:val="20"/>
              </w:rPr>
            </w:pPr>
          </w:p>
        </w:tc>
        <w:tc>
          <w:tcPr>
            <w:tcW w:w="4175" w:type="dxa"/>
            <w:vAlign w:val="center"/>
          </w:tcPr>
          <w:p w14:paraId="3677E420" w14:textId="04730FA4" w:rsidR="00D24E7F" w:rsidRPr="001B2455" w:rsidRDefault="00D24E7F" w:rsidP="00AB38A5">
            <w:pPr>
              <w:spacing w:line="276" w:lineRule="auto"/>
              <w:cnfStyle w:val="000000000000" w:firstRow="0" w:lastRow="0" w:firstColumn="0" w:lastColumn="0" w:oddVBand="0" w:evenVBand="0" w:oddHBand="0" w:evenHBand="0" w:firstRowFirstColumn="0" w:firstRowLastColumn="0" w:lastRowFirstColumn="0" w:lastRowLastColumn="0"/>
              <w:rPr>
                <w:rFonts w:cs="Consolas"/>
                <w:color w:val="808080" w:themeColor="background1" w:themeShade="80"/>
                <w:sz w:val="20"/>
              </w:rPr>
            </w:pPr>
            <w:r w:rsidRPr="001B2455">
              <w:rPr>
                <w:rFonts w:cs="Consolas"/>
                <w:color w:val="808080" w:themeColor="background1" w:themeShade="80"/>
                <w:sz w:val="20"/>
              </w:rPr>
              <w:t xml:space="preserve">Number of distance </w:t>
            </w:r>
            <w:r w:rsidR="00AB38A5">
              <w:rPr>
                <w:rFonts w:cs="Consolas"/>
                <w:color w:val="808080" w:themeColor="background1" w:themeShade="80"/>
                <w:sz w:val="20"/>
              </w:rPr>
              <w:t>symbols</w:t>
            </w:r>
            <w:r w:rsidRPr="001B2455">
              <w:rPr>
                <w:rFonts w:cs="Consolas"/>
                <w:color w:val="808080" w:themeColor="background1" w:themeShade="80"/>
                <w:sz w:val="20"/>
              </w:rPr>
              <w:t xml:space="preserve"> </w:t>
            </w:r>
            <w:r>
              <w:rPr>
                <w:rFonts w:cs="Consolas"/>
                <w:color w:val="808080" w:themeColor="background1" w:themeShade="80"/>
                <w:sz w:val="20"/>
              </w:rPr>
              <w:t>-</w:t>
            </w:r>
            <w:r w:rsidR="00785DD9">
              <w:rPr>
                <w:rFonts w:cs="Consolas"/>
                <w:color w:val="808080" w:themeColor="background1" w:themeShade="80"/>
                <w:sz w:val="20"/>
              </w:rPr>
              <w:t xml:space="preserve"> </w:t>
            </w:r>
            <w:r>
              <w:rPr>
                <w:rFonts w:cs="Consolas"/>
                <w:color w:val="808080" w:themeColor="background1" w:themeShade="80"/>
                <w:sz w:val="20"/>
              </w:rPr>
              <w:t xml:space="preserve">1 </w:t>
            </w:r>
            <w:r w:rsidRPr="001B2455">
              <w:rPr>
                <w:rFonts w:cs="Consolas"/>
                <w:color w:val="808080" w:themeColor="background1" w:themeShade="80"/>
                <w:sz w:val="20"/>
              </w:rPr>
              <w:t xml:space="preserve">in </w:t>
            </w:r>
            <w:r w:rsidR="00EA25CA" w:rsidRPr="00AB38A5">
              <w:rPr>
                <w:rFonts w:cs="Consolas"/>
                <w:i/>
                <w:color w:val="808080" w:themeColor="background1" w:themeShade="80"/>
                <w:sz w:val="20"/>
              </w:rPr>
              <w:t>DistT</w:t>
            </w:r>
            <w:r w:rsidRPr="00AB38A5">
              <w:rPr>
                <w:rFonts w:cs="Consolas"/>
                <w:i/>
                <w:color w:val="808080" w:themeColor="background1" w:themeShade="80"/>
                <w:sz w:val="20"/>
              </w:rPr>
              <w:t>ree</w:t>
            </w:r>
          </w:p>
        </w:tc>
      </w:tr>
      <w:tr w:rsidR="00D24E7F" w:rsidRPr="003A2C97" w14:paraId="4E5C55EF" w14:textId="77777777" w:rsidTr="00CA5AD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vAlign w:val="center"/>
          </w:tcPr>
          <w:p w14:paraId="7161E893" w14:textId="77777777" w:rsidR="00D24E7F" w:rsidRPr="003A2C97" w:rsidRDefault="00D24E7F" w:rsidP="009E575C">
            <w:pPr>
              <w:spacing w:line="276" w:lineRule="auto"/>
              <w:rPr>
                <w:rFonts w:ascii="Consolas" w:hAnsi="Consolas" w:cs="Consolas"/>
                <w:color w:val="E36C0A" w:themeColor="accent6" w:themeShade="BF"/>
                <w:sz w:val="20"/>
              </w:rPr>
            </w:pPr>
            <w:r w:rsidRPr="003A2C97">
              <w:rPr>
                <w:rFonts w:ascii="Consolas" w:hAnsi="Consolas" w:cs="Consolas"/>
                <w:color w:val="E36C0A" w:themeColor="accent6" w:themeShade="BF"/>
                <w:sz w:val="20"/>
              </w:rPr>
              <w:t>NumHCLen</w:t>
            </w:r>
          </w:p>
        </w:tc>
        <w:tc>
          <w:tcPr>
            <w:tcW w:w="458" w:type="dxa"/>
            <w:tcBorders>
              <w:top w:val="none" w:sz="0" w:space="0" w:color="auto"/>
              <w:bottom w:val="none" w:sz="0" w:space="0" w:color="auto"/>
            </w:tcBorders>
            <w:shd w:val="clear" w:color="auto" w:fill="DBE5F1" w:themeFill="accent1" w:themeFillTint="33"/>
            <w:vAlign w:val="center"/>
          </w:tcPr>
          <w:p w14:paraId="54243D06" w14:textId="77777777" w:rsidR="00D24E7F" w:rsidRPr="003A2C97" w:rsidRDefault="00D24E7F"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1372" w:type="dxa"/>
            <w:tcBorders>
              <w:top w:val="none" w:sz="0" w:space="0" w:color="auto"/>
              <w:bottom w:val="none" w:sz="0" w:space="0" w:color="auto"/>
            </w:tcBorders>
            <w:vAlign w:val="center"/>
          </w:tcPr>
          <w:p w14:paraId="0D45DF22" w14:textId="77777777" w:rsidR="00D24E7F" w:rsidRPr="003A2C97" w:rsidRDefault="00D24E7F"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E36C0A" w:themeColor="accent6" w:themeShade="BF"/>
                <w:sz w:val="20"/>
              </w:rPr>
            </w:pPr>
            <w:r w:rsidRPr="003A2C97">
              <w:rPr>
                <w:rFonts w:ascii="Consolas" w:hAnsi="Consolas" w:cs="Consolas"/>
                <w:sz w:val="20"/>
              </w:rPr>
              <w:t>[</w:t>
            </w:r>
            <w:r w:rsidRPr="003A2C97">
              <w:rPr>
                <w:rFonts w:ascii="Consolas" w:hAnsi="Consolas" w:cs="Consolas"/>
                <w:color w:val="E36C0A" w:themeColor="accent6" w:themeShade="BF"/>
                <w:sz w:val="20"/>
              </w:rPr>
              <w:t>01</w:t>
            </w:r>
            <w:r w:rsidRPr="003A2C97">
              <w:rPr>
                <w:rFonts w:ascii="Consolas" w:hAnsi="Consolas" w:cs="Consolas"/>
                <w:sz w:val="20"/>
              </w:rPr>
              <w:t>]</w:t>
            </w:r>
            <w:r w:rsidRPr="003A2C97">
              <w:rPr>
                <w:rFonts w:ascii="Consolas" w:hAnsi="Consolas" w:cs="Consolas"/>
                <w:color w:val="5F497A" w:themeColor="accent4" w:themeShade="BF"/>
                <w:sz w:val="20"/>
              </w:rPr>
              <w:t>{4}</w:t>
            </w:r>
          </w:p>
        </w:tc>
        <w:tc>
          <w:tcPr>
            <w:tcW w:w="270" w:type="dxa"/>
            <w:tcBorders>
              <w:top w:val="none" w:sz="0" w:space="0" w:color="auto"/>
              <w:bottom w:val="none" w:sz="0" w:space="0" w:color="auto"/>
            </w:tcBorders>
            <w:shd w:val="clear" w:color="auto" w:fill="DBE5F1" w:themeFill="accent1" w:themeFillTint="33"/>
            <w:vAlign w:val="center"/>
          </w:tcPr>
          <w:p w14:paraId="4C8DC78F" w14:textId="77777777" w:rsidR="00D24E7F" w:rsidRPr="003A2C97" w:rsidRDefault="00D24E7F"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E36C0A" w:themeColor="accent6" w:themeShade="BF"/>
                <w:sz w:val="20"/>
              </w:rPr>
            </w:pPr>
          </w:p>
        </w:tc>
        <w:tc>
          <w:tcPr>
            <w:tcW w:w="4175" w:type="dxa"/>
            <w:tcBorders>
              <w:top w:val="none" w:sz="0" w:space="0" w:color="auto"/>
              <w:bottom w:val="none" w:sz="0" w:space="0" w:color="auto"/>
              <w:right w:val="none" w:sz="0" w:space="0" w:color="auto"/>
            </w:tcBorders>
            <w:vAlign w:val="center"/>
          </w:tcPr>
          <w:p w14:paraId="762D993B" w14:textId="213D0062" w:rsidR="00D24E7F" w:rsidRPr="001B2455" w:rsidRDefault="00D24E7F" w:rsidP="00AB38A5">
            <w:pPr>
              <w:spacing w:line="276" w:lineRule="auto"/>
              <w:cnfStyle w:val="000000100000" w:firstRow="0" w:lastRow="0" w:firstColumn="0" w:lastColumn="0" w:oddVBand="0" w:evenVBand="0" w:oddHBand="1" w:evenHBand="0" w:firstRowFirstColumn="0" w:firstRowLastColumn="0" w:lastRowFirstColumn="0" w:lastRowLastColumn="0"/>
              <w:rPr>
                <w:rFonts w:cs="Consolas"/>
                <w:color w:val="808080" w:themeColor="background1" w:themeShade="80"/>
                <w:sz w:val="20"/>
              </w:rPr>
            </w:pPr>
            <w:r w:rsidRPr="001B2455">
              <w:rPr>
                <w:rFonts w:cs="Consolas"/>
                <w:color w:val="808080" w:themeColor="background1" w:themeShade="80"/>
                <w:sz w:val="20"/>
              </w:rPr>
              <w:t xml:space="preserve">Number of length </w:t>
            </w:r>
            <w:r w:rsidR="00AB38A5">
              <w:rPr>
                <w:rFonts w:cs="Consolas"/>
                <w:color w:val="808080" w:themeColor="background1" w:themeShade="80"/>
                <w:sz w:val="20"/>
              </w:rPr>
              <w:t>symbols</w:t>
            </w:r>
            <w:r w:rsidRPr="001B2455">
              <w:rPr>
                <w:rFonts w:cs="Consolas"/>
                <w:color w:val="808080" w:themeColor="background1" w:themeShade="80"/>
                <w:sz w:val="20"/>
              </w:rPr>
              <w:t xml:space="preserve"> </w:t>
            </w:r>
            <w:r>
              <w:rPr>
                <w:rFonts w:cs="Consolas"/>
                <w:color w:val="808080" w:themeColor="background1" w:themeShade="80"/>
                <w:sz w:val="20"/>
              </w:rPr>
              <w:t>-</w:t>
            </w:r>
            <w:r w:rsidR="00785DD9">
              <w:rPr>
                <w:rFonts w:cs="Consolas"/>
                <w:color w:val="808080" w:themeColor="background1" w:themeShade="80"/>
                <w:sz w:val="20"/>
              </w:rPr>
              <w:t xml:space="preserve"> </w:t>
            </w:r>
            <w:r>
              <w:rPr>
                <w:rFonts w:cs="Consolas"/>
                <w:color w:val="808080" w:themeColor="background1" w:themeShade="80"/>
                <w:sz w:val="20"/>
              </w:rPr>
              <w:t xml:space="preserve">4 </w:t>
            </w:r>
            <w:r w:rsidRPr="001B2455">
              <w:rPr>
                <w:rFonts w:cs="Consolas"/>
                <w:color w:val="808080" w:themeColor="background1" w:themeShade="80"/>
                <w:sz w:val="20"/>
              </w:rPr>
              <w:t xml:space="preserve">in </w:t>
            </w:r>
            <w:r w:rsidR="00EA25CA" w:rsidRPr="00AB38A5">
              <w:rPr>
                <w:rFonts w:cs="Consolas"/>
                <w:i/>
                <w:color w:val="808080" w:themeColor="background1" w:themeShade="80"/>
                <w:sz w:val="20"/>
              </w:rPr>
              <w:t>HCT</w:t>
            </w:r>
            <w:r w:rsidRPr="00AB38A5">
              <w:rPr>
                <w:rFonts w:cs="Consolas"/>
                <w:i/>
                <w:color w:val="808080" w:themeColor="background1" w:themeShade="80"/>
                <w:sz w:val="20"/>
              </w:rPr>
              <w:t>ree</w:t>
            </w:r>
          </w:p>
        </w:tc>
      </w:tr>
      <w:tr w:rsidR="00D24E7F" w:rsidRPr="003A2C97" w14:paraId="123DA55E" w14:textId="77777777" w:rsidTr="00CA5ADA">
        <w:trPr>
          <w:cantSplit/>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7598213" w14:textId="3BAA6856" w:rsidR="00D24E7F" w:rsidRPr="003A2C97" w:rsidRDefault="004240AA" w:rsidP="009E575C">
            <w:pPr>
              <w:spacing w:line="276" w:lineRule="auto"/>
              <w:rPr>
                <w:rFonts w:ascii="Consolas" w:hAnsi="Consolas" w:cs="Consolas"/>
                <w:color w:val="E36C0A" w:themeColor="accent6" w:themeShade="BF"/>
                <w:sz w:val="20"/>
              </w:rPr>
            </w:pPr>
            <w:r>
              <w:rPr>
                <w:rFonts w:ascii="Consolas" w:hAnsi="Consolas" w:cs="Consolas"/>
                <w:color w:val="E36C0A" w:themeColor="accent6" w:themeShade="BF"/>
                <w:sz w:val="20"/>
              </w:rPr>
              <w:t>H</w:t>
            </w:r>
            <w:r w:rsidR="00D24E7F" w:rsidRPr="003A2C97">
              <w:rPr>
                <w:rFonts w:ascii="Consolas" w:hAnsi="Consolas" w:cs="Consolas"/>
                <w:color w:val="E36C0A" w:themeColor="accent6" w:themeShade="BF"/>
                <w:sz w:val="20"/>
              </w:rPr>
              <w:t>CLen</w:t>
            </w:r>
          </w:p>
        </w:tc>
        <w:tc>
          <w:tcPr>
            <w:tcW w:w="458" w:type="dxa"/>
            <w:shd w:val="clear" w:color="auto" w:fill="DBE5F1" w:themeFill="accent1" w:themeFillTint="33"/>
            <w:vAlign w:val="center"/>
          </w:tcPr>
          <w:p w14:paraId="4FDFDAFC" w14:textId="77777777" w:rsidR="00D24E7F" w:rsidRPr="003A2C97" w:rsidRDefault="00D24E7F"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1372" w:type="dxa"/>
            <w:vAlign w:val="center"/>
          </w:tcPr>
          <w:p w14:paraId="59E0C558" w14:textId="77777777" w:rsidR="00D24E7F" w:rsidRPr="003A2C97" w:rsidRDefault="00D24E7F"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E36C0A" w:themeColor="accent6" w:themeShade="BF"/>
                <w:sz w:val="20"/>
              </w:rPr>
            </w:pPr>
            <w:r w:rsidRPr="003A2C97">
              <w:rPr>
                <w:rFonts w:ascii="Consolas" w:hAnsi="Consolas" w:cs="Consolas"/>
                <w:sz w:val="20"/>
              </w:rPr>
              <w:t>[</w:t>
            </w:r>
            <w:r w:rsidRPr="003A2C97">
              <w:rPr>
                <w:rFonts w:ascii="Consolas" w:hAnsi="Consolas" w:cs="Consolas"/>
                <w:color w:val="E36C0A" w:themeColor="accent6" w:themeShade="BF"/>
                <w:sz w:val="20"/>
              </w:rPr>
              <w:t>01</w:t>
            </w:r>
            <w:r w:rsidRPr="003A2C97">
              <w:rPr>
                <w:rFonts w:ascii="Consolas" w:hAnsi="Consolas" w:cs="Consolas"/>
                <w:sz w:val="20"/>
              </w:rPr>
              <w:t>]</w:t>
            </w:r>
            <w:r w:rsidRPr="003A2C97">
              <w:rPr>
                <w:rFonts w:ascii="Consolas" w:hAnsi="Consolas" w:cs="Consolas"/>
                <w:color w:val="5F497A" w:themeColor="accent4" w:themeShade="BF"/>
                <w:sz w:val="20"/>
              </w:rPr>
              <w:t>{3}</w:t>
            </w:r>
          </w:p>
        </w:tc>
        <w:tc>
          <w:tcPr>
            <w:tcW w:w="270" w:type="dxa"/>
            <w:shd w:val="clear" w:color="auto" w:fill="DBE5F1" w:themeFill="accent1" w:themeFillTint="33"/>
            <w:vAlign w:val="center"/>
          </w:tcPr>
          <w:p w14:paraId="1EFFABF8" w14:textId="77777777" w:rsidR="00D24E7F" w:rsidRPr="003A2C97" w:rsidRDefault="00D24E7F"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E36C0A" w:themeColor="accent6" w:themeShade="BF"/>
                <w:sz w:val="20"/>
              </w:rPr>
            </w:pPr>
          </w:p>
        </w:tc>
        <w:tc>
          <w:tcPr>
            <w:tcW w:w="4175" w:type="dxa"/>
            <w:vAlign w:val="center"/>
          </w:tcPr>
          <w:p w14:paraId="51750B41" w14:textId="5C5E06D9" w:rsidR="00D24E7F" w:rsidRPr="001B2455" w:rsidRDefault="00D24E7F" w:rsidP="009E575C">
            <w:pPr>
              <w:spacing w:line="276" w:lineRule="auto"/>
              <w:cnfStyle w:val="000000000000" w:firstRow="0" w:lastRow="0" w:firstColumn="0" w:lastColumn="0" w:oddVBand="0" w:evenVBand="0" w:oddHBand="0" w:evenHBand="0" w:firstRowFirstColumn="0" w:firstRowLastColumn="0" w:lastRowFirstColumn="0" w:lastRowLastColumn="0"/>
              <w:rPr>
                <w:rFonts w:cs="Consolas"/>
                <w:color w:val="808080" w:themeColor="background1" w:themeShade="80"/>
                <w:sz w:val="20"/>
              </w:rPr>
            </w:pPr>
            <w:r w:rsidRPr="001B2455">
              <w:rPr>
                <w:rFonts w:cs="Consolas"/>
                <w:color w:val="808080" w:themeColor="background1" w:themeShade="80"/>
                <w:sz w:val="20"/>
              </w:rPr>
              <w:t xml:space="preserve">Bit-length for each </w:t>
            </w:r>
            <w:r w:rsidR="0025046C" w:rsidRPr="0025046C">
              <w:rPr>
                <w:rFonts w:cs="Consolas"/>
                <w:i/>
                <w:color w:val="808080" w:themeColor="background1" w:themeShade="80"/>
                <w:sz w:val="20"/>
              </w:rPr>
              <w:t>HCTree</w:t>
            </w:r>
            <w:r w:rsidR="0025046C">
              <w:rPr>
                <w:rFonts w:cs="Consolas"/>
                <w:color w:val="808080" w:themeColor="background1" w:themeShade="80"/>
                <w:sz w:val="20"/>
              </w:rPr>
              <w:t xml:space="preserve"> </w:t>
            </w:r>
            <w:r w:rsidRPr="001B2455">
              <w:rPr>
                <w:rFonts w:cs="Consolas"/>
                <w:color w:val="808080" w:themeColor="background1" w:themeShade="80"/>
                <w:sz w:val="20"/>
              </w:rPr>
              <w:t>code type</w:t>
            </w:r>
          </w:p>
        </w:tc>
      </w:tr>
      <w:tr w:rsidR="00331830" w:rsidRPr="003A2C97" w14:paraId="21C2CDB9" w14:textId="77777777" w:rsidTr="00CA5AD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vAlign w:val="center"/>
          </w:tcPr>
          <w:p w14:paraId="67C8D1A0" w14:textId="0BAB7AE3" w:rsidR="00331830" w:rsidRPr="00331830" w:rsidRDefault="00331830" w:rsidP="009E575C">
            <w:pPr>
              <w:spacing w:line="276" w:lineRule="auto"/>
              <w:rPr>
                <w:rFonts w:ascii="Consolas" w:hAnsi="Consolas" w:cs="Consolas"/>
                <w:sz w:val="20"/>
              </w:rPr>
            </w:pPr>
            <w:r>
              <w:rPr>
                <w:rFonts w:ascii="Consolas" w:hAnsi="Consolas" w:cs="Consolas"/>
                <w:sz w:val="20"/>
              </w:rPr>
              <w:t>Extra</w:t>
            </w:r>
          </w:p>
        </w:tc>
        <w:tc>
          <w:tcPr>
            <w:tcW w:w="458" w:type="dxa"/>
            <w:tcBorders>
              <w:top w:val="none" w:sz="0" w:space="0" w:color="auto"/>
              <w:bottom w:val="none" w:sz="0" w:space="0" w:color="auto"/>
            </w:tcBorders>
            <w:shd w:val="clear" w:color="auto" w:fill="DBE5F1" w:themeFill="accent1" w:themeFillTint="33"/>
            <w:vAlign w:val="center"/>
          </w:tcPr>
          <w:p w14:paraId="1E1EE768" w14:textId="40CB097E" w:rsidR="00331830" w:rsidRPr="003A2C97" w:rsidRDefault="00331830"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Pr>
                <w:rFonts w:ascii="Consolas" w:hAnsi="Consolas" w:cs="Consolas"/>
                <w:sz w:val="20"/>
              </w:rPr>
              <w:t>:=</w:t>
            </w:r>
          </w:p>
        </w:tc>
        <w:tc>
          <w:tcPr>
            <w:tcW w:w="1372" w:type="dxa"/>
            <w:tcBorders>
              <w:top w:val="none" w:sz="0" w:space="0" w:color="auto"/>
              <w:bottom w:val="none" w:sz="0" w:space="0" w:color="auto"/>
            </w:tcBorders>
            <w:vAlign w:val="center"/>
          </w:tcPr>
          <w:p w14:paraId="22A0330F" w14:textId="62473778" w:rsidR="00331830" w:rsidRPr="003A2C97" w:rsidRDefault="00331830"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Pr>
                <w:rFonts w:ascii="Consolas" w:hAnsi="Consolas" w:cs="Consolas"/>
                <w:sz w:val="20"/>
              </w:rPr>
              <w:t>[</w:t>
            </w:r>
            <w:r w:rsidRPr="003A2C97">
              <w:rPr>
                <w:rFonts w:ascii="Consolas" w:hAnsi="Consolas" w:cs="Consolas"/>
                <w:color w:val="E36C0A" w:themeColor="accent6" w:themeShade="BF"/>
                <w:sz w:val="20"/>
              </w:rPr>
              <w:t>01</w:t>
            </w:r>
            <w:r>
              <w:rPr>
                <w:rFonts w:ascii="Consolas" w:hAnsi="Consolas" w:cs="Consolas"/>
                <w:sz w:val="20"/>
              </w:rPr>
              <w:t>]</w:t>
            </w:r>
            <w:r>
              <w:rPr>
                <w:rFonts w:ascii="Consolas" w:hAnsi="Consolas" w:cs="Consolas"/>
                <w:color w:val="5F497A" w:themeColor="accent4" w:themeShade="BF"/>
                <w:sz w:val="20"/>
              </w:rPr>
              <w:t>+</w:t>
            </w:r>
          </w:p>
        </w:tc>
        <w:tc>
          <w:tcPr>
            <w:tcW w:w="270" w:type="dxa"/>
            <w:tcBorders>
              <w:top w:val="none" w:sz="0" w:space="0" w:color="auto"/>
              <w:bottom w:val="none" w:sz="0" w:space="0" w:color="auto"/>
            </w:tcBorders>
            <w:shd w:val="clear" w:color="auto" w:fill="DBE5F1" w:themeFill="accent1" w:themeFillTint="33"/>
            <w:vAlign w:val="center"/>
          </w:tcPr>
          <w:p w14:paraId="76D39BB7" w14:textId="77777777" w:rsidR="00331830" w:rsidRPr="003A2C97" w:rsidRDefault="00331830"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E36C0A" w:themeColor="accent6" w:themeShade="BF"/>
                <w:sz w:val="20"/>
              </w:rPr>
            </w:pPr>
          </w:p>
        </w:tc>
        <w:tc>
          <w:tcPr>
            <w:tcW w:w="4175" w:type="dxa"/>
            <w:tcBorders>
              <w:top w:val="none" w:sz="0" w:space="0" w:color="auto"/>
              <w:bottom w:val="none" w:sz="0" w:space="0" w:color="auto"/>
              <w:right w:val="none" w:sz="0" w:space="0" w:color="auto"/>
            </w:tcBorders>
            <w:vAlign w:val="center"/>
          </w:tcPr>
          <w:p w14:paraId="2F09B072" w14:textId="747CAA2A" w:rsidR="00331830" w:rsidRPr="001B2455" w:rsidRDefault="00331830" w:rsidP="00894B86">
            <w:pPr>
              <w:spacing w:line="276" w:lineRule="auto"/>
              <w:cnfStyle w:val="000000100000" w:firstRow="0" w:lastRow="0" w:firstColumn="0" w:lastColumn="0" w:oddVBand="0" w:evenVBand="0" w:oddHBand="1" w:evenHBand="0" w:firstRowFirstColumn="0" w:firstRowLastColumn="0" w:lastRowFirstColumn="0" w:lastRowLastColumn="0"/>
              <w:rPr>
                <w:rFonts w:cs="Consolas"/>
                <w:color w:val="808080" w:themeColor="background1" w:themeShade="80"/>
                <w:sz w:val="20"/>
              </w:rPr>
            </w:pPr>
            <w:r>
              <w:rPr>
                <w:rFonts w:cs="Consolas"/>
                <w:color w:val="808080" w:themeColor="background1" w:themeShade="80"/>
                <w:sz w:val="20"/>
              </w:rPr>
              <w:t>Unsigned value that augment</w:t>
            </w:r>
            <w:r w:rsidR="00894B86">
              <w:rPr>
                <w:rFonts w:cs="Consolas"/>
                <w:color w:val="808080" w:themeColor="background1" w:themeShade="80"/>
                <w:sz w:val="20"/>
              </w:rPr>
              <w:t>s</w:t>
            </w:r>
            <w:r>
              <w:rPr>
                <w:rFonts w:cs="Consolas"/>
                <w:color w:val="808080" w:themeColor="background1" w:themeShade="80"/>
                <w:sz w:val="20"/>
              </w:rPr>
              <w:t xml:space="preserve"> prior symbol</w:t>
            </w:r>
          </w:p>
        </w:tc>
      </w:tr>
    </w:tbl>
    <w:p w14:paraId="61FDB813" w14:textId="77777777" w:rsidR="00D24E7F" w:rsidRDefault="00D24E7F" w:rsidP="00D24E7F">
      <w:pPr>
        <w:rPr>
          <w:rFonts w:cstheme="majorHAnsi"/>
        </w:rPr>
      </w:pPr>
    </w:p>
    <w:p w14:paraId="5D8BA231" w14:textId="2888AA71" w:rsidR="00D24E7F" w:rsidRDefault="00D24E7F" w:rsidP="00D24E7F">
      <w:pPr>
        <w:rPr>
          <w:rFonts w:cstheme="majorHAnsi"/>
        </w:rPr>
      </w:pPr>
      <w:r>
        <w:rPr>
          <w:rFonts w:cstheme="majorHAnsi"/>
        </w:rPr>
        <w:t xml:space="preserve">The uncompressed data </w:t>
      </w:r>
      <w:r w:rsidR="00AB38A5">
        <w:rPr>
          <w:rFonts w:cstheme="majorHAnsi"/>
        </w:rPr>
        <w:t>in</w:t>
      </w:r>
      <w:r>
        <w:rPr>
          <w:rFonts w:cstheme="majorHAnsi"/>
        </w:rPr>
        <w:t xml:space="preserve"> a </w:t>
      </w:r>
      <w:r>
        <w:rPr>
          <w:rFonts w:ascii="Consolas" w:hAnsi="Consolas" w:cs="Consolas"/>
          <w:sz w:val="20"/>
        </w:rPr>
        <w:t>Dynamic</w:t>
      </w:r>
      <w:r w:rsidRPr="003A2C97">
        <w:rPr>
          <w:rFonts w:ascii="Consolas" w:hAnsi="Consolas" w:cs="Consolas"/>
          <w:sz w:val="20"/>
        </w:rPr>
        <w:t>Block</w:t>
      </w:r>
      <w:r>
        <w:rPr>
          <w:rFonts w:cstheme="majorHAnsi"/>
        </w:rPr>
        <w:t xml:space="preserve"> is entirely stored by the </w:t>
      </w:r>
      <w:r>
        <w:rPr>
          <w:rFonts w:ascii="Consolas" w:hAnsi="Consolas" w:cs="Consolas"/>
          <w:sz w:val="20"/>
        </w:rPr>
        <w:t>H</w:t>
      </w:r>
      <w:r w:rsidR="00DA4091">
        <w:rPr>
          <w:rFonts w:ascii="Consolas" w:hAnsi="Consolas" w:cs="Consolas"/>
          <w:sz w:val="20"/>
        </w:rPr>
        <w:t>uff</w:t>
      </w:r>
      <w:r>
        <w:rPr>
          <w:rFonts w:ascii="Consolas" w:hAnsi="Consolas" w:cs="Consolas"/>
          <w:sz w:val="20"/>
        </w:rPr>
        <w:t>Data</w:t>
      </w:r>
      <w:r w:rsidRPr="00AD4FE2">
        <w:rPr>
          <w:rFonts w:cstheme="majorHAnsi"/>
        </w:rPr>
        <w:t xml:space="preserve"> </w:t>
      </w:r>
      <w:r>
        <w:rPr>
          <w:rFonts w:cstheme="majorHAnsi"/>
        </w:rPr>
        <w:t>field</w:t>
      </w:r>
      <w:r w:rsidR="00507029">
        <w:rPr>
          <w:rFonts w:cstheme="majorHAnsi"/>
        </w:rPr>
        <w:t>.</w:t>
      </w:r>
      <w:r>
        <w:rPr>
          <w:rFonts w:cstheme="majorHAnsi"/>
        </w:rPr>
        <w:t xml:space="preserve"> </w:t>
      </w:r>
      <w:r w:rsidRPr="003A2C97">
        <w:rPr>
          <w:rFonts w:cstheme="majorHAnsi"/>
        </w:rPr>
        <w:t xml:space="preserve">The </w:t>
      </w:r>
      <w:r>
        <w:rPr>
          <w:rFonts w:ascii="Consolas" w:hAnsi="Consolas" w:cs="Consolas"/>
          <w:sz w:val="20"/>
        </w:rPr>
        <w:t>H</w:t>
      </w:r>
      <w:r w:rsidR="00DA4091">
        <w:rPr>
          <w:rFonts w:ascii="Consolas" w:hAnsi="Consolas" w:cs="Consolas"/>
          <w:sz w:val="20"/>
        </w:rPr>
        <w:t>uff</w:t>
      </w:r>
      <w:r>
        <w:rPr>
          <w:rFonts w:ascii="Consolas" w:hAnsi="Consolas" w:cs="Consolas"/>
          <w:sz w:val="20"/>
        </w:rPr>
        <w:t>Data</w:t>
      </w:r>
      <w:r>
        <w:rPr>
          <w:rFonts w:cstheme="majorHAnsi"/>
        </w:rPr>
        <w:t xml:space="preserve"> i</w:t>
      </w:r>
      <w:r w:rsidRPr="003A2C97">
        <w:rPr>
          <w:rFonts w:cstheme="majorHAnsi"/>
        </w:rPr>
        <w:t xml:space="preserve">s essentially a sequence of </w:t>
      </w:r>
      <w:r w:rsidR="00CB20D6">
        <w:rPr>
          <w:rFonts w:ascii="Consolas" w:hAnsi="Consolas" w:cs="Consolas"/>
          <w:color w:val="948A54" w:themeColor="background2" w:themeShade="80"/>
          <w:sz w:val="20"/>
        </w:rPr>
        <w:t>L</w:t>
      </w:r>
      <w:r w:rsidR="00CB20D6" w:rsidRPr="003A2C97">
        <w:rPr>
          <w:rFonts w:ascii="Consolas" w:hAnsi="Consolas" w:cs="Consolas"/>
          <w:color w:val="948A54" w:themeColor="background2" w:themeShade="80"/>
          <w:sz w:val="20"/>
        </w:rPr>
        <w:t>Code</w:t>
      </w:r>
      <w:r w:rsidRPr="003A2C97">
        <w:rPr>
          <w:rFonts w:cstheme="majorHAnsi"/>
        </w:rPr>
        <w:t xml:space="preserve"> </w:t>
      </w:r>
      <w:r w:rsidR="00CB20D6">
        <w:rPr>
          <w:rFonts w:cstheme="majorHAnsi"/>
        </w:rPr>
        <w:t xml:space="preserve">or </w:t>
      </w:r>
      <w:r w:rsidR="00CB20D6">
        <w:rPr>
          <w:rFonts w:ascii="Consolas" w:hAnsi="Consolas" w:cs="Consolas"/>
          <w:color w:val="948A54" w:themeColor="background2" w:themeShade="80"/>
          <w:sz w:val="20"/>
        </w:rPr>
        <w:t>D</w:t>
      </w:r>
      <w:r w:rsidR="00CB20D6" w:rsidRPr="003A2C97">
        <w:rPr>
          <w:rFonts w:ascii="Consolas" w:hAnsi="Consolas" w:cs="Consolas"/>
          <w:color w:val="948A54" w:themeColor="background2" w:themeShade="80"/>
          <w:sz w:val="20"/>
        </w:rPr>
        <w:t>Code</w:t>
      </w:r>
      <w:r w:rsidR="00CB20D6" w:rsidRPr="003A2C97">
        <w:rPr>
          <w:rFonts w:cstheme="majorHAnsi"/>
        </w:rPr>
        <w:t xml:space="preserve"> </w:t>
      </w:r>
      <w:r w:rsidRPr="003A2C97">
        <w:rPr>
          <w:rFonts w:cstheme="majorHAnsi"/>
        </w:rPr>
        <w:t xml:space="preserve">values that represent either literal </w:t>
      </w:r>
      <w:r w:rsidR="000434BA">
        <w:rPr>
          <w:rFonts w:cstheme="majorHAnsi"/>
        </w:rPr>
        <w:t xml:space="preserve">byte </w:t>
      </w:r>
      <w:r w:rsidRPr="003A2C97">
        <w:rPr>
          <w:rFonts w:cstheme="majorHAnsi"/>
        </w:rPr>
        <w:t xml:space="preserve">values or distance/length pairs, </w:t>
      </w:r>
      <w:r>
        <w:rPr>
          <w:rFonts w:cstheme="majorHAnsi"/>
        </w:rPr>
        <w:t>terminated by a special “end-of-block</w:t>
      </w:r>
      <w:r w:rsidRPr="003A2C97">
        <w:rPr>
          <w:rFonts w:cstheme="majorHAnsi"/>
        </w:rPr>
        <w:t xml:space="preserve">” code, </w:t>
      </w:r>
      <w:r w:rsidR="00CB20D6">
        <w:rPr>
          <w:rFonts w:ascii="Consolas" w:hAnsi="Consolas" w:cs="Consolas"/>
          <w:color w:val="948A54" w:themeColor="background2" w:themeShade="80"/>
          <w:sz w:val="20"/>
        </w:rPr>
        <w:t>L</w:t>
      </w:r>
      <w:r w:rsidRPr="003A2C97">
        <w:rPr>
          <w:rFonts w:ascii="Consolas" w:hAnsi="Consolas" w:cs="Consolas"/>
          <w:color w:val="948A54" w:themeColor="background2" w:themeShade="80"/>
          <w:sz w:val="20"/>
        </w:rPr>
        <w:t>CodeEO</w:t>
      </w:r>
      <w:r>
        <w:rPr>
          <w:rFonts w:ascii="Consolas" w:hAnsi="Consolas" w:cs="Consolas"/>
          <w:color w:val="948A54" w:themeColor="background2" w:themeShade="80"/>
          <w:sz w:val="20"/>
        </w:rPr>
        <w:t>B</w:t>
      </w:r>
      <w:r w:rsidRPr="003A2C97">
        <w:rPr>
          <w:rFonts w:cstheme="majorHAnsi"/>
        </w:rPr>
        <w:t>.</w:t>
      </w:r>
      <w:r>
        <w:rPr>
          <w:rFonts w:cstheme="majorHAnsi"/>
        </w:rPr>
        <w:t xml:space="preserve"> </w:t>
      </w:r>
      <w:r w:rsidR="002C112F">
        <w:rPr>
          <w:rFonts w:cstheme="majorHAnsi"/>
        </w:rPr>
        <w:t xml:space="preserve">Each code may be followed by some number of extra bits depending on the semantics of the preceding code (although most codes will have no extra bits). </w:t>
      </w:r>
      <w:r>
        <w:rPr>
          <w:rFonts w:cstheme="majorHAnsi"/>
        </w:rPr>
        <w:t>S</w:t>
      </w:r>
      <w:r w:rsidRPr="003A2C97">
        <w:rPr>
          <w:rFonts w:cstheme="majorHAnsi"/>
        </w:rPr>
        <w:t xml:space="preserve">ymbols colored in </w:t>
      </w:r>
      <w:r>
        <w:rPr>
          <w:rFonts w:ascii="Consolas" w:hAnsi="Consolas" w:cstheme="majorHAnsi"/>
          <w:color w:val="948A54" w:themeColor="background2" w:themeShade="80"/>
          <w:sz w:val="20"/>
        </w:rPr>
        <w:t>b</w:t>
      </w:r>
      <w:r w:rsidRPr="003A2C97">
        <w:rPr>
          <w:rFonts w:ascii="Consolas" w:hAnsi="Consolas" w:cstheme="majorHAnsi"/>
          <w:color w:val="948A54" w:themeColor="background2" w:themeShade="80"/>
          <w:sz w:val="20"/>
        </w:rPr>
        <w:t>eige</w:t>
      </w:r>
      <w:r w:rsidRPr="003A2C97">
        <w:rPr>
          <w:rFonts w:cstheme="majorHAnsi"/>
          <w:sz w:val="20"/>
        </w:rPr>
        <w:t xml:space="preserve"> </w:t>
      </w:r>
      <w:r w:rsidRPr="003A2C97">
        <w:rPr>
          <w:rFonts w:cstheme="majorHAnsi"/>
        </w:rPr>
        <w:t>are Huffman encoded symbols using their respective Huffman tree</w:t>
      </w:r>
      <w:r>
        <w:rPr>
          <w:rFonts w:cstheme="majorHAnsi"/>
        </w:rPr>
        <w:t xml:space="preserve">. </w:t>
      </w:r>
      <w:r w:rsidRPr="003A2C97">
        <w:rPr>
          <w:rFonts w:cstheme="majorHAnsi"/>
        </w:rPr>
        <w:t xml:space="preserve">That is, </w:t>
      </w:r>
      <w:r w:rsidR="002C112F">
        <w:rPr>
          <w:rFonts w:ascii="Consolas" w:hAnsi="Consolas" w:cstheme="majorHAnsi"/>
          <w:color w:val="948A54" w:themeColor="background2" w:themeShade="80"/>
          <w:sz w:val="20"/>
        </w:rPr>
        <w:t>HC</w:t>
      </w:r>
      <w:r w:rsidRPr="003A2C97">
        <w:rPr>
          <w:rFonts w:ascii="Consolas" w:hAnsi="Consolas" w:cstheme="majorHAnsi"/>
          <w:color w:val="948A54" w:themeColor="background2" w:themeShade="80"/>
          <w:sz w:val="20"/>
        </w:rPr>
        <w:t>Code</w:t>
      </w:r>
      <w:r w:rsidRPr="002C112F">
        <w:t xml:space="preserve"> </w:t>
      </w:r>
      <w:r w:rsidR="002C112F" w:rsidRPr="002C112F">
        <w:t>uses</w:t>
      </w:r>
      <w:r w:rsidRPr="002C112F">
        <w:t xml:space="preserve"> </w:t>
      </w:r>
      <m:oMath>
        <m:r>
          <w:rPr>
            <w:rFonts w:ascii="Cambria Math" w:hAnsi="Cambria Math"/>
          </w:rPr>
          <m:t>HCTree</m:t>
        </m:r>
      </m:oMath>
      <w:r w:rsidR="002C112F">
        <w:rPr>
          <w:rFonts w:cstheme="majorHAnsi"/>
          <w:sz w:val="20"/>
        </w:rPr>
        <w:t xml:space="preserve">, </w:t>
      </w:r>
      <w:r w:rsidR="002C112F">
        <w:rPr>
          <w:rFonts w:ascii="Consolas" w:hAnsi="Consolas" w:cstheme="majorHAnsi"/>
          <w:color w:val="948A54" w:themeColor="background2" w:themeShade="80"/>
          <w:sz w:val="20"/>
        </w:rPr>
        <w:t>L</w:t>
      </w:r>
      <w:r w:rsidRPr="003A2C97">
        <w:rPr>
          <w:rFonts w:ascii="Consolas" w:hAnsi="Consolas" w:cstheme="majorHAnsi"/>
          <w:color w:val="948A54" w:themeColor="background2" w:themeShade="80"/>
          <w:sz w:val="20"/>
        </w:rPr>
        <w:t>Code</w:t>
      </w:r>
      <w:r w:rsidRPr="002C112F">
        <w:t xml:space="preserve"> </w:t>
      </w:r>
      <w:r w:rsidR="002C112F" w:rsidRPr="002C112F">
        <w:t>uses</w:t>
      </w:r>
      <w:r w:rsidR="00347276" w:rsidRPr="002C112F">
        <w:t xml:space="preserve"> </w:t>
      </w:r>
      <m:oMath>
        <m:r>
          <w:rPr>
            <w:rFonts w:ascii="Cambria Math" w:hAnsi="Cambria Math"/>
          </w:rPr>
          <m:t>LitTree</m:t>
        </m:r>
      </m:oMath>
      <w:r w:rsidR="002C112F" w:rsidRPr="002C112F">
        <w:t xml:space="preserve">, and </w:t>
      </w:r>
      <w:r w:rsidR="002C112F">
        <w:rPr>
          <w:rFonts w:ascii="Consolas" w:hAnsi="Consolas" w:cstheme="majorHAnsi"/>
          <w:color w:val="948A54" w:themeColor="background2" w:themeShade="80"/>
          <w:sz w:val="20"/>
        </w:rPr>
        <w:t>D</w:t>
      </w:r>
      <w:r w:rsidR="002C112F" w:rsidRPr="003A2C97">
        <w:rPr>
          <w:rFonts w:ascii="Consolas" w:hAnsi="Consolas" w:cstheme="majorHAnsi"/>
          <w:color w:val="948A54" w:themeColor="background2" w:themeShade="80"/>
          <w:sz w:val="20"/>
        </w:rPr>
        <w:t>Code</w:t>
      </w:r>
      <w:r w:rsidR="002C112F" w:rsidRPr="002C112F">
        <w:t xml:space="preserve"> uses </w:t>
      </w:r>
      <m:oMath>
        <m:r>
          <w:rPr>
            <w:rFonts w:ascii="Cambria Math" w:hAnsi="Cambria Math"/>
          </w:rPr>
          <m:t>DistTree</m:t>
        </m:r>
      </m:oMath>
      <w:r w:rsidR="002C112F">
        <w:rPr>
          <w:rFonts w:cstheme="majorHAnsi"/>
        </w:rPr>
        <w:t>.</w:t>
      </w:r>
    </w:p>
    <w:p w14:paraId="50DA2437" w14:textId="77777777" w:rsidR="00D24E7F" w:rsidRDefault="00D24E7F" w:rsidP="00D24E7F">
      <w:pPr>
        <w:rPr>
          <w:rFonts w:cstheme="majorHAnsi"/>
        </w:rPr>
      </w:pPr>
    </w:p>
    <w:p w14:paraId="6DF00CEE" w14:textId="24CDDF91" w:rsidR="00830504" w:rsidRDefault="00507029" w:rsidP="00E12A63">
      <w:pPr>
        <w:rPr>
          <w:rFonts w:cstheme="majorHAnsi"/>
        </w:rPr>
      </w:pPr>
      <w:r>
        <w:rPr>
          <w:rFonts w:cstheme="majorHAnsi"/>
        </w:rPr>
        <w:t xml:space="preserve">Huffman trees are a method of constructing a variable-length </w:t>
      </w:r>
      <w:r w:rsidR="000E07B7">
        <w:rPr>
          <w:rFonts w:cstheme="majorHAnsi"/>
        </w:rPr>
        <w:t>encoding</w:t>
      </w:r>
      <w:r>
        <w:rPr>
          <w:rFonts w:cstheme="majorHAnsi"/>
        </w:rPr>
        <w:t xml:space="preserve"> such that symbols with more frequent occurrences can be assigned a shorter </w:t>
      </w:r>
      <w:r w:rsidR="002C112F">
        <w:rPr>
          <w:rFonts w:cstheme="majorHAnsi"/>
        </w:rPr>
        <w:t xml:space="preserve">bit-string </w:t>
      </w:r>
      <w:r>
        <w:rPr>
          <w:rFonts w:cstheme="majorHAnsi"/>
        </w:rPr>
        <w:t xml:space="preserve">code. </w:t>
      </w:r>
      <w:r w:rsidR="00D24E7F" w:rsidRPr="003A2C97">
        <w:rPr>
          <w:rFonts w:cstheme="majorHAnsi"/>
        </w:rPr>
        <w:t>Huffman trees are essenti</w:t>
      </w:r>
      <w:r w:rsidR="00D24E7F">
        <w:rPr>
          <w:rFonts w:cstheme="majorHAnsi"/>
        </w:rPr>
        <w:t xml:space="preserve">ally a data structure that maps some domain of alphabet symbols to a range of bit-string codes. </w:t>
      </w:r>
      <w:r w:rsidR="002C6FDF">
        <w:rPr>
          <w:rFonts w:cstheme="majorHAnsi"/>
        </w:rPr>
        <w:t>T</w:t>
      </w:r>
      <w:r w:rsidR="00D24E7F">
        <w:rPr>
          <w:rFonts w:cstheme="majorHAnsi"/>
        </w:rPr>
        <w:t xml:space="preserve">he </w:t>
      </w:r>
      <w:r w:rsidR="002C6FDF">
        <w:rPr>
          <w:rFonts w:cstheme="majorHAnsi"/>
        </w:rPr>
        <w:t xml:space="preserve">input </w:t>
      </w:r>
      <w:r w:rsidR="00D24E7F">
        <w:rPr>
          <w:rFonts w:cstheme="majorHAnsi"/>
        </w:rPr>
        <w:t xml:space="preserve">range and </w:t>
      </w:r>
      <w:r w:rsidR="002C6FDF">
        <w:rPr>
          <w:rFonts w:cstheme="majorHAnsi"/>
        </w:rPr>
        <w:t xml:space="preserve">output </w:t>
      </w:r>
      <w:r w:rsidR="00D24E7F">
        <w:rPr>
          <w:rFonts w:cstheme="majorHAnsi"/>
        </w:rPr>
        <w:t>domain always have the sam</w:t>
      </w:r>
      <w:r>
        <w:rPr>
          <w:rFonts w:cstheme="majorHAnsi"/>
        </w:rPr>
        <w:t xml:space="preserve">e cardinality, and </w:t>
      </w:r>
      <w:r w:rsidR="00D24E7F">
        <w:rPr>
          <w:rFonts w:cstheme="majorHAnsi"/>
        </w:rPr>
        <w:t>this conversion process is bijective</w:t>
      </w:r>
      <w:r w:rsidR="000E07B7">
        <w:rPr>
          <w:rFonts w:cstheme="majorHAnsi"/>
        </w:rPr>
        <w:t xml:space="preserve"> (the mapping is reversible)</w:t>
      </w:r>
      <w:r>
        <w:rPr>
          <w:rFonts w:cstheme="majorHAnsi"/>
        </w:rPr>
        <w:t xml:space="preserve">. When parsing </w:t>
      </w:r>
      <w:r w:rsidR="00830504">
        <w:rPr>
          <w:rFonts w:cstheme="majorHAnsi"/>
        </w:rPr>
        <w:t xml:space="preserve">any bit-stream bit-by-bit, it is possible to unambiguously determine the sequence of symbols that were used to </w:t>
      </w:r>
      <w:r w:rsidR="00D53A10">
        <w:rPr>
          <w:rFonts w:cstheme="majorHAnsi"/>
        </w:rPr>
        <w:t>generate</w:t>
      </w:r>
      <w:r w:rsidR="00830504">
        <w:rPr>
          <w:rFonts w:cstheme="majorHAnsi"/>
        </w:rPr>
        <w:t xml:space="preserve"> that bit-stream.</w:t>
      </w:r>
    </w:p>
    <w:p w14:paraId="1C547D92" w14:textId="77777777" w:rsidR="00830504" w:rsidRDefault="00830504" w:rsidP="00E12A63">
      <w:pPr>
        <w:rPr>
          <w:rFonts w:cstheme="majorHAnsi"/>
        </w:rPr>
      </w:pPr>
    </w:p>
    <w:p w14:paraId="7DE7F8D9" w14:textId="4742A846" w:rsidR="00830504" w:rsidRDefault="00830504" w:rsidP="002C112F">
      <w:pPr>
        <w:pageBreakBefore/>
        <w:spacing w:after="80"/>
        <w:rPr>
          <w:rFonts w:cstheme="majorHAnsi"/>
        </w:rPr>
      </w:pPr>
      <w:r>
        <w:rPr>
          <w:rFonts w:cstheme="majorHAnsi"/>
        </w:rPr>
        <w:lastRenderedPageBreak/>
        <w:t>An example Huffman tree is as follows:</w:t>
      </w:r>
    </w:p>
    <w:p w14:paraId="33AD5633" w14:textId="77777777" w:rsidR="00830504" w:rsidRDefault="00830504" w:rsidP="00E12A63">
      <w:pPr>
        <w:rPr>
          <w:rFonts w:cstheme="majorHAnsi"/>
        </w:rPr>
        <w:sectPr w:rsidR="00830504" w:rsidSect="00530203">
          <w:type w:val="continuous"/>
          <w:pgSz w:w="12240" w:h="15840"/>
          <w:pgMar w:top="1440" w:right="1440" w:bottom="1440" w:left="1440" w:header="720" w:footer="720" w:gutter="0"/>
          <w:cols w:space="720"/>
          <w:docGrid w:linePitch="360"/>
        </w:sectPr>
      </w:pPr>
    </w:p>
    <w:p w14:paraId="2947EF5B" w14:textId="77777777" w:rsidR="00F67BCF" w:rsidRDefault="00A9169E" w:rsidP="00F67BCF">
      <w:pPr>
        <w:jc w:val="right"/>
        <w:rPr>
          <w:rFonts w:cstheme="majorHAnsi"/>
          <w:noProof/>
        </w:rPr>
      </w:pPr>
      <w:r>
        <w:rPr>
          <w:rFonts w:cstheme="majorHAnsi"/>
          <w:noProof/>
          <w:lang w:bidi="he-IL"/>
        </w:rPr>
        <w:lastRenderedPageBreak/>
        <w:drawing>
          <wp:inline distT="0" distB="0" distL="0" distR="0" wp14:anchorId="246E96BD" wp14:editId="6050B8A9">
            <wp:extent cx="1938528" cy="1938528"/>
            <wp:effectExtent l="0" t="0" r="5080" b="5080"/>
            <wp:docPr id="7" name="Picture 7" descr="\\carbonite\carbonite\home\rawr\Projects\compress\doc\xflate\noalpha\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bonite\carbonite\home\rawr\Projects\compress\doc\xflate\noalpha\tree-exampl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8528" cy="1938528"/>
                    </a:xfrm>
                    <a:prstGeom prst="rect">
                      <a:avLst/>
                    </a:prstGeom>
                    <a:noFill/>
                    <a:ln>
                      <a:noFill/>
                    </a:ln>
                  </pic:spPr>
                </pic:pic>
              </a:graphicData>
            </a:graphic>
          </wp:inline>
        </w:drawing>
      </w:r>
    </w:p>
    <w:p w14:paraId="11454F8F" w14:textId="77777777" w:rsidR="00F67BCF" w:rsidRDefault="00F67BCF" w:rsidP="00F67BCF">
      <w:pPr>
        <w:rPr>
          <w:rFonts w:cstheme="majorHAnsi"/>
          <w:noProof/>
        </w:rPr>
      </w:pPr>
    </w:p>
    <w:tbl>
      <w:tblPr>
        <w:tblStyle w:val="LightList-Accent1"/>
        <w:tblW w:w="0" w:type="auto"/>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986"/>
        <w:gridCol w:w="292"/>
        <w:gridCol w:w="766"/>
      </w:tblGrid>
      <w:tr w:rsidR="00F67BCF" w:rsidRPr="003A2C97" w14:paraId="1E0820F1" w14:textId="77777777" w:rsidTr="00F67BC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6" w:type="dxa"/>
            <w:vAlign w:val="center"/>
          </w:tcPr>
          <w:p w14:paraId="1ECBBB73" w14:textId="77777777" w:rsidR="00F67BCF" w:rsidRPr="003A2C97" w:rsidRDefault="00F67BCF" w:rsidP="009E575C">
            <w:pPr>
              <w:spacing w:line="276" w:lineRule="auto"/>
              <w:rPr>
                <w:rFonts w:ascii="Consolas" w:hAnsi="Consolas" w:cs="Consolas"/>
                <w:sz w:val="20"/>
              </w:rPr>
            </w:pPr>
            <w:r w:rsidRPr="003A2C97">
              <w:rPr>
                <w:rFonts w:ascii="Consolas" w:hAnsi="Consolas" w:cs="Consolas"/>
                <w:sz w:val="20"/>
              </w:rPr>
              <w:t>Symbol</w:t>
            </w:r>
          </w:p>
        </w:tc>
        <w:tc>
          <w:tcPr>
            <w:tcW w:w="292" w:type="dxa"/>
            <w:vAlign w:val="center"/>
          </w:tcPr>
          <w:p w14:paraId="08E2F6E8" w14:textId="77777777" w:rsidR="00F67BCF" w:rsidRPr="003A2C97" w:rsidRDefault="00F67BCF" w:rsidP="009E575C">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sz w:val="20"/>
              </w:rPr>
            </w:pPr>
          </w:p>
        </w:tc>
        <w:tc>
          <w:tcPr>
            <w:tcW w:w="766" w:type="dxa"/>
            <w:vAlign w:val="center"/>
          </w:tcPr>
          <w:p w14:paraId="0626EABE" w14:textId="77777777" w:rsidR="00F67BCF" w:rsidRPr="003A2C97" w:rsidRDefault="00F67BCF" w:rsidP="009E575C">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Code</w:t>
            </w:r>
          </w:p>
        </w:tc>
      </w:tr>
      <w:tr w:rsidR="00F67BCF" w:rsidRPr="003A2C97" w14:paraId="4FFF7F69" w14:textId="77777777" w:rsidTr="00F67B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6" w:type="dxa"/>
            <w:tcBorders>
              <w:top w:val="none" w:sz="0" w:space="0" w:color="auto"/>
              <w:left w:val="none" w:sz="0" w:space="0" w:color="auto"/>
              <w:bottom w:val="none" w:sz="0" w:space="0" w:color="auto"/>
            </w:tcBorders>
            <w:vAlign w:val="center"/>
          </w:tcPr>
          <w:p w14:paraId="38E46D95" w14:textId="77777777" w:rsidR="00F67BCF" w:rsidRPr="002D2BE0" w:rsidRDefault="00F67BCF" w:rsidP="009E575C">
            <w:pPr>
              <w:spacing w:line="276" w:lineRule="auto"/>
              <w:jc w:val="center"/>
              <w:rPr>
                <w:rFonts w:ascii="Consolas" w:hAnsi="Consolas" w:cs="Consolas"/>
                <w:sz w:val="20"/>
              </w:rPr>
            </w:pPr>
            <w:r>
              <w:rPr>
                <w:rFonts w:ascii="Consolas" w:hAnsi="Consolas" w:cs="Consolas"/>
                <w:sz w:val="20"/>
              </w:rPr>
              <w:t>A</w:t>
            </w:r>
          </w:p>
        </w:tc>
        <w:tc>
          <w:tcPr>
            <w:tcW w:w="292" w:type="dxa"/>
            <w:tcBorders>
              <w:top w:val="none" w:sz="0" w:space="0" w:color="auto"/>
              <w:bottom w:val="none" w:sz="0" w:space="0" w:color="auto"/>
            </w:tcBorders>
            <w:shd w:val="clear" w:color="auto" w:fill="DBE5F1" w:themeFill="accent1" w:themeFillTint="33"/>
            <w:vAlign w:val="center"/>
          </w:tcPr>
          <w:p w14:paraId="2E4CB12A" w14:textId="77777777" w:rsidR="00F67BCF" w:rsidRPr="003A2C97" w:rsidRDefault="00F67BCF"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E36C0A" w:themeColor="accent6" w:themeShade="BF"/>
                <w:sz w:val="20"/>
              </w:rPr>
            </w:pPr>
          </w:p>
        </w:tc>
        <w:tc>
          <w:tcPr>
            <w:tcW w:w="766" w:type="dxa"/>
            <w:tcBorders>
              <w:top w:val="none" w:sz="0" w:space="0" w:color="auto"/>
              <w:bottom w:val="none" w:sz="0" w:space="0" w:color="auto"/>
              <w:right w:val="none" w:sz="0" w:space="0" w:color="auto"/>
            </w:tcBorders>
            <w:vAlign w:val="center"/>
          </w:tcPr>
          <w:p w14:paraId="4F356F66" w14:textId="77777777" w:rsidR="00F67BCF" w:rsidRPr="001B2455" w:rsidRDefault="00F67BCF" w:rsidP="009E575C">
            <w:pPr>
              <w:spacing w:line="276" w:lineRule="auto"/>
              <w:jc w:val="right"/>
              <w:cnfStyle w:val="000000100000" w:firstRow="0" w:lastRow="0" w:firstColumn="0" w:lastColumn="0" w:oddVBand="0" w:evenVBand="0" w:oddHBand="1" w:evenHBand="0" w:firstRowFirstColumn="0" w:firstRowLastColumn="0" w:lastRowFirstColumn="0" w:lastRowLastColumn="0"/>
              <w:rPr>
                <w:rFonts w:cs="Consolas"/>
                <w:color w:val="808080" w:themeColor="background1" w:themeShade="80"/>
                <w:sz w:val="20"/>
              </w:rPr>
            </w:pPr>
            <w:r>
              <w:rPr>
                <w:rFonts w:ascii="Consolas" w:hAnsi="Consolas" w:cs="Consolas"/>
                <w:color w:val="E36C0A" w:themeColor="accent6" w:themeShade="BF"/>
                <w:sz w:val="20"/>
              </w:rPr>
              <w:t>00</w:t>
            </w:r>
          </w:p>
        </w:tc>
      </w:tr>
      <w:tr w:rsidR="00F67BCF" w:rsidRPr="003A2C97" w14:paraId="293D8985" w14:textId="77777777" w:rsidTr="00F67BCF">
        <w:trPr>
          <w:cantSplit/>
        </w:trPr>
        <w:tc>
          <w:tcPr>
            <w:cnfStyle w:val="001000000000" w:firstRow="0" w:lastRow="0" w:firstColumn="1" w:lastColumn="0" w:oddVBand="0" w:evenVBand="0" w:oddHBand="0" w:evenHBand="0" w:firstRowFirstColumn="0" w:firstRowLastColumn="0" w:lastRowFirstColumn="0" w:lastRowLastColumn="0"/>
            <w:tcW w:w="986" w:type="dxa"/>
            <w:vAlign w:val="center"/>
          </w:tcPr>
          <w:p w14:paraId="17C7B371" w14:textId="77777777" w:rsidR="00F67BCF" w:rsidRPr="002D2BE0" w:rsidRDefault="00F67BCF" w:rsidP="009E575C">
            <w:pPr>
              <w:spacing w:line="276" w:lineRule="auto"/>
              <w:jc w:val="center"/>
              <w:rPr>
                <w:rFonts w:ascii="Consolas" w:hAnsi="Consolas" w:cs="Consolas"/>
                <w:sz w:val="20"/>
              </w:rPr>
            </w:pPr>
            <w:r>
              <w:rPr>
                <w:rFonts w:ascii="Consolas" w:hAnsi="Consolas" w:cs="Consolas"/>
                <w:sz w:val="20"/>
              </w:rPr>
              <w:t>B</w:t>
            </w:r>
          </w:p>
        </w:tc>
        <w:tc>
          <w:tcPr>
            <w:tcW w:w="292" w:type="dxa"/>
            <w:shd w:val="clear" w:color="auto" w:fill="DBE5F1" w:themeFill="accent1" w:themeFillTint="33"/>
            <w:vAlign w:val="center"/>
          </w:tcPr>
          <w:p w14:paraId="633BB6C9" w14:textId="77777777" w:rsidR="00F67BCF" w:rsidRPr="003A2C97" w:rsidRDefault="00F67BCF"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E36C0A" w:themeColor="accent6" w:themeShade="BF"/>
                <w:sz w:val="20"/>
              </w:rPr>
            </w:pPr>
          </w:p>
        </w:tc>
        <w:tc>
          <w:tcPr>
            <w:tcW w:w="766" w:type="dxa"/>
            <w:vAlign w:val="center"/>
          </w:tcPr>
          <w:p w14:paraId="04E03AD4" w14:textId="77777777" w:rsidR="00F67BCF" w:rsidRPr="001B2455" w:rsidRDefault="00F67BCF" w:rsidP="009E575C">
            <w:pPr>
              <w:spacing w:line="276" w:lineRule="auto"/>
              <w:jc w:val="right"/>
              <w:cnfStyle w:val="000000000000" w:firstRow="0" w:lastRow="0" w:firstColumn="0" w:lastColumn="0" w:oddVBand="0" w:evenVBand="0" w:oddHBand="0" w:evenHBand="0" w:firstRowFirstColumn="0" w:firstRowLastColumn="0" w:lastRowFirstColumn="0" w:lastRowLastColumn="0"/>
              <w:rPr>
                <w:rFonts w:cs="Consolas"/>
                <w:color w:val="808080" w:themeColor="background1" w:themeShade="80"/>
                <w:sz w:val="20"/>
              </w:rPr>
            </w:pPr>
            <w:r>
              <w:rPr>
                <w:rFonts w:ascii="Consolas" w:hAnsi="Consolas" w:cs="Consolas"/>
                <w:color w:val="E36C0A" w:themeColor="accent6" w:themeShade="BF"/>
                <w:sz w:val="20"/>
              </w:rPr>
              <w:t>0111</w:t>
            </w:r>
          </w:p>
        </w:tc>
      </w:tr>
      <w:tr w:rsidR="00F67BCF" w:rsidRPr="003A2C97" w14:paraId="16E021C5" w14:textId="77777777" w:rsidTr="00F67B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6" w:type="dxa"/>
            <w:tcBorders>
              <w:top w:val="none" w:sz="0" w:space="0" w:color="auto"/>
              <w:left w:val="none" w:sz="0" w:space="0" w:color="auto"/>
              <w:bottom w:val="none" w:sz="0" w:space="0" w:color="auto"/>
            </w:tcBorders>
            <w:vAlign w:val="center"/>
          </w:tcPr>
          <w:p w14:paraId="38D17721" w14:textId="77777777" w:rsidR="00F67BCF" w:rsidRPr="002D2BE0" w:rsidRDefault="00F67BCF" w:rsidP="009E575C">
            <w:pPr>
              <w:spacing w:line="276" w:lineRule="auto"/>
              <w:jc w:val="center"/>
              <w:rPr>
                <w:rFonts w:ascii="Consolas" w:hAnsi="Consolas" w:cs="Consolas"/>
                <w:sz w:val="20"/>
              </w:rPr>
            </w:pPr>
            <w:r>
              <w:rPr>
                <w:rFonts w:ascii="Consolas" w:hAnsi="Consolas" w:cs="Consolas"/>
                <w:sz w:val="20"/>
              </w:rPr>
              <w:t>C</w:t>
            </w:r>
          </w:p>
        </w:tc>
        <w:tc>
          <w:tcPr>
            <w:tcW w:w="292" w:type="dxa"/>
            <w:tcBorders>
              <w:top w:val="none" w:sz="0" w:space="0" w:color="auto"/>
              <w:bottom w:val="none" w:sz="0" w:space="0" w:color="auto"/>
            </w:tcBorders>
            <w:shd w:val="clear" w:color="auto" w:fill="DBE5F1" w:themeFill="accent1" w:themeFillTint="33"/>
            <w:vAlign w:val="center"/>
          </w:tcPr>
          <w:p w14:paraId="56D3EF39" w14:textId="77777777" w:rsidR="00F67BCF" w:rsidRPr="003A2C97" w:rsidRDefault="00F67BCF"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5F497A" w:themeColor="accent4" w:themeShade="BF"/>
                <w:sz w:val="20"/>
              </w:rPr>
            </w:pPr>
          </w:p>
        </w:tc>
        <w:tc>
          <w:tcPr>
            <w:tcW w:w="766" w:type="dxa"/>
            <w:tcBorders>
              <w:top w:val="none" w:sz="0" w:space="0" w:color="auto"/>
              <w:bottom w:val="none" w:sz="0" w:space="0" w:color="auto"/>
              <w:right w:val="none" w:sz="0" w:space="0" w:color="auto"/>
            </w:tcBorders>
            <w:vAlign w:val="center"/>
          </w:tcPr>
          <w:p w14:paraId="1B8D4D6D" w14:textId="77777777" w:rsidR="00F67BCF" w:rsidRPr="001B2455" w:rsidRDefault="00F67BCF" w:rsidP="009E575C">
            <w:pPr>
              <w:spacing w:line="276" w:lineRule="auto"/>
              <w:jc w:val="right"/>
              <w:cnfStyle w:val="000000100000" w:firstRow="0" w:lastRow="0" w:firstColumn="0" w:lastColumn="0" w:oddVBand="0" w:evenVBand="0" w:oddHBand="1" w:evenHBand="0" w:firstRowFirstColumn="0" w:firstRowLastColumn="0" w:lastRowFirstColumn="0" w:lastRowLastColumn="0"/>
              <w:rPr>
                <w:rFonts w:cs="Consolas"/>
                <w:color w:val="808080" w:themeColor="background1" w:themeShade="80"/>
                <w:sz w:val="20"/>
              </w:rPr>
            </w:pPr>
            <w:r>
              <w:rPr>
                <w:rFonts w:ascii="Consolas" w:hAnsi="Consolas" w:cs="Consolas"/>
                <w:color w:val="E36C0A" w:themeColor="accent6" w:themeShade="BF"/>
                <w:sz w:val="20"/>
              </w:rPr>
              <w:t>011</w:t>
            </w:r>
          </w:p>
        </w:tc>
      </w:tr>
      <w:tr w:rsidR="00F67BCF" w:rsidRPr="003A2C97" w14:paraId="75AF824B" w14:textId="77777777" w:rsidTr="00F67BCF">
        <w:trPr>
          <w:cantSplit/>
        </w:trPr>
        <w:tc>
          <w:tcPr>
            <w:cnfStyle w:val="001000000000" w:firstRow="0" w:lastRow="0" w:firstColumn="1" w:lastColumn="0" w:oddVBand="0" w:evenVBand="0" w:oddHBand="0" w:evenHBand="0" w:firstRowFirstColumn="0" w:firstRowLastColumn="0" w:lastRowFirstColumn="0" w:lastRowLastColumn="0"/>
            <w:tcW w:w="986" w:type="dxa"/>
            <w:vAlign w:val="center"/>
          </w:tcPr>
          <w:p w14:paraId="2F7C4DDF" w14:textId="77777777" w:rsidR="00F67BCF" w:rsidRPr="002D2BE0" w:rsidRDefault="00F67BCF" w:rsidP="009E575C">
            <w:pPr>
              <w:spacing w:line="276" w:lineRule="auto"/>
              <w:jc w:val="center"/>
              <w:rPr>
                <w:rFonts w:ascii="Consolas" w:hAnsi="Consolas" w:cs="Consolas"/>
                <w:sz w:val="20"/>
              </w:rPr>
            </w:pPr>
            <w:r>
              <w:rPr>
                <w:rFonts w:ascii="Consolas" w:hAnsi="Consolas" w:cs="Consolas"/>
                <w:sz w:val="20"/>
              </w:rPr>
              <w:t>D</w:t>
            </w:r>
          </w:p>
        </w:tc>
        <w:tc>
          <w:tcPr>
            <w:tcW w:w="292" w:type="dxa"/>
            <w:shd w:val="clear" w:color="auto" w:fill="DBE5F1" w:themeFill="accent1" w:themeFillTint="33"/>
            <w:vAlign w:val="center"/>
          </w:tcPr>
          <w:p w14:paraId="4EC42C8B" w14:textId="77777777" w:rsidR="00F67BCF" w:rsidRPr="003A2C97" w:rsidRDefault="00F67BCF"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E36C0A" w:themeColor="accent6" w:themeShade="BF"/>
                <w:sz w:val="20"/>
              </w:rPr>
            </w:pPr>
          </w:p>
        </w:tc>
        <w:tc>
          <w:tcPr>
            <w:tcW w:w="766" w:type="dxa"/>
            <w:vAlign w:val="center"/>
          </w:tcPr>
          <w:p w14:paraId="56EDA3BE" w14:textId="77777777" w:rsidR="00F67BCF" w:rsidRPr="001B2455" w:rsidRDefault="00F67BCF" w:rsidP="009E575C">
            <w:pPr>
              <w:spacing w:line="276" w:lineRule="auto"/>
              <w:jc w:val="right"/>
              <w:cnfStyle w:val="000000000000" w:firstRow="0" w:lastRow="0" w:firstColumn="0" w:lastColumn="0" w:oddVBand="0" w:evenVBand="0" w:oddHBand="0" w:evenHBand="0" w:firstRowFirstColumn="0" w:firstRowLastColumn="0" w:lastRowFirstColumn="0" w:lastRowLastColumn="0"/>
              <w:rPr>
                <w:rFonts w:cs="Consolas"/>
                <w:color w:val="808080" w:themeColor="background1" w:themeShade="80"/>
                <w:sz w:val="20"/>
              </w:rPr>
            </w:pPr>
            <w:r w:rsidRPr="003A2C97">
              <w:rPr>
                <w:rFonts w:ascii="Consolas" w:hAnsi="Consolas" w:cs="Consolas"/>
                <w:color w:val="E36C0A" w:themeColor="accent6" w:themeShade="BF"/>
                <w:sz w:val="20"/>
              </w:rPr>
              <w:t>10</w:t>
            </w:r>
          </w:p>
        </w:tc>
      </w:tr>
      <w:tr w:rsidR="00F67BCF" w:rsidRPr="003A2C97" w14:paraId="080D38C0" w14:textId="77777777" w:rsidTr="00F67B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6" w:type="dxa"/>
            <w:tcBorders>
              <w:top w:val="none" w:sz="0" w:space="0" w:color="auto"/>
              <w:left w:val="none" w:sz="0" w:space="0" w:color="auto"/>
              <w:bottom w:val="none" w:sz="0" w:space="0" w:color="auto"/>
            </w:tcBorders>
            <w:vAlign w:val="center"/>
          </w:tcPr>
          <w:p w14:paraId="69266204" w14:textId="77777777" w:rsidR="00F67BCF" w:rsidRPr="002D2BE0" w:rsidRDefault="00F67BCF" w:rsidP="009E575C">
            <w:pPr>
              <w:spacing w:line="276" w:lineRule="auto"/>
              <w:jc w:val="center"/>
              <w:rPr>
                <w:rFonts w:ascii="Consolas" w:hAnsi="Consolas" w:cs="Consolas"/>
                <w:sz w:val="20"/>
              </w:rPr>
            </w:pPr>
            <w:r>
              <w:rPr>
                <w:rFonts w:ascii="Consolas" w:hAnsi="Consolas" w:cs="Consolas"/>
                <w:sz w:val="20"/>
              </w:rPr>
              <w:t>E</w:t>
            </w:r>
          </w:p>
        </w:tc>
        <w:tc>
          <w:tcPr>
            <w:tcW w:w="292" w:type="dxa"/>
            <w:tcBorders>
              <w:top w:val="none" w:sz="0" w:space="0" w:color="auto"/>
              <w:bottom w:val="none" w:sz="0" w:space="0" w:color="auto"/>
            </w:tcBorders>
            <w:shd w:val="clear" w:color="auto" w:fill="DBE5F1" w:themeFill="accent1" w:themeFillTint="33"/>
            <w:vAlign w:val="center"/>
          </w:tcPr>
          <w:p w14:paraId="008B2D84" w14:textId="77777777" w:rsidR="00F67BCF" w:rsidRPr="003A2C97" w:rsidRDefault="00F67BCF"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E36C0A" w:themeColor="accent6" w:themeShade="BF"/>
                <w:sz w:val="20"/>
              </w:rPr>
            </w:pPr>
          </w:p>
        </w:tc>
        <w:tc>
          <w:tcPr>
            <w:tcW w:w="766" w:type="dxa"/>
            <w:tcBorders>
              <w:top w:val="none" w:sz="0" w:space="0" w:color="auto"/>
              <w:bottom w:val="none" w:sz="0" w:space="0" w:color="auto"/>
              <w:right w:val="none" w:sz="0" w:space="0" w:color="auto"/>
            </w:tcBorders>
            <w:vAlign w:val="center"/>
          </w:tcPr>
          <w:p w14:paraId="765DD04E" w14:textId="77777777" w:rsidR="00F67BCF" w:rsidRPr="001B2455" w:rsidRDefault="00F67BCF" w:rsidP="009E575C">
            <w:pPr>
              <w:spacing w:line="276" w:lineRule="auto"/>
              <w:jc w:val="right"/>
              <w:cnfStyle w:val="000000100000" w:firstRow="0" w:lastRow="0" w:firstColumn="0" w:lastColumn="0" w:oddVBand="0" w:evenVBand="0" w:oddHBand="1" w:evenHBand="0" w:firstRowFirstColumn="0" w:firstRowLastColumn="0" w:lastRowFirstColumn="0" w:lastRowLastColumn="0"/>
              <w:rPr>
                <w:rFonts w:cs="Consolas"/>
                <w:color w:val="808080" w:themeColor="background1" w:themeShade="80"/>
                <w:sz w:val="20"/>
              </w:rPr>
            </w:pPr>
            <w:r w:rsidRPr="003A2C97">
              <w:rPr>
                <w:rFonts w:ascii="Consolas" w:hAnsi="Consolas" w:cs="Consolas"/>
                <w:color w:val="E36C0A" w:themeColor="accent6" w:themeShade="BF"/>
                <w:sz w:val="20"/>
              </w:rPr>
              <w:t>0</w:t>
            </w:r>
            <w:r>
              <w:rPr>
                <w:rFonts w:ascii="Consolas" w:hAnsi="Consolas" w:cs="Consolas"/>
                <w:color w:val="E36C0A" w:themeColor="accent6" w:themeShade="BF"/>
                <w:sz w:val="20"/>
              </w:rPr>
              <w:t>1</w:t>
            </w:r>
          </w:p>
        </w:tc>
      </w:tr>
      <w:tr w:rsidR="00F67BCF" w:rsidRPr="003A2C97" w14:paraId="1C3A967E" w14:textId="77777777" w:rsidTr="00F67BCF">
        <w:trPr>
          <w:cantSplit/>
        </w:trPr>
        <w:tc>
          <w:tcPr>
            <w:cnfStyle w:val="001000000000" w:firstRow="0" w:lastRow="0" w:firstColumn="1" w:lastColumn="0" w:oddVBand="0" w:evenVBand="0" w:oddHBand="0" w:evenHBand="0" w:firstRowFirstColumn="0" w:firstRowLastColumn="0" w:lastRowFirstColumn="0" w:lastRowLastColumn="0"/>
            <w:tcW w:w="986" w:type="dxa"/>
            <w:vAlign w:val="center"/>
          </w:tcPr>
          <w:p w14:paraId="7E46D8DD" w14:textId="77777777" w:rsidR="00F67BCF" w:rsidRPr="002D2BE0" w:rsidRDefault="00F67BCF" w:rsidP="009E575C">
            <w:pPr>
              <w:spacing w:line="276" w:lineRule="auto"/>
              <w:jc w:val="center"/>
              <w:rPr>
                <w:rFonts w:ascii="Consolas" w:hAnsi="Consolas" w:cs="Consolas"/>
                <w:sz w:val="20"/>
              </w:rPr>
            </w:pPr>
            <w:r>
              <w:rPr>
                <w:rFonts w:ascii="Consolas" w:hAnsi="Consolas" w:cs="Consolas"/>
                <w:sz w:val="20"/>
              </w:rPr>
              <w:t>F</w:t>
            </w:r>
          </w:p>
        </w:tc>
        <w:tc>
          <w:tcPr>
            <w:tcW w:w="292" w:type="dxa"/>
            <w:shd w:val="clear" w:color="auto" w:fill="DBE5F1" w:themeFill="accent1" w:themeFillTint="33"/>
            <w:vAlign w:val="center"/>
          </w:tcPr>
          <w:p w14:paraId="7EFAA28C" w14:textId="77777777" w:rsidR="00F67BCF" w:rsidRPr="003A2C97" w:rsidRDefault="00F67BCF"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E36C0A" w:themeColor="accent6" w:themeShade="BF"/>
                <w:sz w:val="20"/>
              </w:rPr>
            </w:pPr>
          </w:p>
        </w:tc>
        <w:tc>
          <w:tcPr>
            <w:tcW w:w="766" w:type="dxa"/>
            <w:vAlign w:val="center"/>
          </w:tcPr>
          <w:p w14:paraId="703AD642" w14:textId="77777777" w:rsidR="00F67BCF" w:rsidRPr="001B2455" w:rsidRDefault="00F67BCF" w:rsidP="009E575C">
            <w:pPr>
              <w:spacing w:line="276" w:lineRule="auto"/>
              <w:jc w:val="right"/>
              <w:cnfStyle w:val="000000000000" w:firstRow="0" w:lastRow="0" w:firstColumn="0" w:lastColumn="0" w:oddVBand="0" w:evenVBand="0" w:oddHBand="0" w:evenHBand="0" w:firstRowFirstColumn="0" w:firstRowLastColumn="0" w:lastRowFirstColumn="0" w:lastRowLastColumn="0"/>
              <w:rPr>
                <w:rFonts w:cs="Consolas"/>
                <w:color w:val="808080" w:themeColor="background1" w:themeShade="80"/>
                <w:sz w:val="20"/>
              </w:rPr>
            </w:pPr>
            <w:r>
              <w:rPr>
                <w:rFonts w:ascii="Consolas" w:hAnsi="Consolas" w:cs="Consolas"/>
                <w:color w:val="E36C0A" w:themeColor="accent6" w:themeShade="BF"/>
                <w:sz w:val="20"/>
              </w:rPr>
              <w:t>1111</w:t>
            </w:r>
          </w:p>
        </w:tc>
      </w:tr>
    </w:tbl>
    <w:p w14:paraId="52492C99" w14:textId="114B9FEE" w:rsidR="00F67BCF" w:rsidRDefault="00F67BCF" w:rsidP="00F67BCF">
      <w:pPr>
        <w:rPr>
          <w:rFonts w:cstheme="majorHAnsi"/>
          <w:noProof/>
        </w:rPr>
        <w:sectPr w:rsidR="00F67BCF" w:rsidSect="00960C5A">
          <w:type w:val="continuous"/>
          <w:pgSz w:w="12240" w:h="15840"/>
          <w:pgMar w:top="1440" w:right="1440" w:bottom="1440" w:left="1440" w:header="720" w:footer="720" w:gutter="0"/>
          <w:cols w:num="2" w:space="720"/>
          <w:docGrid w:linePitch="360"/>
        </w:sectPr>
      </w:pPr>
    </w:p>
    <w:p w14:paraId="75753506" w14:textId="77777777" w:rsidR="00F67BCF" w:rsidRDefault="00F67BCF" w:rsidP="00F67BCF"/>
    <w:p w14:paraId="1040549C" w14:textId="19142394" w:rsidR="000E07B7" w:rsidRDefault="00D24E7F" w:rsidP="00D24E7F">
      <w:pPr>
        <w:rPr>
          <w:rFonts w:cstheme="majorHAnsi"/>
        </w:rPr>
      </w:pPr>
      <w:r>
        <w:rPr>
          <w:rFonts w:cstheme="majorHAnsi"/>
        </w:rPr>
        <w:t xml:space="preserve">The tree on the left and the table on the right represent the same </w:t>
      </w:r>
      <w:r w:rsidR="00D53A10">
        <w:rPr>
          <w:rFonts w:cstheme="majorHAnsi"/>
        </w:rPr>
        <w:t>mapping</w:t>
      </w:r>
      <w:r>
        <w:rPr>
          <w:rFonts w:cstheme="majorHAnsi"/>
        </w:rPr>
        <w:t xml:space="preserve">. There are 6 alphabet symbols </w:t>
      </w:r>
      <m:oMath>
        <m:r>
          <w:rPr>
            <w:rFonts w:ascii="Cambria Math" w:hAnsi="Cambria Math" w:cstheme="majorHAnsi"/>
          </w:rPr>
          <m:t>[A..F]</m:t>
        </m:r>
      </m:oMath>
      <w:r>
        <w:rPr>
          <w:rFonts w:cstheme="majorHAnsi"/>
        </w:rPr>
        <w:t xml:space="preserve"> being </w:t>
      </w:r>
      <w:r w:rsidR="00D53A10">
        <w:rPr>
          <w:rFonts w:cstheme="majorHAnsi"/>
        </w:rPr>
        <w:t>mapped to 6 distinct bit-string codes</w:t>
      </w:r>
      <w:r>
        <w:rPr>
          <w:rFonts w:cstheme="majorHAnsi"/>
        </w:rPr>
        <w:t>. The tree encodes the symb</w:t>
      </w:r>
      <w:r w:rsidR="00D53A10">
        <w:rPr>
          <w:rFonts w:cstheme="majorHAnsi"/>
        </w:rPr>
        <w:t>ols as the leaves, while the codes</w:t>
      </w:r>
      <w:r>
        <w:rPr>
          <w:rFonts w:cstheme="majorHAnsi"/>
        </w:rPr>
        <w:t xml:space="preserve"> are encoded as the path from the root node (the LSB) to each leaf (the MSB). The Huffman encoding used in DEFLATE is canonical, meaning that the tree is constructed in such a way that only the bit-lengths of each symbol </w:t>
      </w:r>
      <w:r w:rsidR="00C13613">
        <w:rPr>
          <w:rFonts w:cstheme="majorHAnsi"/>
        </w:rPr>
        <w:t>is needed</w:t>
      </w:r>
      <w:r>
        <w:rPr>
          <w:rFonts w:cstheme="majorHAnsi"/>
        </w:rPr>
        <w:t xml:space="preserve"> t</w:t>
      </w:r>
      <w:r w:rsidR="00C13613">
        <w:rPr>
          <w:rFonts w:cstheme="majorHAnsi"/>
        </w:rPr>
        <w:t>o</w:t>
      </w:r>
      <w:r>
        <w:rPr>
          <w:rFonts w:cstheme="majorHAnsi"/>
        </w:rPr>
        <w:t xml:space="preserve"> reconstruct the tree. Thus, </w:t>
      </w:r>
      <w:r w:rsidR="00894B86">
        <w:rPr>
          <w:rFonts w:cstheme="majorHAnsi"/>
        </w:rPr>
        <w:t xml:space="preserve">the tree in the example can </w:t>
      </w:r>
      <w:r>
        <w:rPr>
          <w:rFonts w:cstheme="majorHAnsi"/>
        </w:rPr>
        <w:t xml:space="preserve">be reconstructed only using the sequence of bit-lengths: </w:t>
      </w:r>
      <m:oMath>
        <m:r>
          <w:rPr>
            <w:rFonts w:ascii="Cambria Math" w:hAnsi="Cambria Math" w:cstheme="majorHAnsi"/>
          </w:rPr>
          <m:t>[</m:t>
        </m:r>
        <m:r>
          <w:rPr>
            <w:rFonts w:ascii="Cambria Math" w:hAnsi="Cambria Math" w:cstheme="majorHAnsi"/>
            <w:szCs w:val="22"/>
          </w:rPr>
          <m:t>2</m:t>
        </m:r>
        <m:r>
          <w:rPr>
            <w:rFonts w:ascii="Cambria Math" w:hAnsi="Cambria Math" w:cstheme="majorHAnsi"/>
          </w:rPr>
          <m:t xml:space="preserve">, </m:t>
        </m:r>
        <m:r>
          <w:rPr>
            <w:rFonts w:ascii="Cambria Math" w:hAnsi="Cambria Math" w:cstheme="majorHAnsi"/>
            <w:szCs w:val="22"/>
          </w:rPr>
          <m:t>4</m:t>
        </m:r>
        <m:r>
          <w:rPr>
            <w:rFonts w:ascii="Cambria Math" w:hAnsi="Cambria Math" w:cstheme="majorHAnsi"/>
          </w:rPr>
          <m:t xml:space="preserve">, </m:t>
        </m:r>
        <m:r>
          <w:rPr>
            <w:rFonts w:ascii="Cambria Math" w:hAnsi="Cambria Math" w:cstheme="majorHAnsi"/>
            <w:szCs w:val="22"/>
          </w:rPr>
          <m:t>3</m:t>
        </m:r>
        <m:r>
          <w:rPr>
            <w:rFonts w:ascii="Cambria Math" w:hAnsi="Cambria Math" w:cstheme="majorHAnsi"/>
          </w:rPr>
          <m:t xml:space="preserve">, </m:t>
        </m:r>
        <m:r>
          <w:rPr>
            <w:rFonts w:ascii="Cambria Math" w:hAnsi="Cambria Math" w:cstheme="majorHAnsi"/>
            <w:szCs w:val="22"/>
          </w:rPr>
          <m:t>2</m:t>
        </m:r>
        <m:r>
          <w:rPr>
            <w:rFonts w:ascii="Cambria Math" w:hAnsi="Cambria Math" w:cstheme="majorHAnsi"/>
          </w:rPr>
          <m:t xml:space="preserve">, </m:t>
        </m:r>
        <m:r>
          <w:rPr>
            <w:rFonts w:ascii="Cambria Math" w:hAnsi="Cambria Math" w:cstheme="majorHAnsi"/>
            <w:szCs w:val="22"/>
          </w:rPr>
          <m:t>2</m:t>
        </m:r>
        <m:r>
          <w:rPr>
            <w:rFonts w:ascii="Cambria Math" w:hAnsi="Cambria Math" w:cstheme="majorHAnsi"/>
          </w:rPr>
          <m:t xml:space="preserve">, </m:t>
        </m:r>
        <m:r>
          <w:rPr>
            <w:rFonts w:ascii="Cambria Math" w:hAnsi="Cambria Math" w:cstheme="majorHAnsi"/>
            <w:szCs w:val="22"/>
          </w:rPr>
          <m:t>4</m:t>
        </m:r>
        <m:r>
          <w:rPr>
            <w:rFonts w:ascii="Cambria Math" w:hAnsi="Cambria Math" w:cstheme="majorHAnsi"/>
          </w:rPr>
          <m:t>]</m:t>
        </m:r>
      </m:oMath>
      <w:r>
        <w:rPr>
          <w:rFonts w:cstheme="majorHAnsi"/>
        </w:rPr>
        <w:t>.</w:t>
      </w:r>
    </w:p>
    <w:p w14:paraId="52B39975" w14:textId="77777777" w:rsidR="00F6276E" w:rsidRDefault="00F6276E" w:rsidP="00D24E7F">
      <w:pPr>
        <w:rPr>
          <w:rFonts w:cstheme="majorHAnsi"/>
        </w:rPr>
      </w:pPr>
    </w:p>
    <w:p w14:paraId="317F8D07" w14:textId="365C560E" w:rsidR="005544F3" w:rsidRDefault="000E07B7" w:rsidP="00D24E7F">
      <w:pPr>
        <w:rPr>
          <w:rFonts w:cstheme="majorHAnsi"/>
        </w:rPr>
      </w:pPr>
      <w:r>
        <w:rPr>
          <w:rFonts w:cstheme="majorHAnsi"/>
        </w:rPr>
        <w:t xml:space="preserve">Similarly, the </w:t>
      </w:r>
      <m:oMath>
        <m:r>
          <w:rPr>
            <w:rFonts w:ascii="Cambria Math" w:hAnsi="Cambria Math" w:cstheme="majorHAnsi"/>
          </w:rPr>
          <m:t>HCTree</m:t>
        </m:r>
      </m:oMath>
      <w:r>
        <w:rPr>
          <w:rFonts w:cstheme="majorHAnsi"/>
        </w:rPr>
        <w:t xml:space="preserve">, </w:t>
      </w:r>
      <m:oMath>
        <m:r>
          <w:rPr>
            <w:rFonts w:ascii="Cambria Math" w:hAnsi="Cambria Math" w:cstheme="majorHAnsi"/>
          </w:rPr>
          <m:t>LitTree</m:t>
        </m:r>
      </m:oMath>
      <w:r>
        <w:rPr>
          <w:rFonts w:cstheme="majorHAnsi"/>
        </w:rPr>
        <w:t xml:space="preserve">, and </w:t>
      </w:r>
      <m:oMath>
        <m:r>
          <w:rPr>
            <w:rFonts w:ascii="Cambria Math" w:hAnsi="Cambria Math" w:cstheme="majorHAnsi"/>
          </w:rPr>
          <m:t>DistTree</m:t>
        </m:r>
      </m:oMath>
      <w:r>
        <w:rPr>
          <w:rFonts w:cstheme="majorHAnsi"/>
        </w:rPr>
        <w:t xml:space="preserve"> are all constructed from a list of bit-lengths specified in the </w:t>
      </w:r>
      <w:r w:rsidRPr="000E07B7">
        <w:rPr>
          <w:rFonts w:ascii="Consolas" w:hAnsi="Consolas" w:cstheme="majorHAnsi"/>
          <w:sz w:val="20"/>
        </w:rPr>
        <w:t>HCLens</w:t>
      </w:r>
      <w:r>
        <w:rPr>
          <w:rFonts w:cstheme="majorHAnsi"/>
        </w:rPr>
        <w:t xml:space="preserve">, </w:t>
      </w:r>
      <w:r w:rsidRPr="000E07B7">
        <w:rPr>
          <w:rFonts w:ascii="Consolas" w:hAnsi="Consolas" w:cstheme="majorHAnsi"/>
          <w:sz w:val="20"/>
        </w:rPr>
        <w:t>LitLens</w:t>
      </w:r>
      <w:r>
        <w:rPr>
          <w:rFonts w:cstheme="majorHAnsi"/>
        </w:rPr>
        <w:t xml:space="preserve">, and </w:t>
      </w:r>
      <w:r w:rsidRPr="000E07B7">
        <w:rPr>
          <w:rFonts w:ascii="Consolas" w:hAnsi="Consolas" w:cstheme="majorHAnsi"/>
          <w:sz w:val="20"/>
        </w:rPr>
        <w:t>DistLens</w:t>
      </w:r>
      <w:r w:rsidRPr="000E07B7">
        <w:rPr>
          <w:rFonts w:cstheme="majorHAnsi"/>
          <w:sz w:val="20"/>
        </w:rPr>
        <w:t xml:space="preserve"> </w:t>
      </w:r>
      <w:r>
        <w:rPr>
          <w:rFonts w:cstheme="majorHAnsi"/>
        </w:rPr>
        <w:t>fields.</w:t>
      </w:r>
      <w:r w:rsidR="005F575C">
        <w:rPr>
          <w:rFonts w:cstheme="majorHAnsi"/>
        </w:rPr>
        <w:t xml:space="preserve"> The number of symbols represented by these </w:t>
      </w:r>
      <w:r w:rsidR="00063F4B">
        <w:rPr>
          <w:rFonts w:cstheme="majorHAnsi"/>
        </w:rPr>
        <w:t>lists</w:t>
      </w:r>
      <w:r w:rsidR="005F575C">
        <w:rPr>
          <w:rFonts w:cstheme="majorHAnsi"/>
        </w:rPr>
        <w:t xml:space="preserve"> are stored in the </w:t>
      </w:r>
      <w:r w:rsidR="005F575C" w:rsidRPr="005544F3">
        <w:rPr>
          <w:rFonts w:ascii="Consolas" w:hAnsi="Consolas" w:cstheme="majorHAnsi"/>
          <w:color w:val="E36C0A" w:themeColor="accent6" w:themeShade="BF"/>
          <w:sz w:val="20"/>
        </w:rPr>
        <w:t>Num</w:t>
      </w:r>
      <w:r w:rsidR="00D53A10" w:rsidRPr="005544F3">
        <w:rPr>
          <w:rFonts w:ascii="Consolas" w:hAnsi="Consolas" w:cstheme="majorHAnsi"/>
          <w:color w:val="E36C0A" w:themeColor="accent6" w:themeShade="BF"/>
          <w:sz w:val="20"/>
        </w:rPr>
        <w:t>HCLen</w:t>
      </w:r>
      <w:r w:rsidR="005F575C">
        <w:rPr>
          <w:rFonts w:cstheme="majorHAnsi"/>
        </w:rPr>
        <w:t xml:space="preserve">, </w:t>
      </w:r>
      <w:r w:rsidR="005F575C" w:rsidRPr="005544F3">
        <w:rPr>
          <w:rFonts w:ascii="Consolas" w:hAnsi="Consolas" w:cstheme="majorHAnsi"/>
          <w:color w:val="E36C0A" w:themeColor="accent6" w:themeShade="BF"/>
          <w:sz w:val="20"/>
        </w:rPr>
        <w:t>Num</w:t>
      </w:r>
      <w:r w:rsidR="00D53A10">
        <w:rPr>
          <w:rFonts w:ascii="Consolas" w:hAnsi="Consolas" w:cstheme="majorHAnsi"/>
          <w:color w:val="E36C0A" w:themeColor="accent6" w:themeShade="BF"/>
          <w:sz w:val="20"/>
        </w:rPr>
        <w:t>Lit</w:t>
      </w:r>
      <w:r w:rsidR="005F575C">
        <w:rPr>
          <w:rFonts w:cstheme="majorHAnsi"/>
        </w:rPr>
        <w:t xml:space="preserve">, and </w:t>
      </w:r>
      <w:r w:rsidR="005F575C" w:rsidRPr="005544F3">
        <w:rPr>
          <w:rFonts w:ascii="Consolas" w:hAnsi="Consolas" w:cstheme="majorHAnsi"/>
          <w:color w:val="E36C0A" w:themeColor="accent6" w:themeShade="BF"/>
          <w:sz w:val="20"/>
        </w:rPr>
        <w:t>Num</w:t>
      </w:r>
      <w:r w:rsidR="00D53A10">
        <w:rPr>
          <w:rFonts w:ascii="Consolas" w:hAnsi="Consolas" w:cstheme="majorHAnsi"/>
          <w:color w:val="E36C0A" w:themeColor="accent6" w:themeShade="BF"/>
          <w:sz w:val="20"/>
        </w:rPr>
        <w:t>Dist</w:t>
      </w:r>
      <w:r w:rsidR="005F575C" w:rsidRPr="005544F3">
        <w:rPr>
          <w:rFonts w:cstheme="majorHAnsi"/>
        </w:rPr>
        <w:t xml:space="preserve"> </w:t>
      </w:r>
      <w:r w:rsidR="005F575C">
        <w:rPr>
          <w:rFonts w:cstheme="majorHAnsi"/>
        </w:rPr>
        <w:t xml:space="preserve">fields; they can take on a value in the ranges of </w:t>
      </w:r>
      <m:oMath>
        <m:r>
          <w:rPr>
            <w:rFonts w:ascii="Cambria Math" w:hAnsi="Cambria Math" w:cstheme="majorHAnsi"/>
          </w:rPr>
          <m:t>[257..286]</m:t>
        </m:r>
      </m:oMath>
      <w:r w:rsidR="005F575C">
        <w:rPr>
          <w:rFonts w:cstheme="majorHAnsi"/>
        </w:rPr>
        <w:t xml:space="preserve">, </w:t>
      </w:r>
      <m:oMath>
        <m:r>
          <w:rPr>
            <w:rFonts w:ascii="Cambria Math" w:hAnsi="Cambria Math" w:cstheme="majorHAnsi"/>
          </w:rPr>
          <m:t>[1..30]</m:t>
        </m:r>
      </m:oMath>
      <w:r w:rsidR="005F575C">
        <w:rPr>
          <w:rFonts w:cstheme="majorHAnsi"/>
        </w:rPr>
        <w:t xml:space="preserve">, and </w:t>
      </w:r>
      <m:oMath>
        <m:r>
          <w:rPr>
            <w:rFonts w:ascii="Cambria Math" w:hAnsi="Cambria Math" w:cstheme="majorHAnsi"/>
          </w:rPr>
          <m:t>[4..19]</m:t>
        </m:r>
      </m:oMath>
      <w:r w:rsidR="005F575C">
        <w:rPr>
          <w:rFonts w:cstheme="majorHAnsi"/>
        </w:rPr>
        <w:t xml:space="preserve">, respectively. </w:t>
      </w:r>
      <w:r w:rsidR="00AB38A5">
        <w:rPr>
          <w:rFonts w:cstheme="majorHAnsi"/>
        </w:rPr>
        <w:t>T</w:t>
      </w:r>
      <w:r w:rsidR="005544F3">
        <w:rPr>
          <w:rFonts w:cstheme="majorHAnsi"/>
        </w:rPr>
        <w:t xml:space="preserve">he </w:t>
      </w:r>
      <m:oMath>
        <m:r>
          <w:rPr>
            <w:rFonts w:ascii="Cambria Math" w:hAnsi="Cambria Math"/>
          </w:rPr>
          <m:t>LitTree</m:t>
        </m:r>
      </m:oMath>
      <w:r w:rsidR="005544F3" w:rsidRPr="005544F3">
        <w:rPr>
          <w:rFonts w:cstheme="majorHAnsi"/>
          <w:sz w:val="20"/>
        </w:rPr>
        <w:t xml:space="preserve"> </w:t>
      </w:r>
      <w:r w:rsidR="005544F3">
        <w:rPr>
          <w:rFonts w:cstheme="majorHAnsi"/>
        </w:rPr>
        <w:t xml:space="preserve">contains symbols needed to encode literal byte values </w:t>
      </w:r>
      <w:r w:rsidR="005F575C">
        <w:rPr>
          <w:rFonts w:cstheme="majorHAnsi"/>
        </w:rPr>
        <w:t xml:space="preserve">(256 symbols), an end-of-block symbol, </w:t>
      </w:r>
      <w:r w:rsidR="005544F3">
        <w:rPr>
          <w:rFonts w:cstheme="majorHAnsi"/>
        </w:rPr>
        <w:t xml:space="preserve">and also </w:t>
      </w:r>
      <w:r w:rsidR="005F575C">
        <w:rPr>
          <w:rFonts w:cstheme="majorHAnsi"/>
        </w:rPr>
        <w:t xml:space="preserve">various </w:t>
      </w:r>
      <w:r w:rsidR="005544F3">
        <w:rPr>
          <w:rFonts w:cstheme="majorHAnsi"/>
        </w:rPr>
        <w:t>copy length</w:t>
      </w:r>
      <w:r w:rsidR="005F575C">
        <w:rPr>
          <w:rFonts w:cstheme="majorHAnsi"/>
        </w:rPr>
        <w:t>s (</w:t>
      </w:r>
      <w:r w:rsidR="00063F4B">
        <w:rPr>
          <w:rFonts w:cstheme="majorHAnsi"/>
        </w:rPr>
        <w:t xml:space="preserve">up to </w:t>
      </w:r>
      <w:r w:rsidR="005F575C">
        <w:rPr>
          <w:rFonts w:cstheme="majorHAnsi"/>
        </w:rPr>
        <w:t>29 symbols). T</w:t>
      </w:r>
      <w:r w:rsidR="005544F3">
        <w:rPr>
          <w:rFonts w:cstheme="majorHAnsi"/>
        </w:rPr>
        <w:t xml:space="preserve">he </w:t>
      </w:r>
      <m:oMath>
        <m:r>
          <w:rPr>
            <w:rFonts w:ascii="Cambria Math" w:hAnsi="Cambria Math"/>
          </w:rPr>
          <m:t>DistTree</m:t>
        </m:r>
      </m:oMath>
      <w:r w:rsidR="005544F3" w:rsidRPr="005544F3">
        <w:rPr>
          <w:rFonts w:cstheme="majorHAnsi"/>
          <w:sz w:val="20"/>
        </w:rPr>
        <w:t xml:space="preserve"> </w:t>
      </w:r>
      <w:r w:rsidR="005544F3">
        <w:rPr>
          <w:rFonts w:cstheme="majorHAnsi"/>
        </w:rPr>
        <w:t>contains symbol</w:t>
      </w:r>
      <w:r w:rsidR="005F575C">
        <w:rPr>
          <w:rFonts w:cstheme="majorHAnsi"/>
        </w:rPr>
        <w:t>s</w:t>
      </w:r>
      <w:r w:rsidR="005544F3">
        <w:rPr>
          <w:rFonts w:cstheme="majorHAnsi"/>
        </w:rPr>
        <w:t xml:space="preserve"> needed to encode the copy distance</w:t>
      </w:r>
      <w:r w:rsidR="005F575C">
        <w:rPr>
          <w:rFonts w:cstheme="majorHAnsi"/>
        </w:rPr>
        <w:t xml:space="preserve"> (</w:t>
      </w:r>
      <w:r w:rsidR="00063F4B">
        <w:rPr>
          <w:rFonts w:cstheme="majorHAnsi"/>
        </w:rPr>
        <w:t xml:space="preserve">up to </w:t>
      </w:r>
      <w:r w:rsidR="005F575C">
        <w:rPr>
          <w:rFonts w:cstheme="majorHAnsi"/>
        </w:rPr>
        <w:t>30 symbols)</w:t>
      </w:r>
      <w:r w:rsidR="005544F3">
        <w:rPr>
          <w:rFonts w:cstheme="majorHAnsi"/>
        </w:rPr>
        <w:t xml:space="preserve">. The definitions of the </w:t>
      </w:r>
      <m:oMath>
        <m:r>
          <w:rPr>
            <w:rFonts w:ascii="Cambria Math" w:hAnsi="Cambria Math"/>
          </w:rPr>
          <m:t>LitTree</m:t>
        </m:r>
      </m:oMath>
      <w:r w:rsidR="005544F3" w:rsidRPr="005544F3">
        <w:rPr>
          <w:rFonts w:cstheme="majorHAnsi"/>
          <w:sz w:val="20"/>
        </w:rPr>
        <w:t xml:space="preserve"> </w:t>
      </w:r>
      <w:r w:rsidR="005544F3">
        <w:rPr>
          <w:rFonts w:cstheme="majorHAnsi"/>
        </w:rPr>
        <w:t xml:space="preserve">and </w:t>
      </w:r>
      <m:oMath>
        <m:r>
          <w:rPr>
            <w:rFonts w:ascii="Cambria Math" w:hAnsi="Cambria Math"/>
          </w:rPr>
          <m:t>DistTree</m:t>
        </m:r>
      </m:oMath>
      <w:r w:rsidR="005544F3" w:rsidRPr="005544F3">
        <w:rPr>
          <w:rFonts w:cstheme="majorHAnsi"/>
          <w:sz w:val="20"/>
        </w:rPr>
        <w:t xml:space="preserve"> </w:t>
      </w:r>
      <w:r w:rsidR="005544F3">
        <w:rPr>
          <w:rFonts w:cstheme="majorHAnsi"/>
        </w:rPr>
        <w:t xml:space="preserve">themselves are actually encoded using another mapping, </w:t>
      </w:r>
      <m:oMath>
        <m:r>
          <w:rPr>
            <w:rFonts w:ascii="Cambria Math" w:hAnsi="Cambria Math"/>
          </w:rPr>
          <m:t>HCTree</m:t>
        </m:r>
      </m:oMath>
      <w:r w:rsidR="00063F4B">
        <w:rPr>
          <w:rFonts w:cstheme="majorHAnsi"/>
        </w:rPr>
        <w:t xml:space="preserve"> (up to 19 symbols)</w:t>
      </w:r>
      <w:r w:rsidR="005F575C">
        <w:rPr>
          <w:rFonts w:cstheme="majorHAnsi"/>
        </w:rPr>
        <w:t>.</w:t>
      </w:r>
    </w:p>
    <w:p w14:paraId="1349489B" w14:textId="77777777" w:rsidR="005544F3" w:rsidRPr="003A2C97" w:rsidRDefault="005544F3" w:rsidP="00D24E7F">
      <w:pPr>
        <w:rPr>
          <w:rFonts w:cstheme="majorHAnsi"/>
        </w:rPr>
      </w:pPr>
    </w:p>
    <w:p w14:paraId="48D48D72" w14:textId="33CA2726" w:rsidR="004F5252" w:rsidRDefault="005B3753" w:rsidP="00BD3F70">
      <w:pPr>
        <w:rPr>
          <w:rFonts w:cstheme="majorHAnsi"/>
        </w:rPr>
      </w:pPr>
      <w:r>
        <w:rPr>
          <w:rFonts w:cstheme="majorHAnsi"/>
        </w:rPr>
        <w:t xml:space="preserve">The symbols of </w:t>
      </w:r>
      <m:oMath>
        <m:r>
          <w:rPr>
            <w:rFonts w:ascii="Cambria Math" w:hAnsi="Cambria Math" w:cstheme="majorHAnsi"/>
          </w:rPr>
          <m:t>HCTree</m:t>
        </m:r>
      </m:oMath>
      <w:r>
        <w:rPr>
          <w:rFonts w:cstheme="majorHAnsi"/>
        </w:rPr>
        <w:t xml:space="preserve"> are</w:t>
      </w:r>
      <m:oMath>
        <m:r>
          <w:rPr>
            <w:rFonts w:ascii="Cambria Math" w:hAnsi="Cambria Math" w:cstheme="majorHAnsi"/>
          </w:rPr>
          <m:t xml:space="preserve"> [RL, R0a, R0b, 0, 8, 7, 9, 6, 10, 5, 11, 4, 12, 3, 13, 2, 14, 1, 15]</m:t>
        </m:r>
      </m:oMath>
      <w:r>
        <w:rPr>
          <w:rFonts w:cstheme="majorHAnsi"/>
        </w:rPr>
        <w:t xml:space="preserve">. </w:t>
      </w:r>
      <w:r w:rsidR="00BD3F70">
        <w:rPr>
          <w:rFonts w:cstheme="majorHAnsi"/>
        </w:rPr>
        <w:t xml:space="preserve">The bit-lengths for each code are stored in </w:t>
      </w:r>
      <w:r w:rsidR="00BD3F70" w:rsidRPr="00BD3F70">
        <w:rPr>
          <w:rFonts w:ascii="Consolas" w:hAnsi="Consolas" w:cstheme="majorHAnsi"/>
          <w:sz w:val="20"/>
        </w:rPr>
        <w:t>HCLens</w:t>
      </w:r>
      <w:r w:rsidR="00BD3F70">
        <w:rPr>
          <w:rFonts w:cstheme="majorHAnsi"/>
        </w:rPr>
        <w:t xml:space="preserve">. If the length of </w:t>
      </w:r>
      <w:r w:rsidR="00BD3F70" w:rsidRPr="00BD3F70">
        <w:rPr>
          <w:rFonts w:ascii="Consolas" w:hAnsi="Consolas" w:cstheme="majorHAnsi"/>
          <w:sz w:val="20"/>
        </w:rPr>
        <w:t>HCLens</w:t>
      </w:r>
      <w:r w:rsidR="00BD3F70" w:rsidRPr="00BD3F70">
        <w:rPr>
          <w:rFonts w:cstheme="majorHAnsi"/>
          <w:sz w:val="20"/>
        </w:rPr>
        <w:t xml:space="preserve"> </w:t>
      </w:r>
      <w:r w:rsidR="00BD3F70">
        <w:rPr>
          <w:rFonts w:cstheme="majorHAnsi"/>
        </w:rPr>
        <w:t>is shorter than 19, then the alphabet is right truncated to match</w:t>
      </w:r>
      <w:r w:rsidR="004F5252">
        <w:rPr>
          <w:rFonts w:cstheme="majorHAnsi"/>
        </w:rPr>
        <w:t xml:space="preserve"> in length</w:t>
      </w:r>
      <w:r w:rsidR="00BD3F70">
        <w:rPr>
          <w:rFonts w:cstheme="majorHAnsi"/>
        </w:rPr>
        <w:t xml:space="preserve">. Each </w:t>
      </w:r>
      <w:r w:rsidR="00BD3F70">
        <w:rPr>
          <w:rFonts w:ascii="Consolas" w:hAnsi="Consolas" w:cs="Consolas"/>
          <w:color w:val="E36C0A" w:themeColor="accent6" w:themeShade="BF"/>
          <w:sz w:val="20"/>
        </w:rPr>
        <w:t>HC</w:t>
      </w:r>
      <w:r w:rsidR="00BD3F70" w:rsidRPr="003A2C97">
        <w:rPr>
          <w:rFonts w:ascii="Consolas" w:hAnsi="Consolas" w:cs="Consolas"/>
          <w:color w:val="E36C0A" w:themeColor="accent6" w:themeShade="BF"/>
          <w:sz w:val="20"/>
        </w:rPr>
        <w:t>Len</w:t>
      </w:r>
      <w:r w:rsidR="00BD3F70">
        <w:rPr>
          <w:rFonts w:cstheme="majorHAnsi"/>
        </w:rPr>
        <w:t xml:space="preserve"> value is 3-bits long, meaning each </w:t>
      </w:r>
      <w:r w:rsidR="00BD3F70">
        <w:rPr>
          <w:rFonts w:ascii="Consolas" w:hAnsi="Consolas" w:cstheme="majorHAnsi"/>
          <w:color w:val="948A54" w:themeColor="background2" w:themeShade="80"/>
          <w:sz w:val="20"/>
        </w:rPr>
        <w:t>HC</w:t>
      </w:r>
      <w:r w:rsidR="00BD3F70" w:rsidRPr="003A2C97">
        <w:rPr>
          <w:rFonts w:ascii="Consolas" w:hAnsi="Consolas" w:cstheme="majorHAnsi"/>
          <w:color w:val="948A54" w:themeColor="background2" w:themeShade="80"/>
          <w:sz w:val="20"/>
        </w:rPr>
        <w:t>Code</w:t>
      </w:r>
      <w:r w:rsidR="00BD3F70" w:rsidRPr="002C112F">
        <w:t xml:space="preserve"> </w:t>
      </w:r>
      <w:r w:rsidR="00BD3F70">
        <w:rPr>
          <w:rFonts w:cstheme="majorHAnsi"/>
        </w:rPr>
        <w:t xml:space="preserve">can be up to 7-bits long. </w:t>
      </w:r>
      <w:r w:rsidR="004F5252">
        <w:rPr>
          <w:rFonts w:cstheme="majorHAnsi"/>
        </w:rPr>
        <w:t xml:space="preserve">If the </w:t>
      </w:r>
      <w:r w:rsidR="004F5252">
        <w:rPr>
          <w:rFonts w:ascii="Consolas" w:hAnsi="Consolas" w:cs="Consolas"/>
          <w:color w:val="E36C0A" w:themeColor="accent6" w:themeShade="BF"/>
          <w:sz w:val="20"/>
        </w:rPr>
        <w:t>HC</w:t>
      </w:r>
      <w:r w:rsidR="004F5252" w:rsidRPr="003A2C97">
        <w:rPr>
          <w:rFonts w:ascii="Consolas" w:hAnsi="Consolas" w:cs="Consolas"/>
          <w:color w:val="E36C0A" w:themeColor="accent6" w:themeShade="BF"/>
          <w:sz w:val="20"/>
        </w:rPr>
        <w:t>Len</w:t>
      </w:r>
      <w:r w:rsidR="004F5252">
        <w:rPr>
          <w:rFonts w:cstheme="majorHAnsi"/>
        </w:rPr>
        <w:t xml:space="preserve"> value is </w:t>
      </w:r>
      <m:oMath>
        <m:r>
          <w:rPr>
            <w:rFonts w:ascii="Cambria Math" w:hAnsi="Cambria Math" w:cstheme="majorHAnsi"/>
          </w:rPr>
          <m:t>0</m:t>
        </m:r>
      </m:oMath>
      <w:r w:rsidR="004F5252">
        <w:rPr>
          <w:rFonts w:cstheme="majorHAnsi"/>
        </w:rPr>
        <w:t xml:space="preserve">, then the associated symbol is not in </w:t>
      </w:r>
      <m:oMath>
        <m:r>
          <w:rPr>
            <w:rFonts w:ascii="Cambria Math" w:hAnsi="Cambria Math" w:cstheme="majorHAnsi"/>
          </w:rPr>
          <m:t>HCTree</m:t>
        </m:r>
      </m:oMath>
      <w:r w:rsidR="004F5252">
        <w:rPr>
          <w:rFonts w:cstheme="majorHAnsi"/>
        </w:rPr>
        <w:t xml:space="preserve">. </w:t>
      </w:r>
      <w:r w:rsidR="00BD3F70">
        <w:rPr>
          <w:rFonts w:cstheme="majorHAnsi"/>
        </w:rPr>
        <w:t xml:space="preserve">The symbols </w:t>
      </w:r>
      <m:oMath>
        <m:d>
          <m:dPr>
            <m:begChr m:val="["/>
            <m:endChr m:val="]"/>
            <m:ctrlPr>
              <w:rPr>
                <w:rFonts w:ascii="Cambria Math" w:hAnsi="Cambria Math" w:cstheme="majorHAnsi"/>
                <w:i/>
              </w:rPr>
            </m:ctrlPr>
          </m:dPr>
          <m:e>
            <m:r>
              <w:rPr>
                <w:rFonts w:ascii="Cambria Math" w:hAnsi="Cambria Math" w:cstheme="majorHAnsi"/>
              </w:rPr>
              <m:t>0..15</m:t>
            </m:r>
          </m:e>
        </m:d>
      </m:oMath>
      <w:r w:rsidR="00BD3F70">
        <w:rPr>
          <w:rFonts w:cstheme="majorHAnsi"/>
        </w:rPr>
        <w:t xml:space="preserve"> represent bit-lengths for codes in </w:t>
      </w:r>
      <m:oMath>
        <m:r>
          <w:rPr>
            <w:rFonts w:ascii="Cambria Math" w:hAnsi="Cambria Math" w:cstheme="majorHAnsi"/>
          </w:rPr>
          <m:t>LitTree</m:t>
        </m:r>
      </m:oMath>
      <w:r w:rsidR="00BD3F70">
        <w:rPr>
          <w:rFonts w:cstheme="majorHAnsi"/>
        </w:rPr>
        <w:t xml:space="preserve"> and </w:t>
      </w:r>
      <m:oMath>
        <m:r>
          <w:rPr>
            <w:rFonts w:ascii="Cambria Math" w:hAnsi="Cambria Math" w:cstheme="majorHAnsi"/>
          </w:rPr>
          <m:t>DistTree</m:t>
        </m:r>
      </m:oMath>
      <w:r w:rsidR="00BD3F70">
        <w:rPr>
          <w:rFonts w:cstheme="majorHAnsi"/>
        </w:rPr>
        <w:t xml:space="preserve">, while symbols </w:t>
      </w:r>
      <m:oMath>
        <m:r>
          <w:rPr>
            <w:rFonts w:ascii="Cambria Math" w:hAnsi="Cambria Math" w:cstheme="majorHAnsi"/>
          </w:rPr>
          <m:t>RL</m:t>
        </m:r>
      </m:oMath>
      <w:r w:rsidR="00D53A10">
        <w:rPr>
          <w:rFonts w:cstheme="majorHAnsi"/>
        </w:rPr>
        <w:t xml:space="preserve">, </w:t>
      </w:r>
      <m:oMath>
        <m:r>
          <w:rPr>
            <w:rFonts w:ascii="Cambria Math" w:hAnsi="Cambria Math" w:cstheme="majorHAnsi"/>
          </w:rPr>
          <m:t>R0a</m:t>
        </m:r>
      </m:oMath>
      <w:r w:rsidR="00D53A10">
        <w:rPr>
          <w:rFonts w:cstheme="majorHAnsi"/>
        </w:rPr>
        <w:t xml:space="preserve">, and </w:t>
      </w:r>
      <m:oMath>
        <m:r>
          <w:rPr>
            <w:rFonts w:ascii="Cambria Math" w:hAnsi="Cambria Math" w:cstheme="majorHAnsi"/>
          </w:rPr>
          <m:t>R0b</m:t>
        </m:r>
      </m:oMath>
      <w:r w:rsidR="00BD3F70">
        <w:rPr>
          <w:rFonts w:cstheme="majorHAnsi"/>
        </w:rPr>
        <w:t xml:space="preserve"> are special symbols used to repeat </w:t>
      </w:r>
      <w:r w:rsidR="00C13613">
        <w:rPr>
          <w:rFonts w:cstheme="majorHAnsi"/>
        </w:rPr>
        <w:t xml:space="preserve">other </w:t>
      </w:r>
      <w:r w:rsidR="00BD3F70">
        <w:rPr>
          <w:rFonts w:cstheme="majorHAnsi"/>
        </w:rPr>
        <w:t xml:space="preserve">symbols. </w:t>
      </w:r>
      <w:r w:rsidR="004F5252" w:rsidRPr="003A2C97">
        <w:rPr>
          <w:rFonts w:cstheme="majorHAnsi"/>
        </w:rPr>
        <w:t xml:space="preserve">Code </w:t>
      </w:r>
      <m:oMath>
        <m:r>
          <w:rPr>
            <w:rFonts w:ascii="Cambria Math" w:hAnsi="Cambria Math" w:cstheme="majorHAnsi"/>
          </w:rPr>
          <m:t>RL</m:t>
        </m:r>
      </m:oMath>
      <w:r w:rsidR="004F5252">
        <w:rPr>
          <w:rFonts w:cstheme="majorHAnsi"/>
        </w:rPr>
        <w:t xml:space="preserve"> </w:t>
      </w:r>
      <w:r w:rsidR="004F5252" w:rsidRPr="003A2C97">
        <w:rPr>
          <w:rFonts w:cstheme="majorHAnsi"/>
        </w:rPr>
        <w:t xml:space="preserve">is used to repeat the last non-special </w:t>
      </w:r>
      <w:r w:rsidR="004F5252">
        <w:rPr>
          <w:rFonts w:cstheme="majorHAnsi"/>
        </w:rPr>
        <w:t>symbol</w:t>
      </w:r>
      <w:r w:rsidR="004F5252" w:rsidRPr="003A2C97">
        <w:rPr>
          <w:rFonts w:cstheme="majorHAnsi"/>
        </w:rPr>
        <w:t xml:space="preserve"> </w:t>
      </w:r>
      <m:oMath>
        <m:d>
          <m:dPr>
            <m:begChr m:val="["/>
            <m:endChr m:val="]"/>
            <m:ctrlPr>
              <w:rPr>
                <w:rFonts w:ascii="Cambria Math" w:hAnsi="Cambria Math" w:cstheme="majorHAnsi"/>
                <w:i/>
              </w:rPr>
            </m:ctrlPr>
          </m:dPr>
          <m:e>
            <m:r>
              <w:rPr>
                <w:rFonts w:ascii="Cambria Math" w:hAnsi="Cambria Math" w:cstheme="majorHAnsi"/>
              </w:rPr>
              <m:t>3..6</m:t>
            </m:r>
          </m:e>
        </m:d>
      </m:oMath>
      <w:r w:rsidR="004F5252" w:rsidRPr="003A2C97">
        <w:rPr>
          <w:rFonts w:cstheme="majorHAnsi"/>
        </w:rPr>
        <w:t xml:space="preserve"> times. Code </w:t>
      </w:r>
      <m:oMath>
        <m:r>
          <w:rPr>
            <w:rFonts w:ascii="Cambria Math" w:hAnsi="Cambria Math" w:cstheme="majorHAnsi"/>
          </w:rPr>
          <m:t>R0a</m:t>
        </m:r>
      </m:oMath>
      <w:r w:rsidR="004F5252" w:rsidRPr="003A2C97">
        <w:rPr>
          <w:rFonts w:cstheme="majorHAnsi"/>
        </w:rPr>
        <w:t xml:space="preserve"> is used to repeat a </w:t>
      </w:r>
      <w:r w:rsidR="004F5252">
        <w:rPr>
          <w:rFonts w:cstheme="majorHAnsi"/>
        </w:rPr>
        <w:t xml:space="preserve">zero symbol </w:t>
      </w:r>
      <m:oMath>
        <m:d>
          <m:dPr>
            <m:begChr m:val="["/>
            <m:endChr m:val="]"/>
            <m:ctrlPr>
              <w:rPr>
                <w:rFonts w:ascii="Cambria Math" w:hAnsi="Cambria Math" w:cstheme="majorHAnsi"/>
                <w:i/>
              </w:rPr>
            </m:ctrlPr>
          </m:dPr>
          <m:e>
            <m:r>
              <w:rPr>
                <w:rFonts w:ascii="Cambria Math" w:hAnsi="Cambria Math" w:cstheme="majorHAnsi"/>
              </w:rPr>
              <m:t>3..10</m:t>
            </m:r>
          </m:e>
        </m:d>
      </m:oMath>
      <w:r w:rsidR="004F5252" w:rsidRPr="003A2C97">
        <w:rPr>
          <w:rFonts w:cstheme="majorHAnsi"/>
        </w:rPr>
        <w:t xml:space="preserve"> times. Code </w:t>
      </w:r>
      <m:oMath>
        <m:r>
          <w:rPr>
            <w:rFonts w:ascii="Cambria Math" w:hAnsi="Cambria Math" w:cstheme="majorHAnsi"/>
          </w:rPr>
          <m:t>R0b</m:t>
        </m:r>
      </m:oMath>
      <w:r w:rsidR="004F5252" w:rsidRPr="003A2C97">
        <w:rPr>
          <w:rFonts w:cstheme="majorHAnsi"/>
        </w:rPr>
        <w:t xml:space="preserve"> is used to repeat a zero </w:t>
      </w:r>
      <w:r w:rsidR="004F5252">
        <w:rPr>
          <w:rFonts w:cstheme="majorHAnsi"/>
        </w:rPr>
        <w:t>symbol</w:t>
      </w:r>
      <w:r w:rsidR="004F5252" w:rsidRPr="003A2C97">
        <w:rPr>
          <w:rFonts w:cstheme="majorHAnsi"/>
        </w:rPr>
        <w:t xml:space="preserve"> </w:t>
      </w:r>
      <m:oMath>
        <m:r>
          <w:rPr>
            <w:rFonts w:ascii="Cambria Math" w:hAnsi="Cambria Math" w:cstheme="majorHAnsi"/>
          </w:rPr>
          <m:t>[11..138]</m:t>
        </m:r>
      </m:oMath>
      <w:r w:rsidR="004F5252" w:rsidRPr="003A2C97">
        <w:rPr>
          <w:rFonts w:cstheme="majorHAnsi"/>
        </w:rPr>
        <w:t xml:space="preserve"> times. The repeat count is stored immediately after each </w:t>
      </w:r>
      <w:r w:rsidR="00D53A10">
        <w:rPr>
          <w:rFonts w:cstheme="majorHAnsi"/>
        </w:rPr>
        <w:t xml:space="preserve">repeater </w:t>
      </w:r>
      <w:r w:rsidR="004F5252" w:rsidRPr="003A2C97">
        <w:rPr>
          <w:rFonts w:cstheme="majorHAnsi"/>
        </w:rPr>
        <w:t xml:space="preserve">code, occupying </w:t>
      </w:r>
      <m:oMath>
        <m:r>
          <w:rPr>
            <w:rFonts w:ascii="Cambria Math" w:hAnsi="Cambria Math" w:cstheme="majorHAnsi"/>
          </w:rPr>
          <m:t>2</m:t>
        </m:r>
      </m:oMath>
      <w:r w:rsidR="004F5252" w:rsidRPr="003A2C97">
        <w:rPr>
          <w:rFonts w:cstheme="majorHAnsi"/>
        </w:rPr>
        <w:t xml:space="preserve">, </w:t>
      </w:r>
      <m:oMath>
        <m:r>
          <w:rPr>
            <w:rFonts w:ascii="Cambria Math" w:hAnsi="Cambria Math" w:cstheme="majorHAnsi"/>
          </w:rPr>
          <m:t>3</m:t>
        </m:r>
      </m:oMath>
      <w:r w:rsidR="004F5252" w:rsidRPr="003A2C97">
        <w:rPr>
          <w:rFonts w:cstheme="majorHAnsi"/>
        </w:rPr>
        <w:t xml:space="preserve">, and </w:t>
      </w:r>
      <m:oMath>
        <m:r>
          <w:rPr>
            <w:rFonts w:ascii="Cambria Math" w:hAnsi="Cambria Math" w:cstheme="majorHAnsi"/>
          </w:rPr>
          <m:t>7</m:t>
        </m:r>
      </m:oMath>
      <w:r w:rsidR="004F5252" w:rsidRPr="003A2C97">
        <w:rPr>
          <w:rFonts w:cstheme="majorHAnsi"/>
        </w:rPr>
        <w:t xml:space="preserve"> bits respectively and added to the lower bound of the repeat range.</w:t>
      </w:r>
    </w:p>
    <w:p w14:paraId="3543AD96" w14:textId="77777777" w:rsidR="004F5252" w:rsidRDefault="004F5252" w:rsidP="00BD3F70">
      <w:pPr>
        <w:rPr>
          <w:rFonts w:cstheme="majorHAnsi"/>
        </w:rPr>
      </w:pPr>
    </w:p>
    <w:p w14:paraId="3FF9323C" w14:textId="248F9935" w:rsidR="005B3753" w:rsidRDefault="00ED7B7F" w:rsidP="00BD3F70">
      <w:pPr>
        <w:rPr>
          <w:rFonts w:cstheme="majorHAnsi"/>
        </w:rPr>
      </w:pPr>
      <m:oMath>
        <m:r>
          <w:rPr>
            <w:rFonts w:ascii="Cambria Math" w:hAnsi="Cambria Math" w:cstheme="majorHAnsi"/>
          </w:rPr>
          <m:t>HCTree</m:t>
        </m:r>
      </m:oMath>
      <w:r w:rsidR="004F5252">
        <w:rPr>
          <w:rFonts w:cstheme="majorHAnsi"/>
        </w:rPr>
        <w:t xml:space="preserve"> is used</w:t>
      </w:r>
      <w:r w:rsidR="004B330D">
        <w:rPr>
          <w:rFonts w:cstheme="majorHAnsi"/>
        </w:rPr>
        <w:t xml:space="preserve"> to</w:t>
      </w:r>
      <w:r w:rsidR="004F5252">
        <w:rPr>
          <w:rFonts w:cstheme="majorHAnsi"/>
        </w:rPr>
        <w:t xml:space="preserve"> encode the bit-lengths of </w:t>
      </w:r>
      <m:oMath>
        <m:r>
          <w:rPr>
            <w:rFonts w:ascii="Cambria Math" w:hAnsi="Cambria Math" w:cstheme="majorHAnsi"/>
          </w:rPr>
          <m:t>LitTree</m:t>
        </m:r>
      </m:oMath>
      <w:r w:rsidR="004F5252">
        <w:rPr>
          <w:rFonts w:cstheme="majorHAnsi"/>
        </w:rPr>
        <w:t xml:space="preserve"> and </w:t>
      </w:r>
      <m:oMath>
        <m:r>
          <w:rPr>
            <w:rFonts w:ascii="Cambria Math" w:hAnsi="Cambria Math" w:cstheme="majorHAnsi"/>
          </w:rPr>
          <m:t>DistTree</m:t>
        </m:r>
      </m:oMath>
      <w:r w:rsidR="004F5252">
        <w:rPr>
          <w:rFonts w:cstheme="majorHAnsi"/>
        </w:rPr>
        <w:t xml:space="preserve"> in the </w:t>
      </w:r>
      <w:r w:rsidR="004F5252" w:rsidRPr="00ED7B7F">
        <w:rPr>
          <w:rFonts w:ascii="Consolas" w:hAnsi="Consolas" w:cstheme="majorHAnsi"/>
          <w:sz w:val="20"/>
        </w:rPr>
        <w:t>LitLens</w:t>
      </w:r>
      <w:r w:rsidR="004F5252" w:rsidRPr="00ED7B7F">
        <w:rPr>
          <w:rFonts w:cstheme="majorHAnsi"/>
          <w:sz w:val="20"/>
        </w:rPr>
        <w:t xml:space="preserve"> </w:t>
      </w:r>
      <w:r w:rsidR="004F5252">
        <w:rPr>
          <w:rFonts w:cstheme="majorHAnsi"/>
        </w:rPr>
        <w:t xml:space="preserve">and </w:t>
      </w:r>
      <w:r w:rsidR="004F5252" w:rsidRPr="00ED7B7F">
        <w:rPr>
          <w:rFonts w:ascii="Consolas" w:hAnsi="Consolas" w:cstheme="majorHAnsi"/>
          <w:sz w:val="20"/>
        </w:rPr>
        <w:t>DistLens</w:t>
      </w:r>
      <w:r w:rsidR="004F5252" w:rsidRPr="00ED7B7F">
        <w:rPr>
          <w:rFonts w:cstheme="majorHAnsi"/>
          <w:sz w:val="20"/>
        </w:rPr>
        <w:t xml:space="preserve"> </w:t>
      </w:r>
      <w:r w:rsidR="004F5252">
        <w:rPr>
          <w:rFonts w:cstheme="majorHAnsi"/>
        </w:rPr>
        <w:t xml:space="preserve">fields. Since the largest symbol in </w:t>
      </w:r>
      <m:oMath>
        <m:r>
          <w:rPr>
            <w:rFonts w:ascii="Cambria Math" w:hAnsi="Cambria Math" w:cstheme="majorHAnsi"/>
          </w:rPr>
          <m:t>HCTree</m:t>
        </m:r>
      </m:oMath>
      <w:r w:rsidR="004F5252">
        <w:rPr>
          <w:rFonts w:cstheme="majorHAnsi"/>
        </w:rPr>
        <w:t xml:space="preserve"> is 15, that means each </w:t>
      </w:r>
      <w:r>
        <w:rPr>
          <w:rFonts w:ascii="Consolas" w:hAnsi="Consolas" w:cstheme="majorHAnsi"/>
          <w:color w:val="948A54" w:themeColor="background2" w:themeShade="80"/>
          <w:sz w:val="20"/>
        </w:rPr>
        <w:t>L</w:t>
      </w:r>
      <w:r w:rsidRPr="003A2C97">
        <w:rPr>
          <w:rFonts w:ascii="Consolas" w:hAnsi="Consolas" w:cstheme="majorHAnsi"/>
          <w:color w:val="948A54" w:themeColor="background2" w:themeShade="80"/>
          <w:sz w:val="20"/>
        </w:rPr>
        <w:t>Code</w:t>
      </w:r>
      <w:r w:rsidRPr="002C112F">
        <w:t xml:space="preserve"> </w:t>
      </w:r>
      <w:r w:rsidR="004F5252">
        <w:rPr>
          <w:rFonts w:cstheme="majorHAnsi"/>
        </w:rPr>
        <w:t xml:space="preserve">and </w:t>
      </w:r>
      <w:r>
        <w:rPr>
          <w:rFonts w:ascii="Consolas" w:hAnsi="Consolas" w:cstheme="majorHAnsi"/>
          <w:color w:val="948A54" w:themeColor="background2" w:themeShade="80"/>
          <w:sz w:val="20"/>
        </w:rPr>
        <w:t>D</w:t>
      </w:r>
      <w:r w:rsidRPr="003A2C97">
        <w:rPr>
          <w:rFonts w:ascii="Consolas" w:hAnsi="Consolas" w:cstheme="majorHAnsi"/>
          <w:color w:val="948A54" w:themeColor="background2" w:themeShade="80"/>
          <w:sz w:val="20"/>
        </w:rPr>
        <w:t>Code</w:t>
      </w:r>
      <w:r w:rsidRPr="002C112F">
        <w:t xml:space="preserve"> </w:t>
      </w:r>
      <w:r w:rsidR="004F5252">
        <w:rPr>
          <w:rFonts w:cstheme="majorHAnsi"/>
        </w:rPr>
        <w:t xml:space="preserve">can be up to 15-bits long. </w:t>
      </w:r>
      <w:r>
        <w:rPr>
          <w:rFonts w:cstheme="majorHAnsi"/>
        </w:rPr>
        <w:t xml:space="preserve">The use of repeater symbols allows the </w:t>
      </w:r>
      <m:oMath>
        <m:r>
          <w:rPr>
            <w:rFonts w:ascii="Cambria Math" w:hAnsi="Cambria Math" w:cstheme="majorHAnsi"/>
          </w:rPr>
          <m:t>LitTree</m:t>
        </m:r>
      </m:oMath>
      <w:r>
        <w:rPr>
          <w:rFonts w:cstheme="majorHAnsi"/>
        </w:rPr>
        <w:t xml:space="preserve"> and </w:t>
      </w:r>
      <m:oMath>
        <m:r>
          <w:rPr>
            <w:rFonts w:ascii="Cambria Math" w:hAnsi="Cambria Math" w:cstheme="majorHAnsi"/>
          </w:rPr>
          <m:t>DistTree</m:t>
        </m:r>
      </m:oMath>
      <w:r>
        <w:rPr>
          <w:rFonts w:cstheme="majorHAnsi"/>
        </w:rPr>
        <w:t xml:space="preserve"> to be populated efficiently without needing to specify a single code for every mapped symbol. </w:t>
      </w:r>
      <w:r w:rsidR="004F5252">
        <w:rPr>
          <w:rFonts w:cstheme="majorHAnsi"/>
        </w:rPr>
        <w:t xml:space="preserve">It is important to note that the list of bit-length for all trees must form a canonical Huffman tree; meaning that the bit-lengths form a </w:t>
      </w:r>
      <w:r w:rsidR="00C13613">
        <w:rPr>
          <w:rFonts w:cstheme="majorHAnsi"/>
        </w:rPr>
        <w:t xml:space="preserve">valid </w:t>
      </w:r>
      <w:r w:rsidR="004F5252">
        <w:rPr>
          <w:rFonts w:cstheme="majorHAnsi"/>
        </w:rPr>
        <w:t>binary tree where each node has exactly 2 children.</w:t>
      </w:r>
    </w:p>
    <w:p w14:paraId="65179AA2" w14:textId="77777777" w:rsidR="005B3753" w:rsidRDefault="005B3753" w:rsidP="00D24E7F">
      <w:pPr>
        <w:rPr>
          <w:rFonts w:cstheme="majorHAnsi"/>
        </w:rPr>
      </w:pPr>
    </w:p>
    <w:p w14:paraId="42BA66C6" w14:textId="47DACB9A" w:rsidR="00ED7B7F" w:rsidRPr="003A2C97" w:rsidRDefault="00ED7B7F" w:rsidP="00ED7B7F">
      <w:pPr>
        <w:rPr>
          <w:rFonts w:cstheme="majorHAnsi"/>
        </w:rPr>
      </w:pPr>
      <w:r>
        <w:rPr>
          <w:rFonts w:cstheme="majorHAnsi"/>
        </w:rPr>
        <w:t>We do not review how LZ77 sub-</w:t>
      </w:r>
      <w:r w:rsidR="008C6F5E">
        <w:rPr>
          <w:rFonts w:cstheme="majorHAnsi"/>
        </w:rPr>
        <w:t xml:space="preserve">string </w:t>
      </w:r>
      <w:r>
        <w:rPr>
          <w:rFonts w:cstheme="majorHAnsi"/>
        </w:rPr>
        <w:t xml:space="preserve">matching operates with respect to </w:t>
      </w:r>
      <m:oMath>
        <m:r>
          <w:rPr>
            <w:rFonts w:ascii="Cambria Math" w:hAnsi="Cambria Math" w:cstheme="majorHAnsi"/>
          </w:rPr>
          <m:t>LitTree</m:t>
        </m:r>
      </m:oMath>
      <w:r>
        <w:rPr>
          <w:rFonts w:cstheme="majorHAnsi"/>
        </w:rPr>
        <w:t xml:space="preserve"> and </w:t>
      </w:r>
      <m:oMath>
        <m:r>
          <w:rPr>
            <w:rFonts w:ascii="Cambria Math" w:hAnsi="Cambria Math" w:cstheme="majorHAnsi"/>
          </w:rPr>
          <m:t>DistTree</m:t>
        </m:r>
      </m:oMath>
      <w:r>
        <w:rPr>
          <w:rFonts w:cstheme="majorHAnsi"/>
        </w:rPr>
        <w:t xml:space="preserve"> since that is not necessary to explain how </w:t>
      </w:r>
      <w:r w:rsidRPr="00ED7B7F">
        <w:rPr>
          <w:rFonts w:ascii="Consolas" w:hAnsi="Consolas" w:cstheme="majorHAnsi"/>
          <w:sz w:val="20"/>
        </w:rPr>
        <w:t>MetaBlocks</w:t>
      </w:r>
      <w:r w:rsidRPr="00ED7B7F">
        <w:rPr>
          <w:rFonts w:cstheme="majorHAnsi"/>
          <w:sz w:val="20"/>
        </w:rPr>
        <w:t xml:space="preserve"> </w:t>
      </w:r>
      <w:r>
        <w:rPr>
          <w:rFonts w:cstheme="majorHAnsi"/>
        </w:rPr>
        <w:t>work.</w:t>
      </w:r>
    </w:p>
    <w:p w14:paraId="01C72166" w14:textId="0331AB76" w:rsidR="00D24E7F" w:rsidRPr="00D24E7F" w:rsidRDefault="00D24E7F" w:rsidP="00D24E7F">
      <w:r w:rsidRPr="003A2C97">
        <w:rPr>
          <w:rFonts w:cstheme="majorHAnsi"/>
        </w:rPr>
        <w:lastRenderedPageBreak/>
        <w:t>.</w:t>
      </w:r>
    </w:p>
    <w:p w14:paraId="225BBA47" w14:textId="77777777" w:rsidR="002E354E" w:rsidRDefault="002E354E" w:rsidP="00813C85">
      <w:pPr>
        <w:pStyle w:val="Heading3"/>
        <w:numPr>
          <w:ilvl w:val="2"/>
          <w:numId w:val="13"/>
        </w:numPr>
        <w:rPr>
          <w:rFonts w:cstheme="majorHAnsi"/>
        </w:rPr>
      </w:pPr>
      <w:r>
        <w:rPr>
          <w:rFonts w:cstheme="majorHAnsi"/>
        </w:rPr>
        <w:t>Meta blocks as a special case of dynamic blocks</w:t>
      </w:r>
    </w:p>
    <w:p w14:paraId="7BA6EDCC" w14:textId="1FF83867" w:rsidR="0077210F" w:rsidRPr="00D41358" w:rsidRDefault="00D41358" w:rsidP="0077210F">
      <w:r>
        <w:t xml:space="preserve">Using the </w:t>
      </w:r>
      <w:r w:rsidRPr="00D41358">
        <w:rPr>
          <w:rFonts w:ascii="Consolas" w:hAnsi="Consolas"/>
          <w:sz w:val="20"/>
        </w:rPr>
        <w:t>DynamicBlock</w:t>
      </w:r>
      <w:r w:rsidRPr="00D41358">
        <w:rPr>
          <w:sz w:val="20"/>
        </w:rPr>
        <w:t xml:space="preserve"> </w:t>
      </w:r>
      <w:r>
        <w:t xml:space="preserve">as a template, we define the </w:t>
      </w:r>
      <w:r w:rsidRPr="00D41358">
        <w:rPr>
          <w:rFonts w:ascii="Consolas" w:hAnsi="Consolas"/>
          <w:sz w:val="20"/>
        </w:rPr>
        <w:t>MetaBlock</w:t>
      </w:r>
      <w:r w:rsidRPr="00D41358">
        <w:rPr>
          <w:sz w:val="20"/>
        </w:rPr>
        <w:t xml:space="preserve"> </w:t>
      </w:r>
      <w:r>
        <w:t>by hard-coding certain fields:</w:t>
      </w:r>
    </w:p>
    <w:tbl>
      <w:tblPr>
        <w:tblStyle w:val="LightList-Accent1"/>
        <w:tblW w:w="0" w:type="auto"/>
        <w:jc w:val="center"/>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976"/>
        <w:gridCol w:w="458"/>
        <w:gridCol w:w="5275"/>
      </w:tblGrid>
      <w:tr w:rsidR="0077210F" w:rsidRPr="003A2C97" w14:paraId="227460EE" w14:textId="77777777" w:rsidTr="00015EC3">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976" w:type="dxa"/>
            <w:vAlign w:val="center"/>
          </w:tcPr>
          <w:p w14:paraId="4DFDB833" w14:textId="77777777" w:rsidR="0077210F" w:rsidRPr="003A2C97" w:rsidRDefault="0077210F" w:rsidP="009E575C">
            <w:pPr>
              <w:spacing w:line="276" w:lineRule="auto"/>
              <w:rPr>
                <w:rFonts w:ascii="Consolas" w:hAnsi="Consolas" w:cs="Consolas"/>
                <w:sz w:val="20"/>
              </w:rPr>
            </w:pPr>
            <w:r w:rsidRPr="003A2C97">
              <w:rPr>
                <w:rFonts w:ascii="Consolas" w:hAnsi="Consolas" w:cs="Consolas"/>
                <w:sz w:val="20"/>
              </w:rPr>
              <w:t>Symbol</w:t>
            </w:r>
          </w:p>
        </w:tc>
        <w:tc>
          <w:tcPr>
            <w:tcW w:w="458" w:type="dxa"/>
            <w:vAlign w:val="center"/>
          </w:tcPr>
          <w:p w14:paraId="19905791" w14:textId="77777777" w:rsidR="0077210F" w:rsidRPr="003A2C97" w:rsidRDefault="0077210F" w:rsidP="009E575C">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sz w:val="20"/>
              </w:rPr>
            </w:pPr>
          </w:p>
        </w:tc>
        <w:tc>
          <w:tcPr>
            <w:tcW w:w="5275" w:type="dxa"/>
            <w:vAlign w:val="center"/>
          </w:tcPr>
          <w:p w14:paraId="517C23C0" w14:textId="77777777" w:rsidR="0077210F" w:rsidRPr="003A2C97" w:rsidRDefault="0077210F" w:rsidP="009E575C">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sz w:val="20"/>
              </w:rPr>
            </w:pPr>
            <w:r w:rsidRPr="003A2C97">
              <w:rPr>
                <w:rFonts w:ascii="Consolas" w:hAnsi="Consolas" w:cs="Consolas"/>
                <w:sz w:val="20"/>
              </w:rPr>
              <w:t>Expression</w:t>
            </w:r>
          </w:p>
        </w:tc>
      </w:tr>
      <w:tr w:rsidR="0077210F" w:rsidRPr="003A2C97" w14:paraId="6939D9E5" w14:textId="77777777" w:rsidTr="00015EC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976" w:type="dxa"/>
            <w:tcBorders>
              <w:top w:val="none" w:sz="0" w:space="0" w:color="auto"/>
              <w:left w:val="none" w:sz="0" w:space="0" w:color="auto"/>
              <w:bottom w:val="none" w:sz="0" w:space="0" w:color="auto"/>
            </w:tcBorders>
            <w:vAlign w:val="center"/>
          </w:tcPr>
          <w:p w14:paraId="65B75EAE" w14:textId="77777777" w:rsidR="0077210F" w:rsidRPr="003A2C97" w:rsidRDefault="0077210F" w:rsidP="009E575C">
            <w:pPr>
              <w:spacing w:line="276" w:lineRule="auto"/>
              <w:rPr>
                <w:rFonts w:ascii="Consolas" w:hAnsi="Consolas" w:cs="Consolas"/>
                <w:sz w:val="20"/>
              </w:rPr>
            </w:pPr>
            <w:r w:rsidRPr="003A2C97">
              <w:rPr>
                <w:rFonts w:ascii="Consolas" w:hAnsi="Consolas" w:cs="Consolas"/>
                <w:sz w:val="20"/>
              </w:rPr>
              <w:t>MetaBlock</w:t>
            </w:r>
          </w:p>
        </w:tc>
        <w:tc>
          <w:tcPr>
            <w:tcW w:w="458" w:type="dxa"/>
            <w:tcBorders>
              <w:top w:val="none" w:sz="0" w:space="0" w:color="auto"/>
              <w:bottom w:val="none" w:sz="0" w:space="0" w:color="auto"/>
            </w:tcBorders>
            <w:shd w:val="clear" w:color="auto" w:fill="DBE5F1" w:themeFill="accent1" w:themeFillTint="33"/>
            <w:vAlign w:val="center"/>
          </w:tcPr>
          <w:p w14:paraId="46B81958" w14:textId="77777777" w:rsidR="0077210F" w:rsidRPr="003A2C97" w:rsidRDefault="0077210F"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5275" w:type="dxa"/>
            <w:tcBorders>
              <w:top w:val="none" w:sz="0" w:space="0" w:color="auto"/>
              <w:bottom w:val="none" w:sz="0" w:space="0" w:color="auto"/>
              <w:right w:val="none" w:sz="0" w:space="0" w:color="auto"/>
            </w:tcBorders>
            <w:vAlign w:val="center"/>
          </w:tcPr>
          <w:p w14:paraId="1FB12089" w14:textId="709A8DC7" w:rsidR="0077210F" w:rsidRPr="003A2C97" w:rsidRDefault="00BC3656" w:rsidP="004C5A70">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BC3656">
              <w:rPr>
                <w:rFonts w:ascii="Consolas" w:hAnsi="Consolas" w:cs="Consolas"/>
                <w:color w:val="E36C0A" w:themeColor="accent6" w:themeShade="BF"/>
                <w:sz w:val="20"/>
                <w:szCs w:val="16"/>
              </w:rPr>
              <w:t>FinalBlock</w:t>
            </w:r>
            <w:r w:rsidR="0077210F" w:rsidRPr="003A2C97">
              <w:rPr>
                <w:rFonts w:ascii="Consolas" w:hAnsi="Consolas" w:cs="Consolas"/>
                <w:sz w:val="20"/>
              </w:rPr>
              <w:t xml:space="preserve"> </w:t>
            </w:r>
            <w:r w:rsidR="0077210F" w:rsidRPr="003A2C97">
              <w:rPr>
                <w:rFonts w:ascii="Consolas" w:hAnsi="Consolas" w:cs="Consolas"/>
                <w:color w:val="E36C0A" w:themeColor="accent6" w:themeShade="BF"/>
                <w:sz w:val="20"/>
              </w:rPr>
              <w:t>10</w:t>
            </w:r>
            <w:r w:rsidR="0077210F" w:rsidRPr="003A2C97">
              <w:rPr>
                <w:rFonts w:ascii="Consolas" w:hAnsi="Consolas" w:cs="Consolas"/>
                <w:sz w:val="20"/>
              </w:rPr>
              <w:t xml:space="preserve"> </w:t>
            </w:r>
            <w:r w:rsidR="00347276" w:rsidRPr="003A2C97">
              <w:rPr>
                <w:rFonts w:ascii="Consolas" w:hAnsi="Consolas" w:cs="Consolas"/>
                <w:sz w:val="20"/>
              </w:rPr>
              <w:t>H</w:t>
            </w:r>
            <w:r w:rsidR="00DA4091">
              <w:rPr>
                <w:rFonts w:ascii="Consolas" w:hAnsi="Consolas" w:cs="Consolas"/>
                <w:sz w:val="20"/>
              </w:rPr>
              <w:t>uff</w:t>
            </w:r>
            <w:r w:rsidR="00347276" w:rsidRPr="003A2C97">
              <w:rPr>
                <w:rFonts w:ascii="Consolas" w:hAnsi="Consolas" w:cs="Consolas"/>
                <w:sz w:val="20"/>
              </w:rPr>
              <w:t xml:space="preserve">Header </w:t>
            </w:r>
            <w:r w:rsidR="004C5A70">
              <w:rPr>
                <w:rFonts w:ascii="Consolas" w:hAnsi="Consolas" w:cs="Consolas"/>
                <w:sz w:val="20"/>
              </w:rPr>
              <w:t>H</w:t>
            </w:r>
            <w:r w:rsidR="00DA4091">
              <w:rPr>
                <w:rFonts w:ascii="Consolas" w:hAnsi="Consolas" w:cs="Consolas"/>
                <w:sz w:val="20"/>
              </w:rPr>
              <w:t>uff</w:t>
            </w:r>
            <w:r w:rsidR="004C5A70">
              <w:rPr>
                <w:rFonts w:ascii="Consolas" w:hAnsi="Consolas" w:cs="Consolas"/>
                <w:sz w:val="20"/>
              </w:rPr>
              <w:t>Trees</w:t>
            </w:r>
            <w:r w:rsidR="00347276">
              <w:rPr>
                <w:rFonts w:ascii="Consolas" w:hAnsi="Consolas" w:cs="Consolas"/>
                <w:sz w:val="20"/>
              </w:rPr>
              <w:t xml:space="preserve"> H</w:t>
            </w:r>
            <w:r w:rsidR="00DA4091">
              <w:rPr>
                <w:rFonts w:ascii="Consolas" w:hAnsi="Consolas" w:cs="Consolas"/>
                <w:sz w:val="20"/>
              </w:rPr>
              <w:t>uff</w:t>
            </w:r>
            <w:r w:rsidR="00347276">
              <w:rPr>
                <w:rFonts w:ascii="Consolas" w:hAnsi="Consolas" w:cs="Consolas"/>
                <w:sz w:val="20"/>
              </w:rPr>
              <w:t>Data</w:t>
            </w:r>
          </w:p>
        </w:tc>
      </w:tr>
      <w:tr w:rsidR="0077210F" w:rsidRPr="003A2C97" w14:paraId="582FE9AA" w14:textId="77777777" w:rsidTr="00015EC3">
        <w:trPr>
          <w:cantSplit/>
          <w:jc w:val="center"/>
        </w:trPr>
        <w:tc>
          <w:tcPr>
            <w:cnfStyle w:val="001000000000" w:firstRow="0" w:lastRow="0" w:firstColumn="1" w:lastColumn="0" w:oddVBand="0" w:evenVBand="0" w:oddHBand="0" w:evenHBand="0" w:firstRowFirstColumn="0" w:firstRowLastColumn="0" w:lastRowFirstColumn="0" w:lastRowLastColumn="0"/>
            <w:tcW w:w="1976" w:type="dxa"/>
            <w:vAlign w:val="center"/>
          </w:tcPr>
          <w:p w14:paraId="1FD5E7E8" w14:textId="743E0B7E" w:rsidR="0077210F" w:rsidRPr="003A2C97" w:rsidRDefault="00015EC3" w:rsidP="009E575C">
            <w:pPr>
              <w:spacing w:line="276" w:lineRule="auto"/>
              <w:rPr>
                <w:rFonts w:ascii="Consolas" w:hAnsi="Consolas" w:cs="Consolas"/>
                <w:sz w:val="20"/>
              </w:rPr>
            </w:pPr>
            <w:r w:rsidRPr="00866785">
              <w:rPr>
                <w:rFonts w:ascii="Consolas" w:hAnsi="Consolas" w:cs="Consolas"/>
                <w:sz w:val="20"/>
              </w:rPr>
              <w:t>├──</w:t>
            </w:r>
            <w:r w:rsidR="0077210F" w:rsidRPr="003A2C97">
              <w:rPr>
                <w:rFonts w:ascii="Consolas" w:hAnsi="Consolas" w:cs="Consolas"/>
                <w:sz w:val="20"/>
              </w:rPr>
              <w:t>H</w:t>
            </w:r>
            <w:r w:rsidR="00DA4091">
              <w:rPr>
                <w:rFonts w:ascii="Consolas" w:hAnsi="Consolas" w:cs="Consolas"/>
                <w:sz w:val="20"/>
              </w:rPr>
              <w:t>uff</w:t>
            </w:r>
            <w:r w:rsidR="0077210F" w:rsidRPr="003A2C97">
              <w:rPr>
                <w:rFonts w:ascii="Consolas" w:hAnsi="Consolas" w:cs="Consolas"/>
                <w:sz w:val="20"/>
              </w:rPr>
              <w:t>Header</w:t>
            </w:r>
          </w:p>
        </w:tc>
        <w:tc>
          <w:tcPr>
            <w:tcW w:w="458" w:type="dxa"/>
            <w:shd w:val="clear" w:color="auto" w:fill="DBE5F1" w:themeFill="accent1" w:themeFillTint="33"/>
            <w:vAlign w:val="center"/>
          </w:tcPr>
          <w:p w14:paraId="6C2E6ED1" w14:textId="77777777" w:rsidR="0077210F" w:rsidRPr="003A2C97" w:rsidRDefault="0077210F"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5275" w:type="dxa"/>
            <w:vAlign w:val="center"/>
          </w:tcPr>
          <w:p w14:paraId="4C5E4954" w14:textId="3E265DA9" w:rsidR="0077210F" w:rsidRPr="00BC3656" w:rsidRDefault="00D41358" w:rsidP="00BC3656">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E36C0A" w:themeColor="accent6" w:themeShade="BF"/>
                <w:sz w:val="20"/>
              </w:rPr>
            </w:pPr>
            <w:r w:rsidRPr="00BC3656">
              <w:rPr>
                <w:rFonts w:ascii="Consolas" w:hAnsi="Consolas" w:cs="Consolas"/>
                <w:sz w:val="20"/>
              </w:rPr>
              <w:t>(</w:t>
            </w:r>
            <w:r w:rsidRPr="00BC3656">
              <w:rPr>
                <w:rFonts w:ascii="Consolas" w:hAnsi="Consolas" w:cs="Consolas"/>
                <w:color w:val="E36C0A" w:themeColor="accent6" w:themeShade="BF"/>
                <w:sz w:val="20"/>
                <w:szCs w:val="16"/>
              </w:rPr>
              <w:t>Padding</w:t>
            </w:r>
            <w:r w:rsidR="00BC3656">
              <w:rPr>
                <w:rFonts w:ascii="Consolas" w:hAnsi="Consolas" w:cs="Consolas"/>
                <w:color w:val="E36C0A" w:themeColor="accent6" w:themeShade="BF"/>
                <w:sz w:val="20"/>
                <w:szCs w:val="16"/>
              </w:rPr>
              <w:t xml:space="preserve"> 00</w:t>
            </w:r>
            <w:r w:rsidRPr="00BC3656">
              <w:rPr>
                <w:rFonts w:ascii="Consolas" w:hAnsi="Consolas" w:cs="Consolas"/>
                <w:sz w:val="20"/>
                <w:szCs w:val="16"/>
              </w:rPr>
              <w:t>)</w:t>
            </w:r>
            <w:r w:rsidR="0077210F" w:rsidRPr="00BC3656">
              <w:rPr>
                <w:rFonts w:ascii="Consolas" w:hAnsi="Consolas" w:cs="Consolas"/>
                <w:color w:val="E36C0A" w:themeColor="accent6" w:themeShade="BF"/>
                <w:sz w:val="20"/>
              </w:rPr>
              <w:t xml:space="preserve"> 00000 </w:t>
            </w:r>
            <w:r w:rsidRPr="00BC3656">
              <w:rPr>
                <w:rFonts w:ascii="Consolas" w:hAnsi="Consolas" w:cs="Consolas"/>
                <w:sz w:val="20"/>
              </w:rPr>
              <w:t>(</w:t>
            </w:r>
            <w:r w:rsidR="00BC3656" w:rsidRPr="00BC3656">
              <w:rPr>
                <w:rFonts w:ascii="Consolas" w:hAnsi="Consolas" w:cs="Consolas"/>
                <w:color w:val="E36C0A" w:themeColor="accent6" w:themeShade="BF"/>
                <w:sz w:val="20"/>
              </w:rPr>
              <w:t>0</w:t>
            </w:r>
            <w:r w:rsidR="00BC3656">
              <w:rPr>
                <w:rFonts w:ascii="Consolas" w:hAnsi="Consolas" w:cs="Consolas"/>
                <w:color w:val="E36C0A" w:themeColor="accent6" w:themeShade="BF"/>
                <w:sz w:val="20"/>
              </w:rPr>
              <w:t xml:space="preserve"> </w:t>
            </w:r>
            <w:r w:rsidRPr="00BC3656">
              <w:rPr>
                <w:rFonts w:ascii="Consolas" w:hAnsi="Consolas" w:cs="Consolas"/>
                <w:color w:val="E36C0A" w:themeColor="accent6" w:themeShade="BF"/>
                <w:sz w:val="20"/>
                <w:szCs w:val="16"/>
              </w:rPr>
              <w:t>HuffBits</w:t>
            </w:r>
            <w:r w:rsidRPr="00BC3656">
              <w:rPr>
                <w:rFonts w:ascii="Consolas" w:hAnsi="Consolas" w:cs="Consolas"/>
                <w:sz w:val="20"/>
              </w:rPr>
              <w:t>)</w:t>
            </w:r>
          </w:p>
        </w:tc>
      </w:tr>
      <w:tr w:rsidR="004C5A70" w:rsidRPr="003A2C97" w14:paraId="5C84F26A" w14:textId="77777777" w:rsidTr="00CA5AD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976" w:type="dxa"/>
            <w:tcBorders>
              <w:top w:val="none" w:sz="0" w:space="0" w:color="auto"/>
              <w:left w:val="none" w:sz="0" w:space="0" w:color="auto"/>
              <w:bottom w:val="none" w:sz="0" w:space="0" w:color="auto"/>
            </w:tcBorders>
            <w:vAlign w:val="center"/>
          </w:tcPr>
          <w:p w14:paraId="3BA6FF3D" w14:textId="77CC3688" w:rsidR="004C5A70" w:rsidRPr="003A2C97" w:rsidRDefault="00015EC3" w:rsidP="009E575C">
            <w:pPr>
              <w:spacing w:line="276" w:lineRule="auto"/>
              <w:rPr>
                <w:rFonts w:ascii="Consolas" w:hAnsi="Consolas" w:cs="Consolas"/>
                <w:sz w:val="20"/>
              </w:rPr>
            </w:pPr>
            <w:r w:rsidRPr="00866785">
              <w:rPr>
                <w:rFonts w:ascii="Consolas" w:hAnsi="Consolas" w:cs="Consolas"/>
                <w:sz w:val="20"/>
              </w:rPr>
              <w:t>├──</w:t>
            </w:r>
            <w:r w:rsidR="00DA4091">
              <w:rPr>
                <w:rFonts w:ascii="Consolas" w:hAnsi="Consolas" w:cs="Consolas"/>
                <w:sz w:val="20"/>
              </w:rPr>
              <w:t>Huff</w:t>
            </w:r>
            <w:r w:rsidR="004C5A70">
              <w:rPr>
                <w:rFonts w:ascii="Consolas" w:hAnsi="Consolas" w:cs="Consolas"/>
                <w:sz w:val="20"/>
              </w:rPr>
              <w:t>Trees</w:t>
            </w:r>
          </w:p>
        </w:tc>
        <w:tc>
          <w:tcPr>
            <w:tcW w:w="458" w:type="dxa"/>
            <w:tcBorders>
              <w:top w:val="none" w:sz="0" w:space="0" w:color="auto"/>
              <w:bottom w:val="none" w:sz="0" w:space="0" w:color="auto"/>
            </w:tcBorders>
            <w:shd w:val="clear" w:color="auto" w:fill="DBE5F1" w:themeFill="accent1" w:themeFillTint="33"/>
            <w:vAlign w:val="center"/>
          </w:tcPr>
          <w:p w14:paraId="109A9709" w14:textId="13C8DBA0" w:rsidR="004C5A70" w:rsidRPr="003A2C97" w:rsidRDefault="004C5A70"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Pr>
                <w:rFonts w:ascii="Consolas" w:hAnsi="Consolas" w:cs="Consolas"/>
                <w:sz w:val="20"/>
              </w:rPr>
              <w:t>:=</w:t>
            </w:r>
          </w:p>
        </w:tc>
        <w:tc>
          <w:tcPr>
            <w:tcW w:w="5275" w:type="dxa"/>
            <w:tcBorders>
              <w:top w:val="none" w:sz="0" w:space="0" w:color="auto"/>
              <w:bottom w:val="none" w:sz="0" w:space="0" w:color="auto"/>
              <w:right w:val="none" w:sz="0" w:space="0" w:color="auto"/>
            </w:tcBorders>
            <w:vAlign w:val="center"/>
          </w:tcPr>
          <w:p w14:paraId="15A0FFE0" w14:textId="0D03C2D7" w:rsidR="004C5A70" w:rsidRPr="00BC3656" w:rsidRDefault="004C5A70" w:rsidP="00F6276E">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Pr>
                <w:rFonts w:ascii="Consolas" w:hAnsi="Consolas" w:cs="Consolas"/>
                <w:sz w:val="20"/>
              </w:rPr>
              <w:t>HC</w:t>
            </w:r>
            <w:r w:rsidR="00F6276E">
              <w:rPr>
                <w:rFonts w:ascii="Consolas" w:hAnsi="Consolas" w:cs="Consolas"/>
                <w:sz w:val="20"/>
              </w:rPr>
              <w:t xml:space="preserve">Lens </w:t>
            </w:r>
            <w:r w:rsidR="0060226D">
              <w:rPr>
                <w:rFonts w:ascii="Consolas" w:hAnsi="Consolas" w:cs="Consolas"/>
                <w:sz w:val="20"/>
              </w:rPr>
              <w:t>(</w:t>
            </w:r>
            <w:r>
              <w:rPr>
                <w:rFonts w:ascii="Consolas" w:hAnsi="Consolas" w:cs="Consolas"/>
                <w:sz w:val="20"/>
              </w:rPr>
              <w:t>Lit</w:t>
            </w:r>
            <w:r w:rsidR="00F6276E">
              <w:rPr>
                <w:rFonts w:ascii="Consolas" w:hAnsi="Consolas" w:cs="Consolas"/>
                <w:sz w:val="20"/>
              </w:rPr>
              <w:t xml:space="preserve">Lens </w:t>
            </w:r>
            <w:r>
              <w:rPr>
                <w:rFonts w:ascii="Consolas" w:hAnsi="Consolas" w:cs="Consolas"/>
                <w:sz w:val="20"/>
              </w:rPr>
              <w:t>Dist</w:t>
            </w:r>
            <w:r w:rsidR="00F6276E">
              <w:rPr>
                <w:rFonts w:ascii="Consolas" w:hAnsi="Consolas" w:cs="Consolas"/>
                <w:sz w:val="20"/>
              </w:rPr>
              <w:t>Lens</w:t>
            </w:r>
            <w:r w:rsidR="0060226D">
              <w:rPr>
                <w:rFonts w:ascii="Consolas" w:hAnsi="Consolas" w:cs="Consolas"/>
                <w:sz w:val="20"/>
              </w:rPr>
              <w:t>)</w:t>
            </w:r>
          </w:p>
        </w:tc>
      </w:tr>
      <w:tr w:rsidR="0077210F" w:rsidRPr="003A2C97" w14:paraId="420FFD6D" w14:textId="77777777" w:rsidTr="00015EC3">
        <w:trPr>
          <w:cantSplit/>
          <w:jc w:val="center"/>
        </w:trPr>
        <w:tc>
          <w:tcPr>
            <w:cnfStyle w:val="001000000000" w:firstRow="0" w:lastRow="0" w:firstColumn="1" w:lastColumn="0" w:oddVBand="0" w:evenVBand="0" w:oddHBand="0" w:evenHBand="0" w:firstRowFirstColumn="0" w:firstRowLastColumn="0" w:lastRowFirstColumn="0" w:lastRowLastColumn="0"/>
            <w:tcW w:w="1976" w:type="dxa"/>
            <w:vAlign w:val="center"/>
          </w:tcPr>
          <w:p w14:paraId="412409E8" w14:textId="7EDE2FCB" w:rsidR="0077210F" w:rsidRPr="003A2C97" w:rsidRDefault="00015EC3" w:rsidP="00F6276E">
            <w:pPr>
              <w:spacing w:line="276" w:lineRule="auto"/>
              <w:rPr>
                <w:rFonts w:ascii="Consolas" w:hAnsi="Consolas" w:cs="Consolas"/>
                <w:sz w:val="20"/>
              </w:rPr>
            </w:pP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w:t>
            </w:r>
            <w:r w:rsidR="004C5A70">
              <w:rPr>
                <w:rFonts w:ascii="Consolas" w:hAnsi="Consolas" w:cs="Consolas"/>
                <w:sz w:val="20"/>
              </w:rPr>
              <w:t>HC</w:t>
            </w:r>
            <w:r w:rsidR="00F6276E">
              <w:rPr>
                <w:rFonts w:ascii="Consolas" w:hAnsi="Consolas" w:cs="Consolas"/>
                <w:sz w:val="20"/>
              </w:rPr>
              <w:t>Lens</w:t>
            </w:r>
          </w:p>
        </w:tc>
        <w:tc>
          <w:tcPr>
            <w:tcW w:w="458" w:type="dxa"/>
            <w:shd w:val="clear" w:color="auto" w:fill="DBE5F1" w:themeFill="accent1" w:themeFillTint="33"/>
            <w:vAlign w:val="center"/>
          </w:tcPr>
          <w:p w14:paraId="1E9CD962" w14:textId="77777777" w:rsidR="0077210F" w:rsidRPr="003A2C97" w:rsidRDefault="0077210F"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5275" w:type="dxa"/>
            <w:vAlign w:val="center"/>
          </w:tcPr>
          <w:p w14:paraId="024C3EC0" w14:textId="5743C46C" w:rsidR="0077210F" w:rsidRPr="003A2C97" w:rsidRDefault="0077210F" w:rsidP="00065EAD">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color w:val="E36C0A" w:themeColor="accent6" w:themeShade="BF"/>
                <w:sz w:val="20"/>
              </w:rPr>
              <w:t>011 000 011</w:t>
            </w:r>
            <w:r w:rsidRPr="003A2C97">
              <w:rPr>
                <w:rFonts w:ascii="Consolas" w:hAnsi="Consolas" w:cs="Consolas"/>
                <w:color w:val="E36C0A" w:themeColor="accent6" w:themeShade="BF"/>
                <w:sz w:val="20"/>
              </w:rPr>
              <w:t xml:space="preserve"> 001 000 </w:t>
            </w:r>
            <w:r w:rsidRPr="003A2C97">
              <w:rPr>
                <w:rFonts w:ascii="Consolas" w:hAnsi="Consolas" w:cs="Consolas"/>
                <w:sz w:val="20"/>
              </w:rPr>
              <w:t>(</w:t>
            </w:r>
            <w:r w:rsidRPr="003A2C97">
              <w:rPr>
                <w:rFonts w:ascii="Consolas" w:hAnsi="Consolas" w:cs="Consolas"/>
                <w:color w:val="E36C0A" w:themeColor="accent6" w:themeShade="BF"/>
                <w:sz w:val="20"/>
              </w:rPr>
              <w:t>0</w:t>
            </w:r>
            <w:r>
              <w:rPr>
                <w:rFonts w:ascii="Consolas" w:hAnsi="Consolas" w:cs="Consolas"/>
                <w:color w:val="E36C0A" w:themeColor="accent6" w:themeShade="BF"/>
                <w:sz w:val="20"/>
              </w:rPr>
              <w:t>0</w:t>
            </w:r>
            <w:r w:rsidRPr="003A2C97">
              <w:rPr>
                <w:rFonts w:ascii="Consolas" w:hAnsi="Consolas" w:cs="Consolas"/>
                <w:color w:val="E36C0A" w:themeColor="accent6" w:themeShade="BF"/>
                <w:sz w:val="20"/>
              </w:rPr>
              <w:t>0 000</w:t>
            </w:r>
            <w:r w:rsidRPr="003A2C97">
              <w:rPr>
                <w:rFonts w:ascii="Consolas" w:hAnsi="Consolas" w:cs="Consolas"/>
                <w:sz w:val="20"/>
              </w:rPr>
              <w:t>)</w:t>
            </w:r>
            <w:r w:rsidRPr="003A2C97">
              <w:rPr>
                <w:rFonts w:ascii="Consolas" w:hAnsi="Consolas" w:cs="Consolas"/>
                <w:color w:val="5F497A" w:themeColor="accent4" w:themeShade="BF"/>
                <w:sz w:val="20"/>
              </w:rPr>
              <w:t>{</w:t>
            </w:r>
            <w:r w:rsidR="00065EAD">
              <w:rPr>
                <w:rFonts w:ascii="Consolas" w:hAnsi="Consolas" w:cs="Consolas"/>
                <w:color w:val="5F497A" w:themeColor="accent4" w:themeShade="BF"/>
                <w:sz w:val="20"/>
              </w:rPr>
              <w:t>7</w:t>
            </w:r>
            <w:r w:rsidR="00BC3656">
              <w:rPr>
                <w:rFonts w:ascii="Consolas" w:hAnsi="Consolas" w:cs="Consolas"/>
                <w:color w:val="5F497A" w:themeColor="accent4" w:themeShade="BF"/>
                <w:sz w:val="20"/>
              </w:rPr>
              <w:t>-HuffBits</w:t>
            </w:r>
            <w:r w:rsidRPr="003A2C97">
              <w:rPr>
                <w:rFonts w:ascii="Consolas" w:hAnsi="Consolas" w:cs="Consolas"/>
                <w:color w:val="5F497A" w:themeColor="accent4" w:themeShade="BF"/>
                <w:sz w:val="20"/>
              </w:rPr>
              <w:t>}</w:t>
            </w:r>
            <w:r w:rsidRPr="003A2C97">
              <w:rPr>
                <w:rFonts w:ascii="Consolas" w:hAnsi="Consolas" w:cs="Consolas"/>
                <w:sz w:val="20"/>
              </w:rPr>
              <w:t xml:space="preserve"> </w:t>
            </w:r>
            <w:r>
              <w:rPr>
                <w:rFonts w:ascii="Consolas" w:hAnsi="Consolas" w:cs="Consolas"/>
                <w:color w:val="E36C0A" w:themeColor="accent6" w:themeShade="BF"/>
                <w:sz w:val="20"/>
              </w:rPr>
              <w:t>01</w:t>
            </w:r>
            <w:r w:rsidRPr="003A2C97">
              <w:rPr>
                <w:rFonts w:ascii="Consolas" w:hAnsi="Consolas" w:cs="Consolas"/>
                <w:color w:val="E36C0A" w:themeColor="accent6" w:themeShade="BF"/>
                <w:sz w:val="20"/>
              </w:rPr>
              <w:t>0</w:t>
            </w:r>
          </w:p>
        </w:tc>
      </w:tr>
      <w:tr w:rsidR="0077210F" w:rsidRPr="003A2C97" w14:paraId="0BCA1C2D" w14:textId="77777777" w:rsidTr="00CA5AD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976" w:type="dxa"/>
            <w:tcBorders>
              <w:top w:val="none" w:sz="0" w:space="0" w:color="auto"/>
              <w:left w:val="none" w:sz="0" w:space="0" w:color="auto"/>
              <w:bottom w:val="none" w:sz="0" w:space="0" w:color="auto"/>
            </w:tcBorders>
            <w:vAlign w:val="center"/>
          </w:tcPr>
          <w:p w14:paraId="23F3BE32" w14:textId="2B6FA27C" w:rsidR="0077210F" w:rsidRPr="003A2C97" w:rsidRDefault="00015EC3" w:rsidP="00F6276E">
            <w:pPr>
              <w:spacing w:line="276" w:lineRule="auto"/>
              <w:rPr>
                <w:rFonts w:ascii="Consolas" w:hAnsi="Consolas" w:cs="Consolas"/>
                <w:sz w:val="20"/>
              </w:rPr>
            </w:pP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w:t>
            </w:r>
            <w:r w:rsidR="0077210F" w:rsidRPr="003A2C97">
              <w:rPr>
                <w:rFonts w:ascii="Consolas" w:hAnsi="Consolas" w:cs="Consolas"/>
                <w:sz w:val="20"/>
              </w:rPr>
              <w:t>Lit</w:t>
            </w:r>
            <w:r w:rsidR="00F6276E">
              <w:rPr>
                <w:rFonts w:ascii="Consolas" w:hAnsi="Consolas" w:cs="Consolas"/>
                <w:sz w:val="20"/>
              </w:rPr>
              <w:t>Lens</w:t>
            </w:r>
          </w:p>
        </w:tc>
        <w:tc>
          <w:tcPr>
            <w:tcW w:w="458" w:type="dxa"/>
            <w:tcBorders>
              <w:top w:val="none" w:sz="0" w:space="0" w:color="auto"/>
              <w:bottom w:val="none" w:sz="0" w:space="0" w:color="auto"/>
            </w:tcBorders>
            <w:shd w:val="clear" w:color="auto" w:fill="DBE5F1" w:themeFill="accent1" w:themeFillTint="33"/>
            <w:vAlign w:val="center"/>
          </w:tcPr>
          <w:p w14:paraId="58D4577C" w14:textId="77777777" w:rsidR="0077210F" w:rsidRPr="003A2C97" w:rsidRDefault="0077210F"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5275" w:type="dxa"/>
            <w:tcBorders>
              <w:top w:val="none" w:sz="0" w:space="0" w:color="auto"/>
              <w:bottom w:val="none" w:sz="0" w:space="0" w:color="auto"/>
              <w:right w:val="none" w:sz="0" w:space="0" w:color="auto"/>
            </w:tcBorders>
            <w:vAlign w:val="center"/>
          </w:tcPr>
          <w:p w14:paraId="652D0949" w14:textId="009084BD" w:rsidR="0077210F" w:rsidRPr="003A2C97" w:rsidRDefault="0077210F" w:rsidP="005B0871">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948A54" w:themeColor="background2" w:themeShade="80"/>
                <w:sz w:val="20"/>
              </w:rPr>
            </w:pPr>
            <w:r w:rsidRPr="003A2C97">
              <w:rPr>
                <w:rFonts w:ascii="Consolas" w:hAnsi="Consolas" w:cs="Consolas"/>
                <w:color w:val="E36C0A" w:themeColor="accent6" w:themeShade="BF"/>
                <w:sz w:val="20"/>
              </w:rPr>
              <w:t>0</w:t>
            </w:r>
            <w:r>
              <w:rPr>
                <w:rFonts w:ascii="Consolas" w:hAnsi="Consolas" w:cs="Consolas"/>
                <w:color w:val="E36C0A" w:themeColor="accent6" w:themeShade="BF"/>
                <w:sz w:val="20"/>
              </w:rPr>
              <w:t xml:space="preserve"> </w:t>
            </w:r>
            <w:r w:rsidR="00BB00B5" w:rsidRPr="00BB00B5">
              <w:rPr>
                <w:rFonts w:ascii="Consolas" w:hAnsi="Consolas" w:cs="Consolas"/>
                <w:sz w:val="20"/>
              </w:rPr>
              <w:t>(</w:t>
            </w:r>
            <w:r w:rsidRPr="003A2C97">
              <w:rPr>
                <w:rFonts w:ascii="Consolas" w:hAnsi="Consolas" w:cs="Consolas"/>
                <w:color w:val="948A54" w:themeColor="background2" w:themeShade="80"/>
                <w:sz w:val="20"/>
              </w:rPr>
              <w:t>H</w:t>
            </w:r>
            <w:r w:rsidR="00BB00B5">
              <w:rPr>
                <w:rFonts w:ascii="Consolas" w:hAnsi="Consolas" w:cs="Consolas"/>
                <w:color w:val="948A54" w:themeColor="background2" w:themeShade="80"/>
                <w:sz w:val="20"/>
              </w:rPr>
              <w:t>C</w:t>
            </w:r>
            <w:r w:rsidRPr="003A2C97">
              <w:rPr>
                <w:rFonts w:ascii="Consolas" w:hAnsi="Consolas" w:cs="Consolas"/>
                <w:color w:val="948A54" w:themeColor="background2" w:themeShade="80"/>
                <w:sz w:val="20"/>
              </w:rPr>
              <w:t>Code</w:t>
            </w:r>
            <w:r w:rsidR="00BB00B5">
              <w:rPr>
                <w:rFonts w:ascii="Consolas" w:hAnsi="Consolas" w:cs="Consolas"/>
                <w:color w:val="948A54" w:themeColor="background2" w:themeShade="80"/>
                <w:sz w:val="20"/>
              </w:rPr>
              <w:t xml:space="preserve"> </w:t>
            </w:r>
            <w:r w:rsidR="00BB00B5" w:rsidRPr="00BB00B5">
              <w:rPr>
                <w:rFonts w:ascii="Consolas" w:hAnsi="Consolas" w:cs="Consolas"/>
                <w:sz w:val="20"/>
              </w:rPr>
              <w:t>Extra</w:t>
            </w:r>
            <w:r w:rsidR="00BB00B5">
              <w:rPr>
                <w:rFonts w:ascii="Consolas" w:hAnsi="Consolas" w:cs="Consolas"/>
                <w:color w:val="5F497A" w:themeColor="accent4" w:themeShade="BF"/>
                <w:sz w:val="20"/>
              </w:rPr>
              <w:t>?</w:t>
            </w:r>
            <w:r w:rsidR="00BB00B5" w:rsidRPr="00BB00B5">
              <w:rPr>
                <w:rFonts w:ascii="Consolas" w:hAnsi="Consolas" w:cs="Consolas"/>
                <w:sz w:val="20"/>
              </w:rPr>
              <w:t>)</w:t>
            </w:r>
            <w:r w:rsidRPr="003A2C97">
              <w:rPr>
                <w:rFonts w:ascii="Consolas" w:hAnsi="Consolas" w:cs="Consolas"/>
                <w:color w:val="5F497A" w:themeColor="accent4" w:themeShade="BF"/>
                <w:sz w:val="20"/>
              </w:rPr>
              <w:t>{</w:t>
            </w:r>
            <w:r w:rsidR="005B0871">
              <w:rPr>
                <w:rFonts w:ascii="Consolas" w:hAnsi="Consolas" w:cs="Consolas"/>
                <w:color w:val="5F497A" w:themeColor="accent4" w:themeShade="BF"/>
                <w:sz w:val="20"/>
              </w:rPr>
              <w:t>1,</w:t>
            </w:r>
            <w:r w:rsidRPr="003A2C97">
              <w:rPr>
                <w:rFonts w:ascii="Consolas" w:hAnsi="Consolas" w:cs="Consolas"/>
                <w:color w:val="5F497A" w:themeColor="accent4" w:themeShade="BF"/>
                <w:sz w:val="20"/>
              </w:rPr>
              <w:t>25</w:t>
            </w:r>
            <w:r>
              <w:rPr>
                <w:rFonts w:ascii="Consolas" w:hAnsi="Consolas" w:cs="Consolas"/>
                <w:color w:val="5F497A" w:themeColor="accent4" w:themeShade="BF"/>
                <w:sz w:val="20"/>
              </w:rPr>
              <w:t>6</w:t>
            </w:r>
            <w:r w:rsidRPr="003A2C97">
              <w:rPr>
                <w:rFonts w:ascii="Consolas" w:hAnsi="Consolas" w:cs="Consolas"/>
                <w:color w:val="5F497A" w:themeColor="accent4" w:themeShade="BF"/>
                <w:sz w:val="20"/>
              </w:rPr>
              <w:t>}</w:t>
            </w:r>
            <w:r>
              <w:rPr>
                <w:rFonts w:ascii="Consolas" w:hAnsi="Consolas" w:cs="Consolas"/>
                <w:color w:val="5F497A" w:themeColor="accent4" w:themeShade="BF"/>
                <w:sz w:val="20"/>
              </w:rPr>
              <w:t xml:space="preserve"> </w:t>
            </w:r>
            <w:r w:rsidRPr="003A2C97">
              <w:rPr>
                <w:rFonts w:ascii="Consolas" w:hAnsi="Consolas" w:cs="Consolas"/>
                <w:color w:val="E36C0A" w:themeColor="accent6" w:themeShade="BF"/>
                <w:sz w:val="20"/>
              </w:rPr>
              <w:t>0</w:t>
            </w:r>
            <w:r w:rsidRPr="003A2C97">
              <w:rPr>
                <w:rFonts w:ascii="Consolas" w:hAnsi="Consolas" w:cs="Consolas"/>
                <w:color w:val="5F497A" w:themeColor="accent4" w:themeShade="BF"/>
                <w:sz w:val="20"/>
              </w:rPr>
              <w:t>{</w:t>
            </w:r>
            <w:r w:rsidR="00BC3656">
              <w:rPr>
                <w:rFonts w:ascii="Consolas" w:hAnsi="Consolas" w:cs="Consolas"/>
                <w:color w:val="5F497A" w:themeColor="accent4" w:themeShade="BF"/>
                <w:sz w:val="20"/>
              </w:rPr>
              <w:t>Padding</w:t>
            </w:r>
            <w:r w:rsidRPr="003A2C97">
              <w:rPr>
                <w:rFonts w:ascii="Consolas" w:hAnsi="Consolas" w:cs="Consolas"/>
                <w:color w:val="5F497A" w:themeColor="accent4" w:themeShade="BF"/>
                <w:sz w:val="20"/>
              </w:rPr>
              <w:t>}</w:t>
            </w:r>
          </w:p>
        </w:tc>
      </w:tr>
      <w:tr w:rsidR="0077210F" w:rsidRPr="003A2C97" w14:paraId="3368B8E8" w14:textId="77777777" w:rsidTr="00015EC3">
        <w:trPr>
          <w:cantSplit/>
          <w:jc w:val="center"/>
        </w:trPr>
        <w:tc>
          <w:tcPr>
            <w:cnfStyle w:val="001000000000" w:firstRow="0" w:lastRow="0" w:firstColumn="1" w:lastColumn="0" w:oddVBand="0" w:evenVBand="0" w:oddHBand="0" w:evenHBand="0" w:firstRowFirstColumn="0" w:firstRowLastColumn="0" w:lastRowFirstColumn="0" w:lastRowLastColumn="0"/>
            <w:tcW w:w="1976" w:type="dxa"/>
            <w:vAlign w:val="center"/>
          </w:tcPr>
          <w:p w14:paraId="63A797FA" w14:textId="13037BF8" w:rsidR="0077210F" w:rsidRPr="003A2C97" w:rsidRDefault="00015EC3" w:rsidP="00F6276E">
            <w:pPr>
              <w:spacing w:line="276" w:lineRule="auto"/>
              <w:rPr>
                <w:rFonts w:ascii="Consolas" w:hAnsi="Consolas" w:cs="Consolas"/>
                <w:sz w:val="20"/>
              </w:rPr>
            </w:pP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w:t>
            </w:r>
            <w:r w:rsidR="0077210F" w:rsidRPr="003A2C97">
              <w:rPr>
                <w:rFonts w:ascii="Consolas" w:hAnsi="Consolas" w:cs="Consolas"/>
                <w:sz w:val="20"/>
              </w:rPr>
              <w:t>Dist</w:t>
            </w:r>
            <w:r w:rsidR="00F6276E">
              <w:rPr>
                <w:rFonts w:ascii="Consolas" w:hAnsi="Consolas" w:cs="Consolas"/>
                <w:sz w:val="20"/>
              </w:rPr>
              <w:t>Lens</w:t>
            </w:r>
          </w:p>
        </w:tc>
        <w:tc>
          <w:tcPr>
            <w:tcW w:w="458" w:type="dxa"/>
            <w:shd w:val="clear" w:color="auto" w:fill="DBE5F1" w:themeFill="accent1" w:themeFillTint="33"/>
            <w:vAlign w:val="center"/>
          </w:tcPr>
          <w:p w14:paraId="2F7E436A" w14:textId="77777777" w:rsidR="0077210F" w:rsidRPr="003A2C97" w:rsidRDefault="0077210F"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5275" w:type="dxa"/>
            <w:vAlign w:val="center"/>
          </w:tcPr>
          <w:p w14:paraId="19ECFB13" w14:textId="77777777" w:rsidR="0077210F" w:rsidRPr="003A2C97" w:rsidRDefault="0077210F"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948A54" w:themeColor="background2" w:themeShade="80"/>
                <w:sz w:val="20"/>
              </w:rPr>
            </w:pPr>
            <w:r w:rsidRPr="003A2C97">
              <w:rPr>
                <w:rFonts w:ascii="Consolas" w:hAnsi="Consolas" w:cs="Consolas"/>
                <w:color w:val="E36C0A" w:themeColor="accent6" w:themeShade="BF"/>
                <w:sz w:val="20"/>
              </w:rPr>
              <w:t>0</w:t>
            </w:r>
          </w:p>
        </w:tc>
      </w:tr>
      <w:tr w:rsidR="0077210F" w:rsidRPr="003A2C97" w14:paraId="161D8CB7" w14:textId="77777777" w:rsidTr="00CA5AD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976" w:type="dxa"/>
            <w:tcBorders>
              <w:top w:val="none" w:sz="0" w:space="0" w:color="auto"/>
              <w:left w:val="none" w:sz="0" w:space="0" w:color="auto"/>
              <w:bottom w:val="none" w:sz="0" w:space="0" w:color="auto"/>
            </w:tcBorders>
            <w:vAlign w:val="center"/>
          </w:tcPr>
          <w:p w14:paraId="538A6E2D" w14:textId="7054F6D7" w:rsidR="0077210F" w:rsidRPr="003A2C97" w:rsidRDefault="00015EC3" w:rsidP="009E575C">
            <w:pPr>
              <w:spacing w:line="276" w:lineRule="auto"/>
              <w:rPr>
                <w:rFonts w:ascii="Consolas" w:hAnsi="Consolas" w:cs="Consolas"/>
                <w:sz w:val="20"/>
              </w:rPr>
            </w:pPr>
            <w:r w:rsidRPr="00866785">
              <w:rPr>
                <w:rFonts w:ascii="Consolas" w:hAnsi="Consolas" w:cs="Consolas"/>
                <w:sz w:val="20"/>
              </w:rPr>
              <w:t>└──</w:t>
            </w:r>
            <w:r w:rsidR="0077210F">
              <w:rPr>
                <w:rFonts w:ascii="Consolas" w:hAnsi="Consolas" w:cs="Consolas"/>
                <w:sz w:val="20"/>
              </w:rPr>
              <w:t>H</w:t>
            </w:r>
            <w:r w:rsidR="00DA4091">
              <w:rPr>
                <w:rFonts w:ascii="Consolas" w:hAnsi="Consolas" w:cs="Consolas"/>
                <w:sz w:val="20"/>
              </w:rPr>
              <w:t>uff</w:t>
            </w:r>
            <w:r w:rsidR="0077210F">
              <w:rPr>
                <w:rFonts w:ascii="Consolas" w:hAnsi="Consolas" w:cs="Consolas"/>
                <w:sz w:val="20"/>
              </w:rPr>
              <w:t>Data</w:t>
            </w:r>
          </w:p>
        </w:tc>
        <w:tc>
          <w:tcPr>
            <w:tcW w:w="458" w:type="dxa"/>
            <w:tcBorders>
              <w:top w:val="none" w:sz="0" w:space="0" w:color="auto"/>
              <w:bottom w:val="none" w:sz="0" w:space="0" w:color="auto"/>
            </w:tcBorders>
            <w:shd w:val="clear" w:color="auto" w:fill="DBE5F1" w:themeFill="accent1" w:themeFillTint="33"/>
            <w:vAlign w:val="center"/>
          </w:tcPr>
          <w:p w14:paraId="00B1A2A5" w14:textId="77777777" w:rsidR="0077210F" w:rsidRPr="003A2C97" w:rsidRDefault="0077210F"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Pr>
                <w:rFonts w:ascii="Consolas" w:hAnsi="Consolas" w:cs="Consolas"/>
                <w:sz w:val="20"/>
              </w:rPr>
              <w:t>:=</w:t>
            </w:r>
          </w:p>
        </w:tc>
        <w:tc>
          <w:tcPr>
            <w:tcW w:w="5275" w:type="dxa"/>
            <w:tcBorders>
              <w:top w:val="none" w:sz="0" w:space="0" w:color="auto"/>
              <w:bottom w:val="none" w:sz="0" w:space="0" w:color="auto"/>
              <w:right w:val="none" w:sz="0" w:space="0" w:color="auto"/>
            </w:tcBorders>
            <w:vAlign w:val="center"/>
          </w:tcPr>
          <w:p w14:paraId="39B955CE" w14:textId="2AB1B8DF" w:rsidR="0077210F" w:rsidRPr="003A2C97" w:rsidRDefault="00BB00B5"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E36C0A" w:themeColor="accent6" w:themeShade="BF"/>
                <w:sz w:val="20"/>
              </w:rPr>
            </w:pPr>
            <w:r>
              <w:rPr>
                <w:rFonts w:ascii="Consolas" w:hAnsi="Consolas" w:cs="Consolas"/>
                <w:color w:val="948A54" w:themeColor="background2" w:themeShade="80"/>
                <w:sz w:val="20"/>
              </w:rPr>
              <w:t>L</w:t>
            </w:r>
            <w:r w:rsidR="0077210F" w:rsidRPr="003A2C97">
              <w:rPr>
                <w:rFonts w:ascii="Consolas" w:hAnsi="Consolas" w:cs="Consolas"/>
                <w:color w:val="948A54" w:themeColor="background2" w:themeShade="80"/>
                <w:sz w:val="20"/>
              </w:rPr>
              <w:t>CodeEO</w:t>
            </w:r>
            <w:r w:rsidR="0077210F">
              <w:rPr>
                <w:rFonts w:ascii="Consolas" w:hAnsi="Consolas" w:cs="Consolas"/>
                <w:color w:val="948A54" w:themeColor="background2" w:themeShade="80"/>
                <w:sz w:val="20"/>
              </w:rPr>
              <w:t>B</w:t>
            </w:r>
          </w:p>
        </w:tc>
      </w:tr>
      <w:tr w:rsidR="0077210F" w:rsidRPr="003A2C97" w14:paraId="595DC41F" w14:textId="77777777" w:rsidTr="00015EC3">
        <w:trPr>
          <w:cantSplit/>
          <w:jc w:val="center"/>
        </w:trPr>
        <w:tc>
          <w:tcPr>
            <w:cnfStyle w:val="001000000000" w:firstRow="0" w:lastRow="0" w:firstColumn="1" w:lastColumn="0" w:oddVBand="0" w:evenVBand="0" w:oddHBand="0" w:evenHBand="0" w:firstRowFirstColumn="0" w:firstRowLastColumn="0" w:lastRowFirstColumn="0" w:lastRowLastColumn="0"/>
            <w:tcW w:w="1976" w:type="dxa"/>
            <w:vAlign w:val="center"/>
          </w:tcPr>
          <w:p w14:paraId="06AC155C" w14:textId="5A9E1291" w:rsidR="0077210F" w:rsidRPr="003A2C97" w:rsidRDefault="00015EC3" w:rsidP="00BB00B5">
            <w:pPr>
              <w:spacing w:line="276" w:lineRule="auto"/>
              <w:rPr>
                <w:rFonts w:ascii="Consolas" w:hAnsi="Consolas" w:cs="Consolas"/>
                <w:sz w:val="20"/>
              </w:rPr>
            </w:pPr>
            <w:r>
              <w:rPr>
                <w:rFonts w:ascii="Consolas" w:hAnsi="Consolas" w:cs="Consolas"/>
                <w:sz w:val="20"/>
              </w:rPr>
              <w:t xml:space="preserve"> </w:t>
            </w: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w:t>
            </w:r>
            <w:r w:rsidR="00BB00B5">
              <w:rPr>
                <w:rFonts w:ascii="Consolas" w:hAnsi="Consolas" w:cs="Consolas"/>
                <w:color w:val="948A54" w:themeColor="background2" w:themeShade="80"/>
                <w:sz w:val="20"/>
              </w:rPr>
              <w:t>L</w:t>
            </w:r>
            <w:r w:rsidR="0077210F" w:rsidRPr="003A2C97">
              <w:rPr>
                <w:rFonts w:ascii="Consolas" w:hAnsi="Consolas" w:cs="Consolas"/>
                <w:color w:val="948A54" w:themeColor="background2" w:themeShade="80"/>
                <w:sz w:val="20"/>
              </w:rPr>
              <w:t>CodeEO</w:t>
            </w:r>
            <w:r w:rsidR="0077210F">
              <w:rPr>
                <w:rFonts w:ascii="Consolas" w:hAnsi="Consolas" w:cs="Consolas"/>
                <w:color w:val="948A54" w:themeColor="background2" w:themeShade="80"/>
                <w:sz w:val="20"/>
              </w:rPr>
              <w:t>B</w:t>
            </w:r>
          </w:p>
        </w:tc>
        <w:tc>
          <w:tcPr>
            <w:tcW w:w="458" w:type="dxa"/>
            <w:shd w:val="clear" w:color="auto" w:fill="DBE5F1" w:themeFill="accent1" w:themeFillTint="33"/>
            <w:vAlign w:val="center"/>
          </w:tcPr>
          <w:p w14:paraId="12BC2BD6" w14:textId="77777777" w:rsidR="0077210F" w:rsidRPr="003A2C97" w:rsidRDefault="0077210F"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w:t>
            </w:r>
          </w:p>
        </w:tc>
        <w:tc>
          <w:tcPr>
            <w:tcW w:w="5275" w:type="dxa"/>
            <w:vAlign w:val="center"/>
          </w:tcPr>
          <w:p w14:paraId="57EA7A2C" w14:textId="23C56A63" w:rsidR="0077210F" w:rsidRPr="003A2C97" w:rsidRDefault="0077210F" w:rsidP="00BC3656">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E36C0A" w:themeColor="accent6" w:themeShade="BF"/>
                <w:sz w:val="20"/>
              </w:rPr>
            </w:pPr>
            <w:r>
              <w:rPr>
                <w:rFonts w:ascii="Consolas" w:hAnsi="Consolas" w:cs="Consolas"/>
                <w:color w:val="E36C0A" w:themeColor="accent6" w:themeShade="BF"/>
                <w:sz w:val="20"/>
              </w:rPr>
              <w:t>1</w:t>
            </w:r>
            <w:r w:rsidRPr="003A2C97">
              <w:rPr>
                <w:rFonts w:ascii="Consolas" w:hAnsi="Consolas" w:cs="Consolas"/>
                <w:color w:val="5F497A" w:themeColor="accent4" w:themeShade="BF"/>
                <w:sz w:val="20"/>
              </w:rPr>
              <w:t>{</w:t>
            </w:r>
            <w:r w:rsidR="00BC3656">
              <w:rPr>
                <w:rFonts w:ascii="Consolas" w:hAnsi="Consolas" w:cs="Consolas"/>
                <w:color w:val="5F497A" w:themeColor="accent4" w:themeShade="BF"/>
                <w:sz w:val="20"/>
              </w:rPr>
              <w:t>HuffBits</w:t>
            </w:r>
            <w:r w:rsidRPr="003A2C97">
              <w:rPr>
                <w:rFonts w:ascii="Consolas" w:hAnsi="Consolas" w:cs="Consolas"/>
                <w:color w:val="5F497A" w:themeColor="accent4" w:themeShade="BF"/>
                <w:sz w:val="20"/>
              </w:rPr>
              <w:t>}</w:t>
            </w:r>
          </w:p>
        </w:tc>
      </w:tr>
    </w:tbl>
    <w:p w14:paraId="7D39C6CE" w14:textId="77777777" w:rsidR="0077210F" w:rsidRPr="003A2C97" w:rsidRDefault="0077210F" w:rsidP="0077210F">
      <w:pPr>
        <w:rPr>
          <w:rFonts w:cstheme="majorHAnsi"/>
        </w:rPr>
      </w:pPr>
    </w:p>
    <w:tbl>
      <w:tblPr>
        <w:tblStyle w:val="LightList-Accent1"/>
        <w:tblW w:w="0" w:type="auto"/>
        <w:jc w:val="center"/>
        <w:tblBorders>
          <w:top w:val="single" w:sz="8" w:space="0" w:color="1F497D" w:themeColor="text2"/>
          <w:left w:val="single" w:sz="8" w:space="0" w:color="1F497D" w:themeColor="text2"/>
          <w:right w:val="single" w:sz="8" w:space="0" w:color="1F497D" w:themeColor="text2"/>
          <w:insideH w:val="single" w:sz="8" w:space="0" w:color="1F497D" w:themeColor="text2"/>
          <w:insideV w:val="single" w:sz="8" w:space="0" w:color="1F497D" w:themeColor="text2"/>
        </w:tblBorders>
        <w:tblLayout w:type="fixed"/>
        <w:tblLook w:val="04A0" w:firstRow="1" w:lastRow="0" w:firstColumn="1" w:lastColumn="0" w:noHBand="0" w:noVBand="1"/>
      </w:tblPr>
      <w:tblGrid>
        <w:gridCol w:w="1426"/>
        <w:gridCol w:w="458"/>
        <w:gridCol w:w="2306"/>
        <w:gridCol w:w="270"/>
        <w:gridCol w:w="3899"/>
      </w:tblGrid>
      <w:tr w:rsidR="00BC3656" w:rsidRPr="003A2C97" w14:paraId="5D8B010A" w14:textId="77777777" w:rsidTr="00CA5ADA">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426" w:type="dxa"/>
            <w:vAlign w:val="center"/>
          </w:tcPr>
          <w:p w14:paraId="5691D5D0" w14:textId="77777777" w:rsidR="00BC3656" w:rsidRPr="003A2C97" w:rsidRDefault="00BC3656" w:rsidP="00BC3656">
            <w:pPr>
              <w:spacing w:line="276" w:lineRule="auto"/>
              <w:rPr>
                <w:rFonts w:ascii="Consolas" w:hAnsi="Consolas" w:cs="Consolas"/>
                <w:sz w:val="20"/>
              </w:rPr>
            </w:pPr>
            <w:r w:rsidRPr="003A2C97">
              <w:rPr>
                <w:rFonts w:ascii="Consolas" w:hAnsi="Consolas" w:cs="Consolas"/>
                <w:sz w:val="20"/>
              </w:rPr>
              <w:t>Symbol</w:t>
            </w:r>
          </w:p>
        </w:tc>
        <w:tc>
          <w:tcPr>
            <w:tcW w:w="458" w:type="dxa"/>
            <w:vAlign w:val="center"/>
          </w:tcPr>
          <w:p w14:paraId="33C472D7" w14:textId="77777777" w:rsidR="00BC3656" w:rsidRPr="003A2C97" w:rsidRDefault="00BC3656" w:rsidP="00BC3656">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sz w:val="20"/>
              </w:rPr>
            </w:pPr>
          </w:p>
        </w:tc>
        <w:tc>
          <w:tcPr>
            <w:tcW w:w="2306" w:type="dxa"/>
            <w:vAlign w:val="center"/>
          </w:tcPr>
          <w:p w14:paraId="127679A0" w14:textId="77777777" w:rsidR="00BC3656" w:rsidRPr="003A2C97" w:rsidRDefault="00BC3656" w:rsidP="00BC3656">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sz w:val="20"/>
              </w:rPr>
            </w:pPr>
            <w:r w:rsidRPr="003A2C97">
              <w:rPr>
                <w:rFonts w:ascii="Consolas" w:hAnsi="Consolas" w:cs="Consolas"/>
                <w:sz w:val="20"/>
              </w:rPr>
              <w:t>Expression</w:t>
            </w:r>
          </w:p>
        </w:tc>
        <w:tc>
          <w:tcPr>
            <w:tcW w:w="270" w:type="dxa"/>
            <w:vAlign w:val="center"/>
          </w:tcPr>
          <w:p w14:paraId="6624A898" w14:textId="77777777" w:rsidR="00BC3656" w:rsidRPr="003A2C97" w:rsidRDefault="00BC3656" w:rsidP="00BC3656">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sz w:val="20"/>
              </w:rPr>
            </w:pPr>
          </w:p>
        </w:tc>
        <w:tc>
          <w:tcPr>
            <w:tcW w:w="3899" w:type="dxa"/>
            <w:vAlign w:val="center"/>
          </w:tcPr>
          <w:p w14:paraId="2764B546" w14:textId="77777777" w:rsidR="00BC3656" w:rsidRPr="003A2C97" w:rsidRDefault="00BC3656" w:rsidP="00BC3656">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Significance</w:t>
            </w:r>
          </w:p>
        </w:tc>
      </w:tr>
      <w:tr w:rsidR="00BC3656" w:rsidRPr="003A2C97" w14:paraId="5ED8C71A" w14:textId="77777777" w:rsidTr="00CA5AD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426" w:type="dxa"/>
            <w:tcBorders>
              <w:top w:val="none" w:sz="0" w:space="0" w:color="auto"/>
              <w:left w:val="none" w:sz="0" w:space="0" w:color="auto"/>
              <w:bottom w:val="none" w:sz="0" w:space="0" w:color="auto"/>
            </w:tcBorders>
            <w:vAlign w:val="center"/>
          </w:tcPr>
          <w:p w14:paraId="38B3C8D4" w14:textId="77777777" w:rsidR="00BC3656" w:rsidRPr="003A2C97" w:rsidRDefault="00BC3656" w:rsidP="00BC3656">
            <w:pPr>
              <w:spacing w:line="276" w:lineRule="auto"/>
              <w:rPr>
                <w:rFonts w:ascii="Consolas" w:hAnsi="Consolas" w:cs="Consolas"/>
                <w:color w:val="E36C0A" w:themeColor="accent6" w:themeShade="BF"/>
                <w:sz w:val="20"/>
              </w:rPr>
            </w:pPr>
            <w:r>
              <w:rPr>
                <w:rFonts w:ascii="Consolas" w:hAnsi="Consolas" w:cs="Consolas"/>
                <w:color w:val="E36C0A" w:themeColor="accent6" w:themeShade="BF"/>
                <w:sz w:val="20"/>
              </w:rPr>
              <w:t>Final</w:t>
            </w:r>
            <w:r w:rsidRPr="003A2C97">
              <w:rPr>
                <w:rFonts w:ascii="Consolas" w:hAnsi="Consolas" w:cs="Consolas"/>
                <w:color w:val="E36C0A" w:themeColor="accent6" w:themeShade="BF"/>
                <w:sz w:val="20"/>
              </w:rPr>
              <w:t>Block</w:t>
            </w:r>
          </w:p>
        </w:tc>
        <w:tc>
          <w:tcPr>
            <w:tcW w:w="458" w:type="dxa"/>
            <w:tcBorders>
              <w:top w:val="none" w:sz="0" w:space="0" w:color="auto"/>
              <w:bottom w:val="none" w:sz="0" w:space="0" w:color="auto"/>
            </w:tcBorders>
            <w:shd w:val="clear" w:color="auto" w:fill="DBE5F1" w:themeFill="accent1" w:themeFillTint="33"/>
            <w:vAlign w:val="center"/>
          </w:tcPr>
          <w:p w14:paraId="642C51F1" w14:textId="77777777" w:rsidR="00BC3656" w:rsidRPr="003A2C97" w:rsidRDefault="00BC3656" w:rsidP="00BC3656">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2306" w:type="dxa"/>
            <w:tcBorders>
              <w:top w:val="none" w:sz="0" w:space="0" w:color="auto"/>
              <w:bottom w:val="none" w:sz="0" w:space="0" w:color="auto"/>
            </w:tcBorders>
            <w:vAlign w:val="center"/>
          </w:tcPr>
          <w:p w14:paraId="13507E18" w14:textId="77777777" w:rsidR="00BC3656" w:rsidRPr="003A2C97" w:rsidRDefault="00BC3656" w:rsidP="00BC3656">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E36C0A" w:themeColor="accent6" w:themeShade="BF"/>
                <w:sz w:val="20"/>
              </w:rPr>
            </w:pPr>
            <w:r w:rsidRPr="003A2C97">
              <w:rPr>
                <w:rFonts w:ascii="Consolas" w:hAnsi="Consolas" w:cs="Consolas"/>
                <w:color w:val="E36C0A" w:themeColor="accent6" w:themeShade="BF"/>
                <w:sz w:val="20"/>
              </w:rPr>
              <w:t>0</w:t>
            </w:r>
            <w:r w:rsidRPr="003A2C97">
              <w:rPr>
                <w:rFonts w:ascii="Consolas" w:hAnsi="Consolas" w:cs="Consolas"/>
                <w:sz w:val="20"/>
              </w:rPr>
              <w:t>|</w:t>
            </w:r>
            <w:r w:rsidRPr="003A2C97">
              <w:rPr>
                <w:rFonts w:ascii="Consolas" w:hAnsi="Consolas" w:cs="Consolas"/>
                <w:color w:val="E36C0A" w:themeColor="accent6" w:themeShade="BF"/>
                <w:sz w:val="20"/>
              </w:rPr>
              <w:t>1</w:t>
            </w:r>
          </w:p>
        </w:tc>
        <w:tc>
          <w:tcPr>
            <w:tcW w:w="270" w:type="dxa"/>
            <w:tcBorders>
              <w:top w:val="none" w:sz="0" w:space="0" w:color="auto"/>
              <w:bottom w:val="none" w:sz="0" w:space="0" w:color="auto"/>
            </w:tcBorders>
            <w:shd w:val="clear" w:color="auto" w:fill="DBE5F1" w:themeFill="accent1" w:themeFillTint="33"/>
            <w:vAlign w:val="center"/>
          </w:tcPr>
          <w:p w14:paraId="120215A5" w14:textId="77777777" w:rsidR="00BC3656" w:rsidRPr="003A2C97" w:rsidRDefault="00BC3656" w:rsidP="00BC3656">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E36C0A" w:themeColor="accent6" w:themeShade="BF"/>
                <w:sz w:val="20"/>
              </w:rPr>
            </w:pPr>
          </w:p>
        </w:tc>
        <w:tc>
          <w:tcPr>
            <w:tcW w:w="3899" w:type="dxa"/>
            <w:tcBorders>
              <w:top w:val="none" w:sz="0" w:space="0" w:color="auto"/>
              <w:bottom w:val="none" w:sz="0" w:space="0" w:color="auto"/>
              <w:right w:val="none" w:sz="0" w:space="0" w:color="auto"/>
            </w:tcBorders>
            <w:vAlign w:val="center"/>
          </w:tcPr>
          <w:p w14:paraId="750513E2" w14:textId="77777777" w:rsidR="00BC3656" w:rsidRPr="001B2455" w:rsidRDefault="00BC3656" w:rsidP="00BC3656">
            <w:pPr>
              <w:spacing w:line="276" w:lineRule="auto"/>
              <w:cnfStyle w:val="000000100000" w:firstRow="0" w:lastRow="0" w:firstColumn="0" w:lastColumn="0" w:oddVBand="0" w:evenVBand="0" w:oddHBand="1" w:evenHBand="0" w:firstRowFirstColumn="0" w:firstRowLastColumn="0" w:lastRowFirstColumn="0" w:lastRowLastColumn="0"/>
              <w:rPr>
                <w:rFonts w:cs="Consolas"/>
                <w:color w:val="808080" w:themeColor="background1" w:themeShade="80"/>
                <w:sz w:val="20"/>
              </w:rPr>
            </w:pPr>
            <w:r w:rsidRPr="001B2455">
              <w:rPr>
                <w:rFonts w:cs="Consolas"/>
                <w:color w:val="808080" w:themeColor="background1" w:themeShade="80"/>
                <w:sz w:val="20"/>
              </w:rPr>
              <w:t>Is this the last block</w:t>
            </w:r>
            <w:r>
              <w:rPr>
                <w:rFonts w:cs="Consolas"/>
                <w:color w:val="808080" w:themeColor="background1" w:themeShade="80"/>
                <w:sz w:val="20"/>
              </w:rPr>
              <w:t xml:space="preserve"> in DEFLATE stream</w:t>
            </w:r>
            <w:r w:rsidRPr="001B2455">
              <w:rPr>
                <w:rFonts w:cs="Consolas"/>
                <w:color w:val="808080" w:themeColor="background1" w:themeShade="80"/>
                <w:sz w:val="20"/>
              </w:rPr>
              <w:t>?</w:t>
            </w:r>
          </w:p>
        </w:tc>
      </w:tr>
      <w:tr w:rsidR="00BC3656" w:rsidRPr="003A2C97" w14:paraId="3D510EC1" w14:textId="77777777" w:rsidTr="00CA5ADA">
        <w:trPr>
          <w:cantSplit/>
          <w:jc w:val="center"/>
        </w:trPr>
        <w:tc>
          <w:tcPr>
            <w:cnfStyle w:val="001000000000" w:firstRow="0" w:lastRow="0" w:firstColumn="1" w:lastColumn="0" w:oddVBand="0" w:evenVBand="0" w:oddHBand="0" w:evenHBand="0" w:firstRowFirstColumn="0" w:firstRowLastColumn="0" w:lastRowFirstColumn="0" w:lastRowLastColumn="0"/>
            <w:tcW w:w="1426" w:type="dxa"/>
            <w:vAlign w:val="center"/>
          </w:tcPr>
          <w:p w14:paraId="3028651D" w14:textId="41596FFC" w:rsidR="00BC3656" w:rsidRPr="003A2C97" w:rsidRDefault="00BC3656" w:rsidP="00BC3656">
            <w:pPr>
              <w:spacing w:line="276" w:lineRule="auto"/>
              <w:rPr>
                <w:rFonts w:ascii="Consolas" w:hAnsi="Consolas" w:cs="Consolas"/>
                <w:color w:val="E36C0A" w:themeColor="accent6" w:themeShade="BF"/>
                <w:sz w:val="20"/>
              </w:rPr>
            </w:pPr>
            <w:r>
              <w:rPr>
                <w:rFonts w:ascii="Consolas" w:hAnsi="Consolas" w:cs="Consolas"/>
                <w:color w:val="E36C0A" w:themeColor="accent6" w:themeShade="BF"/>
                <w:sz w:val="20"/>
              </w:rPr>
              <w:t>Padding</w:t>
            </w:r>
          </w:p>
        </w:tc>
        <w:tc>
          <w:tcPr>
            <w:tcW w:w="458" w:type="dxa"/>
            <w:shd w:val="clear" w:color="auto" w:fill="DBE5F1" w:themeFill="accent1" w:themeFillTint="33"/>
            <w:vAlign w:val="center"/>
          </w:tcPr>
          <w:p w14:paraId="18BBE28D" w14:textId="77777777" w:rsidR="00BC3656" w:rsidRPr="003A2C97" w:rsidRDefault="00BC3656" w:rsidP="00BC3656">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2306" w:type="dxa"/>
            <w:vAlign w:val="center"/>
          </w:tcPr>
          <w:p w14:paraId="7AEF0CF7" w14:textId="247D72CE" w:rsidR="00BC3656" w:rsidRPr="003A2C97" w:rsidRDefault="00BC3656" w:rsidP="00BC3656">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5F497A" w:themeColor="accent4" w:themeShade="BF"/>
                <w:sz w:val="20"/>
              </w:rPr>
            </w:pPr>
            <w:r w:rsidRPr="003A2C97">
              <w:rPr>
                <w:rFonts w:ascii="Consolas" w:hAnsi="Consolas" w:cs="Consolas"/>
                <w:sz w:val="20"/>
              </w:rPr>
              <w:t>[</w:t>
            </w:r>
            <w:r w:rsidRPr="003A2C97">
              <w:rPr>
                <w:rFonts w:ascii="Consolas" w:hAnsi="Consolas" w:cs="Consolas"/>
                <w:color w:val="E36C0A" w:themeColor="accent6" w:themeShade="BF"/>
                <w:sz w:val="20"/>
              </w:rPr>
              <w:t>01</w:t>
            </w:r>
            <w:r w:rsidRPr="003A2C97">
              <w:rPr>
                <w:rFonts w:ascii="Consolas" w:hAnsi="Consolas" w:cs="Consolas"/>
                <w:sz w:val="20"/>
              </w:rPr>
              <w:t>]</w:t>
            </w:r>
            <w:r>
              <w:rPr>
                <w:rFonts w:ascii="Consolas" w:hAnsi="Consolas" w:cs="Consolas"/>
                <w:color w:val="5F497A" w:themeColor="accent4" w:themeShade="BF"/>
                <w:sz w:val="20"/>
              </w:rPr>
              <w:t>{3</w:t>
            </w:r>
            <w:r w:rsidRPr="003A2C97">
              <w:rPr>
                <w:rFonts w:ascii="Consolas" w:hAnsi="Consolas" w:cs="Consolas"/>
                <w:color w:val="5F497A" w:themeColor="accent4" w:themeShade="BF"/>
                <w:sz w:val="20"/>
              </w:rPr>
              <w:t>}</w:t>
            </w:r>
          </w:p>
        </w:tc>
        <w:tc>
          <w:tcPr>
            <w:tcW w:w="270" w:type="dxa"/>
            <w:shd w:val="clear" w:color="auto" w:fill="DBE5F1" w:themeFill="accent1" w:themeFillTint="33"/>
            <w:vAlign w:val="center"/>
          </w:tcPr>
          <w:p w14:paraId="3FD16674" w14:textId="77777777" w:rsidR="00BC3656" w:rsidRPr="003A2C97" w:rsidRDefault="00BC3656" w:rsidP="00BC3656">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5F497A" w:themeColor="accent4" w:themeShade="BF"/>
                <w:sz w:val="20"/>
              </w:rPr>
            </w:pPr>
          </w:p>
        </w:tc>
        <w:tc>
          <w:tcPr>
            <w:tcW w:w="3899" w:type="dxa"/>
            <w:vAlign w:val="center"/>
          </w:tcPr>
          <w:p w14:paraId="5F543A65" w14:textId="1F09DC5F" w:rsidR="00BC3656" w:rsidRPr="001B2455" w:rsidRDefault="00BC3656" w:rsidP="00BC3656">
            <w:pPr>
              <w:spacing w:line="276" w:lineRule="auto"/>
              <w:cnfStyle w:val="000000000000" w:firstRow="0" w:lastRow="0" w:firstColumn="0" w:lastColumn="0" w:oddVBand="0" w:evenVBand="0" w:oddHBand="0" w:evenHBand="0" w:firstRowFirstColumn="0" w:firstRowLastColumn="0" w:lastRowFirstColumn="0" w:lastRowLastColumn="0"/>
              <w:rPr>
                <w:rFonts w:cs="Consolas"/>
                <w:color w:val="808080" w:themeColor="background1" w:themeShade="80"/>
                <w:sz w:val="20"/>
              </w:rPr>
            </w:pPr>
            <w:r>
              <w:rPr>
                <w:rFonts w:cs="Consolas"/>
                <w:color w:val="808080" w:themeColor="background1" w:themeShade="80"/>
                <w:sz w:val="20"/>
              </w:rPr>
              <w:t>Number of padding bits for byte-alignment</w:t>
            </w:r>
          </w:p>
        </w:tc>
      </w:tr>
      <w:tr w:rsidR="00BC3656" w:rsidRPr="003A2C97" w14:paraId="627233FD" w14:textId="77777777" w:rsidTr="00CA5AD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426" w:type="dxa"/>
            <w:tcBorders>
              <w:top w:val="none" w:sz="0" w:space="0" w:color="auto"/>
              <w:left w:val="none" w:sz="0" w:space="0" w:color="auto"/>
              <w:bottom w:val="none" w:sz="0" w:space="0" w:color="auto"/>
            </w:tcBorders>
            <w:vAlign w:val="center"/>
          </w:tcPr>
          <w:p w14:paraId="69AFE8B0" w14:textId="24F26EEB" w:rsidR="00BC3656" w:rsidRPr="003A2C97" w:rsidRDefault="00BC3656" w:rsidP="00BC3656">
            <w:pPr>
              <w:spacing w:line="276" w:lineRule="auto"/>
              <w:rPr>
                <w:rFonts w:ascii="Consolas" w:hAnsi="Consolas" w:cs="Consolas"/>
                <w:color w:val="E36C0A" w:themeColor="accent6" w:themeShade="BF"/>
                <w:sz w:val="20"/>
              </w:rPr>
            </w:pPr>
            <w:r>
              <w:rPr>
                <w:rFonts w:ascii="Consolas" w:hAnsi="Consolas" w:cs="Consolas"/>
                <w:color w:val="E36C0A" w:themeColor="accent6" w:themeShade="BF"/>
                <w:sz w:val="20"/>
              </w:rPr>
              <w:t>HuffBits</w:t>
            </w:r>
          </w:p>
        </w:tc>
        <w:tc>
          <w:tcPr>
            <w:tcW w:w="458" w:type="dxa"/>
            <w:tcBorders>
              <w:top w:val="none" w:sz="0" w:space="0" w:color="auto"/>
              <w:bottom w:val="none" w:sz="0" w:space="0" w:color="auto"/>
            </w:tcBorders>
            <w:shd w:val="clear" w:color="auto" w:fill="DBE5F1" w:themeFill="accent1" w:themeFillTint="33"/>
            <w:vAlign w:val="center"/>
          </w:tcPr>
          <w:p w14:paraId="1C7E9B54" w14:textId="77777777" w:rsidR="00BC3656" w:rsidRPr="003A2C97" w:rsidRDefault="00BC3656" w:rsidP="00BC3656">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2306" w:type="dxa"/>
            <w:tcBorders>
              <w:top w:val="none" w:sz="0" w:space="0" w:color="auto"/>
              <w:bottom w:val="none" w:sz="0" w:space="0" w:color="auto"/>
            </w:tcBorders>
            <w:vAlign w:val="center"/>
          </w:tcPr>
          <w:p w14:paraId="4019B4DD" w14:textId="464C57B0" w:rsidR="00BC3656" w:rsidRPr="003A2C97" w:rsidRDefault="00BC3656" w:rsidP="00BC3656">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E36C0A" w:themeColor="accent6" w:themeShade="BF"/>
                <w:sz w:val="20"/>
              </w:rPr>
            </w:pPr>
            <w:r w:rsidRPr="003A2C97">
              <w:rPr>
                <w:rFonts w:ascii="Consolas" w:hAnsi="Consolas" w:cs="Consolas"/>
                <w:sz w:val="20"/>
              </w:rPr>
              <w:t>[</w:t>
            </w:r>
            <w:r w:rsidRPr="003A2C97">
              <w:rPr>
                <w:rFonts w:ascii="Consolas" w:hAnsi="Consolas" w:cs="Consolas"/>
                <w:color w:val="E36C0A" w:themeColor="accent6" w:themeShade="BF"/>
                <w:sz w:val="20"/>
              </w:rPr>
              <w:t>01</w:t>
            </w:r>
            <w:r w:rsidRPr="003A2C97">
              <w:rPr>
                <w:rFonts w:ascii="Consolas" w:hAnsi="Consolas" w:cs="Consolas"/>
                <w:sz w:val="20"/>
              </w:rPr>
              <w:t>]</w:t>
            </w:r>
            <w:r>
              <w:rPr>
                <w:rFonts w:ascii="Consolas" w:hAnsi="Consolas" w:cs="Consolas"/>
                <w:color w:val="5F497A" w:themeColor="accent4" w:themeShade="BF"/>
                <w:sz w:val="20"/>
              </w:rPr>
              <w:t>{3</w:t>
            </w:r>
            <w:r w:rsidRPr="003A2C97">
              <w:rPr>
                <w:rFonts w:ascii="Consolas" w:hAnsi="Consolas" w:cs="Consolas"/>
                <w:color w:val="5F497A" w:themeColor="accent4" w:themeShade="BF"/>
                <w:sz w:val="20"/>
              </w:rPr>
              <w:t>}</w:t>
            </w:r>
          </w:p>
        </w:tc>
        <w:tc>
          <w:tcPr>
            <w:tcW w:w="270" w:type="dxa"/>
            <w:tcBorders>
              <w:top w:val="none" w:sz="0" w:space="0" w:color="auto"/>
              <w:bottom w:val="none" w:sz="0" w:space="0" w:color="auto"/>
            </w:tcBorders>
            <w:shd w:val="clear" w:color="auto" w:fill="DBE5F1" w:themeFill="accent1" w:themeFillTint="33"/>
            <w:vAlign w:val="center"/>
          </w:tcPr>
          <w:p w14:paraId="353C69D6" w14:textId="77777777" w:rsidR="00BC3656" w:rsidRPr="003A2C97" w:rsidRDefault="00BC3656" w:rsidP="00BC3656">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E36C0A" w:themeColor="accent6" w:themeShade="BF"/>
                <w:sz w:val="20"/>
              </w:rPr>
            </w:pPr>
          </w:p>
        </w:tc>
        <w:tc>
          <w:tcPr>
            <w:tcW w:w="3899" w:type="dxa"/>
            <w:tcBorders>
              <w:top w:val="none" w:sz="0" w:space="0" w:color="auto"/>
              <w:bottom w:val="none" w:sz="0" w:space="0" w:color="auto"/>
              <w:right w:val="none" w:sz="0" w:space="0" w:color="auto"/>
            </w:tcBorders>
            <w:vAlign w:val="center"/>
          </w:tcPr>
          <w:p w14:paraId="69B511A1" w14:textId="227EE8D9" w:rsidR="00BC3656" w:rsidRPr="001B2455" w:rsidRDefault="00BC3656" w:rsidP="00C13613">
            <w:pPr>
              <w:spacing w:line="276" w:lineRule="auto"/>
              <w:cnfStyle w:val="000000100000" w:firstRow="0" w:lastRow="0" w:firstColumn="0" w:lastColumn="0" w:oddVBand="0" w:evenVBand="0" w:oddHBand="1" w:evenHBand="0" w:firstRowFirstColumn="0" w:firstRowLastColumn="0" w:lastRowFirstColumn="0" w:lastRowLastColumn="0"/>
              <w:rPr>
                <w:rFonts w:cs="Consolas"/>
                <w:color w:val="808080" w:themeColor="background1" w:themeShade="80"/>
                <w:sz w:val="20"/>
              </w:rPr>
            </w:pPr>
            <w:r>
              <w:rPr>
                <w:rFonts w:cs="Consolas"/>
                <w:color w:val="808080" w:themeColor="background1" w:themeShade="80"/>
                <w:sz w:val="20"/>
              </w:rPr>
              <w:t xml:space="preserve">Controls </w:t>
            </w:r>
            <w:r w:rsidR="00C13613">
              <w:rPr>
                <w:rFonts w:cs="Consolas"/>
                <w:color w:val="808080" w:themeColor="background1" w:themeShade="80"/>
                <w:sz w:val="20"/>
              </w:rPr>
              <w:t xml:space="preserve">the </w:t>
            </w:r>
            <w:r w:rsidR="006E70F1">
              <w:rPr>
                <w:rFonts w:cs="Consolas"/>
                <w:color w:val="808080" w:themeColor="background1" w:themeShade="80"/>
                <w:sz w:val="20"/>
              </w:rPr>
              <w:t>bit-</w:t>
            </w:r>
            <w:r w:rsidR="00C13613">
              <w:rPr>
                <w:rFonts w:cs="Consolas"/>
                <w:color w:val="808080" w:themeColor="background1" w:themeShade="80"/>
                <w:sz w:val="20"/>
              </w:rPr>
              <w:t xml:space="preserve">depth of </w:t>
            </w:r>
            <w:r w:rsidR="00C13613" w:rsidRPr="00C13613">
              <w:rPr>
                <w:rFonts w:cs="Consolas"/>
                <w:i/>
                <w:color w:val="808080" w:themeColor="background1" w:themeShade="80"/>
                <w:sz w:val="20"/>
              </w:rPr>
              <w:t>LitTree</w:t>
            </w:r>
          </w:p>
        </w:tc>
      </w:tr>
      <w:tr w:rsidR="005B3753" w:rsidRPr="003A2C97" w14:paraId="4CD3504C" w14:textId="77777777" w:rsidTr="00CA5ADA">
        <w:trPr>
          <w:cantSplit/>
          <w:jc w:val="center"/>
        </w:trPr>
        <w:tc>
          <w:tcPr>
            <w:cnfStyle w:val="001000000000" w:firstRow="0" w:lastRow="0" w:firstColumn="1" w:lastColumn="0" w:oddVBand="0" w:evenVBand="0" w:oddHBand="0" w:evenHBand="0" w:firstRowFirstColumn="0" w:firstRowLastColumn="0" w:lastRowFirstColumn="0" w:lastRowLastColumn="0"/>
            <w:tcW w:w="1426" w:type="dxa"/>
            <w:vAlign w:val="center"/>
          </w:tcPr>
          <w:p w14:paraId="7F78212E" w14:textId="61BC52D7" w:rsidR="005B3753" w:rsidRDefault="005B3753" w:rsidP="00BC3656">
            <w:pPr>
              <w:spacing w:line="276" w:lineRule="auto"/>
              <w:rPr>
                <w:rFonts w:ascii="Consolas" w:hAnsi="Consolas" w:cs="Consolas"/>
                <w:color w:val="E36C0A" w:themeColor="accent6" w:themeShade="BF"/>
                <w:sz w:val="20"/>
              </w:rPr>
            </w:pPr>
            <w:r w:rsidRPr="003A2C97">
              <w:rPr>
                <w:rFonts w:ascii="Consolas" w:hAnsi="Consolas" w:cs="Consolas"/>
                <w:color w:val="948A54" w:themeColor="background2" w:themeShade="80"/>
                <w:sz w:val="20"/>
              </w:rPr>
              <w:t>H</w:t>
            </w:r>
            <w:r>
              <w:rPr>
                <w:rFonts w:ascii="Consolas" w:hAnsi="Consolas" w:cs="Consolas"/>
                <w:color w:val="948A54" w:themeColor="background2" w:themeShade="80"/>
                <w:sz w:val="20"/>
              </w:rPr>
              <w:t>C</w:t>
            </w:r>
            <w:r w:rsidRPr="003A2C97">
              <w:rPr>
                <w:rFonts w:ascii="Consolas" w:hAnsi="Consolas" w:cs="Consolas"/>
                <w:color w:val="948A54" w:themeColor="background2" w:themeShade="80"/>
                <w:sz w:val="20"/>
              </w:rPr>
              <w:t>Code</w:t>
            </w:r>
          </w:p>
        </w:tc>
        <w:tc>
          <w:tcPr>
            <w:tcW w:w="458" w:type="dxa"/>
            <w:shd w:val="clear" w:color="auto" w:fill="DBE5F1" w:themeFill="accent1" w:themeFillTint="33"/>
            <w:vAlign w:val="center"/>
          </w:tcPr>
          <w:p w14:paraId="3E9DE18A" w14:textId="10C2FD24" w:rsidR="005B3753" w:rsidRPr="003A2C97" w:rsidRDefault="005B3753" w:rsidP="00BC3656">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w:t>
            </w:r>
          </w:p>
        </w:tc>
        <w:tc>
          <w:tcPr>
            <w:tcW w:w="2306" w:type="dxa"/>
            <w:vAlign w:val="center"/>
          </w:tcPr>
          <w:p w14:paraId="49E2407A" w14:textId="4AF64B91" w:rsidR="005B3753" w:rsidRPr="003A2C97" w:rsidRDefault="005B3753" w:rsidP="005B3753">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3A2C97">
              <w:rPr>
                <w:rFonts w:ascii="Consolas" w:hAnsi="Consolas" w:cs="Consolas"/>
                <w:color w:val="E36C0A" w:themeColor="accent6" w:themeShade="BF"/>
                <w:sz w:val="20"/>
              </w:rPr>
              <w:t>0</w:t>
            </w:r>
            <w:r>
              <w:rPr>
                <w:rFonts w:ascii="Consolas" w:hAnsi="Consolas" w:cs="Consolas"/>
                <w:sz w:val="20"/>
              </w:rPr>
              <w:t xml:space="preserve"> | </w:t>
            </w:r>
            <w:r w:rsidRPr="003A2C97">
              <w:rPr>
                <w:rFonts w:ascii="Consolas" w:hAnsi="Consolas" w:cs="Consolas"/>
                <w:color w:val="E36C0A" w:themeColor="accent6" w:themeShade="BF"/>
                <w:sz w:val="20"/>
              </w:rPr>
              <w:t>0</w:t>
            </w:r>
            <w:r>
              <w:rPr>
                <w:rFonts w:ascii="Consolas" w:hAnsi="Consolas" w:cs="Consolas"/>
                <w:color w:val="E36C0A" w:themeColor="accent6" w:themeShade="BF"/>
                <w:sz w:val="20"/>
              </w:rPr>
              <w:t>1</w:t>
            </w:r>
            <w:r>
              <w:rPr>
                <w:rFonts w:ascii="Consolas" w:hAnsi="Consolas" w:cs="Consolas"/>
                <w:sz w:val="20"/>
              </w:rPr>
              <w:t xml:space="preserve"> | </w:t>
            </w:r>
            <w:r w:rsidRPr="003A2C97">
              <w:rPr>
                <w:rFonts w:ascii="Consolas" w:hAnsi="Consolas" w:cs="Consolas"/>
                <w:color w:val="E36C0A" w:themeColor="accent6" w:themeShade="BF"/>
                <w:sz w:val="20"/>
              </w:rPr>
              <w:t>0</w:t>
            </w:r>
            <w:r>
              <w:rPr>
                <w:rFonts w:ascii="Consolas" w:hAnsi="Consolas" w:cs="Consolas"/>
                <w:color w:val="E36C0A" w:themeColor="accent6" w:themeShade="BF"/>
                <w:sz w:val="20"/>
              </w:rPr>
              <w:t>11</w:t>
            </w:r>
            <w:r>
              <w:rPr>
                <w:rFonts w:ascii="Consolas" w:hAnsi="Consolas" w:cs="Consolas"/>
                <w:sz w:val="20"/>
              </w:rPr>
              <w:t xml:space="preserve"> | </w:t>
            </w:r>
            <w:r>
              <w:rPr>
                <w:rFonts w:ascii="Consolas" w:hAnsi="Consolas" w:cs="Consolas"/>
                <w:color w:val="E36C0A" w:themeColor="accent6" w:themeShade="BF"/>
                <w:sz w:val="20"/>
              </w:rPr>
              <w:t>111</w:t>
            </w:r>
          </w:p>
        </w:tc>
        <w:tc>
          <w:tcPr>
            <w:tcW w:w="270" w:type="dxa"/>
            <w:shd w:val="clear" w:color="auto" w:fill="DBE5F1" w:themeFill="accent1" w:themeFillTint="33"/>
            <w:vAlign w:val="center"/>
          </w:tcPr>
          <w:p w14:paraId="07D05DE4" w14:textId="77777777" w:rsidR="005B3753" w:rsidRPr="003A2C97" w:rsidRDefault="005B3753" w:rsidP="00BC3656">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E36C0A" w:themeColor="accent6" w:themeShade="BF"/>
                <w:sz w:val="20"/>
              </w:rPr>
            </w:pPr>
          </w:p>
        </w:tc>
        <w:tc>
          <w:tcPr>
            <w:tcW w:w="3899" w:type="dxa"/>
            <w:vAlign w:val="center"/>
          </w:tcPr>
          <w:p w14:paraId="5FAEB7F0" w14:textId="5B2ABFD7" w:rsidR="005B3753" w:rsidRDefault="00BD3F70" w:rsidP="00BD3F70">
            <w:pPr>
              <w:spacing w:line="276" w:lineRule="auto"/>
              <w:cnfStyle w:val="000000000000" w:firstRow="0" w:lastRow="0" w:firstColumn="0" w:lastColumn="0" w:oddVBand="0" w:evenVBand="0" w:oddHBand="0" w:evenHBand="0" w:firstRowFirstColumn="0" w:firstRowLastColumn="0" w:lastRowFirstColumn="0" w:lastRowLastColumn="0"/>
              <w:rPr>
                <w:rFonts w:cs="Consolas"/>
                <w:color w:val="808080" w:themeColor="background1" w:themeShade="80"/>
                <w:sz w:val="20"/>
              </w:rPr>
            </w:pPr>
            <w:r>
              <w:rPr>
                <w:rFonts w:cs="Consolas"/>
                <w:color w:val="808080" w:themeColor="background1" w:themeShade="80"/>
                <w:sz w:val="20"/>
              </w:rPr>
              <w:t xml:space="preserve">Maps to </w:t>
            </w:r>
            <w:r w:rsidRPr="00BD3F70">
              <w:rPr>
                <w:rFonts w:cs="Consolas"/>
                <w:i/>
                <w:color w:val="808080" w:themeColor="background1" w:themeShade="80"/>
                <w:sz w:val="20"/>
              </w:rPr>
              <w:t>HCTree</w:t>
            </w:r>
            <w:r>
              <w:rPr>
                <w:rFonts w:cs="Consolas"/>
                <w:color w:val="808080" w:themeColor="background1" w:themeShade="80"/>
                <w:sz w:val="20"/>
              </w:rPr>
              <w:t xml:space="preserve"> symbols</w:t>
            </w:r>
          </w:p>
        </w:tc>
      </w:tr>
      <w:tr w:rsidR="004D25ED" w:rsidRPr="003A2C97" w14:paraId="745B4F40" w14:textId="77777777" w:rsidTr="00CA5AD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426" w:type="dxa"/>
            <w:tcBorders>
              <w:top w:val="none" w:sz="0" w:space="0" w:color="auto"/>
              <w:left w:val="none" w:sz="0" w:space="0" w:color="auto"/>
              <w:bottom w:val="none" w:sz="0" w:space="0" w:color="auto"/>
            </w:tcBorders>
            <w:vAlign w:val="center"/>
          </w:tcPr>
          <w:p w14:paraId="0CAD221D" w14:textId="6DFC3626" w:rsidR="004D25ED" w:rsidRPr="004D25ED" w:rsidRDefault="004D25ED" w:rsidP="00BC3656">
            <w:pPr>
              <w:spacing w:line="276" w:lineRule="auto"/>
              <w:rPr>
                <w:rFonts w:ascii="Consolas" w:hAnsi="Consolas" w:cs="Consolas"/>
                <w:sz w:val="20"/>
              </w:rPr>
            </w:pPr>
            <w:r w:rsidRPr="004D25ED">
              <w:rPr>
                <w:rFonts w:ascii="Consolas" w:hAnsi="Consolas" w:cs="Consolas"/>
                <w:sz w:val="20"/>
              </w:rPr>
              <w:t>Extra</w:t>
            </w:r>
          </w:p>
        </w:tc>
        <w:tc>
          <w:tcPr>
            <w:tcW w:w="458" w:type="dxa"/>
            <w:tcBorders>
              <w:top w:val="none" w:sz="0" w:space="0" w:color="auto"/>
              <w:bottom w:val="none" w:sz="0" w:space="0" w:color="auto"/>
            </w:tcBorders>
            <w:shd w:val="clear" w:color="auto" w:fill="DBE5F1" w:themeFill="accent1" w:themeFillTint="33"/>
            <w:vAlign w:val="center"/>
          </w:tcPr>
          <w:p w14:paraId="69027A8A" w14:textId="7FB62FEF" w:rsidR="004D25ED" w:rsidRPr="003A2C97" w:rsidRDefault="004D25ED" w:rsidP="00BC3656">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Pr>
                <w:rFonts w:ascii="Consolas" w:hAnsi="Consolas" w:cs="Consolas"/>
                <w:sz w:val="20"/>
              </w:rPr>
              <w:t>:=</w:t>
            </w:r>
          </w:p>
        </w:tc>
        <w:tc>
          <w:tcPr>
            <w:tcW w:w="2306" w:type="dxa"/>
            <w:tcBorders>
              <w:top w:val="none" w:sz="0" w:space="0" w:color="auto"/>
              <w:bottom w:val="none" w:sz="0" w:space="0" w:color="auto"/>
            </w:tcBorders>
            <w:vAlign w:val="center"/>
          </w:tcPr>
          <w:p w14:paraId="1F23EF54" w14:textId="4203A4DD" w:rsidR="004D25ED" w:rsidRPr="003A2C97" w:rsidRDefault="004D25ED" w:rsidP="004D25ED">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Pr>
                <w:rFonts w:ascii="Consolas" w:hAnsi="Consolas" w:cs="Consolas"/>
                <w:sz w:val="20"/>
              </w:rPr>
              <w:t>[</w:t>
            </w:r>
            <w:r w:rsidRPr="003A2C97">
              <w:rPr>
                <w:rFonts w:ascii="Consolas" w:hAnsi="Consolas" w:cs="Consolas"/>
                <w:color w:val="E36C0A" w:themeColor="accent6" w:themeShade="BF"/>
                <w:sz w:val="20"/>
              </w:rPr>
              <w:t>01</w:t>
            </w:r>
            <w:r>
              <w:rPr>
                <w:rFonts w:ascii="Consolas" w:hAnsi="Consolas" w:cs="Consolas"/>
                <w:sz w:val="20"/>
              </w:rPr>
              <w:t>]</w:t>
            </w:r>
            <w:r>
              <w:rPr>
                <w:rFonts w:ascii="Consolas" w:hAnsi="Consolas" w:cs="Consolas"/>
                <w:color w:val="5F497A" w:themeColor="accent4" w:themeShade="BF"/>
                <w:sz w:val="20"/>
              </w:rPr>
              <w:t>{2</w:t>
            </w:r>
            <w:r w:rsidRPr="003A2C97">
              <w:rPr>
                <w:rFonts w:ascii="Consolas" w:hAnsi="Consolas" w:cs="Consolas"/>
                <w:color w:val="5F497A" w:themeColor="accent4" w:themeShade="BF"/>
                <w:sz w:val="20"/>
              </w:rPr>
              <w:t>}</w:t>
            </w:r>
            <w:r>
              <w:rPr>
                <w:rFonts w:ascii="Consolas" w:hAnsi="Consolas" w:cs="Consolas"/>
                <w:sz w:val="20"/>
              </w:rPr>
              <w:t xml:space="preserve"> | [</w:t>
            </w:r>
            <w:r w:rsidRPr="003A2C97">
              <w:rPr>
                <w:rFonts w:ascii="Consolas" w:hAnsi="Consolas" w:cs="Consolas"/>
                <w:color w:val="E36C0A" w:themeColor="accent6" w:themeShade="BF"/>
                <w:sz w:val="20"/>
              </w:rPr>
              <w:t>01</w:t>
            </w:r>
            <w:r>
              <w:rPr>
                <w:rFonts w:ascii="Consolas" w:hAnsi="Consolas" w:cs="Consolas"/>
                <w:sz w:val="20"/>
              </w:rPr>
              <w:t>]</w:t>
            </w:r>
            <w:r>
              <w:rPr>
                <w:rFonts w:ascii="Consolas" w:hAnsi="Consolas" w:cs="Consolas"/>
                <w:color w:val="5F497A" w:themeColor="accent4" w:themeShade="BF"/>
                <w:sz w:val="20"/>
              </w:rPr>
              <w:t>{7</w:t>
            </w:r>
            <w:r w:rsidRPr="003A2C97">
              <w:rPr>
                <w:rFonts w:ascii="Consolas" w:hAnsi="Consolas" w:cs="Consolas"/>
                <w:color w:val="5F497A" w:themeColor="accent4" w:themeShade="BF"/>
                <w:sz w:val="20"/>
              </w:rPr>
              <w:t>}</w:t>
            </w:r>
          </w:p>
        </w:tc>
        <w:tc>
          <w:tcPr>
            <w:tcW w:w="270" w:type="dxa"/>
            <w:tcBorders>
              <w:top w:val="none" w:sz="0" w:space="0" w:color="auto"/>
              <w:bottom w:val="none" w:sz="0" w:space="0" w:color="auto"/>
            </w:tcBorders>
            <w:shd w:val="clear" w:color="auto" w:fill="DBE5F1" w:themeFill="accent1" w:themeFillTint="33"/>
            <w:vAlign w:val="center"/>
          </w:tcPr>
          <w:p w14:paraId="40A13245" w14:textId="77777777" w:rsidR="004D25ED" w:rsidRPr="003A2C97" w:rsidRDefault="004D25ED" w:rsidP="00BC3656">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E36C0A" w:themeColor="accent6" w:themeShade="BF"/>
                <w:sz w:val="20"/>
              </w:rPr>
            </w:pPr>
          </w:p>
        </w:tc>
        <w:tc>
          <w:tcPr>
            <w:tcW w:w="3899" w:type="dxa"/>
            <w:tcBorders>
              <w:top w:val="none" w:sz="0" w:space="0" w:color="auto"/>
              <w:bottom w:val="none" w:sz="0" w:space="0" w:color="auto"/>
              <w:right w:val="none" w:sz="0" w:space="0" w:color="auto"/>
            </w:tcBorders>
            <w:vAlign w:val="center"/>
          </w:tcPr>
          <w:p w14:paraId="03126939" w14:textId="6DC3C733" w:rsidR="004D25ED" w:rsidRDefault="004D25ED" w:rsidP="00BC3656">
            <w:pPr>
              <w:spacing w:line="276" w:lineRule="auto"/>
              <w:cnfStyle w:val="000000100000" w:firstRow="0" w:lastRow="0" w:firstColumn="0" w:lastColumn="0" w:oddVBand="0" w:evenVBand="0" w:oddHBand="1" w:evenHBand="0" w:firstRowFirstColumn="0" w:firstRowLastColumn="0" w:lastRowFirstColumn="0" w:lastRowLastColumn="0"/>
              <w:rPr>
                <w:rFonts w:cs="Consolas"/>
                <w:color w:val="808080" w:themeColor="background1" w:themeShade="80"/>
                <w:sz w:val="20"/>
              </w:rPr>
            </w:pPr>
            <w:r>
              <w:rPr>
                <w:rFonts w:cs="Consolas"/>
                <w:color w:val="808080" w:themeColor="background1" w:themeShade="80"/>
                <w:sz w:val="20"/>
              </w:rPr>
              <w:t>RL and R0b repeater counts</w:t>
            </w:r>
          </w:p>
        </w:tc>
      </w:tr>
    </w:tbl>
    <w:p w14:paraId="58B3FD37" w14:textId="77777777" w:rsidR="0077210F" w:rsidRDefault="0077210F" w:rsidP="0077210F"/>
    <w:p w14:paraId="362C6D0B" w14:textId="0C308BA7" w:rsidR="000D7C38" w:rsidRDefault="000D7C38" w:rsidP="0077210F">
      <w:r>
        <w:t xml:space="preserve">The following fields </w:t>
      </w:r>
      <w:r w:rsidR="009A78EA">
        <w:t xml:space="preserve">have fully or partially </w:t>
      </w:r>
      <w:r>
        <w:t>hard</w:t>
      </w:r>
      <w:r w:rsidR="009A78EA">
        <w:t>-</w:t>
      </w:r>
      <w:r>
        <w:t>coded</w:t>
      </w:r>
      <w:r w:rsidR="009A78EA">
        <w:t xml:space="preserve"> values</w:t>
      </w:r>
      <w:r>
        <w:t>:</w:t>
      </w:r>
    </w:p>
    <w:p w14:paraId="6B2BE0FB" w14:textId="68A1FA47" w:rsidR="000D7C38" w:rsidRDefault="000D7C38" w:rsidP="0077210F">
      <w:pPr>
        <w:pStyle w:val="ListParagraph"/>
        <w:numPr>
          <w:ilvl w:val="0"/>
          <w:numId w:val="22"/>
        </w:numPr>
      </w:pPr>
      <w:r>
        <w:t xml:space="preserve">The upper 2 bits of </w:t>
      </w:r>
      <w:r w:rsidR="007A0593" w:rsidRPr="000D7C38">
        <w:rPr>
          <w:rFonts w:ascii="Consolas" w:hAnsi="Consolas"/>
          <w:color w:val="E36C0A" w:themeColor="accent6" w:themeShade="BF"/>
          <w:sz w:val="20"/>
        </w:rPr>
        <w:t>NumLit</w:t>
      </w:r>
      <w:r w:rsidR="007A0593">
        <w:t xml:space="preserve"> </w:t>
      </w:r>
      <w:r>
        <w:t>is hard</w:t>
      </w:r>
      <w:r w:rsidR="009A78EA">
        <w:t>-</w:t>
      </w:r>
      <w:r>
        <w:t xml:space="preserve">coded to </w:t>
      </w:r>
      <w:r>
        <w:rPr>
          <w:rFonts w:ascii="Consolas" w:hAnsi="Consolas" w:cs="Consolas"/>
          <w:color w:val="E36C0A" w:themeColor="accent6" w:themeShade="BF"/>
          <w:sz w:val="20"/>
          <w:szCs w:val="16"/>
        </w:rPr>
        <w:t>00</w:t>
      </w:r>
      <w:r>
        <w:t xml:space="preserve">, leaving the lower 3 bits as a new </w:t>
      </w:r>
      <w:r w:rsidRPr="000D7C38">
        <w:rPr>
          <w:rFonts w:ascii="Consolas" w:hAnsi="Consolas"/>
          <w:color w:val="E36C0A" w:themeColor="accent6" w:themeShade="BF"/>
          <w:sz w:val="20"/>
        </w:rPr>
        <w:t>Padding</w:t>
      </w:r>
      <w:r w:rsidRPr="000D7C38">
        <w:rPr>
          <w:sz w:val="20"/>
        </w:rPr>
        <w:t xml:space="preserve"> </w:t>
      </w:r>
      <w:r>
        <w:t xml:space="preserve">field. This means that </w:t>
      </w:r>
      <m:oMath>
        <m:r>
          <w:rPr>
            <w:rFonts w:ascii="Cambria Math" w:hAnsi="Cambria Math"/>
          </w:rPr>
          <m:t>NumLit</m:t>
        </m:r>
      </m:oMath>
      <w:r>
        <w:t xml:space="preserve"> can only take on values in the range of </w:t>
      </w:r>
      <m:oMath>
        <m:r>
          <w:rPr>
            <w:rFonts w:ascii="Cambria Math" w:hAnsi="Cambria Math"/>
          </w:rPr>
          <m:t>[257..264]</m:t>
        </m:r>
      </m:oMath>
      <w:r>
        <w:t>.</w:t>
      </w:r>
    </w:p>
    <w:p w14:paraId="0264DD44" w14:textId="3ADCB5C9" w:rsidR="007A0593" w:rsidRDefault="000D7C38" w:rsidP="0077210F">
      <w:pPr>
        <w:pStyle w:val="ListParagraph"/>
        <w:numPr>
          <w:ilvl w:val="0"/>
          <w:numId w:val="22"/>
        </w:numPr>
      </w:pPr>
      <w:r>
        <w:t>The</w:t>
      </w:r>
      <w:r w:rsidR="007A0593">
        <w:t xml:space="preserve"> </w:t>
      </w:r>
      <w:r w:rsidR="00856F37">
        <w:t xml:space="preserve">lowest bit of </w:t>
      </w:r>
      <w:r w:rsidR="007A0593" w:rsidRPr="00856F37">
        <w:rPr>
          <w:rFonts w:ascii="Consolas" w:hAnsi="Consolas"/>
          <w:color w:val="E36C0A" w:themeColor="accent6" w:themeShade="BF"/>
          <w:sz w:val="20"/>
        </w:rPr>
        <w:t>NumHCLen</w:t>
      </w:r>
      <w:r w:rsidR="00856F37" w:rsidRPr="00856F37">
        <w:rPr>
          <w:sz w:val="20"/>
        </w:rPr>
        <w:t xml:space="preserve"> </w:t>
      </w:r>
      <w:r w:rsidR="00856F37">
        <w:t>is hard</w:t>
      </w:r>
      <w:r w:rsidR="009A78EA">
        <w:t>-</w:t>
      </w:r>
      <w:r w:rsidR="00856F37">
        <w:t xml:space="preserve">coded to </w:t>
      </w:r>
      <w:r w:rsidR="00856F37">
        <w:rPr>
          <w:rFonts w:ascii="Consolas" w:hAnsi="Consolas" w:cs="Consolas"/>
          <w:color w:val="E36C0A" w:themeColor="accent6" w:themeShade="BF"/>
          <w:sz w:val="20"/>
          <w:szCs w:val="16"/>
        </w:rPr>
        <w:t>0</w:t>
      </w:r>
      <w:r w:rsidR="00856F37">
        <w:t xml:space="preserve">, leaving the upper 3 bits as a new </w:t>
      </w:r>
      <w:r w:rsidR="00856F37" w:rsidRPr="00856F37">
        <w:rPr>
          <w:rFonts w:ascii="Consolas" w:hAnsi="Consolas"/>
          <w:color w:val="E36C0A" w:themeColor="accent6" w:themeShade="BF"/>
          <w:sz w:val="20"/>
        </w:rPr>
        <w:t>HuffBits</w:t>
      </w:r>
      <w:r w:rsidR="00856F37" w:rsidRPr="00856F37">
        <w:rPr>
          <w:sz w:val="20"/>
        </w:rPr>
        <w:t xml:space="preserve"> </w:t>
      </w:r>
      <w:r w:rsidR="00856F37">
        <w:t xml:space="preserve">field, with a restriction that </w:t>
      </w:r>
      <w:r w:rsidR="002A4AD2">
        <w:t>the field</w:t>
      </w:r>
      <w:r w:rsidR="00856F37">
        <w:t xml:space="preserve"> cannot be </w:t>
      </w:r>
      <w:r w:rsidR="00856F37">
        <w:rPr>
          <w:rFonts w:ascii="Consolas" w:hAnsi="Consolas" w:cs="Consolas"/>
          <w:color w:val="E36C0A" w:themeColor="accent6" w:themeShade="BF"/>
          <w:sz w:val="20"/>
          <w:szCs w:val="16"/>
        </w:rPr>
        <w:t>000</w:t>
      </w:r>
      <w:r w:rsidR="00856F37">
        <w:t xml:space="preserve">. This means that </w:t>
      </w:r>
      <m:oMath>
        <m:r>
          <w:rPr>
            <w:rFonts w:ascii="Cambria Math" w:hAnsi="Cambria Math"/>
          </w:rPr>
          <m:t xml:space="preserve">NumHCLen </m:t>
        </m:r>
      </m:oMath>
      <w:r w:rsidR="00856F37">
        <w:t xml:space="preserve">can only take on values in the set of </w:t>
      </w:r>
      <m:oMath>
        <m:r>
          <w:rPr>
            <w:rFonts w:ascii="Cambria Math" w:hAnsi="Cambria Math"/>
          </w:rPr>
          <m:t>[6, 8, 10, 12,14, 16, 18]</m:t>
        </m:r>
      </m:oMath>
      <w:r w:rsidR="00856F37">
        <w:t>.</w:t>
      </w:r>
      <w:r w:rsidR="00042EFC">
        <w:t xml:space="preserve"> The </w:t>
      </w:r>
      <w:r w:rsidR="00042EFC" w:rsidRPr="00042EFC">
        <w:rPr>
          <w:rFonts w:ascii="Consolas" w:hAnsi="Consolas"/>
          <w:color w:val="E36C0A" w:themeColor="accent6" w:themeShade="BF"/>
          <w:sz w:val="20"/>
        </w:rPr>
        <w:t>HuffBits</w:t>
      </w:r>
      <w:r w:rsidR="00042EFC">
        <w:t xml:space="preserve"> field stores </w:t>
      </w:r>
      <m:oMath>
        <m:r>
          <w:rPr>
            <w:rFonts w:ascii="Cambria Math" w:hAnsi="Cambria Math"/>
          </w:rPr>
          <m:t>8-HuffBits</m:t>
        </m:r>
      </m:oMath>
      <w:r w:rsidR="00042EFC">
        <w:t xml:space="preserve">. </w:t>
      </w:r>
    </w:p>
    <w:p w14:paraId="6C89BA43" w14:textId="050E47DE" w:rsidR="009A78EA" w:rsidRDefault="009A78EA" w:rsidP="0077210F">
      <w:pPr>
        <w:pStyle w:val="ListParagraph"/>
        <w:numPr>
          <w:ilvl w:val="0"/>
          <w:numId w:val="22"/>
        </w:numPr>
      </w:pPr>
      <w:r>
        <w:t xml:space="preserve">The </w:t>
      </w:r>
      <w:r w:rsidRPr="009A78EA">
        <w:rPr>
          <w:rFonts w:ascii="Consolas" w:hAnsi="Consolas"/>
          <w:sz w:val="20"/>
        </w:rPr>
        <w:t>HCLens</w:t>
      </w:r>
      <w:r>
        <w:t xml:space="preserve"> list has several hard-coded values that creates this mapping of symbols to bit-lengths: </w:t>
      </w:r>
      <m:oMath>
        <m:r>
          <w:rPr>
            <w:rFonts w:ascii="Cambria Math" w:hAnsi="Cambria Math"/>
          </w:rPr>
          <m:t>{RL:3, R0b: 3, 0: 1, X: 2}</m:t>
        </m:r>
      </m:oMath>
      <w:r>
        <w:t xml:space="preserve">. The </w:t>
      </w:r>
      <m:oMath>
        <m:r>
          <w:rPr>
            <w:rFonts w:ascii="Cambria Math" w:hAnsi="Cambria Math"/>
          </w:rPr>
          <m:t>X</m:t>
        </m:r>
      </m:oMath>
      <w:r>
        <w:t xml:space="preserve"> symbol is in the range of </w:t>
      </w:r>
      <m:oMath>
        <m:r>
          <w:rPr>
            <w:rFonts w:ascii="Cambria Math" w:hAnsi="Cambria Math"/>
          </w:rPr>
          <m:t>[1..7]</m:t>
        </m:r>
      </m:oMath>
      <w:r>
        <w:t>.</w:t>
      </w:r>
    </w:p>
    <w:p w14:paraId="18DF55DF" w14:textId="6D0C54D8" w:rsidR="009A78EA" w:rsidRDefault="009A78EA" w:rsidP="009A78EA">
      <w:pPr>
        <w:pStyle w:val="ListParagraph"/>
        <w:numPr>
          <w:ilvl w:val="0"/>
          <w:numId w:val="22"/>
        </w:numPr>
      </w:pPr>
      <w:r>
        <w:t xml:space="preserve">The </w:t>
      </w:r>
      <w:r w:rsidRPr="00856F37">
        <w:rPr>
          <w:rFonts w:ascii="Consolas" w:hAnsi="Consolas"/>
          <w:color w:val="E36C0A" w:themeColor="accent6" w:themeShade="BF"/>
          <w:sz w:val="20"/>
        </w:rPr>
        <w:t>Num</w:t>
      </w:r>
      <w:r>
        <w:rPr>
          <w:rFonts w:ascii="Consolas" w:hAnsi="Consolas"/>
          <w:color w:val="E36C0A" w:themeColor="accent6" w:themeShade="BF"/>
          <w:sz w:val="20"/>
        </w:rPr>
        <w:t>Dist</w:t>
      </w:r>
      <w:r w:rsidRPr="00856F37">
        <w:rPr>
          <w:sz w:val="20"/>
        </w:rPr>
        <w:t xml:space="preserve"> </w:t>
      </w:r>
      <w:r>
        <w:t xml:space="preserve">field is hard-coded such that </w:t>
      </w:r>
      <m:oMath>
        <m:r>
          <w:rPr>
            <w:rFonts w:ascii="Cambria Math" w:hAnsi="Cambria Math"/>
          </w:rPr>
          <m:t>NumDist</m:t>
        </m:r>
      </m:oMath>
      <w:r>
        <w:t xml:space="preserve"> is 1. The </w:t>
      </w:r>
      <w:r w:rsidRPr="009A78EA">
        <w:rPr>
          <w:rFonts w:ascii="Consolas" w:hAnsi="Consolas"/>
          <w:sz w:val="20"/>
        </w:rPr>
        <w:t>DistLens</w:t>
      </w:r>
      <w:r w:rsidRPr="009A78EA">
        <w:rPr>
          <w:sz w:val="20"/>
        </w:rPr>
        <w:t xml:space="preserve"> </w:t>
      </w:r>
      <w:r>
        <w:t xml:space="preserve">field itself </w:t>
      </w:r>
      <w:r w:rsidR="00065EAD">
        <w:t>is</w:t>
      </w:r>
      <w:r>
        <w:t xml:space="preserve"> hard-coded with a single </w:t>
      </w:r>
      <w:r>
        <w:rPr>
          <w:rFonts w:ascii="Consolas" w:hAnsi="Consolas" w:cstheme="majorHAnsi"/>
          <w:color w:val="948A54" w:themeColor="background2" w:themeShade="80"/>
          <w:sz w:val="20"/>
        </w:rPr>
        <w:t>HC</w:t>
      </w:r>
      <w:r w:rsidRPr="003A2C97">
        <w:rPr>
          <w:rFonts w:ascii="Consolas" w:hAnsi="Consolas" w:cstheme="majorHAnsi"/>
          <w:color w:val="948A54" w:themeColor="background2" w:themeShade="80"/>
          <w:sz w:val="20"/>
        </w:rPr>
        <w:t>Code</w:t>
      </w:r>
      <w:r w:rsidRPr="002C112F">
        <w:t xml:space="preserve"> </w:t>
      </w:r>
      <w:r>
        <w:t xml:space="preserve">representing the symbol 0, indicating that the </w:t>
      </w:r>
      <m:oMath>
        <m:r>
          <w:rPr>
            <w:rFonts w:ascii="Cambria Math" w:hAnsi="Cambria Math"/>
          </w:rPr>
          <m:t>DistTree</m:t>
        </m:r>
      </m:oMath>
      <w:r>
        <w:t xml:space="preserve"> is empty.</w:t>
      </w:r>
    </w:p>
    <w:p w14:paraId="03FAD19B" w14:textId="199C9351" w:rsidR="007A0593" w:rsidRDefault="00065EAD" w:rsidP="009A78EA">
      <w:pPr>
        <w:pStyle w:val="ListParagraph"/>
        <w:numPr>
          <w:ilvl w:val="0"/>
          <w:numId w:val="22"/>
        </w:numPr>
      </w:pPr>
      <w:r>
        <w:t xml:space="preserve">The </w:t>
      </w:r>
      <w:r w:rsidR="007A0593" w:rsidRPr="00065EAD">
        <w:rPr>
          <w:rFonts w:ascii="Consolas" w:hAnsi="Consolas"/>
          <w:sz w:val="20"/>
        </w:rPr>
        <w:t>H</w:t>
      </w:r>
      <w:r w:rsidR="00CA576C">
        <w:rPr>
          <w:rFonts w:ascii="Consolas" w:hAnsi="Consolas"/>
          <w:sz w:val="20"/>
        </w:rPr>
        <w:t>uff</w:t>
      </w:r>
      <w:r w:rsidR="007A0593" w:rsidRPr="00065EAD">
        <w:rPr>
          <w:rFonts w:ascii="Consolas" w:hAnsi="Consolas"/>
          <w:sz w:val="20"/>
        </w:rPr>
        <w:t>Data</w:t>
      </w:r>
      <w:r w:rsidR="007A0593" w:rsidRPr="00065EAD">
        <w:rPr>
          <w:sz w:val="20"/>
        </w:rPr>
        <w:t xml:space="preserve"> </w:t>
      </w:r>
      <w:r>
        <w:t xml:space="preserve">field </w:t>
      </w:r>
      <w:r w:rsidR="007A0593">
        <w:t>is hard</w:t>
      </w:r>
      <w:r w:rsidR="009A78EA">
        <w:t>-</w:t>
      </w:r>
      <w:r w:rsidR="007A0593">
        <w:t xml:space="preserve">coded to immediately terminate with </w:t>
      </w:r>
      <w:r>
        <w:rPr>
          <w:rFonts w:ascii="Consolas" w:hAnsi="Consolas" w:cstheme="majorHAnsi"/>
          <w:color w:val="948A54" w:themeColor="background2" w:themeShade="80"/>
          <w:sz w:val="20"/>
        </w:rPr>
        <w:t>L</w:t>
      </w:r>
      <w:r w:rsidRPr="003A2C97">
        <w:rPr>
          <w:rFonts w:ascii="Consolas" w:hAnsi="Consolas" w:cstheme="majorHAnsi"/>
          <w:color w:val="948A54" w:themeColor="background2" w:themeShade="80"/>
          <w:sz w:val="20"/>
        </w:rPr>
        <w:t>Code</w:t>
      </w:r>
      <w:r>
        <w:rPr>
          <w:rFonts w:ascii="Consolas" w:hAnsi="Consolas" w:cstheme="majorHAnsi"/>
          <w:color w:val="948A54" w:themeColor="background2" w:themeShade="80"/>
          <w:sz w:val="20"/>
        </w:rPr>
        <w:t>EOB</w:t>
      </w:r>
      <w:r w:rsidR="007A0593">
        <w:t>.</w:t>
      </w:r>
      <w:r>
        <w:t xml:space="preserve"> Thus, the </w:t>
      </w:r>
      <w:r w:rsidRPr="00D41358">
        <w:rPr>
          <w:rFonts w:ascii="Consolas" w:hAnsi="Consolas"/>
          <w:sz w:val="20"/>
        </w:rPr>
        <w:t>MetaBlock</w:t>
      </w:r>
      <w:r w:rsidRPr="00D41358">
        <w:rPr>
          <w:sz w:val="20"/>
        </w:rPr>
        <w:t xml:space="preserve"> </w:t>
      </w:r>
      <w:r>
        <w:t>decompresses to absolutely nothing at all.</w:t>
      </w:r>
    </w:p>
    <w:p w14:paraId="1913097E" w14:textId="77777777" w:rsidR="007A0593" w:rsidRDefault="007A0593" w:rsidP="0077210F"/>
    <w:p w14:paraId="0D82F6F5" w14:textId="2010EA16" w:rsidR="00960C5A" w:rsidRDefault="00065EAD" w:rsidP="00065EAD">
      <w:pPr>
        <w:spacing w:after="80"/>
        <w:sectPr w:rsidR="00960C5A" w:rsidSect="00530203">
          <w:type w:val="continuous"/>
          <w:pgSz w:w="12240" w:h="15840"/>
          <w:pgMar w:top="1440" w:right="1440" w:bottom="1440" w:left="1440" w:header="720" w:footer="720" w:gutter="0"/>
          <w:cols w:space="720"/>
          <w:docGrid w:linePitch="360"/>
        </w:sectPr>
      </w:pPr>
      <w:r>
        <w:t xml:space="preserve">The </w:t>
      </w:r>
      <m:oMath>
        <m:r>
          <w:rPr>
            <w:rFonts w:ascii="Cambria Math" w:hAnsi="Cambria Math"/>
          </w:rPr>
          <m:t>HCTree</m:t>
        </m:r>
      </m:oMath>
      <w:r>
        <w:t xml:space="preserve"> is a </w:t>
      </w:r>
      <w:r w:rsidRPr="00065EAD">
        <w:t xml:space="preserve">Huffman tree with 4 </w:t>
      </w:r>
      <w:r w:rsidR="00042EFC">
        <w:t>leaves</w:t>
      </w:r>
      <w:r w:rsidRPr="00065EAD">
        <w:t xml:space="preserve">. The code that is 2 bits long has a symbol that is </w:t>
      </w:r>
      <w:r w:rsidR="00042EFC">
        <w:t xml:space="preserve">dependent on the </w:t>
      </w:r>
      <w:r w:rsidR="00042EFC" w:rsidRPr="00042EFC">
        <w:rPr>
          <w:rFonts w:ascii="Consolas" w:hAnsi="Consolas"/>
          <w:color w:val="E36C0A" w:themeColor="accent6" w:themeShade="BF"/>
          <w:sz w:val="20"/>
        </w:rPr>
        <w:t>HuffBits</w:t>
      </w:r>
      <w:r w:rsidR="00042EFC" w:rsidRPr="00042EFC">
        <w:rPr>
          <w:sz w:val="20"/>
        </w:rPr>
        <w:t xml:space="preserve"> </w:t>
      </w:r>
      <w:r w:rsidR="00042EFC">
        <w:t xml:space="preserve">field and is equal to the </w:t>
      </w:r>
      <m:oMath>
        <m:r>
          <w:rPr>
            <w:rFonts w:ascii="Cambria Math" w:hAnsi="Cambria Math"/>
          </w:rPr>
          <m:t>HuffBits</m:t>
        </m:r>
      </m:oMath>
      <w:r w:rsidR="00042EFC">
        <w:t xml:space="preserve"> value. </w:t>
      </w:r>
    </w:p>
    <w:p w14:paraId="3FDFBA9F" w14:textId="7C91E694" w:rsidR="00960C5A" w:rsidRDefault="00960C5A" w:rsidP="00960C5A">
      <w:pPr>
        <w:ind w:right="360"/>
        <w:jc w:val="right"/>
      </w:pPr>
      <w:r>
        <w:rPr>
          <w:noProof/>
          <w:lang w:bidi="he-IL"/>
        </w:rPr>
        <w:lastRenderedPageBreak/>
        <w:drawing>
          <wp:inline distT="0" distB="0" distL="0" distR="0" wp14:anchorId="5416568A" wp14:editId="76E94A13">
            <wp:extent cx="1289304" cy="1536192"/>
            <wp:effectExtent l="0" t="0" r="6350" b="6985"/>
            <wp:docPr id="6" name="Picture 6" descr="\\carbonite\carbonite\home\rawr\Projects\compress\doc\xflate\noalpha\tree-hc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bonite\carbonite\home\rawr\Projects\compress\doc\xflate\noalpha\tree-hcle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89304" cy="1536192"/>
                    </a:xfrm>
                    <a:prstGeom prst="rect">
                      <a:avLst/>
                    </a:prstGeom>
                    <a:noFill/>
                    <a:ln>
                      <a:noFill/>
                    </a:ln>
                  </pic:spPr>
                </pic:pic>
              </a:graphicData>
            </a:graphic>
          </wp:inline>
        </w:drawing>
      </w:r>
    </w:p>
    <w:p w14:paraId="050738B6" w14:textId="77777777" w:rsidR="00960C5A" w:rsidRPr="00960C5A" w:rsidRDefault="00960C5A" w:rsidP="00960C5A"/>
    <w:tbl>
      <w:tblPr>
        <w:tblStyle w:val="LightList-Accent1"/>
        <w:tblW w:w="0" w:type="auto"/>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656"/>
        <w:gridCol w:w="1342"/>
        <w:gridCol w:w="270"/>
        <w:gridCol w:w="656"/>
      </w:tblGrid>
      <w:tr w:rsidR="00960C5A" w:rsidRPr="003A2C97" w14:paraId="015C2EE5" w14:textId="77777777" w:rsidTr="00CA5AD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98" w:type="dxa"/>
            <w:gridSpan w:val="2"/>
            <w:vAlign w:val="center"/>
          </w:tcPr>
          <w:p w14:paraId="5E1DD3BD" w14:textId="77777777" w:rsidR="00960C5A" w:rsidRPr="003A2C97" w:rsidRDefault="00960C5A" w:rsidP="009E575C">
            <w:pPr>
              <w:spacing w:line="276" w:lineRule="auto"/>
              <w:rPr>
                <w:rFonts w:ascii="Consolas" w:hAnsi="Consolas" w:cs="Consolas"/>
                <w:b w:val="0"/>
                <w:bCs w:val="0"/>
                <w:sz w:val="20"/>
              </w:rPr>
            </w:pPr>
            <w:r w:rsidRPr="003A2C97">
              <w:rPr>
                <w:rFonts w:ascii="Consolas" w:hAnsi="Consolas" w:cs="Consolas"/>
                <w:sz w:val="20"/>
              </w:rPr>
              <w:t>Symbol</w:t>
            </w:r>
          </w:p>
        </w:tc>
        <w:tc>
          <w:tcPr>
            <w:tcW w:w="270" w:type="dxa"/>
            <w:vAlign w:val="center"/>
          </w:tcPr>
          <w:p w14:paraId="3950F2AC" w14:textId="77777777" w:rsidR="00960C5A" w:rsidRPr="003A2C97" w:rsidRDefault="00960C5A" w:rsidP="009E575C">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sz w:val="20"/>
              </w:rPr>
            </w:pPr>
          </w:p>
        </w:tc>
        <w:tc>
          <w:tcPr>
            <w:tcW w:w="656" w:type="dxa"/>
            <w:vAlign w:val="center"/>
          </w:tcPr>
          <w:p w14:paraId="717A715F" w14:textId="77777777" w:rsidR="00960C5A" w:rsidRPr="003A2C97" w:rsidRDefault="00960C5A" w:rsidP="009E575C">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Code</w:t>
            </w:r>
          </w:p>
        </w:tc>
      </w:tr>
      <w:tr w:rsidR="00960C5A" w:rsidRPr="003A2C97" w14:paraId="2705278F" w14:textId="77777777" w:rsidTr="00CA5A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6" w:type="dxa"/>
            <w:tcBorders>
              <w:top w:val="none" w:sz="0" w:space="0" w:color="auto"/>
              <w:left w:val="none" w:sz="0" w:space="0" w:color="auto"/>
              <w:bottom w:val="none" w:sz="0" w:space="0" w:color="auto"/>
            </w:tcBorders>
            <w:vAlign w:val="center"/>
          </w:tcPr>
          <w:p w14:paraId="487FB187" w14:textId="77777777" w:rsidR="00960C5A" w:rsidRPr="00530203" w:rsidRDefault="00960C5A" w:rsidP="009E575C">
            <w:pPr>
              <w:spacing w:line="276" w:lineRule="auto"/>
              <w:jc w:val="center"/>
              <w:rPr>
                <w:rFonts w:cs="Consolas"/>
                <w:sz w:val="20"/>
              </w:rPr>
            </w:pPr>
            <w:r w:rsidRPr="00530203">
              <w:rPr>
                <w:rFonts w:cs="Consolas"/>
                <w:sz w:val="20"/>
              </w:rPr>
              <w:t>0</w:t>
            </w:r>
          </w:p>
        </w:tc>
        <w:tc>
          <w:tcPr>
            <w:tcW w:w="1342" w:type="dxa"/>
            <w:tcBorders>
              <w:top w:val="none" w:sz="0" w:space="0" w:color="auto"/>
              <w:bottom w:val="none" w:sz="0" w:space="0" w:color="auto"/>
            </w:tcBorders>
            <w:shd w:val="clear" w:color="auto" w:fill="auto"/>
          </w:tcPr>
          <w:p w14:paraId="65CA5392" w14:textId="77777777" w:rsidR="00960C5A" w:rsidRPr="00796012" w:rsidRDefault="00960C5A"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796012">
              <w:rPr>
                <w:rFonts w:ascii="Consolas" w:hAnsi="Consolas" w:cs="Consolas"/>
                <w:sz w:val="20"/>
              </w:rPr>
              <w:t>SymZero</w:t>
            </w:r>
          </w:p>
        </w:tc>
        <w:tc>
          <w:tcPr>
            <w:tcW w:w="270" w:type="dxa"/>
            <w:tcBorders>
              <w:top w:val="none" w:sz="0" w:space="0" w:color="auto"/>
              <w:bottom w:val="none" w:sz="0" w:space="0" w:color="auto"/>
            </w:tcBorders>
            <w:shd w:val="clear" w:color="auto" w:fill="DBE5F1" w:themeFill="accent1" w:themeFillTint="33"/>
            <w:vAlign w:val="center"/>
          </w:tcPr>
          <w:p w14:paraId="1DF4F0F1" w14:textId="77777777" w:rsidR="00960C5A" w:rsidRPr="003A2C97" w:rsidRDefault="00960C5A"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E36C0A" w:themeColor="accent6" w:themeShade="BF"/>
                <w:sz w:val="20"/>
              </w:rPr>
            </w:pPr>
          </w:p>
        </w:tc>
        <w:tc>
          <w:tcPr>
            <w:tcW w:w="656" w:type="dxa"/>
            <w:tcBorders>
              <w:top w:val="none" w:sz="0" w:space="0" w:color="auto"/>
              <w:bottom w:val="none" w:sz="0" w:space="0" w:color="auto"/>
              <w:right w:val="none" w:sz="0" w:space="0" w:color="auto"/>
            </w:tcBorders>
            <w:vAlign w:val="center"/>
          </w:tcPr>
          <w:p w14:paraId="58CC0C6A" w14:textId="77777777" w:rsidR="00960C5A" w:rsidRPr="001B2455" w:rsidRDefault="00960C5A" w:rsidP="009E575C">
            <w:pPr>
              <w:spacing w:line="276" w:lineRule="auto"/>
              <w:jc w:val="right"/>
              <w:cnfStyle w:val="000000100000" w:firstRow="0" w:lastRow="0" w:firstColumn="0" w:lastColumn="0" w:oddVBand="0" w:evenVBand="0" w:oddHBand="1" w:evenHBand="0" w:firstRowFirstColumn="0" w:firstRowLastColumn="0" w:lastRowFirstColumn="0" w:lastRowLastColumn="0"/>
              <w:rPr>
                <w:rFonts w:cs="Consolas"/>
                <w:color w:val="808080" w:themeColor="background1" w:themeShade="80"/>
                <w:sz w:val="20"/>
              </w:rPr>
            </w:pPr>
            <w:r>
              <w:rPr>
                <w:rFonts w:ascii="Consolas" w:hAnsi="Consolas" w:cs="Consolas"/>
                <w:color w:val="E36C0A" w:themeColor="accent6" w:themeShade="BF"/>
                <w:sz w:val="20"/>
              </w:rPr>
              <w:t>0</w:t>
            </w:r>
          </w:p>
        </w:tc>
      </w:tr>
      <w:tr w:rsidR="00960C5A" w:rsidRPr="003A2C97" w14:paraId="4989E98E" w14:textId="77777777" w:rsidTr="00CA5ADA">
        <w:trPr>
          <w:cantSplit/>
        </w:trPr>
        <w:tc>
          <w:tcPr>
            <w:cnfStyle w:val="001000000000" w:firstRow="0" w:lastRow="0" w:firstColumn="1" w:lastColumn="0" w:oddVBand="0" w:evenVBand="0" w:oddHBand="0" w:evenHBand="0" w:firstRowFirstColumn="0" w:firstRowLastColumn="0" w:lastRowFirstColumn="0" w:lastRowLastColumn="0"/>
            <w:tcW w:w="656" w:type="dxa"/>
            <w:vAlign w:val="center"/>
          </w:tcPr>
          <w:p w14:paraId="0BCB65C1" w14:textId="77777777" w:rsidR="00960C5A" w:rsidRPr="00530203" w:rsidRDefault="00960C5A" w:rsidP="009E575C">
            <w:pPr>
              <w:spacing w:line="276" w:lineRule="auto"/>
              <w:jc w:val="center"/>
              <w:rPr>
                <w:rFonts w:cs="Consolas"/>
                <w:sz w:val="20"/>
              </w:rPr>
            </w:pPr>
            <w:r w:rsidRPr="00530203">
              <w:rPr>
                <w:rFonts w:cs="Consolas"/>
                <w:sz w:val="20"/>
              </w:rPr>
              <w:t>[1..7]</w:t>
            </w:r>
          </w:p>
        </w:tc>
        <w:tc>
          <w:tcPr>
            <w:tcW w:w="1342" w:type="dxa"/>
            <w:shd w:val="clear" w:color="auto" w:fill="auto"/>
          </w:tcPr>
          <w:p w14:paraId="150B578F" w14:textId="77777777" w:rsidR="00960C5A" w:rsidRPr="00796012" w:rsidRDefault="00960C5A"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796012">
              <w:rPr>
                <w:rFonts w:ascii="Consolas" w:hAnsi="Consolas" w:cs="Consolas"/>
                <w:sz w:val="20"/>
              </w:rPr>
              <w:t>SymOne</w:t>
            </w:r>
          </w:p>
        </w:tc>
        <w:tc>
          <w:tcPr>
            <w:tcW w:w="270" w:type="dxa"/>
            <w:shd w:val="clear" w:color="auto" w:fill="DBE5F1" w:themeFill="accent1" w:themeFillTint="33"/>
            <w:vAlign w:val="center"/>
          </w:tcPr>
          <w:p w14:paraId="6F2AD67F" w14:textId="77777777" w:rsidR="00960C5A" w:rsidRPr="003A2C97" w:rsidRDefault="00960C5A"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E36C0A" w:themeColor="accent6" w:themeShade="BF"/>
                <w:sz w:val="20"/>
              </w:rPr>
            </w:pPr>
          </w:p>
        </w:tc>
        <w:tc>
          <w:tcPr>
            <w:tcW w:w="656" w:type="dxa"/>
            <w:vAlign w:val="center"/>
          </w:tcPr>
          <w:p w14:paraId="5973C643" w14:textId="77777777" w:rsidR="00960C5A" w:rsidRPr="001B2455" w:rsidRDefault="00960C5A" w:rsidP="009E575C">
            <w:pPr>
              <w:spacing w:line="276" w:lineRule="auto"/>
              <w:jc w:val="right"/>
              <w:cnfStyle w:val="000000000000" w:firstRow="0" w:lastRow="0" w:firstColumn="0" w:lastColumn="0" w:oddVBand="0" w:evenVBand="0" w:oddHBand="0" w:evenHBand="0" w:firstRowFirstColumn="0" w:firstRowLastColumn="0" w:lastRowFirstColumn="0" w:lastRowLastColumn="0"/>
              <w:rPr>
                <w:rFonts w:cs="Consolas"/>
                <w:color w:val="808080" w:themeColor="background1" w:themeShade="80"/>
                <w:sz w:val="20"/>
              </w:rPr>
            </w:pPr>
            <w:r>
              <w:rPr>
                <w:rFonts w:ascii="Consolas" w:hAnsi="Consolas" w:cs="Consolas"/>
                <w:color w:val="E36C0A" w:themeColor="accent6" w:themeShade="BF"/>
                <w:sz w:val="20"/>
              </w:rPr>
              <w:t>01</w:t>
            </w:r>
          </w:p>
        </w:tc>
      </w:tr>
      <w:tr w:rsidR="00960C5A" w:rsidRPr="003A2C97" w14:paraId="6E32DC66" w14:textId="77777777" w:rsidTr="00CA5A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6" w:type="dxa"/>
            <w:tcBorders>
              <w:top w:val="none" w:sz="0" w:space="0" w:color="auto"/>
              <w:left w:val="none" w:sz="0" w:space="0" w:color="auto"/>
              <w:bottom w:val="none" w:sz="0" w:space="0" w:color="auto"/>
            </w:tcBorders>
            <w:vAlign w:val="center"/>
          </w:tcPr>
          <w:p w14:paraId="4AD1D808" w14:textId="3A891760" w:rsidR="00960C5A" w:rsidRPr="00530203" w:rsidRDefault="001F0075" w:rsidP="009E575C">
            <w:pPr>
              <w:spacing w:line="276" w:lineRule="auto"/>
              <w:jc w:val="center"/>
              <w:rPr>
                <w:rFonts w:cs="Consolas"/>
                <w:sz w:val="20"/>
              </w:rPr>
            </w:pPr>
            <w:r>
              <w:rPr>
                <w:rFonts w:cs="Consolas"/>
                <w:sz w:val="20"/>
              </w:rPr>
              <w:t>RL</w:t>
            </w:r>
          </w:p>
        </w:tc>
        <w:tc>
          <w:tcPr>
            <w:tcW w:w="1342" w:type="dxa"/>
            <w:tcBorders>
              <w:top w:val="none" w:sz="0" w:space="0" w:color="auto"/>
              <w:bottom w:val="none" w:sz="0" w:space="0" w:color="auto"/>
            </w:tcBorders>
            <w:shd w:val="clear" w:color="auto" w:fill="auto"/>
          </w:tcPr>
          <w:p w14:paraId="6F5996E0" w14:textId="77777777" w:rsidR="00960C5A" w:rsidRPr="00796012" w:rsidRDefault="00960C5A"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796012">
              <w:rPr>
                <w:rFonts w:ascii="Consolas" w:hAnsi="Consolas" w:cs="Consolas"/>
                <w:sz w:val="20"/>
              </w:rPr>
              <w:t>SymRepLast</w:t>
            </w:r>
          </w:p>
        </w:tc>
        <w:tc>
          <w:tcPr>
            <w:tcW w:w="270" w:type="dxa"/>
            <w:tcBorders>
              <w:top w:val="none" w:sz="0" w:space="0" w:color="auto"/>
              <w:bottom w:val="none" w:sz="0" w:space="0" w:color="auto"/>
            </w:tcBorders>
            <w:shd w:val="clear" w:color="auto" w:fill="DBE5F1" w:themeFill="accent1" w:themeFillTint="33"/>
            <w:vAlign w:val="center"/>
          </w:tcPr>
          <w:p w14:paraId="5AFE05C3" w14:textId="77777777" w:rsidR="00960C5A" w:rsidRPr="003A2C97" w:rsidRDefault="00960C5A" w:rsidP="009E575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5F497A" w:themeColor="accent4" w:themeShade="BF"/>
                <w:sz w:val="20"/>
              </w:rPr>
            </w:pPr>
          </w:p>
        </w:tc>
        <w:tc>
          <w:tcPr>
            <w:tcW w:w="656" w:type="dxa"/>
            <w:tcBorders>
              <w:top w:val="none" w:sz="0" w:space="0" w:color="auto"/>
              <w:bottom w:val="none" w:sz="0" w:space="0" w:color="auto"/>
              <w:right w:val="none" w:sz="0" w:space="0" w:color="auto"/>
            </w:tcBorders>
            <w:vAlign w:val="center"/>
          </w:tcPr>
          <w:p w14:paraId="5E2FE361" w14:textId="77777777" w:rsidR="00960C5A" w:rsidRPr="001B2455" w:rsidRDefault="00960C5A" w:rsidP="009E575C">
            <w:pPr>
              <w:spacing w:line="276" w:lineRule="auto"/>
              <w:jc w:val="right"/>
              <w:cnfStyle w:val="000000100000" w:firstRow="0" w:lastRow="0" w:firstColumn="0" w:lastColumn="0" w:oddVBand="0" w:evenVBand="0" w:oddHBand="1" w:evenHBand="0" w:firstRowFirstColumn="0" w:firstRowLastColumn="0" w:lastRowFirstColumn="0" w:lastRowLastColumn="0"/>
              <w:rPr>
                <w:rFonts w:cs="Consolas"/>
                <w:color w:val="808080" w:themeColor="background1" w:themeShade="80"/>
                <w:sz w:val="20"/>
              </w:rPr>
            </w:pPr>
            <w:r>
              <w:rPr>
                <w:rFonts w:ascii="Consolas" w:hAnsi="Consolas" w:cs="Consolas"/>
                <w:color w:val="E36C0A" w:themeColor="accent6" w:themeShade="BF"/>
                <w:sz w:val="20"/>
              </w:rPr>
              <w:t>011</w:t>
            </w:r>
          </w:p>
        </w:tc>
      </w:tr>
      <w:tr w:rsidR="00960C5A" w:rsidRPr="003A2C97" w14:paraId="4FDCF3D2" w14:textId="77777777" w:rsidTr="00CA5ADA">
        <w:trPr>
          <w:cantSplit/>
        </w:trPr>
        <w:tc>
          <w:tcPr>
            <w:cnfStyle w:val="001000000000" w:firstRow="0" w:lastRow="0" w:firstColumn="1" w:lastColumn="0" w:oddVBand="0" w:evenVBand="0" w:oddHBand="0" w:evenHBand="0" w:firstRowFirstColumn="0" w:firstRowLastColumn="0" w:lastRowFirstColumn="0" w:lastRowLastColumn="0"/>
            <w:tcW w:w="656" w:type="dxa"/>
            <w:vAlign w:val="center"/>
          </w:tcPr>
          <w:p w14:paraId="303E1EEE" w14:textId="51E3EC8D" w:rsidR="00960C5A" w:rsidRPr="00530203" w:rsidRDefault="001F0075" w:rsidP="009E575C">
            <w:pPr>
              <w:spacing w:line="276" w:lineRule="auto"/>
              <w:jc w:val="center"/>
              <w:rPr>
                <w:rFonts w:cs="Consolas"/>
                <w:sz w:val="20"/>
              </w:rPr>
            </w:pPr>
            <w:r>
              <w:rPr>
                <w:rFonts w:cs="Consolas"/>
                <w:sz w:val="20"/>
              </w:rPr>
              <w:t>R0b</w:t>
            </w:r>
          </w:p>
        </w:tc>
        <w:tc>
          <w:tcPr>
            <w:tcW w:w="1342" w:type="dxa"/>
            <w:shd w:val="clear" w:color="auto" w:fill="auto"/>
          </w:tcPr>
          <w:p w14:paraId="5A355D43" w14:textId="77777777" w:rsidR="00960C5A" w:rsidRPr="00796012" w:rsidRDefault="00960C5A"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796012">
              <w:rPr>
                <w:rFonts w:ascii="Consolas" w:hAnsi="Consolas" w:cs="Consolas"/>
                <w:sz w:val="20"/>
              </w:rPr>
              <w:t>SymRepZero</w:t>
            </w:r>
          </w:p>
        </w:tc>
        <w:tc>
          <w:tcPr>
            <w:tcW w:w="270" w:type="dxa"/>
            <w:shd w:val="clear" w:color="auto" w:fill="DBE5F1" w:themeFill="accent1" w:themeFillTint="33"/>
            <w:vAlign w:val="center"/>
          </w:tcPr>
          <w:p w14:paraId="4C47B426" w14:textId="77777777" w:rsidR="00960C5A" w:rsidRPr="003A2C97" w:rsidRDefault="00960C5A" w:rsidP="009E575C">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E36C0A" w:themeColor="accent6" w:themeShade="BF"/>
                <w:sz w:val="20"/>
              </w:rPr>
            </w:pPr>
          </w:p>
        </w:tc>
        <w:tc>
          <w:tcPr>
            <w:tcW w:w="656" w:type="dxa"/>
            <w:vAlign w:val="center"/>
          </w:tcPr>
          <w:p w14:paraId="75D6E35A" w14:textId="77777777" w:rsidR="00960C5A" w:rsidRPr="001B2455" w:rsidRDefault="00960C5A" w:rsidP="009E575C">
            <w:pPr>
              <w:spacing w:line="276" w:lineRule="auto"/>
              <w:jc w:val="right"/>
              <w:cnfStyle w:val="000000000000" w:firstRow="0" w:lastRow="0" w:firstColumn="0" w:lastColumn="0" w:oddVBand="0" w:evenVBand="0" w:oddHBand="0" w:evenHBand="0" w:firstRowFirstColumn="0" w:firstRowLastColumn="0" w:lastRowFirstColumn="0" w:lastRowLastColumn="0"/>
              <w:rPr>
                <w:rFonts w:cs="Consolas"/>
                <w:color w:val="808080" w:themeColor="background1" w:themeShade="80"/>
                <w:sz w:val="20"/>
              </w:rPr>
            </w:pPr>
            <w:r>
              <w:rPr>
                <w:rFonts w:ascii="Consolas" w:hAnsi="Consolas" w:cs="Consolas"/>
                <w:color w:val="E36C0A" w:themeColor="accent6" w:themeShade="BF"/>
                <w:sz w:val="20"/>
              </w:rPr>
              <w:t>111</w:t>
            </w:r>
          </w:p>
        </w:tc>
      </w:tr>
    </w:tbl>
    <w:p w14:paraId="296D8F45" w14:textId="77777777" w:rsidR="00960C5A" w:rsidRDefault="00960C5A" w:rsidP="00960C5A">
      <w:pPr>
        <w:sectPr w:rsidR="00960C5A" w:rsidSect="00960C5A">
          <w:type w:val="continuous"/>
          <w:pgSz w:w="12240" w:h="15840"/>
          <w:pgMar w:top="1440" w:right="1440" w:bottom="1440" w:left="1440" w:header="720" w:footer="720" w:gutter="0"/>
          <w:cols w:num="2" w:space="720"/>
          <w:docGrid w:linePitch="360"/>
        </w:sectPr>
      </w:pPr>
    </w:p>
    <w:p w14:paraId="71F03634" w14:textId="51B49A35" w:rsidR="00207998" w:rsidRDefault="00042EFC" w:rsidP="00207998">
      <w:r>
        <w:lastRenderedPageBreak/>
        <w:t>We rename these symbols</w:t>
      </w:r>
      <w:r w:rsidR="00360E51">
        <w:t xml:space="preserve"> as</w:t>
      </w:r>
      <w:r>
        <w:t xml:space="preserve"> </w:t>
      </w:r>
      <w:r w:rsidRPr="00042EFC">
        <w:rPr>
          <w:rFonts w:ascii="Consolas" w:hAnsi="Consolas"/>
          <w:sz w:val="20"/>
        </w:rPr>
        <w:t>SymZero</w:t>
      </w:r>
      <w:r>
        <w:t xml:space="preserve">, </w:t>
      </w:r>
      <w:r w:rsidRPr="00042EFC">
        <w:rPr>
          <w:rFonts w:ascii="Consolas" w:hAnsi="Consolas"/>
          <w:sz w:val="20"/>
        </w:rPr>
        <w:t>SymOne</w:t>
      </w:r>
      <w:r>
        <w:t xml:space="preserve">, </w:t>
      </w:r>
      <w:r w:rsidRPr="00042EFC">
        <w:rPr>
          <w:rFonts w:ascii="Consolas" w:hAnsi="Consolas"/>
          <w:sz w:val="20"/>
        </w:rPr>
        <w:t>SymRepLast</w:t>
      </w:r>
      <w:r>
        <w:t xml:space="preserve">, and </w:t>
      </w:r>
      <w:r w:rsidRPr="00042EFC">
        <w:rPr>
          <w:rFonts w:ascii="Consolas" w:hAnsi="Consolas"/>
          <w:sz w:val="20"/>
        </w:rPr>
        <w:t>SymRepZero</w:t>
      </w:r>
      <w:r w:rsidRPr="00042EFC">
        <w:rPr>
          <w:sz w:val="20"/>
        </w:rPr>
        <w:t xml:space="preserve"> </w:t>
      </w:r>
      <w:r>
        <w:t>to better identify how they are used to construct the intermediate bit-string described i</w:t>
      </w:r>
      <w:r w:rsidR="00697D1B">
        <w:t xml:space="preserve">n </w:t>
      </w:r>
      <w:hyperlink w:anchor="_MetaBody" w:history="1">
        <w:r w:rsidR="00697D1B" w:rsidRPr="00C85A95">
          <w:rPr>
            <w:rStyle w:val="Hyperlink"/>
            <w:color w:val="1F497D" w:themeColor="text2"/>
          </w:rPr>
          <w:t>section 2.2.2</w:t>
        </w:r>
      </w:hyperlink>
      <w:r>
        <w:t>.</w:t>
      </w:r>
      <w:r w:rsidR="00D464F2">
        <w:t xml:space="preserve"> </w:t>
      </w:r>
      <w:r w:rsidR="00697D1B">
        <w:t xml:space="preserve">The </w:t>
      </w:r>
      <m:oMath>
        <m:r>
          <w:rPr>
            <w:rFonts w:ascii="Cambria Math" w:hAnsi="Cambria Math"/>
          </w:rPr>
          <m:t>HCTree</m:t>
        </m:r>
      </m:oMath>
      <w:r w:rsidR="00697D1B">
        <w:t xml:space="preserve"> has only two normal symbols: </w:t>
      </w:r>
      <w:r w:rsidR="00697D1B" w:rsidRPr="00042EFC">
        <w:rPr>
          <w:rFonts w:ascii="Consolas" w:hAnsi="Consolas"/>
          <w:sz w:val="20"/>
        </w:rPr>
        <w:t>SymZero</w:t>
      </w:r>
      <w:r w:rsidR="00697D1B">
        <w:t xml:space="preserve"> and </w:t>
      </w:r>
      <w:r w:rsidR="00697D1B" w:rsidRPr="00042EFC">
        <w:rPr>
          <w:rFonts w:ascii="Consolas" w:hAnsi="Consolas"/>
          <w:sz w:val="20"/>
        </w:rPr>
        <w:t>Sym</w:t>
      </w:r>
      <w:r w:rsidR="00697D1B">
        <w:rPr>
          <w:rFonts w:ascii="Consolas" w:hAnsi="Consolas"/>
          <w:sz w:val="20"/>
        </w:rPr>
        <w:t>One</w:t>
      </w:r>
      <w:r w:rsidR="00697D1B">
        <w:t xml:space="preserve">. </w:t>
      </w:r>
      <w:r w:rsidR="00697D1B" w:rsidRPr="00042EFC">
        <w:rPr>
          <w:rFonts w:ascii="Consolas" w:hAnsi="Consolas"/>
          <w:sz w:val="20"/>
        </w:rPr>
        <w:t>SymZero</w:t>
      </w:r>
      <w:r w:rsidR="00697D1B">
        <w:t xml:space="preserve"> is used to indicate which symbols in the </w:t>
      </w:r>
      <m:oMath>
        <m:r>
          <w:rPr>
            <w:rFonts w:ascii="Cambria Math" w:hAnsi="Cambria Math"/>
          </w:rPr>
          <m:t>LitTree</m:t>
        </m:r>
      </m:oMath>
      <w:r w:rsidR="00207998">
        <w:t xml:space="preserve"> are non-existant, while</w:t>
      </w:r>
      <w:r w:rsidR="00697D1B">
        <w:t xml:space="preserve"> </w:t>
      </w:r>
      <w:r w:rsidR="00697D1B" w:rsidRPr="00042EFC">
        <w:rPr>
          <w:rFonts w:ascii="Consolas" w:hAnsi="Consolas"/>
          <w:sz w:val="20"/>
        </w:rPr>
        <w:t>Sym</w:t>
      </w:r>
      <w:r w:rsidR="00697D1B">
        <w:rPr>
          <w:rFonts w:ascii="Consolas" w:hAnsi="Consolas"/>
          <w:sz w:val="20"/>
        </w:rPr>
        <w:t>One</w:t>
      </w:r>
      <w:r w:rsidR="00697D1B">
        <w:t xml:space="preserve"> (which has a value of </w:t>
      </w:r>
      <m:oMath>
        <m:r>
          <w:rPr>
            <w:rFonts w:ascii="Cambria Math" w:hAnsi="Cambria Math"/>
          </w:rPr>
          <m:t>HuffBits</m:t>
        </m:r>
      </m:oMath>
      <w:r w:rsidR="00697D1B">
        <w:t xml:space="preserve">) is used to specify </w:t>
      </w:r>
      <w:r w:rsidR="0060226D">
        <w:t xml:space="preserve">which symbols </w:t>
      </w:r>
      <w:r w:rsidR="00697D1B">
        <w:t xml:space="preserve">in </w:t>
      </w:r>
      <m:oMath>
        <m:r>
          <w:rPr>
            <w:rFonts w:ascii="Cambria Math" w:hAnsi="Cambria Math"/>
          </w:rPr>
          <m:t>LitTree</m:t>
        </m:r>
      </m:oMath>
      <w:r w:rsidR="0060226D">
        <w:t xml:space="preserve"> </w:t>
      </w:r>
      <w:r w:rsidR="0060226D" w:rsidRPr="0060226D">
        <w:t>do exist</w:t>
      </w:r>
      <w:r w:rsidR="00697D1B">
        <w:t xml:space="preserve">. </w:t>
      </w:r>
      <w:r w:rsidR="00207998">
        <w:t xml:space="preserve">Since we only have one bit-length value </w:t>
      </w:r>
      <m:oMath>
        <m:r>
          <w:rPr>
            <w:rFonts w:ascii="Cambria Math" w:hAnsi="Cambria Math"/>
          </w:rPr>
          <m:t>HuffBits</m:t>
        </m:r>
      </m:oMath>
      <w:r w:rsidR="00207998">
        <w:t xml:space="preserve">, in order for the </w:t>
      </w:r>
      <m:oMath>
        <m:r>
          <w:rPr>
            <w:rFonts w:ascii="Cambria Math" w:hAnsi="Cambria Math"/>
          </w:rPr>
          <m:t>LitTree</m:t>
        </m:r>
      </m:oMath>
      <w:r w:rsidR="00207998">
        <w:t xml:space="preserve"> to be a canonical Huffman tree, it must be a perfectly balance binary tree with a depth of </w:t>
      </w:r>
      <m:oMath>
        <m:r>
          <w:rPr>
            <w:rFonts w:ascii="Cambria Math" w:hAnsi="Cambria Math"/>
          </w:rPr>
          <m:t>HuffBits</m:t>
        </m:r>
      </m:oMath>
      <w:r w:rsidR="00207998">
        <w:t>. This implies that exactly</w:t>
      </w:r>
      <w:r w:rsidR="00697D1B">
        <w:t xml:space="preserve"> </w:t>
      </w:r>
      <m:oMath>
        <m:sSup>
          <m:sSupPr>
            <m:ctrlPr>
              <w:rPr>
                <w:rFonts w:ascii="Cambria Math" w:hAnsi="Cambria Math"/>
                <w:i/>
              </w:rPr>
            </m:ctrlPr>
          </m:sSupPr>
          <m:e>
            <m:r>
              <w:rPr>
                <w:rFonts w:ascii="Cambria Math" w:hAnsi="Cambria Math"/>
              </w:rPr>
              <m:t>2</m:t>
            </m:r>
          </m:e>
          <m:sup>
            <m:r>
              <w:rPr>
                <w:rFonts w:ascii="Cambria Math" w:hAnsi="Cambria Math"/>
              </w:rPr>
              <m:t>HuffBits</m:t>
            </m:r>
            <m:r>
              <m:rPr>
                <m:sty m:val="p"/>
              </m:rPr>
              <w:rPr>
                <w:rFonts w:ascii="Cambria Math" w:hAnsi="Cambria Math"/>
              </w:rPr>
              <m:t xml:space="preserve"> </m:t>
            </m:r>
          </m:sup>
        </m:sSup>
      </m:oMath>
      <w:r w:rsidR="00697D1B">
        <w:t xml:space="preserve"> symbols in the tree must be a </w:t>
      </w:r>
      <w:r w:rsidR="00697D1B" w:rsidRPr="00042EFC">
        <w:rPr>
          <w:rFonts w:ascii="Consolas" w:hAnsi="Consolas"/>
          <w:sz w:val="20"/>
        </w:rPr>
        <w:t>SymOne</w:t>
      </w:r>
      <w:r w:rsidR="00697D1B">
        <w:t xml:space="preserve">. </w:t>
      </w:r>
    </w:p>
    <w:p w14:paraId="20410392" w14:textId="77777777" w:rsidR="00207998" w:rsidRDefault="00207998" w:rsidP="00207998"/>
    <w:p w14:paraId="2DF16825" w14:textId="5FF31ED2" w:rsidR="00960C5A" w:rsidRDefault="001F4A43" w:rsidP="00207998">
      <w:r>
        <w:t xml:space="preserve">For the </w:t>
      </w:r>
      <m:oMath>
        <m:r>
          <w:rPr>
            <w:rFonts w:ascii="Cambria Math" w:hAnsi="Cambria Math"/>
          </w:rPr>
          <m:t>LitTree</m:t>
        </m:r>
      </m:oMath>
      <w:r>
        <w:t xml:space="preserve"> symbols themselves</w:t>
      </w:r>
      <w:r w:rsidR="00207998">
        <w:t>, the 0</w:t>
      </w:r>
      <w:r w:rsidR="00207998" w:rsidRPr="00207998">
        <w:rPr>
          <w:vertAlign w:val="superscript"/>
        </w:rPr>
        <w:t>th</w:t>
      </w:r>
      <w:r w:rsidR="00207998">
        <w:t xml:space="preserve"> symbol must be encoded </w:t>
      </w:r>
      <w:r w:rsidR="009E7CA2">
        <w:t xml:space="preserve">with </w:t>
      </w:r>
      <w:r w:rsidR="00207998">
        <w:t xml:space="preserve">a </w:t>
      </w:r>
      <w:r w:rsidR="00207998" w:rsidRPr="009E7CA2">
        <w:rPr>
          <w:rFonts w:ascii="Consolas" w:hAnsi="Consolas"/>
          <w:sz w:val="20"/>
          <w:szCs w:val="20"/>
        </w:rPr>
        <w:t>SymZero</w:t>
      </w:r>
      <w:r w:rsidR="00207998">
        <w:t xml:space="preserve"> literal (</w:t>
      </w:r>
      <w:r w:rsidR="009E7CA2">
        <w:t>for</w:t>
      </w:r>
      <w:r w:rsidR="00207998">
        <w:t xml:space="preserve"> </w:t>
      </w:r>
      <w:r w:rsidR="009E7CA2">
        <w:t xml:space="preserve">reasons </w:t>
      </w:r>
      <w:r w:rsidR="00207998">
        <w:t>explained later), but the 1</w:t>
      </w:r>
      <w:r w:rsidR="00207998" w:rsidRPr="00207998">
        <w:rPr>
          <w:vertAlign w:val="superscript"/>
        </w:rPr>
        <w:t>st</w:t>
      </w:r>
      <w:r w:rsidR="00207998">
        <w:t xml:space="preserve"> to 25</w:t>
      </w:r>
      <w:r w:rsidR="004B330D">
        <w:t>5</w:t>
      </w:r>
      <w:r w:rsidR="00207998" w:rsidRPr="00207998">
        <w:rPr>
          <w:vertAlign w:val="superscript"/>
        </w:rPr>
        <w:t>th</w:t>
      </w:r>
      <w:r w:rsidR="00207998">
        <w:t xml:space="preserve"> symbols may encoded by either </w:t>
      </w:r>
      <w:r w:rsidR="00207998" w:rsidRPr="009E7CA2">
        <w:rPr>
          <w:rFonts w:ascii="Consolas" w:hAnsi="Consolas"/>
          <w:sz w:val="20"/>
          <w:szCs w:val="20"/>
        </w:rPr>
        <w:t>SymZero</w:t>
      </w:r>
      <w:r w:rsidR="00207998">
        <w:t xml:space="preserve"> or </w:t>
      </w:r>
      <w:r w:rsidR="00207998" w:rsidRPr="009E7CA2">
        <w:rPr>
          <w:rFonts w:ascii="Consolas" w:hAnsi="Consolas"/>
          <w:sz w:val="20"/>
          <w:szCs w:val="20"/>
        </w:rPr>
        <w:t>SymOne</w:t>
      </w:r>
      <w:r w:rsidR="00207998">
        <w:t xml:space="preserve"> literals or using the repeater symbols, </w:t>
      </w:r>
      <w:r w:rsidR="00207998" w:rsidRPr="009E7CA2">
        <w:rPr>
          <w:rFonts w:ascii="Consolas" w:hAnsi="Consolas"/>
          <w:sz w:val="20"/>
          <w:szCs w:val="20"/>
        </w:rPr>
        <w:t>SymRepLast</w:t>
      </w:r>
      <w:r w:rsidR="00207998">
        <w:t xml:space="preserve"> and </w:t>
      </w:r>
      <w:r w:rsidR="00207998" w:rsidRPr="009E7CA2">
        <w:rPr>
          <w:rFonts w:ascii="Consolas" w:hAnsi="Consolas"/>
          <w:sz w:val="20"/>
          <w:szCs w:val="20"/>
        </w:rPr>
        <w:t>SymRepZero</w:t>
      </w:r>
      <w:r w:rsidR="00207998">
        <w:t xml:space="preserve">. In order to ensure that </w:t>
      </w:r>
      <w:r w:rsidR="009E7CA2">
        <w:rPr>
          <w:rFonts w:ascii="Consolas" w:hAnsi="Consolas" w:cstheme="majorHAnsi"/>
          <w:color w:val="948A54" w:themeColor="background2" w:themeShade="80"/>
          <w:sz w:val="20"/>
        </w:rPr>
        <w:t>L</w:t>
      </w:r>
      <w:r w:rsidR="009E7CA2" w:rsidRPr="003A2C97">
        <w:rPr>
          <w:rFonts w:ascii="Consolas" w:hAnsi="Consolas" w:cstheme="majorHAnsi"/>
          <w:color w:val="948A54" w:themeColor="background2" w:themeShade="80"/>
          <w:sz w:val="20"/>
        </w:rPr>
        <w:t>Code</w:t>
      </w:r>
      <w:r w:rsidR="009E7CA2">
        <w:rPr>
          <w:rFonts w:ascii="Consolas" w:hAnsi="Consolas" w:cstheme="majorHAnsi"/>
          <w:color w:val="948A54" w:themeColor="background2" w:themeShade="80"/>
          <w:sz w:val="20"/>
        </w:rPr>
        <w:t>EOB</w:t>
      </w:r>
      <w:r w:rsidR="009E7CA2">
        <w:t xml:space="preserve"> </w:t>
      </w:r>
      <w:r w:rsidR="00207998">
        <w:t>is a valid code, the 256</w:t>
      </w:r>
      <w:r w:rsidR="00207998" w:rsidRPr="00207998">
        <w:rPr>
          <w:vertAlign w:val="superscript"/>
        </w:rPr>
        <w:t>th</w:t>
      </w:r>
      <w:r w:rsidR="00207998">
        <w:t xml:space="preserve"> symbol in the </w:t>
      </w:r>
      <m:oMath>
        <m:r>
          <w:rPr>
            <w:rFonts w:ascii="Cambria Math" w:hAnsi="Cambria Math"/>
          </w:rPr>
          <m:t>LitTree</m:t>
        </m:r>
      </m:oMath>
      <w:r w:rsidR="00207998">
        <w:t xml:space="preserve"> must be</w:t>
      </w:r>
      <w:r w:rsidR="004B330D">
        <w:t xml:space="preserve"> a</w:t>
      </w:r>
      <w:r w:rsidR="00207998">
        <w:t xml:space="preserve"> </w:t>
      </w:r>
      <w:r w:rsidR="00207998" w:rsidRPr="009E7CA2">
        <w:rPr>
          <w:rFonts w:ascii="Consolas" w:hAnsi="Consolas"/>
          <w:sz w:val="20"/>
          <w:szCs w:val="20"/>
        </w:rPr>
        <w:t>SymOne</w:t>
      </w:r>
      <w:r w:rsidR="00207998">
        <w:t>. The 257</w:t>
      </w:r>
      <w:r w:rsidR="00207998" w:rsidRPr="00207998">
        <w:rPr>
          <w:vertAlign w:val="superscript"/>
        </w:rPr>
        <w:t>th</w:t>
      </w:r>
      <w:r w:rsidR="00207998">
        <w:t xml:space="preserve"> symbol and above must be </w:t>
      </w:r>
      <w:r w:rsidR="009E7CA2" w:rsidRPr="009E7CA2">
        <w:rPr>
          <w:rFonts w:ascii="Consolas" w:hAnsi="Consolas"/>
          <w:sz w:val="20"/>
          <w:szCs w:val="20"/>
        </w:rPr>
        <w:t>SymZero</w:t>
      </w:r>
      <w:r w:rsidR="009E7CA2">
        <w:t xml:space="preserve"> </w:t>
      </w:r>
      <w:r w:rsidR="00207998">
        <w:t xml:space="preserve">literals as determined by the </w:t>
      </w:r>
      <m:oMath>
        <m:r>
          <w:rPr>
            <w:rFonts w:ascii="Cambria Math" w:hAnsi="Cambria Math"/>
          </w:rPr>
          <m:t>Padding</m:t>
        </m:r>
      </m:oMath>
      <w:r w:rsidR="00207998">
        <w:t xml:space="preserve"> </w:t>
      </w:r>
      <w:r w:rsidR="009E7CA2">
        <w:t>count</w:t>
      </w:r>
      <w:r w:rsidR="00207998">
        <w:t xml:space="preserve">. Since </w:t>
      </w:r>
      <w:r w:rsidR="004B330D">
        <w:t>the padding contains only</w:t>
      </w:r>
      <w:r w:rsidR="00207998">
        <w:t xml:space="preserve"> </w:t>
      </w:r>
      <w:r w:rsidR="009E7CA2" w:rsidRPr="009E7CA2">
        <w:rPr>
          <w:rFonts w:ascii="Consolas" w:hAnsi="Consolas"/>
          <w:sz w:val="20"/>
          <w:szCs w:val="20"/>
        </w:rPr>
        <w:t>SymZero</w:t>
      </w:r>
      <w:r w:rsidR="004B330D">
        <w:rPr>
          <w:rFonts w:ascii="Consolas" w:hAnsi="Consolas"/>
          <w:sz w:val="20"/>
          <w:szCs w:val="20"/>
        </w:rPr>
        <w:t>s</w:t>
      </w:r>
      <w:r w:rsidR="00207998">
        <w:t xml:space="preserve">, </w:t>
      </w:r>
      <w:r w:rsidR="004B330D">
        <w:t>it</w:t>
      </w:r>
      <w:r w:rsidR="00207998">
        <w:t xml:space="preserve"> </w:t>
      </w:r>
      <w:r w:rsidR="004B330D">
        <w:t xml:space="preserve">has </w:t>
      </w:r>
      <w:r w:rsidR="00207998">
        <w:t xml:space="preserve">no effect on the </w:t>
      </w:r>
      <m:oMath>
        <m:r>
          <w:rPr>
            <w:rFonts w:ascii="Cambria Math" w:hAnsi="Cambria Math"/>
          </w:rPr>
          <m:t>LitTree</m:t>
        </m:r>
      </m:oMath>
      <w:r w:rsidR="00207998">
        <w:t xml:space="preserve"> structure. This ensures that the code value for </w:t>
      </w:r>
      <w:r w:rsidR="009E7CA2">
        <w:rPr>
          <w:rFonts w:ascii="Consolas" w:hAnsi="Consolas" w:cstheme="majorHAnsi"/>
          <w:color w:val="948A54" w:themeColor="background2" w:themeShade="80"/>
          <w:sz w:val="20"/>
        </w:rPr>
        <w:t>L</w:t>
      </w:r>
      <w:r w:rsidR="009E7CA2" w:rsidRPr="003A2C97">
        <w:rPr>
          <w:rFonts w:ascii="Consolas" w:hAnsi="Consolas" w:cstheme="majorHAnsi"/>
          <w:color w:val="948A54" w:themeColor="background2" w:themeShade="80"/>
          <w:sz w:val="20"/>
        </w:rPr>
        <w:t>Code</w:t>
      </w:r>
      <w:r w:rsidR="009E7CA2">
        <w:rPr>
          <w:rFonts w:ascii="Consolas" w:hAnsi="Consolas" w:cstheme="majorHAnsi"/>
          <w:color w:val="948A54" w:themeColor="background2" w:themeShade="80"/>
          <w:sz w:val="20"/>
        </w:rPr>
        <w:t>EOB</w:t>
      </w:r>
      <w:r w:rsidR="009E7CA2">
        <w:t xml:space="preserve"> is </w:t>
      </w:r>
      <w:r w:rsidR="009E7CA2" w:rsidRPr="009E7CA2">
        <w:t xml:space="preserve">always </w:t>
      </w:r>
      <w:r w:rsidR="009E7CA2">
        <w:rPr>
          <w:rFonts w:ascii="Consolas" w:hAnsi="Consolas" w:cs="Consolas"/>
          <w:color w:val="E36C0A" w:themeColor="accent6" w:themeShade="BF"/>
          <w:sz w:val="20"/>
        </w:rPr>
        <w:t>1</w:t>
      </w:r>
      <w:r w:rsidR="009E7CA2" w:rsidRPr="003A2C97">
        <w:rPr>
          <w:rFonts w:ascii="Consolas" w:hAnsi="Consolas" w:cs="Consolas"/>
          <w:color w:val="5F497A" w:themeColor="accent4" w:themeShade="BF"/>
          <w:sz w:val="20"/>
        </w:rPr>
        <w:t>{</w:t>
      </w:r>
      <w:r w:rsidR="009E7CA2">
        <w:rPr>
          <w:rFonts w:ascii="Consolas" w:hAnsi="Consolas" w:cs="Consolas"/>
          <w:color w:val="5F497A" w:themeColor="accent4" w:themeShade="BF"/>
          <w:sz w:val="20"/>
        </w:rPr>
        <w:t>HuffBits</w:t>
      </w:r>
      <w:r w:rsidR="009E7CA2" w:rsidRPr="003A2C97">
        <w:rPr>
          <w:rFonts w:ascii="Consolas" w:hAnsi="Consolas" w:cs="Consolas"/>
          <w:color w:val="5F497A" w:themeColor="accent4" w:themeShade="BF"/>
          <w:sz w:val="20"/>
        </w:rPr>
        <w:t>}</w:t>
      </w:r>
      <w:r w:rsidR="00207998">
        <w:t>.</w:t>
      </w:r>
    </w:p>
    <w:p w14:paraId="3BD4EFC9" w14:textId="77777777" w:rsidR="002E354E" w:rsidRDefault="002E354E" w:rsidP="00813C85">
      <w:pPr>
        <w:pStyle w:val="Heading2"/>
        <w:numPr>
          <w:ilvl w:val="1"/>
          <w:numId w:val="13"/>
        </w:numPr>
        <w:rPr>
          <w:rFonts w:cstheme="majorHAnsi"/>
        </w:rPr>
      </w:pPr>
      <w:r>
        <w:rPr>
          <w:rFonts w:cstheme="majorHAnsi"/>
        </w:rPr>
        <w:t>Uniqueness of magic marker</w:t>
      </w:r>
    </w:p>
    <w:p w14:paraId="174B5B26" w14:textId="77777777" w:rsidR="0080494E" w:rsidRDefault="0080494E" w:rsidP="0080494E">
      <w:r>
        <w:t>For this section, we will be writing bit-strings with the LSB on the left (contrary to the rest of the document) because it aids visually in what the bit-streams actually looks like. Since bit-streams are fundamentally packed into bytes, we delineate byte boundaries with a single space character.</w:t>
      </w:r>
    </w:p>
    <w:p w14:paraId="40F46E36" w14:textId="77777777" w:rsidR="0080494E" w:rsidRDefault="0080494E" w:rsidP="0080494E"/>
    <w:p w14:paraId="7C34EA4D" w14:textId="1F219F7E" w:rsidR="0080494E" w:rsidRPr="003A2C97" w:rsidRDefault="0080494E" w:rsidP="0080494E">
      <w:pPr>
        <w:rPr>
          <w:rFonts w:ascii="Consolas" w:hAnsi="Consolas" w:cs="Consolas"/>
          <w:sz w:val="18"/>
        </w:rPr>
      </w:pPr>
      <w:r>
        <w:t xml:space="preserve">From </w:t>
      </w:r>
      <w:hyperlink w:anchor="_Properties" w:history="1">
        <w:r w:rsidRPr="00C85A95">
          <w:rPr>
            <w:rStyle w:val="Hyperlink"/>
            <w:color w:val="1F497D" w:themeColor="text2"/>
          </w:rPr>
          <w:t xml:space="preserve">section </w:t>
        </w:r>
        <w:r w:rsidR="00DA2BE7" w:rsidRPr="00C85A95">
          <w:rPr>
            <w:rStyle w:val="Hyperlink"/>
            <w:color w:val="1F497D" w:themeColor="text2"/>
          </w:rPr>
          <w:t>2.2.4</w:t>
        </w:r>
      </w:hyperlink>
      <w:r>
        <w:t xml:space="preserve">, the magic marker is </w:t>
      </w:r>
      <w:r w:rsidR="00FD0F5D">
        <w:t>defined to be</w:t>
      </w:r>
      <w:r>
        <w:t>:</w:t>
      </w:r>
      <w:r w:rsidRPr="00C5645B">
        <w:rPr>
          <w:rFonts w:ascii="Consolas" w:hAnsi="Consolas" w:cs="Consolas"/>
          <w:sz w:val="18"/>
        </w:rPr>
        <w:t xml:space="preserve"> </w:t>
      </w:r>
    </w:p>
    <w:p w14:paraId="150D8044" w14:textId="77777777" w:rsidR="0080494E" w:rsidRPr="003A2C97" w:rsidRDefault="0080494E" w:rsidP="0080494E">
      <w:pPr>
        <w:ind w:left="720"/>
        <w:rPr>
          <w:rFonts w:ascii="Consolas" w:hAnsi="Consolas" w:cs="Consolas"/>
          <w:sz w:val="20"/>
        </w:rPr>
      </w:pPr>
      <w:r>
        <w:rPr>
          <w:rFonts w:ascii="Consolas" w:hAnsi="Consolas" w:cs="Consolas"/>
          <w:sz w:val="20"/>
        </w:rPr>
        <w:t>M</w:t>
      </w:r>
      <w:r w:rsidRPr="003A2C97">
        <w:rPr>
          <w:rFonts w:ascii="Consolas" w:hAnsi="Consolas" w:cs="Consolas"/>
          <w:sz w:val="20"/>
        </w:rPr>
        <w:t xml:space="preserve">agicVals </w:t>
      </w:r>
      <w:r w:rsidRPr="003A2C97">
        <w:rPr>
          <w:rFonts w:ascii="Consolas" w:hAnsi="Consolas" w:cs="Consolas"/>
          <w:color w:val="76923C" w:themeColor="accent3" w:themeShade="BF"/>
          <w:sz w:val="20"/>
        </w:rPr>
        <w:t>=</w:t>
      </w:r>
      <w:r w:rsidRPr="003A2C97">
        <w:rPr>
          <w:rFonts w:ascii="Consolas" w:hAnsi="Consolas" w:cs="Consolas"/>
          <w:sz w:val="20"/>
        </w:rPr>
        <w:t xml:space="preserve"> [</w:t>
      </w:r>
      <w:r w:rsidRPr="003A2C97">
        <w:rPr>
          <w:rFonts w:ascii="Consolas" w:hAnsi="Consolas" w:cs="Consolas"/>
          <w:color w:val="E36C0A" w:themeColor="accent6" w:themeShade="BF"/>
          <w:sz w:val="20"/>
        </w:rPr>
        <w:t>0x04</w:t>
      </w:r>
      <w:r w:rsidRPr="003A2C97">
        <w:rPr>
          <w:rFonts w:ascii="Consolas" w:hAnsi="Consolas" w:cs="Consolas"/>
          <w:sz w:val="20"/>
        </w:rPr>
        <w:t xml:space="preserve">, </w:t>
      </w:r>
      <w:r>
        <w:rPr>
          <w:rFonts w:ascii="Consolas" w:hAnsi="Consolas" w:cs="Consolas"/>
          <w:color w:val="E36C0A" w:themeColor="accent6" w:themeShade="BF"/>
          <w:sz w:val="20"/>
        </w:rPr>
        <w:t>0x00</w:t>
      </w:r>
      <w:r w:rsidRPr="003A2C97">
        <w:rPr>
          <w:rFonts w:ascii="Consolas" w:hAnsi="Consolas" w:cs="Consolas"/>
          <w:sz w:val="20"/>
        </w:rPr>
        <w:t xml:space="preserve">, </w:t>
      </w:r>
      <w:r w:rsidRPr="003A2C97">
        <w:rPr>
          <w:rFonts w:ascii="Consolas" w:hAnsi="Consolas" w:cs="Consolas"/>
          <w:color w:val="E36C0A" w:themeColor="accent6" w:themeShade="BF"/>
          <w:sz w:val="20"/>
        </w:rPr>
        <w:t>0x</w:t>
      </w:r>
      <w:r>
        <w:rPr>
          <w:rFonts w:ascii="Consolas" w:hAnsi="Consolas" w:cs="Consolas"/>
          <w:color w:val="E36C0A" w:themeColor="accent6" w:themeShade="BF"/>
          <w:sz w:val="20"/>
        </w:rPr>
        <w:t>86</w:t>
      </w:r>
      <w:r w:rsidRPr="003A2C97">
        <w:rPr>
          <w:rFonts w:ascii="Consolas" w:hAnsi="Consolas" w:cs="Consolas"/>
          <w:sz w:val="20"/>
        </w:rPr>
        <w:t xml:space="preserve">, </w:t>
      </w:r>
      <w:r w:rsidRPr="003A2C97">
        <w:rPr>
          <w:rFonts w:ascii="Consolas" w:hAnsi="Consolas" w:cs="Consolas"/>
          <w:color w:val="E36C0A" w:themeColor="accent6" w:themeShade="BF"/>
          <w:sz w:val="20"/>
        </w:rPr>
        <w:t>0x</w:t>
      </w:r>
      <w:r>
        <w:rPr>
          <w:rFonts w:ascii="Consolas" w:hAnsi="Consolas" w:cs="Consolas"/>
          <w:color w:val="E36C0A" w:themeColor="accent6" w:themeShade="BF"/>
          <w:sz w:val="20"/>
        </w:rPr>
        <w:t>05</w:t>
      </w:r>
      <w:r>
        <w:rPr>
          <w:rFonts w:ascii="Consolas" w:hAnsi="Consolas" w:cs="Consolas"/>
          <w:sz w:val="20"/>
        </w:rPr>
        <w:t>]</w:t>
      </w:r>
    </w:p>
    <w:p w14:paraId="41FE6095" w14:textId="77777777" w:rsidR="0080494E" w:rsidRPr="00C11039" w:rsidRDefault="0080494E" w:rsidP="0080494E">
      <w:pPr>
        <w:ind w:left="720"/>
        <w:rPr>
          <w:rFonts w:ascii="Consolas" w:hAnsi="Consolas" w:cs="Consolas"/>
          <w:sz w:val="20"/>
        </w:rPr>
      </w:pPr>
      <w:r>
        <w:rPr>
          <w:rFonts w:ascii="Consolas" w:hAnsi="Consolas" w:cs="Consolas"/>
          <w:sz w:val="20"/>
        </w:rPr>
        <w:t>M</w:t>
      </w:r>
      <w:r w:rsidRPr="003A2C97">
        <w:rPr>
          <w:rFonts w:ascii="Consolas" w:hAnsi="Consolas" w:cs="Consolas"/>
          <w:sz w:val="20"/>
        </w:rPr>
        <w:t xml:space="preserve">agicMask </w:t>
      </w:r>
      <w:r w:rsidRPr="003A2C97">
        <w:rPr>
          <w:rFonts w:ascii="Consolas" w:hAnsi="Consolas" w:cs="Consolas"/>
          <w:color w:val="76923C" w:themeColor="accent3" w:themeShade="BF"/>
          <w:sz w:val="20"/>
        </w:rPr>
        <w:t>=</w:t>
      </w:r>
      <w:r w:rsidRPr="003A2C97">
        <w:rPr>
          <w:rFonts w:ascii="Consolas" w:hAnsi="Consolas" w:cs="Consolas"/>
          <w:sz w:val="20"/>
        </w:rPr>
        <w:t xml:space="preserve"> [</w:t>
      </w:r>
      <w:r w:rsidRPr="003A2C97">
        <w:rPr>
          <w:rFonts w:ascii="Consolas" w:hAnsi="Consolas" w:cs="Consolas"/>
          <w:color w:val="E36C0A" w:themeColor="accent6" w:themeShade="BF"/>
          <w:sz w:val="20"/>
        </w:rPr>
        <w:t>0x</w:t>
      </w:r>
      <w:r>
        <w:rPr>
          <w:rFonts w:ascii="Consolas" w:hAnsi="Consolas" w:cs="Consolas"/>
          <w:color w:val="E36C0A" w:themeColor="accent6" w:themeShade="BF"/>
          <w:sz w:val="20"/>
        </w:rPr>
        <w:t>c6</w:t>
      </w:r>
      <w:r w:rsidRPr="003A2C97">
        <w:rPr>
          <w:rFonts w:ascii="Consolas" w:hAnsi="Consolas" w:cs="Consolas"/>
          <w:sz w:val="20"/>
        </w:rPr>
        <w:t xml:space="preserve">, </w:t>
      </w:r>
      <w:r w:rsidRPr="003A2C97">
        <w:rPr>
          <w:rFonts w:ascii="Consolas" w:hAnsi="Consolas" w:cs="Consolas"/>
          <w:color w:val="E36C0A" w:themeColor="accent6" w:themeShade="BF"/>
          <w:sz w:val="20"/>
        </w:rPr>
        <w:t>0x</w:t>
      </w:r>
      <w:r>
        <w:rPr>
          <w:rFonts w:ascii="Consolas" w:hAnsi="Consolas" w:cs="Consolas"/>
          <w:color w:val="E36C0A" w:themeColor="accent6" w:themeShade="BF"/>
          <w:sz w:val="20"/>
        </w:rPr>
        <w:t>3f</w:t>
      </w:r>
      <w:r w:rsidRPr="003A2C97">
        <w:rPr>
          <w:rFonts w:ascii="Consolas" w:hAnsi="Consolas" w:cs="Consolas"/>
          <w:sz w:val="20"/>
        </w:rPr>
        <w:t xml:space="preserve">, </w:t>
      </w:r>
      <w:r w:rsidRPr="003A2C97">
        <w:rPr>
          <w:rFonts w:ascii="Consolas" w:hAnsi="Consolas" w:cs="Consolas"/>
          <w:color w:val="E36C0A" w:themeColor="accent6" w:themeShade="BF"/>
          <w:sz w:val="20"/>
        </w:rPr>
        <w:t>0x</w:t>
      </w:r>
      <w:r>
        <w:rPr>
          <w:rFonts w:ascii="Consolas" w:hAnsi="Consolas" w:cs="Consolas"/>
          <w:color w:val="E36C0A" w:themeColor="accent6" w:themeShade="BF"/>
          <w:sz w:val="20"/>
        </w:rPr>
        <w:t>fe</w:t>
      </w:r>
      <w:r w:rsidRPr="003A2C97">
        <w:rPr>
          <w:rFonts w:ascii="Consolas" w:hAnsi="Consolas" w:cs="Consolas"/>
          <w:sz w:val="20"/>
        </w:rPr>
        <w:t xml:space="preserve">, </w:t>
      </w:r>
      <w:r w:rsidRPr="003A2C97">
        <w:rPr>
          <w:rFonts w:ascii="Consolas" w:hAnsi="Consolas" w:cs="Consolas"/>
          <w:color w:val="E36C0A" w:themeColor="accent6" w:themeShade="BF"/>
          <w:sz w:val="20"/>
        </w:rPr>
        <w:t>0xff</w:t>
      </w:r>
      <w:r>
        <w:rPr>
          <w:rFonts w:ascii="Consolas" w:hAnsi="Consolas" w:cs="Consolas"/>
          <w:sz w:val="20"/>
        </w:rPr>
        <w:t>]</w:t>
      </w:r>
    </w:p>
    <w:p w14:paraId="25966FCA" w14:textId="77777777" w:rsidR="0080494E" w:rsidRDefault="0080494E" w:rsidP="0080494E"/>
    <w:p w14:paraId="204EE9EB" w14:textId="0239D433" w:rsidR="0080494E" w:rsidRDefault="003B77ED" w:rsidP="0080494E">
      <w:r>
        <w:t>The</w:t>
      </w:r>
      <w:r w:rsidR="0080494E">
        <w:t xml:space="preserve"> magic</w:t>
      </w:r>
      <w:r>
        <w:t xml:space="preserve"> marker</w:t>
      </w:r>
      <w:r w:rsidR="0080494E">
        <w:t xml:space="preserve"> is checked by first ANDing </w:t>
      </w:r>
      <w:r w:rsidR="001D31DC">
        <w:t>some</w:t>
      </w:r>
      <w:r w:rsidR="0080494E">
        <w:t xml:space="preserve"> data bytes with </w:t>
      </w:r>
      <w:r w:rsidR="00785DD9">
        <w:rPr>
          <w:rFonts w:ascii="Consolas" w:hAnsi="Consolas" w:cs="Consolas"/>
          <w:sz w:val="20"/>
        </w:rPr>
        <w:t>M</w:t>
      </w:r>
      <w:r w:rsidR="00785DD9" w:rsidRPr="003A2C97">
        <w:rPr>
          <w:rFonts w:ascii="Consolas" w:hAnsi="Consolas" w:cs="Consolas"/>
          <w:sz w:val="20"/>
        </w:rPr>
        <w:t>agic</w:t>
      </w:r>
      <w:r w:rsidR="004B330D">
        <w:rPr>
          <w:rFonts w:ascii="Consolas" w:hAnsi="Consolas" w:cs="Consolas"/>
          <w:sz w:val="20"/>
        </w:rPr>
        <w:t>Mask</w:t>
      </w:r>
      <w:r w:rsidR="00785DD9" w:rsidRPr="00785DD9">
        <w:t xml:space="preserve"> </w:t>
      </w:r>
      <w:r w:rsidR="0080494E">
        <w:t xml:space="preserve">before checking it against </w:t>
      </w:r>
      <w:r w:rsidR="00785DD9">
        <w:rPr>
          <w:rFonts w:ascii="Consolas" w:hAnsi="Consolas" w:cs="Consolas"/>
          <w:sz w:val="20"/>
        </w:rPr>
        <w:t>M</w:t>
      </w:r>
      <w:r w:rsidR="00785DD9" w:rsidRPr="003A2C97">
        <w:rPr>
          <w:rFonts w:ascii="Consolas" w:hAnsi="Consolas" w:cs="Consolas"/>
          <w:sz w:val="20"/>
        </w:rPr>
        <w:t>agic</w:t>
      </w:r>
      <w:r w:rsidR="00785DD9">
        <w:rPr>
          <w:rFonts w:ascii="Consolas" w:hAnsi="Consolas" w:cs="Consolas"/>
          <w:sz w:val="20"/>
        </w:rPr>
        <w:t>Vals</w:t>
      </w:r>
      <w:r w:rsidR="00785DD9" w:rsidRPr="00785DD9">
        <w:t xml:space="preserve"> </w:t>
      </w:r>
      <w:r w:rsidR="0080494E">
        <w:t>for equality. The AND operation is used to mask-out certain bits as irrelevant. If we were to write out the magic as a bit-string with the masked-out bits using a wildcard bit ‘</w:t>
      </w:r>
      <w:r w:rsidR="0080494E" w:rsidRPr="003C4D83">
        <w:rPr>
          <w:rFonts w:ascii="Consolas" w:hAnsi="Consolas" w:cs="Consolas"/>
          <w:b/>
          <w:sz w:val="20"/>
          <w:szCs w:val="22"/>
        </w:rPr>
        <w:t>∙</w:t>
      </w:r>
      <w:r w:rsidR="0080494E">
        <w:t xml:space="preserve">’, then we </w:t>
      </w:r>
      <w:r>
        <w:t>obtain</w:t>
      </w:r>
      <w:r w:rsidR="0080494E">
        <w:t xml:space="preserve"> the bit-</w:t>
      </w:r>
      <w:r w:rsidR="001D31DC">
        <w:t>string</w:t>
      </w:r>
      <w:r w:rsidR="0080494E">
        <w:t xml:space="preserve"> labeled M below.</w:t>
      </w:r>
    </w:p>
    <w:p w14:paraId="0E709E3D" w14:textId="77777777" w:rsidR="0080494E" w:rsidRPr="00053927" w:rsidRDefault="0080494E" w:rsidP="0080494E"/>
    <w:p w14:paraId="117330AD" w14:textId="77777777" w:rsidR="0080494E" w:rsidRPr="00B22BC3" w:rsidRDefault="0080494E" w:rsidP="0080494E">
      <w:pPr>
        <w:contextualSpacing/>
        <w:rPr>
          <w:rFonts w:ascii="Consolas" w:hAnsi="Consolas" w:cs="Consolas"/>
          <w:b/>
          <w:sz w:val="16"/>
          <w:szCs w:val="16"/>
        </w:rPr>
      </w:pPr>
      <w:r w:rsidRPr="00B22BC3">
        <w:rPr>
          <w:rFonts w:ascii="Consolas" w:hAnsi="Consolas" w:cs="Consolas"/>
          <w:b/>
          <w:sz w:val="16"/>
          <w:szCs w:val="16"/>
        </w:rPr>
        <w:t xml:space="preserve">M: </w:t>
      </w:r>
      <w:r>
        <w:rPr>
          <w:rFonts w:ascii="Consolas" w:hAnsi="Consolas" w:cs="Consolas"/>
          <w:b/>
          <w:sz w:val="16"/>
          <w:szCs w:val="16"/>
        </w:rPr>
        <w:t xml:space="preserve"> </w:t>
      </w:r>
      <w:r w:rsidRPr="00B22BC3">
        <w:rPr>
          <w:rFonts w:ascii="Consolas" w:hAnsi="Consolas" w:cs="Consolas"/>
          <w:b/>
          <w:color w:val="8064A2" w:themeColor="accent4"/>
          <w:sz w:val="16"/>
          <w:szCs w:val="16"/>
        </w:rPr>
        <w:t>∙01∙∙∙00 000000∙∙ ∙1100001 10100000</w:t>
      </w:r>
    </w:p>
    <w:p w14:paraId="0B1F1E43" w14:textId="77777777" w:rsidR="0080494E" w:rsidRPr="00B22BC3" w:rsidRDefault="0080494E" w:rsidP="0080494E">
      <w:pPr>
        <w:contextualSpacing/>
        <w:rPr>
          <w:rFonts w:ascii="Consolas" w:hAnsi="Consolas" w:cs="Consolas"/>
          <w:b/>
          <w:sz w:val="16"/>
          <w:szCs w:val="16"/>
        </w:rPr>
      </w:pPr>
    </w:p>
    <w:p w14:paraId="43D8B9C5" w14:textId="77777777" w:rsidR="0080494E" w:rsidRPr="00B22BC3" w:rsidRDefault="0080494E" w:rsidP="0080494E">
      <w:pPr>
        <w:contextualSpacing/>
        <w:rPr>
          <w:rFonts w:ascii="Consolas" w:hAnsi="Consolas" w:cs="Consolas"/>
          <w:b/>
          <w:sz w:val="16"/>
          <w:szCs w:val="16"/>
        </w:rPr>
      </w:pPr>
      <w:r>
        <w:rPr>
          <w:rFonts w:ascii="Consolas" w:hAnsi="Consolas" w:cs="Consolas"/>
          <w:b/>
          <w:sz w:val="16"/>
          <w:szCs w:val="16"/>
        </w:rPr>
        <w:t>B</w:t>
      </w:r>
      <w:r w:rsidRPr="00B22BC3">
        <w:rPr>
          <w:rFonts w:ascii="Consolas" w:hAnsi="Consolas" w:cs="Consolas"/>
          <w:b/>
          <w:sz w:val="16"/>
          <w:szCs w:val="16"/>
        </w:rPr>
        <w:t xml:space="preserve">1: </w:t>
      </w:r>
      <w:r w:rsidRPr="00B22BC3">
        <w:rPr>
          <w:rFonts w:ascii="Consolas" w:hAnsi="Consolas" w:cs="Consolas"/>
          <w:b/>
          <w:color w:val="C0504D" w:themeColor="accent2"/>
          <w:sz w:val="16"/>
          <w:szCs w:val="16"/>
        </w:rPr>
        <w:t>∙01∙∙∙00 00000011 11100001 10100000 00000000 00000000 00000000 00000000 00000100</w:t>
      </w:r>
      <w:r w:rsidRPr="00B22BC3">
        <w:rPr>
          <w:rFonts w:ascii="Consolas" w:hAnsi="Consolas" w:cs="Consolas"/>
          <w:b/>
          <w:sz w:val="16"/>
          <w:szCs w:val="16"/>
        </w:rPr>
        <w:t xml:space="preserve"> </w:t>
      </w:r>
      <w:r w:rsidRPr="00B22BC3">
        <w:rPr>
          <w:rFonts w:ascii="Consolas" w:hAnsi="Consolas" w:cs="Consolas"/>
          <w:b/>
          <w:color w:val="9BBB59" w:themeColor="accent3"/>
          <w:sz w:val="16"/>
          <w:szCs w:val="16"/>
        </w:rPr>
        <w:t>∙∙∙∙∙∙∙</w:t>
      </w:r>
      <w:r w:rsidRPr="00B22BC3">
        <w:rPr>
          <w:rFonts w:ascii="Consolas" w:hAnsi="Consolas" w:cs="Consolas"/>
          <w:b/>
          <w:color w:val="4F81BD" w:themeColor="accent1"/>
          <w:sz w:val="16"/>
          <w:szCs w:val="16"/>
        </w:rPr>
        <w:t>p pppppp01</w:t>
      </w:r>
    </w:p>
    <w:p w14:paraId="6C5B94B4" w14:textId="77777777" w:rsidR="0080494E" w:rsidRPr="00B22BC3" w:rsidRDefault="0080494E" w:rsidP="0080494E">
      <w:pPr>
        <w:contextualSpacing/>
        <w:rPr>
          <w:rFonts w:ascii="Consolas" w:hAnsi="Consolas" w:cs="Consolas"/>
          <w:b/>
          <w:sz w:val="16"/>
          <w:szCs w:val="16"/>
        </w:rPr>
      </w:pPr>
      <w:r>
        <w:rPr>
          <w:rFonts w:ascii="Consolas" w:hAnsi="Consolas" w:cs="Consolas"/>
          <w:b/>
          <w:sz w:val="16"/>
          <w:szCs w:val="16"/>
        </w:rPr>
        <w:t>B</w:t>
      </w:r>
      <w:r w:rsidRPr="00B22BC3">
        <w:rPr>
          <w:rFonts w:ascii="Consolas" w:hAnsi="Consolas" w:cs="Consolas"/>
          <w:b/>
          <w:sz w:val="16"/>
          <w:szCs w:val="16"/>
        </w:rPr>
        <w:t xml:space="preserve">2: </w:t>
      </w:r>
      <w:r w:rsidRPr="00B22BC3">
        <w:rPr>
          <w:rFonts w:ascii="Consolas" w:hAnsi="Consolas" w:cs="Consolas"/>
          <w:b/>
          <w:color w:val="C0504D" w:themeColor="accent2"/>
          <w:sz w:val="16"/>
          <w:szCs w:val="16"/>
        </w:rPr>
        <w:t>∙01∙∙∙00 00000001 11100001 10100000 00000000 00000000 00000000 00000001 00</w:t>
      </w:r>
      <w:r w:rsidRPr="00B22BC3">
        <w:rPr>
          <w:rFonts w:ascii="Consolas" w:hAnsi="Consolas" w:cs="Consolas"/>
          <w:b/>
          <w:color w:val="9BBB59" w:themeColor="accent3"/>
          <w:sz w:val="16"/>
          <w:szCs w:val="16"/>
        </w:rPr>
        <w:t>∙∙∙∙∙∙ ∙∙∙∙∙∙</w:t>
      </w:r>
      <w:r w:rsidRPr="00B22BC3">
        <w:rPr>
          <w:rFonts w:ascii="Consolas" w:hAnsi="Consolas" w:cs="Consolas"/>
          <w:b/>
          <w:color w:val="4F81BD" w:themeColor="accent1"/>
          <w:sz w:val="16"/>
          <w:szCs w:val="16"/>
        </w:rPr>
        <w:t>pp ppppp011</w:t>
      </w:r>
    </w:p>
    <w:p w14:paraId="1064AAF0" w14:textId="77777777" w:rsidR="0080494E" w:rsidRPr="00B22BC3" w:rsidRDefault="0080494E" w:rsidP="0080494E">
      <w:pPr>
        <w:contextualSpacing/>
        <w:rPr>
          <w:rFonts w:ascii="Consolas" w:hAnsi="Consolas" w:cs="Consolas"/>
          <w:b/>
          <w:sz w:val="16"/>
          <w:szCs w:val="16"/>
        </w:rPr>
      </w:pPr>
      <w:r>
        <w:rPr>
          <w:rFonts w:ascii="Consolas" w:hAnsi="Consolas" w:cs="Consolas"/>
          <w:b/>
          <w:sz w:val="16"/>
          <w:szCs w:val="16"/>
        </w:rPr>
        <w:t>B</w:t>
      </w:r>
      <w:r w:rsidRPr="00B22BC3">
        <w:rPr>
          <w:rFonts w:ascii="Consolas" w:hAnsi="Consolas" w:cs="Consolas"/>
          <w:b/>
          <w:sz w:val="16"/>
          <w:szCs w:val="16"/>
        </w:rPr>
        <w:t xml:space="preserve">3: </w:t>
      </w:r>
      <w:r w:rsidRPr="00B22BC3">
        <w:rPr>
          <w:rFonts w:ascii="Consolas" w:hAnsi="Consolas" w:cs="Consolas"/>
          <w:b/>
          <w:color w:val="C0504D" w:themeColor="accent2"/>
          <w:sz w:val="16"/>
          <w:szCs w:val="16"/>
        </w:rPr>
        <w:t>∙01∙∙∙00 00000010 11100001 10100000 00000000 00000000 00000000 0100</w:t>
      </w:r>
      <w:r w:rsidRPr="00B22BC3">
        <w:rPr>
          <w:rFonts w:ascii="Consolas" w:hAnsi="Consolas" w:cs="Consolas"/>
          <w:b/>
          <w:color w:val="9BBB59" w:themeColor="accent3"/>
          <w:sz w:val="16"/>
          <w:szCs w:val="16"/>
        </w:rPr>
        <w:t>∙∙∙∙ ∙∙∙∙∙∙∙∙ ∙∙∙∙∙</w:t>
      </w:r>
      <w:r w:rsidRPr="00B22BC3">
        <w:rPr>
          <w:rFonts w:ascii="Consolas" w:hAnsi="Consolas" w:cs="Consolas"/>
          <w:b/>
          <w:color w:val="4F81BD" w:themeColor="accent1"/>
          <w:sz w:val="16"/>
          <w:szCs w:val="16"/>
        </w:rPr>
        <w:t>ppp pppp0111</w:t>
      </w:r>
    </w:p>
    <w:p w14:paraId="00FE823F" w14:textId="77777777" w:rsidR="0080494E" w:rsidRPr="00B22BC3" w:rsidRDefault="0080494E" w:rsidP="0080494E">
      <w:pPr>
        <w:contextualSpacing/>
        <w:rPr>
          <w:rFonts w:ascii="Consolas" w:hAnsi="Consolas" w:cs="Consolas"/>
          <w:b/>
          <w:sz w:val="16"/>
          <w:szCs w:val="16"/>
        </w:rPr>
      </w:pPr>
      <w:r>
        <w:rPr>
          <w:rFonts w:ascii="Consolas" w:hAnsi="Consolas" w:cs="Consolas"/>
          <w:b/>
          <w:sz w:val="16"/>
          <w:szCs w:val="16"/>
        </w:rPr>
        <w:t>B</w:t>
      </w:r>
      <w:r w:rsidRPr="00B22BC3">
        <w:rPr>
          <w:rFonts w:ascii="Consolas" w:hAnsi="Consolas" w:cs="Consolas"/>
          <w:b/>
          <w:sz w:val="16"/>
          <w:szCs w:val="16"/>
        </w:rPr>
        <w:t xml:space="preserve">4: </w:t>
      </w:r>
      <w:r w:rsidRPr="00B22BC3">
        <w:rPr>
          <w:rFonts w:ascii="Consolas" w:hAnsi="Consolas" w:cs="Consolas"/>
          <w:b/>
          <w:color w:val="C0504D" w:themeColor="accent2"/>
          <w:sz w:val="16"/>
          <w:szCs w:val="16"/>
        </w:rPr>
        <w:t>∙01∙∙∙00 00000000 11100001 10100000 00000000 00000000 000100</w:t>
      </w:r>
      <w:r w:rsidRPr="00B22BC3">
        <w:rPr>
          <w:rFonts w:ascii="Consolas" w:hAnsi="Consolas" w:cs="Consolas"/>
          <w:b/>
          <w:color w:val="9BBB59" w:themeColor="accent3"/>
          <w:sz w:val="16"/>
          <w:szCs w:val="16"/>
        </w:rPr>
        <w:t>∙∙ ∙∙∙∙∙∙∙∙ ∙∙∙∙∙∙∙∙ ∙∙∙∙</w:t>
      </w:r>
      <w:r w:rsidRPr="00B22BC3">
        <w:rPr>
          <w:rFonts w:ascii="Consolas" w:hAnsi="Consolas" w:cs="Consolas"/>
          <w:b/>
          <w:color w:val="4F81BD" w:themeColor="accent1"/>
          <w:sz w:val="16"/>
          <w:szCs w:val="16"/>
        </w:rPr>
        <w:t>pppp ppp01111</w:t>
      </w:r>
    </w:p>
    <w:p w14:paraId="3ED7622F" w14:textId="77777777" w:rsidR="0080494E" w:rsidRPr="00B22BC3" w:rsidRDefault="0080494E" w:rsidP="0080494E">
      <w:pPr>
        <w:contextualSpacing/>
        <w:rPr>
          <w:rFonts w:ascii="Consolas" w:hAnsi="Consolas" w:cs="Consolas"/>
          <w:b/>
          <w:sz w:val="16"/>
          <w:szCs w:val="16"/>
        </w:rPr>
      </w:pPr>
      <w:r>
        <w:rPr>
          <w:rFonts w:ascii="Consolas" w:hAnsi="Consolas" w:cs="Consolas"/>
          <w:b/>
          <w:sz w:val="16"/>
          <w:szCs w:val="16"/>
        </w:rPr>
        <w:t>B</w:t>
      </w:r>
      <w:r w:rsidRPr="00B22BC3">
        <w:rPr>
          <w:rFonts w:ascii="Consolas" w:hAnsi="Consolas" w:cs="Consolas"/>
          <w:b/>
          <w:sz w:val="16"/>
          <w:szCs w:val="16"/>
        </w:rPr>
        <w:t xml:space="preserve">5: </w:t>
      </w:r>
      <w:r w:rsidRPr="00B22BC3">
        <w:rPr>
          <w:rFonts w:ascii="Consolas" w:hAnsi="Consolas" w:cs="Consolas"/>
          <w:b/>
          <w:color w:val="C0504D" w:themeColor="accent2"/>
          <w:sz w:val="16"/>
          <w:szCs w:val="16"/>
        </w:rPr>
        <w:t>∙01∙∙∙00 00000011 01100001 10100000 00000000 00000100</w:t>
      </w:r>
      <w:r w:rsidRPr="00B22BC3">
        <w:rPr>
          <w:rFonts w:ascii="Consolas" w:hAnsi="Consolas" w:cs="Consolas"/>
          <w:b/>
          <w:sz w:val="16"/>
          <w:szCs w:val="16"/>
        </w:rPr>
        <w:t xml:space="preserve"> </w:t>
      </w:r>
      <w:r w:rsidRPr="00B22BC3">
        <w:rPr>
          <w:rFonts w:ascii="Consolas" w:hAnsi="Consolas" w:cs="Consolas"/>
          <w:b/>
          <w:color w:val="9BBB59" w:themeColor="accent3"/>
          <w:sz w:val="16"/>
          <w:szCs w:val="16"/>
        </w:rPr>
        <w:t>∙∙∙∙∙∙∙∙ ∙∙∙∙∙∙∙∙ ∙∙∙∙∙∙∙∙ ∙∙∙</w:t>
      </w:r>
      <w:r w:rsidRPr="00B22BC3">
        <w:rPr>
          <w:rFonts w:ascii="Consolas" w:hAnsi="Consolas" w:cs="Consolas"/>
          <w:b/>
          <w:color w:val="4F81BD" w:themeColor="accent1"/>
          <w:sz w:val="16"/>
          <w:szCs w:val="16"/>
        </w:rPr>
        <w:t>ppppp pp011111</w:t>
      </w:r>
    </w:p>
    <w:p w14:paraId="67DE80DC" w14:textId="77777777" w:rsidR="0080494E" w:rsidRPr="00B22BC3" w:rsidRDefault="0080494E" w:rsidP="0080494E">
      <w:pPr>
        <w:contextualSpacing/>
        <w:rPr>
          <w:rFonts w:ascii="Consolas" w:hAnsi="Consolas" w:cs="Consolas"/>
          <w:b/>
          <w:sz w:val="16"/>
          <w:szCs w:val="16"/>
        </w:rPr>
      </w:pPr>
      <w:r>
        <w:rPr>
          <w:rFonts w:ascii="Consolas" w:hAnsi="Consolas" w:cs="Consolas"/>
          <w:b/>
          <w:sz w:val="16"/>
          <w:szCs w:val="16"/>
        </w:rPr>
        <w:t>B</w:t>
      </w:r>
      <w:r w:rsidRPr="00B22BC3">
        <w:rPr>
          <w:rFonts w:ascii="Consolas" w:hAnsi="Consolas" w:cs="Consolas"/>
          <w:b/>
          <w:sz w:val="16"/>
          <w:szCs w:val="16"/>
        </w:rPr>
        <w:t xml:space="preserve">6: </w:t>
      </w:r>
      <w:r w:rsidRPr="00B22BC3">
        <w:rPr>
          <w:rFonts w:ascii="Consolas" w:hAnsi="Consolas" w:cs="Consolas"/>
          <w:b/>
          <w:color w:val="C0504D" w:themeColor="accent2"/>
          <w:sz w:val="16"/>
          <w:szCs w:val="16"/>
        </w:rPr>
        <w:t>∙01∙∙∙00 00000001 01100001 10100000 00000001 00</w:t>
      </w:r>
      <w:r w:rsidRPr="00B22BC3">
        <w:rPr>
          <w:rFonts w:ascii="Consolas" w:hAnsi="Consolas" w:cs="Consolas"/>
          <w:b/>
          <w:color w:val="9BBB59" w:themeColor="accent3"/>
          <w:sz w:val="16"/>
          <w:szCs w:val="16"/>
        </w:rPr>
        <w:t>∙∙∙∙∙∙ ∙∙∙∙∙∙∙∙ ∙∙∙∙∙∙∙∙ ∙∙∙∙∙∙∙∙ ∙∙</w:t>
      </w:r>
      <w:r w:rsidRPr="00B22BC3">
        <w:rPr>
          <w:rFonts w:ascii="Consolas" w:hAnsi="Consolas" w:cs="Consolas"/>
          <w:b/>
          <w:color w:val="4F81BD" w:themeColor="accent1"/>
          <w:sz w:val="16"/>
          <w:szCs w:val="16"/>
        </w:rPr>
        <w:t>pppppp p0111111</w:t>
      </w:r>
    </w:p>
    <w:p w14:paraId="5E0270C8" w14:textId="77777777" w:rsidR="0080494E" w:rsidRPr="00B22BC3" w:rsidRDefault="0080494E" w:rsidP="0080494E">
      <w:pPr>
        <w:contextualSpacing/>
        <w:rPr>
          <w:rFonts w:ascii="Consolas" w:hAnsi="Consolas" w:cs="Consolas"/>
          <w:b/>
          <w:sz w:val="16"/>
          <w:szCs w:val="16"/>
        </w:rPr>
      </w:pPr>
      <w:r>
        <w:rPr>
          <w:rFonts w:ascii="Consolas" w:hAnsi="Consolas" w:cs="Consolas"/>
          <w:b/>
          <w:sz w:val="16"/>
          <w:szCs w:val="16"/>
        </w:rPr>
        <w:t>B</w:t>
      </w:r>
      <w:r w:rsidRPr="00B22BC3">
        <w:rPr>
          <w:rFonts w:ascii="Consolas" w:hAnsi="Consolas" w:cs="Consolas"/>
          <w:b/>
          <w:sz w:val="16"/>
          <w:szCs w:val="16"/>
        </w:rPr>
        <w:t xml:space="preserve">7: </w:t>
      </w:r>
      <w:r w:rsidRPr="00B22BC3">
        <w:rPr>
          <w:rFonts w:ascii="Consolas" w:hAnsi="Consolas" w:cs="Consolas"/>
          <w:b/>
          <w:color w:val="C0504D" w:themeColor="accent2"/>
          <w:sz w:val="16"/>
          <w:szCs w:val="16"/>
        </w:rPr>
        <w:t>∙01∙∙∙00 00000010 01100001 10100000 0100</w:t>
      </w:r>
      <w:r w:rsidRPr="00B22BC3">
        <w:rPr>
          <w:rFonts w:ascii="Consolas" w:hAnsi="Consolas" w:cs="Consolas"/>
          <w:b/>
          <w:color w:val="9BBB59" w:themeColor="accent3"/>
          <w:sz w:val="16"/>
          <w:szCs w:val="16"/>
        </w:rPr>
        <w:t>∙∙∙∙ ∙∙∙∙∙∙∙∙ ∙∙∙∙∙∙∙∙ ∙∙∙∙∙∙∙∙ ∙∙∙∙∙∙∙∙ ∙</w:t>
      </w:r>
      <w:r w:rsidRPr="00B22BC3">
        <w:rPr>
          <w:rFonts w:ascii="Consolas" w:hAnsi="Consolas" w:cs="Consolas"/>
          <w:b/>
          <w:color w:val="4F81BD" w:themeColor="accent1"/>
          <w:sz w:val="16"/>
          <w:szCs w:val="16"/>
        </w:rPr>
        <w:t>ppppppp 01111111</w:t>
      </w:r>
    </w:p>
    <w:p w14:paraId="1EAD81F9" w14:textId="77777777" w:rsidR="0080494E" w:rsidRDefault="0080494E" w:rsidP="0080494E"/>
    <w:p w14:paraId="015FF4B8" w14:textId="2A52D650" w:rsidR="0080494E" w:rsidRDefault="0080494E" w:rsidP="0080494E">
      <w:r>
        <w:t>Furthermore, we have several bit-</w:t>
      </w:r>
      <w:r w:rsidR="001D31DC">
        <w:t>strings</w:t>
      </w:r>
      <w:r>
        <w:t xml:space="preserve"> labeled B[1..7] that represent all of the bit-</w:t>
      </w:r>
      <w:r w:rsidR="001D31DC">
        <w:t>strings</w:t>
      </w:r>
      <w:r>
        <w:t xml:space="preserve"> that a meta block could possibly take form as (where the number </w:t>
      </w:r>
      <m:oMath>
        <m:r>
          <w:rPr>
            <w:rFonts w:ascii="Cambria Math" w:hAnsi="Cambria Math"/>
          </w:rPr>
          <m:t>x</m:t>
        </m:r>
      </m:oMath>
      <w:r>
        <w:t xml:space="preserve"> in B</w:t>
      </w:r>
      <m:oMath>
        <m:r>
          <w:rPr>
            <w:rFonts w:ascii="Cambria Math" w:hAnsi="Cambria Math"/>
          </w:rPr>
          <m:t>x</m:t>
        </m:r>
      </m:oMath>
      <w:r>
        <w:t xml:space="preserve"> is the </w:t>
      </w:r>
      <m:oMath>
        <m:r>
          <w:rPr>
            <w:rFonts w:ascii="Cambria Math" w:hAnsi="Cambria Math"/>
          </w:rPr>
          <m:t>HuffBits</m:t>
        </m:r>
      </m:oMath>
      <w:r>
        <w:t xml:space="preserve"> used). The sections in </w:t>
      </w:r>
      <w:r w:rsidRPr="00876180">
        <w:rPr>
          <w:color w:val="C0504D" w:themeColor="accent2"/>
        </w:rPr>
        <w:t>red</w:t>
      </w:r>
      <w:r>
        <w:t xml:space="preserve">, </w:t>
      </w:r>
      <w:r w:rsidRPr="00876180">
        <w:rPr>
          <w:color w:val="9BBB59" w:themeColor="accent3"/>
        </w:rPr>
        <w:t>green</w:t>
      </w:r>
      <w:r>
        <w:t xml:space="preserve">, and </w:t>
      </w:r>
      <w:r w:rsidRPr="00876180">
        <w:rPr>
          <w:color w:val="4F81BD" w:themeColor="accent1"/>
        </w:rPr>
        <w:t>blue</w:t>
      </w:r>
      <w:r>
        <w:t xml:space="preserve"> represents the </w:t>
      </w:r>
      <w:r w:rsidRPr="00876180">
        <w:rPr>
          <w:rFonts w:ascii="Consolas" w:hAnsi="Consolas"/>
          <w:sz w:val="20"/>
        </w:rPr>
        <w:t>MetaHeader</w:t>
      </w:r>
      <w:r>
        <w:t xml:space="preserve">, </w:t>
      </w:r>
      <w:r w:rsidRPr="00876180">
        <w:rPr>
          <w:rFonts w:ascii="Consolas" w:hAnsi="Consolas"/>
          <w:sz w:val="20"/>
        </w:rPr>
        <w:t>MetaBody</w:t>
      </w:r>
      <w:r>
        <w:t xml:space="preserve">, and </w:t>
      </w:r>
      <w:r w:rsidRPr="00876180">
        <w:rPr>
          <w:rFonts w:ascii="Consolas" w:hAnsi="Consolas"/>
          <w:sz w:val="20"/>
        </w:rPr>
        <w:t>MetaFoote</w:t>
      </w:r>
      <w:r>
        <w:rPr>
          <w:rFonts w:ascii="Consolas" w:hAnsi="Consolas"/>
          <w:sz w:val="20"/>
        </w:rPr>
        <w:t>r</w:t>
      </w:r>
      <w:r>
        <w:t>. Some of the bits in the header are unknown because they represent the final DEFLATE bit and the padding bit-count. As for the body, all of the bits are unknown since the symbols used may be anything. Lastly, some of the bits in the footer are labeled with a ‘</w:t>
      </w:r>
      <w:r w:rsidRPr="003C4D83">
        <w:rPr>
          <w:rFonts w:ascii="Consolas" w:hAnsi="Consolas"/>
          <w:sz w:val="20"/>
        </w:rPr>
        <w:t>p</w:t>
      </w:r>
      <w:r>
        <w:t>’ bit. This indicates that these bits are for padding. Since padding bits may or may not be present, these bits can practically be treated as unknown bits ‘</w:t>
      </w:r>
      <w:r w:rsidRPr="003C4D83">
        <w:rPr>
          <w:rFonts w:ascii="Consolas" w:hAnsi="Consolas" w:cs="Consolas"/>
          <w:b/>
          <w:sz w:val="20"/>
          <w:szCs w:val="22"/>
        </w:rPr>
        <w:t>∙</w:t>
      </w:r>
      <w:r>
        <w:t>’</w:t>
      </w:r>
      <w:r w:rsidRPr="00BA7B9D">
        <w:t xml:space="preserve"> </w:t>
      </w:r>
      <w:r>
        <w:t>as well.</w:t>
      </w:r>
    </w:p>
    <w:p w14:paraId="593BE05A" w14:textId="77777777" w:rsidR="0080494E" w:rsidRDefault="0080494E" w:rsidP="0080494E"/>
    <w:p w14:paraId="691ACEA9" w14:textId="188CB17B" w:rsidR="0080494E" w:rsidRDefault="0080494E" w:rsidP="00D71698">
      <w:pPr>
        <w:pageBreakBefore/>
      </w:pPr>
      <w:r>
        <w:lastRenderedPageBreak/>
        <w:t xml:space="preserve">When matching the magic string M downwards with all of the Bx strings, it is clear that it always matches. This is expected since the magic value </w:t>
      </w:r>
      <w:r>
        <w:rPr>
          <w:i/>
        </w:rPr>
        <w:t>should</w:t>
      </w:r>
      <w:r>
        <w:t xml:space="preserve"> match all meta blocks at the beginning. The important thing we want to show is that M </w:t>
      </w:r>
      <w:r>
        <w:rPr>
          <w:i/>
        </w:rPr>
        <w:t>does not</w:t>
      </w:r>
      <w:r>
        <w:t xml:space="preserve"> match any parts of Bx when </w:t>
      </w:r>
      <w:r w:rsidR="00EE3422">
        <w:t xml:space="preserve">M is </w:t>
      </w:r>
      <w:r>
        <w:t>byte-shifted to the right. For example, if we were to byte-shift M right by one byte, we can see that it never matches Bx since the 3</w:t>
      </w:r>
      <w:r w:rsidRPr="001F0CE7">
        <w:rPr>
          <w:vertAlign w:val="superscript"/>
        </w:rPr>
        <w:t>rd</w:t>
      </w:r>
      <w:r>
        <w:t xml:space="preserve"> bit in M is a </w:t>
      </w:r>
      <w:r>
        <w:rPr>
          <w:rFonts w:ascii="Consolas" w:hAnsi="Consolas" w:cs="Consolas"/>
          <w:color w:val="E36C0A" w:themeColor="accent6" w:themeShade="BF"/>
          <w:sz w:val="20"/>
        </w:rPr>
        <w:t>1</w:t>
      </w:r>
      <w:r w:rsidR="00EE3422" w:rsidRPr="00EE3422">
        <w:t>-bit</w:t>
      </w:r>
      <w:r>
        <w:t xml:space="preserve">, while the corresponding bit in Bx is always </w:t>
      </w:r>
      <w:r w:rsidRPr="003A2C97">
        <w:rPr>
          <w:rFonts w:ascii="Consolas" w:hAnsi="Consolas" w:cs="Consolas"/>
          <w:color w:val="E36C0A" w:themeColor="accent6" w:themeShade="BF"/>
          <w:sz w:val="20"/>
        </w:rPr>
        <w:t>0</w:t>
      </w:r>
      <w:r w:rsidR="00EE3422" w:rsidRPr="00EE3422">
        <w:t>-bit</w:t>
      </w:r>
      <w:r>
        <w:t>.</w:t>
      </w:r>
    </w:p>
    <w:p w14:paraId="44771943" w14:textId="77777777" w:rsidR="0080494E" w:rsidRDefault="0080494E" w:rsidP="0080494E"/>
    <w:p w14:paraId="6B1F4762" w14:textId="4188601B" w:rsidR="0080494E" w:rsidRDefault="0080494E" w:rsidP="0080494E">
      <w:r>
        <w:t xml:space="preserve">For the </w:t>
      </w:r>
      <w:r w:rsidRPr="00876180">
        <w:rPr>
          <w:rFonts w:ascii="Consolas" w:hAnsi="Consolas"/>
          <w:sz w:val="20"/>
        </w:rPr>
        <w:t>MetaHeader</w:t>
      </w:r>
      <w:r>
        <w:t xml:space="preserve">, if we were to continue this process, we would see that M does not match any of the full bytes of the </w:t>
      </w:r>
      <w:r w:rsidRPr="00876180">
        <w:rPr>
          <w:rFonts w:ascii="Consolas" w:hAnsi="Consolas"/>
          <w:sz w:val="20"/>
        </w:rPr>
        <w:t>MetaHeader</w:t>
      </w:r>
      <w:r>
        <w:t xml:space="preserve"> in Bx at any possible byte-shift offset. The closest possible match occurs with B6 at a right-shift of 3 bytes where the 18</w:t>
      </w:r>
      <w:r w:rsidRPr="00097497">
        <w:rPr>
          <w:vertAlign w:val="superscript"/>
        </w:rPr>
        <w:t>th</w:t>
      </w:r>
      <w:r>
        <w:t xml:space="preserve"> bit of M is</w:t>
      </w:r>
      <w:r w:rsidR="004B330D">
        <w:t xml:space="preserve"> a</w:t>
      </w:r>
      <w:r>
        <w:t xml:space="preserve"> </w:t>
      </w:r>
      <w:r>
        <w:rPr>
          <w:rFonts w:ascii="Consolas" w:hAnsi="Consolas" w:cs="Consolas"/>
          <w:color w:val="E36C0A" w:themeColor="accent6" w:themeShade="BF"/>
          <w:sz w:val="20"/>
        </w:rPr>
        <w:t>1</w:t>
      </w:r>
      <w:r w:rsidR="00EE3422" w:rsidRPr="00EE3422">
        <w:t>-bit</w:t>
      </w:r>
      <w:r>
        <w:t xml:space="preserve">, while the corresponding bit from B6 </w:t>
      </w:r>
      <w:r w:rsidR="00EE3422">
        <w:t xml:space="preserve">is a </w:t>
      </w:r>
      <w:r w:rsidR="00EE3422">
        <w:rPr>
          <w:rFonts w:ascii="Consolas" w:hAnsi="Consolas" w:cs="Consolas"/>
          <w:color w:val="E36C0A" w:themeColor="accent6" w:themeShade="BF"/>
          <w:sz w:val="20"/>
        </w:rPr>
        <w:t>0</w:t>
      </w:r>
      <w:r w:rsidR="00EE3422" w:rsidRPr="00EE3422">
        <w:t>-bit</w:t>
      </w:r>
      <w:r w:rsidRPr="00AF7CDE">
        <w:t xml:space="preserve">. </w:t>
      </w:r>
      <w:r w:rsidR="00EE3422">
        <w:t>T</w:t>
      </w:r>
      <w:r w:rsidR="00A052F1">
        <w:t>he</w:t>
      </w:r>
      <w:r w:rsidR="00EE3422">
        <w:t xml:space="preserve"> reason the</w:t>
      </w:r>
      <w:r w:rsidR="00A052F1">
        <w:t xml:space="preserve"> </w:t>
      </w:r>
      <w:r w:rsidR="00A052F1" w:rsidRPr="00195615">
        <w:rPr>
          <w:rFonts w:ascii="Consolas" w:hAnsi="Consolas"/>
          <w:sz w:val="20"/>
        </w:rPr>
        <w:t>MetaHeader</w:t>
      </w:r>
      <w:r w:rsidR="00A052F1" w:rsidRPr="00195615">
        <w:rPr>
          <w:sz w:val="20"/>
        </w:rPr>
        <w:t xml:space="preserve"> </w:t>
      </w:r>
      <w:r>
        <w:t>(</w:t>
      </w:r>
      <w:r w:rsidR="00A052F1">
        <w:t xml:space="preserve">from </w:t>
      </w:r>
      <w:hyperlink w:anchor="_MetaHeader" w:history="1">
        <w:r w:rsidRPr="00EF0EEB">
          <w:rPr>
            <w:rStyle w:val="Hyperlink"/>
            <w:color w:val="1F497D" w:themeColor="text2"/>
          </w:rPr>
          <w:t xml:space="preserve">section </w:t>
        </w:r>
        <w:r w:rsidR="00A052F1" w:rsidRPr="00EF0EEB">
          <w:rPr>
            <w:rStyle w:val="Hyperlink"/>
            <w:color w:val="1F497D" w:themeColor="text2"/>
          </w:rPr>
          <w:t>2.2.1</w:t>
        </w:r>
      </w:hyperlink>
      <w:r>
        <w:t xml:space="preserve">) </w:t>
      </w:r>
      <w:r w:rsidR="00A052F1">
        <w:t xml:space="preserve">ends with a </w:t>
      </w:r>
      <w:r w:rsidR="00195615" w:rsidRPr="003A2C97">
        <w:rPr>
          <w:rFonts w:ascii="Consolas" w:hAnsi="Consolas" w:cs="Consolas"/>
          <w:color w:val="E36C0A" w:themeColor="accent6" w:themeShade="BF"/>
          <w:sz w:val="20"/>
        </w:rPr>
        <w:t>0</w:t>
      </w:r>
      <w:r w:rsidR="00A052F1">
        <w:t xml:space="preserve">-bit (which is a </w:t>
      </w:r>
      <w:r w:rsidR="00A052F1" w:rsidRPr="00AF7CDE">
        <w:rPr>
          <w:rFonts w:ascii="Consolas" w:hAnsi="Consolas"/>
          <w:sz w:val="20"/>
        </w:rPr>
        <w:t>SymZero</w:t>
      </w:r>
      <w:r w:rsidR="00A052F1" w:rsidRPr="00AF7CDE">
        <w:rPr>
          <w:sz w:val="20"/>
        </w:rPr>
        <w:t xml:space="preserve"> </w:t>
      </w:r>
      <w:r w:rsidR="00A052F1">
        <w:t>as the first symbol in</w:t>
      </w:r>
      <w:r>
        <w:t xml:space="preserve"> the</w:t>
      </w:r>
      <w:r w:rsidR="00AF7CDE">
        <w:t xml:space="preserve"> </w:t>
      </w:r>
      <m:oMath>
        <m:r>
          <w:rPr>
            <w:rFonts w:ascii="Cambria Math" w:hAnsi="Cambria Math"/>
          </w:rPr>
          <m:t>LitTree</m:t>
        </m:r>
      </m:oMath>
      <w:r w:rsidR="00A052F1">
        <w:t xml:space="preserve">) </w:t>
      </w:r>
      <w:r w:rsidR="00AF7CDE">
        <w:t xml:space="preserve">is </w:t>
      </w:r>
      <w:r w:rsidR="00A052F1">
        <w:t xml:space="preserve">to </w:t>
      </w:r>
      <w:r w:rsidR="00AF7CDE">
        <w:t xml:space="preserve">prevent a match. </w:t>
      </w:r>
      <w:r>
        <w:t xml:space="preserve">For the </w:t>
      </w:r>
      <w:r w:rsidRPr="00876180">
        <w:rPr>
          <w:rFonts w:ascii="Consolas" w:hAnsi="Consolas"/>
          <w:sz w:val="20"/>
        </w:rPr>
        <w:t>MetaFoote</w:t>
      </w:r>
      <w:r>
        <w:rPr>
          <w:rFonts w:ascii="Consolas" w:hAnsi="Consolas"/>
          <w:sz w:val="20"/>
        </w:rPr>
        <w:t>r</w:t>
      </w:r>
      <w:r>
        <w:t>, the last byte of M never match</w:t>
      </w:r>
      <w:r w:rsidR="00FA2A5E">
        <w:t>es</w:t>
      </w:r>
      <w:r>
        <w:t xml:space="preserve"> the end of the footer since the last bit of M is a </w:t>
      </w:r>
      <w:r w:rsidRPr="003A2C97">
        <w:rPr>
          <w:rFonts w:ascii="Consolas" w:hAnsi="Consolas" w:cs="Consolas"/>
          <w:color w:val="E36C0A" w:themeColor="accent6" w:themeShade="BF"/>
          <w:sz w:val="20"/>
        </w:rPr>
        <w:t>0</w:t>
      </w:r>
      <w:r w:rsidR="00AF7CDE" w:rsidRPr="00EE3422">
        <w:t>-bit</w:t>
      </w:r>
      <w:r>
        <w:t xml:space="preserve">, while the last bit of Bx is always a </w:t>
      </w:r>
      <w:r>
        <w:rPr>
          <w:rFonts w:ascii="Consolas" w:hAnsi="Consolas" w:cs="Consolas"/>
          <w:color w:val="E36C0A" w:themeColor="accent6" w:themeShade="BF"/>
          <w:sz w:val="20"/>
        </w:rPr>
        <w:t>1</w:t>
      </w:r>
      <w:r w:rsidR="00AF7CDE" w:rsidRPr="00EE3422">
        <w:t>-bit</w:t>
      </w:r>
      <w:r>
        <w:t xml:space="preserve">. </w:t>
      </w:r>
    </w:p>
    <w:p w14:paraId="2A026D2B" w14:textId="77777777" w:rsidR="0080494E" w:rsidRDefault="0080494E" w:rsidP="0080494E"/>
    <w:p w14:paraId="3A22DA1F" w14:textId="4F101BB5" w:rsidR="0080494E" w:rsidRDefault="0080494E" w:rsidP="0080494E">
      <w:r>
        <w:t xml:space="preserve">The remaining task is to show that M never matches the </w:t>
      </w:r>
      <w:r w:rsidRPr="00876180">
        <w:rPr>
          <w:rFonts w:ascii="Consolas" w:hAnsi="Consolas"/>
          <w:sz w:val="20"/>
        </w:rPr>
        <w:t>MetaBody</w:t>
      </w:r>
      <w:r>
        <w:t xml:space="preserve">, which is difficult since the </w:t>
      </w:r>
      <w:r w:rsidRPr="00876180">
        <w:rPr>
          <w:rFonts w:ascii="Consolas" w:hAnsi="Consolas"/>
          <w:sz w:val="20"/>
        </w:rPr>
        <w:t>MetaBody</w:t>
      </w:r>
      <w:r>
        <w:t xml:space="preserve"> is entirely composed of unknown bits. </w:t>
      </w:r>
      <w:r w:rsidR="00DA5B7D">
        <w:t>To address this</w:t>
      </w:r>
      <w:r>
        <w:t xml:space="preserve">, we observe that M contains a sequence of 8 consecutive zeros, which lies entirely within the body section. </w:t>
      </w:r>
      <w:r w:rsidR="00DA5B7D">
        <w:t xml:space="preserve">Thus, to ensure that M </w:t>
      </w:r>
      <w:r w:rsidR="0060226D">
        <w:t>never</w:t>
      </w:r>
      <w:r w:rsidR="00DA5B7D">
        <w:t xml:space="preserve"> matches the </w:t>
      </w:r>
      <w:r w:rsidR="00DA5B7D" w:rsidRPr="00DA5B7D">
        <w:rPr>
          <w:rFonts w:ascii="Consolas" w:hAnsi="Consolas"/>
          <w:sz w:val="20"/>
        </w:rPr>
        <w:t>MetaB</w:t>
      </w:r>
      <w:r w:rsidR="0060226D">
        <w:rPr>
          <w:rFonts w:ascii="Consolas" w:hAnsi="Consolas"/>
          <w:sz w:val="20"/>
        </w:rPr>
        <w:t>ody</w:t>
      </w:r>
      <w:r w:rsidR="00DA5B7D">
        <w:t xml:space="preserve">, we developed the constraint in </w:t>
      </w:r>
      <w:hyperlink w:anchor="_MetaBody" w:history="1">
        <w:r w:rsidR="00DA5B7D" w:rsidRPr="00EF0EEB">
          <w:rPr>
            <w:rStyle w:val="Hyperlink"/>
            <w:color w:val="1F497D" w:themeColor="text2"/>
          </w:rPr>
          <w:t>section 2.2.2</w:t>
        </w:r>
      </w:hyperlink>
      <w:r w:rsidR="00DA5B7D">
        <w:t xml:space="preserve"> that 8x </w:t>
      </w:r>
      <w:r w:rsidR="00DA5B7D">
        <w:rPr>
          <w:rFonts w:ascii="Consolas" w:hAnsi="Consolas" w:cs="Consolas"/>
          <w:color w:val="E36C0A" w:themeColor="accent6" w:themeShade="BF"/>
          <w:sz w:val="20"/>
        </w:rPr>
        <w:t>0</w:t>
      </w:r>
      <w:r w:rsidR="00DA5B7D">
        <w:t xml:space="preserve">-bits never appear in the </w:t>
      </w:r>
      <w:r w:rsidR="00DA5B7D" w:rsidRPr="00DA5B7D">
        <w:rPr>
          <w:rFonts w:ascii="Consolas" w:hAnsi="Consolas"/>
          <w:sz w:val="20"/>
        </w:rPr>
        <w:t>MetaBody</w:t>
      </w:r>
      <w:r w:rsidR="00DA5B7D">
        <w:t xml:space="preserve">. </w:t>
      </w:r>
      <w:r>
        <w:t>While this may prevent certain combinations of symbols in the body that would not have accidentally matched the magic, it is a relatively simple rule for a meta decoder to check for.</w:t>
      </w:r>
    </w:p>
    <w:p w14:paraId="6616A662" w14:textId="77777777" w:rsidR="0080494E" w:rsidRDefault="0080494E" w:rsidP="0080494E"/>
    <w:p w14:paraId="0DF9F69D" w14:textId="558F8D65" w:rsidR="0080494E" w:rsidRDefault="00DA5B7D" w:rsidP="00DA5B7D">
      <w:pPr>
        <w:spacing w:after="80"/>
      </w:pPr>
      <w:r>
        <w:t xml:space="preserve">However, let use analyze whether this constraint makes the encoding of certain metadata impossible. Below we listed every possible way that </w:t>
      </w:r>
      <w:r w:rsidR="0080494E">
        <w:t>8</w:t>
      </w:r>
      <w:r w:rsidR="00E23C97">
        <w:t>x</w:t>
      </w:r>
      <w:r w:rsidR="0080494E">
        <w:t xml:space="preserve"> </w:t>
      </w:r>
      <w:r w:rsidR="00D76437" w:rsidRPr="00D76437">
        <w:rPr>
          <w:rFonts w:ascii="Consolas" w:hAnsi="Consolas"/>
          <w:color w:val="E36C0A" w:themeColor="accent6" w:themeShade="BF"/>
          <w:sz w:val="20"/>
        </w:rPr>
        <w:t>0</w:t>
      </w:r>
      <w:r w:rsidR="00D76437">
        <w:t>-</w:t>
      </w:r>
      <w:r w:rsidR="0080494E">
        <w:t xml:space="preserve">bits </w:t>
      </w:r>
      <w:r>
        <w:t xml:space="preserve">can be generated in the </w:t>
      </w:r>
      <w:r w:rsidRPr="00876180">
        <w:rPr>
          <w:rFonts w:ascii="Consolas" w:hAnsi="Consolas"/>
          <w:sz w:val="20"/>
        </w:rPr>
        <w:t>MetaBody</w:t>
      </w:r>
      <w:r w:rsidR="0080494E">
        <w:t>:</w:t>
      </w:r>
    </w:p>
    <w:p w14:paraId="4976A5EC" w14:textId="77777777" w:rsidR="0080494E" w:rsidRPr="00D07E33" w:rsidRDefault="0080494E" w:rsidP="00304960">
      <w:pPr>
        <w:pStyle w:val="ListParagraph"/>
        <w:numPr>
          <w:ilvl w:val="0"/>
          <w:numId w:val="15"/>
        </w:numPr>
        <w:tabs>
          <w:tab w:val="left" w:pos="3960"/>
        </w:tabs>
        <w:spacing w:line="360" w:lineRule="auto"/>
        <w:rPr>
          <w:rFonts w:ascii="Consolas" w:hAnsi="Consolas" w:cs="Consolas"/>
          <w:color w:val="E36C0A" w:themeColor="accent6" w:themeShade="BF"/>
          <w:sz w:val="20"/>
        </w:rPr>
      </w:pPr>
      <w:r w:rsidRPr="00D07E33">
        <w:rPr>
          <w:rFonts w:ascii="Consolas" w:hAnsi="Consolas" w:cs="Consolas"/>
          <w:color w:val="E36C0A" w:themeColor="accent6" w:themeShade="BF"/>
          <w:sz w:val="20"/>
        </w:rPr>
        <w:t>0 0 0 0 0 0 0 0</w:t>
      </w:r>
      <w:r>
        <w:rPr>
          <w:rFonts w:ascii="Consolas" w:hAnsi="Consolas" w:cs="Consolas"/>
          <w:color w:val="E36C0A" w:themeColor="accent6" w:themeShade="BF"/>
          <w:sz w:val="20"/>
        </w:rPr>
        <w:tab/>
      </w:r>
      <w:r>
        <w:t xml:space="preserve">8x </w:t>
      </w:r>
      <w:r w:rsidRPr="00D07E33">
        <w:rPr>
          <w:rFonts w:ascii="Consolas" w:hAnsi="Consolas"/>
          <w:sz w:val="20"/>
        </w:rPr>
        <w:t>SymZeros</w:t>
      </w:r>
    </w:p>
    <w:p w14:paraId="69CBF2CD" w14:textId="7EC94E8D" w:rsidR="005B1112" w:rsidRPr="006E70F1" w:rsidRDefault="0080494E" w:rsidP="00304960">
      <w:pPr>
        <w:pStyle w:val="ListParagraph"/>
        <w:numPr>
          <w:ilvl w:val="0"/>
          <w:numId w:val="15"/>
        </w:numPr>
        <w:tabs>
          <w:tab w:val="left" w:pos="3960"/>
        </w:tabs>
        <w:spacing w:line="360" w:lineRule="auto"/>
        <w:rPr>
          <w:rFonts w:ascii="Consolas" w:hAnsi="Consolas" w:cs="Consolas"/>
          <w:color w:val="E36C0A" w:themeColor="accent6" w:themeShade="BF"/>
          <w:sz w:val="20"/>
        </w:rPr>
      </w:pPr>
      <w:r w:rsidRPr="00D07E33">
        <w:rPr>
          <w:rFonts w:ascii="Consolas" w:hAnsi="Consolas" w:cs="Consolas"/>
          <w:color w:val="E36C0A" w:themeColor="accent6" w:themeShade="BF"/>
          <w:sz w:val="20"/>
        </w:rPr>
        <w:t>10 0 0 0 0 0 0 0</w:t>
      </w:r>
      <w:r>
        <w:rPr>
          <w:rFonts w:ascii="Consolas" w:hAnsi="Consolas" w:cs="Consolas"/>
          <w:color w:val="E36C0A" w:themeColor="accent6" w:themeShade="BF"/>
          <w:sz w:val="20"/>
        </w:rPr>
        <w:tab/>
      </w:r>
      <w:r w:rsidRPr="00D07E33">
        <w:rPr>
          <w:rFonts w:ascii="Consolas" w:hAnsi="Consolas"/>
          <w:sz w:val="20"/>
        </w:rPr>
        <w:t>SymOne</w:t>
      </w:r>
      <w:r>
        <w:t xml:space="preserve">, followed by 7x </w:t>
      </w:r>
      <w:r w:rsidRPr="00D07E33">
        <w:rPr>
          <w:rFonts w:ascii="Consolas" w:hAnsi="Consolas"/>
          <w:sz w:val="20"/>
        </w:rPr>
        <w:t>SymZeros</w:t>
      </w:r>
    </w:p>
    <w:p w14:paraId="40C021A5" w14:textId="7E47ACA5" w:rsidR="005B1112" w:rsidRPr="005B1112" w:rsidRDefault="005B1112" w:rsidP="00813C85">
      <w:pPr>
        <w:pStyle w:val="ListParagraph"/>
        <w:numPr>
          <w:ilvl w:val="0"/>
          <w:numId w:val="15"/>
        </w:numPr>
        <w:tabs>
          <w:tab w:val="left" w:pos="3960"/>
        </w:tabs>
        <w:rPr>
          <w:rFonts w:ascii="Consolas" w:hAnsi="Consolas" w:cs="Consolas"/>
          <w:color w:val="E36C0A" w:themeColor="accent6" w:themeShade="BF"/>
          <w:sz w:val="20"/>
        </w:rPr>
      </w:pPr>
      <w:r w:rsidRPr="00D07E33">
        <w:rPr>
          <w:rFonts w:ascii="Consolas" w:hAnsi="Consolas" w:cs="Consolas"/>
          <w:color w:val="E36C0A" w:themeColor="accent6" w:themeShade="BF"/>
          <w:sz w:val="20"/>
        </w:rPr>
        <w:t>110</w:t>
      </w:r>
      <w:r w:rsidRPr="0052698C">
        <w:rPr>
          <w:rFonts w:ascii="Consolas" w:hAnsi="Consolas" w:cs="Consolas"/>
          <w:color w:val="FDE9D9" w:themeColor="accent6" w:themeTint="33"/>
          <w:sz w:val="20"/>
        </w:rPr>
        <w:t>-</w:t>
      </w:r>
      <w:r w:rsidRPr="00D07E33">
        <w:rPr>
          <w:rFonts w:ascii="Consolas" w:hAnsi="Consolas" w:cs="Consolas"/>
          <w:color w:val="E36C0A" w:themeColor="accent6" w:themeShade="BF"/>
          <w:sz w:val="20"/>
        </w:rPr>
        <w:t>00 0 0 0 0 0</w:t>
      </w:r>
      <w:r>
        <w:rPr>
          <w:rFonts w:ascii="Consolas" w:hAnsi="Consolas" w:cs="Consolas"/>
          <w:color w:val="E36C0A" w:themeColor="accent6" w:themeShade="BF"/>
          <w:sz w:val="20"/>
        </w:rPr>
        <w:tab/>
      </w:r>
      <w:r w:rsidRPr="00D07E33">
        <w:rPr>
          <w:rFonts w:ascii="Consolas" w:hAnsi="Consolas"/>
          <w:sz w:val="20"/>
        </w:rPr>
        <w:t>SymRepLast</w:t>
      </w:r>
      <w:r w:rsidRPr="00D07E33">
        <w:rPr>
          <w:sz w:val="20"/>
        </w:rPr>
        <w:t xml:space="preserve"> </w:t>
      </w:r>
      <w:r>
        <w:t xml:space="preserve">with count of 3x, followed by 5x </w:t>
      </w:r>
      <w:r w:rsidRPr="00D07E33">
        <w:rPr>
          <w:rFonts w:ascii="Consolas" w:hAnsi="Consolas"/>
          <w:sz w:val="20"/>
        </w:rPr>
        <w:t>SymZeros</w:t>
      </w:r>
    </w:p>
    <w:p w14:paraId="766E53F6" w14:textId="0EB620D9" w:rsidR="005B1112" w:rsidRPr="006E70F1" w:rsidRDefault="005B1112" w:rsidP="00304960">
      <w:pPr>
        <w:pStyle w:val="ListParagraph"/>
        <w:numPr>
          <w:ilvl w:val="0"/>
          <w:numId w:val="15"/>
        </w:numPr>
        <w:tabs>
          <w:tab w:val="left" w:pos="3960"/>
        </w:tabs>
        <w:spacing w:line="360" w:lineRule="auto"/>
      </w:pPr>
      <w:r w:rsidRPr="00D07E33">
        <w:rPr>
          <w:rFonts w:ascii="Consolas" w:hAnsi="Consolas" w:cs="Consolas"/>
          <w:color w:val="E36C0A" w:themeColor="accent6" w:themeShade="BF"/>
          <w:sz w:val="20"/>
        </w:rPr>
        <w:t>110</w:t>
      </w:r>
      <w:r w:rsidRPr="0052698C">
        <w:rPr>
          <w:rFonts w:ascii="Consolas" w:hAnsi="Consolas" w:cs="Consolas"/>
          <w:color w:val="FDE9D9" w:themeColor="accent6" w:themeTint="33"/>
          <w:sz w:val="20"/>
        </w:rPr>
        <w:t>-</w:t>
      </w:r>
      <w:r>
        <w:rPr>
          <w:rFonts w:ascii="Consolas" w:hAnsi="Consolas" w:cs="Consolas"/>
          <w:color w:val="E36C0A" w:themeColor="accent6" w:themeShade="BF"/>
          <w:sz w:val="20"/>
        </w:rPr>
        <w:t>1</w:t>
      </w:r>
      <w:r w:rsidRPr="00D07E33">
        <w:rPr>
          <w:rFonts w:ascii="Consolas" w:hAnsi="Consolas" w:cs="Consolas"/>
          <w:color w:val="E36C0A" w:themeColor="accent6" w:themeShade="BF"/>
          <w:sz w:val="20"/>
        </w:rPr>
        <w:t>0</w:t>
      </w:r>
      <w:r>
        <w:rPr>
          <w:rFonts w:ascii="Consolas" w:hAnsi="Consolas" w:cs="Consolas"/>
          <w:color w:val="E36C0A" w:themeColor="accent6" w:themeShade="BF"/>
          <w:sz w:val="20"/>
        </w:rPr>
        <w:t xml:space="preserve"> 0 0 0 0 0</w:t>
      </w:r>
      <w:r w:rsidR="001D23D2">
        <w:rPr>
          <w:rFonts w:ascii="Consolas" w:hAnsi="Consolas" w:cs="Consolas"/>
          <w:color w:val="E36C0A" w:themeColor="accent6" w:themeShade="BF"/>
          <w:sz w:val="20"/>
        </w:rPr>
        <w:t xml:space="preserve"> 0</w:t>
      </w:r>
      <w:r w:rsidR="004E64BB">
        <w:rPr>
          <w:rFonts w:ascii="Consolas" w:hAnsi="Consolas" w:cs="Consolas"/>
          <w:color w:val="E36C0A" w:themeColor="accent6" w:themeShade="BF"/>
          <w:sz w:val="20"/>
        </w:rPr>
        <w:t xml:space="preserve"> 0</w:t>
      </w:r>
      <w:r>
        <w:rPr>
          <w:rFonts w:ascii="Consolas" w:hAnsi="Consolas" w:cs="Consolas"/>
          <w:color w:val="E36C0A" w:themeColor="accent6" w:themeShade="BF"/>
          <w:sz w:val="20"/>
        </w:rPr>
        <w:tab/>
      </w:r>
      <w:r w:rsidRPr="00D07E33">
        <w:rPr>
          <w:rFonts w:ascii="Consolas" w:hAnsi="Consolas"/>
          <w:sz w:val="20"/>
        </w:rPr>
        <w:t>SymRepLast</w:t>
      </w:r>
      <w:r w:rsidRPr="00D07E33">
        <w:rPr>
          <w:sz w:val="20"/>
        </w:rPr>
        <w:t xml:space="preserve"> </w:t>
      </w:r>
      <w:r>
        <w:t xml:space="preserve">with count of 4x, followed by </w:t>
      </w:r>
      <w:r w:rsidR="001D23D2">
        <w:t>7</w:t>
      </w:r>
      <w:r>
        <w:t xml:space="preserve">x </w:t>
      </w:r>
      <w:r w:rsidRPr="00D07E33">
        <w:rPr>
          <w:rFonts w:ascii="Consolas" w:hAnsi="Consolas"/>
          <w:sz w:val="20"/>
        </w:rPr>
        <w:t>SymZeros</w:t>
      </w:r>
    </w:p>
    <w:p w14:paraId="23B7CD9C" w14:textId="13B05206" w:rsidR="005B1112" w:rsidRPr="005B1112" w:rsidRDefault="005B1112" w:rsidP="00813C85">
      <w:pPr>
        <w:pStyle w:val="ListParagraph"/>
        <w:numPr>
          <w:ilvl w:val="0"/>
          <w:numId w:val="15"/>
        </w:numPr>
        <w:tabs>
          <w:tab w:val="left" w:pos="3960"/>
        </w:tabs>
      </w:pPr>
      <w:r w:rsidRPr="00D07E33">
        <w:rPr>
          <w:rFonts w:ascii="Consolas" w:hAnsi="Consolas" w:cs="Consolas"/>
          <w:color w:val="E36C0A" w:themeColor="accent6" w:themeShade="BF"/>
          <w:sz w:val="20"/>
        </w:rPr>
        <w:t>111</w:t>
      </w:r>
      <w:r w:rsidRPr="0052698C">
        <w:rPr>
          <w:rFonts w:ascii="Consolas" w:hAnsi="Consolas" w:cs="Consolas"/>
          <w:color w:val="FDE9D9" w:themeColor="accent6" w:themeTint="33"/>
          <w:sz w:val="20"/>
        </w:rPr>
        <w:t>-</w:t>
      </w:r>
      <w:r w:rsidRPr="00D07E33">
        <w:rPr>
          <w:rFonts w:ascii="Consolas" w:hAnsi="Consolas" w:cs="Consolas"/>
          <w:color w:val="E36C0A" w:themeColor="accent6" w:themeShade="BF"/>
          <w:sz w:val="20"/>
        </w:rPr>
        <w:t>0000000</w:t>
      </w:r>
      <w:r>
        <w:rPr>
          <w:rFonts w:ascii="Consolas" w:hAnsi="Consolas" w:cs="Consolas"/>
          <w:color w:val="E36C0A" w:themeColor="accent6" w:themeShade="BF"/>
          <w:sz w:val="20"/>
        </w:rPr>
        <w:t xml:space="preserve"> 0</w:t>
      </w:r>
      <w:r>
        <w:rPr>
          <w:rFonts w:ascii="Consolas" w:hAnsi="Consolas" w:cs="Consolas"/>
          <w:color w:val="E36C0A" w:themeColor="accent6" w:themeShade="BF"/>
          <w:sz w:val="20"/>
        </w:rPr>
        <w:tab/>
      </w:r>
      <w:r w:rsidRPr="00D07E33">
        <w:rPr>
          <w:rFonts w:ascii="Consolas" w:hAnsi="Consolas"/>
          <w:sz w:val="20"/>
        </w:rPr>
        <w:t>SymRepZero</w:t>
      </w:r>
      <w:r w:rsidRPr="00D07E33">
        <w:rPr>
          <w:sz w:val="20"/>
        </w:rPr>
        <w:t xml:space="preserve"> </w:t>
      </w:r>
      <w:r>
        <w:t xml:space="preserve">with count of 11x, followed by 1x </w:t>
      </w:r>
      <w:r w:rsidRPr="00D07E33">
        <w:rPr>
          <w:rFonts w:ascii="Consolas" w:hAnsi="Consolas"/>
          <w:sz w:val="20"/>
        </w:rPr>
        <w:t>SymZeros</w:t>
      </w:r>
    </w:p>
    <w:p w14:paraId="0324F89A" w14:textId="0E35C3F7" w:rsidR="005B1112" w:rsidRPr="005B1112" w:rsidRDefault="005B1112" w:rsidP="00813C85">
      <w:pPr>
        <w:pStyle w:val="ListParagraph"/>
        <w:numPr>
          <w:ilvl w:val="0"/>
          <w:numId w:val="15"/>
        </w:numPr>
        <w:tabs>
          <w:tab w:val="left" w:pos="3960"/>
        </w:tabs>
      </w:pPr>
      <w:r w:rsidRPr="00D07E33">
        <w:rPr>
          <w:rFonts w:ascii="Consolas" w:hAnsi="Consolas" w:cs="Consolas"/>
          <w:color w:val="E36C0A" w:themeColor="accent6" w:themeShade="BF"/>
          <w:sz w:val="20"/>
        </w:rPr>
        <w:t>111</w:t>
      </w:r>
      <w:r w:rsidRPr="0052698C">
        <w:rPr>
          <w:rFonts w:ascii="Consolas" w:hAnsi="Consolas" w:cs="Consolas"/>
          <w:color w:val="FDE9D9" w:themeColor="accent6" w:themeTint="33"/>
          <w:sz w:val="20"/>
        </w:rPr>
        <w:t>-</w:t>
      </w:r>
      <w:r>
        <w:rPr>
          <w:rFonts w:ascii="Consolas" w:hAnsi="Consolas" w:cs="Consolas"/>
          <w:color w:val="E36C0A" w:themeColor="accent6" w:themeShade="BF"/>
          <w:sz w:val="20"/>
        </w:rPr>
        <w:t>1</w:t>
      </w:r>
      <w:r w:rsidRPr="00D07E33">
        <w:rPr>
          <w:rFonts w:ascii="Consolas" w:hAnsi="Consolas" w:cs="Consolas"/>
          <w:color w:val="E36C0A" w:themeColor="accent6" w:themeShade="BF"/>
          <w:sz w:val="20"/>
        </w:rPr>
        <w:t>00</w:t>
      </w:r>
      <w:r>
        <w:rPr>
          <w:rFonts w:ascii="Consolas" w:hAnsi="Consolas" w:cs="Consolas"/>
          <w:color w:val="E36C0A" w:themeColor="accent6" w:themeShade="BF"/>
          <w:sz w:val="20"/>
        </w:rPr>
        <w:t>0</w:t>
      </w:r>
      <w:r w:rsidRPr="00D07E33">
        <w:rPr>
          <w:rFonts w:ascii="Consolas" w:hAnsi="Consolas" w:cs="Consolas"/>
          <w:color w:val="E36C0A" w:themeColor="accent6" w:themeShade="BF"/>
          <w:sz w:val="20"/>
        </w:rPr>
        <w:t>000</w:t>
      </w:r>
      <w:r>
        <w:rPr>
          <w:rFonts w:ascii="Consolas" w:hAnsi="Consolas" w:cs="Consolas"/>
          <w:color w:val="E36C0A" w:themeColor="accent6" w:themeShade="BF"/>
          <w:sz w:val="20"/>
        </w:rPr>
        <w:t xml:space="preserve"> 0 0</w:t>
      </w:r>
      <w:r>
        <w:rPr>
          <w:rFonts w:ascii="Consolas" w:hAnsi="Consolas" w:cs="Consolas"/>
          <w:color w:val="E36C0A" w:themeColor="accent6" w:themeShade="BF"/>
          <w:sz w:val="20"/>
        </w:rPr>
        <w:tab/>
      </w:r>
      <w:r w:rsidRPr="00D07E33">
        <w:rPr>
          <w:rFonts w:ascii="Consolas" w:hAnsi="Consolas"/>
          <w:sz w:val="20"/>
        </w:rPr>
        <w:t>SymRepZero</w:t>
      </w:r>
      <w:r w:rsidRPr="00D07E33">
        <w:rPr>
          <w:sz w:val="20"/>
        </w:rPr>
        <w:t xml:space="preserve"> </w:t>
      </w:r>
      <w:r>
        <w:t xml:space="preserve">with count of 12x, followed by 2x </w:t>
      </w:r>
      <w:r w:rsidRPr="00D07E33">
        <w:rPr>
          <w:rFonts w:ascii="Consolas" w:hAnsi="Consolas"/>
          <w:sz w:val="20"/>
        </w:rPr>
        <w:t>SymZeros</w:t>
      </w:r>
    </w:p>
    <w:p w14:paraId="067135CE" w14:textId="3327FCAD" w:rsidR="005B1112" w:rsidRPr="00AB3739" w:rsidRDefault="005B1112" w:rsidP="00813C85">
      <w:pPr>
        <w:pStyle w:val="ListParagraph"/>
        <w:numPr>
          <w:ilvl w:val="0"/>
          <w:numId w:val="15"/>
        </w:numPr>
        <w:tabs>
          <w:tab w:val="left" w:pos="3960"/>
        </w:tabs>
      </w:pPr>
      <w:r w:rsidRPr="00D07E33">
        <w:rPr>
          <w:rFonts w:ascii="Consolas" w:hAnsi="Consolas" w:cs="Consolas"/>
          <w:color w:val="E36C0A" w:themeColor="accent6" w:themeShade="BF"/>
          <w:sz w:val="20"/>
        </w:rPr>
        <w:t>111</w:t>
      </w:r>
      <w:r w:rsidRPr="0052698C">
        <w:rPr>
          <w:rFonts w:ascii="Consolas" w:hAnsi="Consolas" w:cs="Consolas"/>
          <w:color w:val="FDE9D9" w:themeColor="accent6" w:themeTint="33"/>
          <w:sz w:val="20"/>
        </w:rPr>
        <w:t>-</w:t>
      </w:r>
      <w:r>
        <w:rPr>
          <w:rFonts w:ascii="Consolas" w:hAnsi="Consolas" w:cs="Consolas"/>
          <w:color w:val="E36C0A" w:themeColor="accent6" w:themeShade="BF"/>
          <w:sz w:val="20"/>
        </w:rPr>
        <w:t>11</w:t>
      </w:r>
      <w:r w:rsidRPr="00D07E33">
        <w:rPr>
          <w:rFonts w:ascii="Consolas" w:hAnsi="Consolas" w:cs="Consolas"/>
          <w:color w:val="E36C0A" w:themeColor="accent6" w:themeShade="BF"/>
          <w:sz w:val="20"/>
        </w:rPr>
        <w:t>00000</w:t>
      </w:r>
      <w:r>
        <w:rPr>
          <w:rFonts w:ascii="Consolas" w:hAnsi="Consolas" w:cs="Consolas"/>
          <w:color w:val="E36C0A" w:themeColor="accent6" w:themeShade="BF"/>
          <w:sz w:val="20"/>
        </w:rPr>
        <w:t xml:space="preserve"> 0 0 0</w:t>
      </w:r>
      <w:r>
        <w:rPr>
          <w:rFonts w:ascii="Consolas" w:hAnsi="Consolas" w:cs="Consolas"/>
          <w:color w:val="E36C0A" w:themeColor="accent6" w:themeShade="BF"/>
          <w:sz w:val="20"/>
        </w:rPr>
        <w:tab/>
      </w:r>
      <w:r w:rsidRPr="00D07E33">
        <w:rPr>
          <w:rFonts w:ascii="Consolas" w:hAnsi="Consolas"/>
          <w:sz w:val="20"/>
        </w:rPr>
        <w:t>SymRepZero</w:t>
      </w:r>
      <w:r w:rsidRPr="00D07E33">
        <w:rPr>
          <w:sz w:val="20"/>
        </w:rPr>
        <w:t xml:space="preserve"> </w:t>
      </w:r>
      <w:r>
        <w:t xml:space="preserve">with count of 14x, followed by 3x </w:t>
      </w:r>
      <w:r w:rsidRPr="00D07E33">
        <w:rPr>
          <w:rFonts w:ascii="Consolas" w:hAnsi="Consolas"/>
          <w:sz w:val="20"/>
        </w:rPr>
        <w:t>SymZeros</w:t>
      </w:r>
    </w:p>
    <w:p w14:paraId="4029DB41" w14:textId="201556A9" w:rsidR="005B1112" w:rsidRPr="00AB3739" w:rsidRDefault="005B1112" w:rsidP="00813C85">
      <w:pPr>
        <w:pStyle w:val="ListParagraph"/>
        <w:numPr>
          <w:ilvl w:val="0"/>
          <w:numId w:val="15"/>
        </w:numPr>
        <w:tabs>
          <w:tab w:val="left" w:pos="3960"/>
        </w:tabs>
      </w:pPr>
      <w:r w:rsidRPr="00D07E33">
        <w:rPr>
          <w:rFonts w:ascii="Consolas" w:hAnsi="Consolas" w:cs="Consolas"/>
          <w:color w:val="E36C0A" w:themeColor="accent6" w:themeShade="BF"/>
          <w:sz w:val="20"/>
        </w:rPr>
        <w:t>111</w:t>
      </w:r>
      <w:r w:rsidRPr="0052698C">
        <w:rPr>
          <w:rFonts w:ascii="Consolas" w:hAnsi="Consolas" w:cs="Consolas"/>
          <w:color w:val="FDE9D9" w:themeColor="accent6" w:themeTint="33"/>
          <w:sz w:val="20"/>
        </w:rPr>
        <w:t>-</w:t>
      </w:r>
      <w:r>
        <w:rPr>
          <w:rFonts w:ascii="Consolas" w:hAnsi="Consolas" w:cs="Consolas"/>
          <w:color w:val="E36C0A" w:themeColor="accent6" w:themeShade="BF"/>
          <w:sz w:val="20"/>
        </w:rPr>
        <w:t>111</w:t>
      </w:r>
      <w:r w:rsidRPr="00D07E33">
        <w:rPr>
          <w:rFonts w:ascii="Consolas" w:hAnsi="Consolas" w:cs="Consolas"/>
          <w:color w:val="E36C0A" w:themeColor="accent6" w:themeShade="BF"/>
          <w:sz w:val="20"/>
        </w:rPr>
        <w:t>0000</w:t>
      </w:r>
      <w:r>
        <w:rPr>
          <w:rFonts w:ascii="Consolas" w:hAnsi="Consolas" w:cs="Consolas"/>
          <w:color w:val="E36C0A" w:themeColor="accent6" w:themeShade="BF"/>
          <w:sz w:val="20"/>
        </w:rPr>
        <w:t xml:space="preserve"> 0 0 0 0</w:t>
      </w:r>
      <w:r>
        <w:rPr>
          <w:rFonts w:ascii="Consolas" w:hAnsi="Consolas" w:cs="Consolas"/>
          <w:color w:val="E36C0A" w:themeColor="accent6" w:themeShade="BF"/>
          <w:sz w:val="20"/>
        </w:rPr>
        <w:tab/>
      </w:r>
      <w:r w:rsidRPr="00D07E33">
        <w:rPr>
          <w:rFonts w:ascii="Consolas" w:hAnsi="Consolas"/>
          <w:sz w:val="20"/>
        </w:rPr>
        <w:t>SymRepZero</w:t>
      </w:r>
      <w:r w:rsidRPr="00D07E33">
        <w:rPr>
          <w:sz w:val="20"/>
        </w:rPr>
        <w:t xml:space="preserve"> </w:t>
      </w:r>
      <w:r>
        <w:t xml:space="preserve">with count of 18x, followed by 4x </w:t>
      </w:r>
      <w:r w:rsidRPr="00D07E33">
        <w:rPr>
          <w:rFonts w:ascii="Consolas" w:hAnsi="Consolas"/>
          <w:sz w:val="20"/>
        </w:rPr>
        <w:t>SymZeros</w:t>
      </w:r>
    </w:p>
    <w:p w14:paraId="224132F2" w14:textId="3A825544" w:rsidR="005B1112" w:rsidRPr="00AB3739" w:rsidRDefault="005B1112" w:rsidP="00813C85">
      <w:pPr>
        <w:pStyle w:val="ListParagraph"/>
        <w:numPr>
          <w:ilvl w:val="0"/>
          <w:numId w:val="15"/>
        </w:numPr>
        <w:tabs>
          <w:tab w:val="left" w:pos="3960"/>
        </w:tabs>
      </w:pPr>
      <w:r w:rsidRPr="00D07E33">
        <w:rPr>
          <w:rFonts w:ascii="Consolas" w:hAnsi="Consolas" w:cs="Consolas"/>
          <w:color w:val="E36C0A" w:themeColor="accent6" w:themeShade="BF"/>
          <w:sz w:val="20"/>
        </w:rPr>
        <w:t>111</w:t>
      </w:r>
      <w:r w:rsidRPr="0052698C">
        <w:rPr>
          <w:rFonts w:ascii="Consolas" w:hAnsi="Consolas" w:cs="Consolas"/>
          <w:color w:val="FDE9D9" w:themeColor="accent6" w:themeTint="33"/>
          <w:sz w:val="20"/>
        </w:rPr>
        <w:t>-</w:t>
      </w:r>
      <w:r>
        <w:rPr>
          <w:rFonts w:ascii="Consolas" w:hAnsi="Consolas" w:cs="Consolas"/>
          <w:color w:val="E36C0A" w:themeColor="accent6" w:themeShade="BF"/>
          <w:sz w:val="20"/>
        </w:rPr>
        <w:t>1111</w:t>
      </w:r>
      <w:r w:rsidRPr="00D07E33">
        <w:rPr>
          <w:rFonts w:ascii="Consolas" w:hAnsi="Consolas" w:cs="Consolas"/>
          <w:color w:val="E36C0A" w:themeColor="accent6" w:themeShade="BF"/>
          <w:sz w:val="20"/>
        </w:rPr>
        <w:t>000</w:t>
      </w:r>
      <w:r>
        <w:rPr>
          <w:rFonts w:ascii="Consolas" w:hAnsi="Consolas" w:cs="Consolas"/>
          <w:color w:val="E36C0A" w:themeColor="accent6" w:themeShade="BF"/>
          <w:sz w:val="20"/>
        </w:rPr>
        <w:t xml:space="preserve"> 0 0 0 0 0</w:t>
      </w:r>
      <w:r>
        <w:rPr>
          <w:rFonts w:ascii="Consolas" w:hAnsi="Consolas" w:cs="Consolas"/>
          <w:color w:val="E36C0A" w:themeColor="accent6" w:themeShade="BF"/>
          <w:sz w:val="20"/>
        </w:rPr>
        <w:tab/>
      </w:r>
      <w:r w:rsidRPr="00D07E33">
        <w:rPr>
          <w:rFonts w:ascii="Consolas" w:hAnsi="Consolas"/>
          <w:sz w:val="20"/>
        </w:rPr>
        <w:t>SymRepZero</w:t>
      </w:r>
      <w:r w:rsidRPr="00D07E33">
        <w:rPr>
          <w:sz w:val="20"/>
        </w:rPr>
        <w:t xml:space="preserve"> </w:t>
      </w:r>
      <w:r>
        <w:t xml:space="preserve">with count of 26x, followed by 5x </w:t>
      </w:r>
      <w:r w:rsidRPr="00D07E33">
        <w:rPr>
          <w:rFonts w:ascii="Consolas" w:hAnsi="Consolas"/>
          <w:sz w:val="20"/>
        </w:rPr>
        <w:t>SymZeros</w:t>
      </w:r>
    </w:p>
    <w:p w14:paraId="3A4C419C" w14:textId="350DF3EF" w:rsidR="005B1112" w:rsidRPr="00AB3739" w:rsidRDefault="005B1112" w:rsidP="00813C85">
      <w:pPr>
        <w:pStyle w:val="ListParagraph"/>
        <w:numPr>
          <w:ilvl w:val="0"/>
          <w:numId w:val="15"/>
        </w:numPr>
        <w:tabs>
          <w:tab w:val="left" w:pos="3960"/>
        </w:tabs>
      </w:pPr>
      <w:r w:rsidRPr="00D07E33">
        <w:rPr>
          <w:rFonts w:ascii="Consolas" w:hAnsi="Consolas" w:cs="Consolas"/>
          <w:color w:val="E36C0A" w:themeColor="accent6" w:themeShade="BF"/>
          <w:sz w:val="20"/>
        </w:rPr>
        <w:t>111</w:t>
      </w:r>
      <w:r w:rsidRPr="0052698C">
        <w:rPr>
          <w:rFonts w:ascii="Consolas" w:hAnsi="Consolas" w:cs="Consolas"/>
          <w:color w:val="FDE9D9" w:themeColor="accent6" w:themeTint="33"/>
          <w:sz w:val="20"/>
        </w:rPr>
        <w:t>-</w:t>
      </w:r>
      <w:r>
        <w:rPr>
          <w:rFonts w:ascii="Consolas" w:hAnsi="Consolas" w:cs="Consolas"/>
          <w:color w:val="E36C0A" w:themeColor="accent6" w:themeShade="BF"/>
          <w:sz w:val="20"/>
        </w:rPr>
        <w:t>11111</w:t>
      </w:r>
      <w:r w:rsidRPr="00D07E33">
        <w:rPr>
          <w:rFonts w:ascii="Consolas" w:hAnsi="Consolas" w:cs="Consolas"/>
          <w:color w:val="E36C0A" w:themeColor="accent6" w:themeShade="BF"/>
          <w:sz w:val="20"/>
        </w:rPr>
        <w:t>00</w:t>
      </w:r>
      <w:r>
        <w:rPr>
          <w:rFonts w:ascii="Consolas" w:hAnsi="Consolas" w:cs="Consolas"/>
          <w:color w:val="E36C0A" w:themeColor="accent6" w:themeShade="BF"/>
          <w:sz w:val="20"/>
        </w:rPr>
        <w:t xml:space="preserve"> 0 0 0 0 0 0</w:t>
      </w:r>
      <w:r>
        <w:rPr>
          <w:rFonts w:ascii="Consolas" w:hAnsi="Consolas" w:cs="Consolas"/>
          <w:color w:val="E36C0A" w:themeColor="accent6" w:themeShade="BF"/>
          <w:sz w:val="20"/>
        </w:rPr>
        <w:tab/>
      </w:r>
      <w:r w:rsidRPr="00D07E33">
        <w:rPr>
          <w:rFonts w:ascii="Consolas" w:hAnsi="Consolas"/>
          <w:sz w:val="20"/>
        </w:rPr>
        <w:t>SymRepZero</w:t>
      </w:r>
      <w:r w:rsidRPr="00D07E33">
        <w:rPr>
          <w:sz w:val="20"/>
        </w:rPr>
        <w:t xml:space="preserve"> </w:t>
      </w:r>
      <w:r>
        <w:t xml:space="preserve">with count of 42x, followed by 6x </w:t>
      </w:r>
      <w:r w:rsidRPr="00D07E33">
        <w:rPr>
          <w:rFonts w:ascii="Consolas" w:hAnsi="Consolas"/>
          <w:sz w:val="20"/>
        </w:rPr>
        <w:t>SymZeros</w:t>
      </w:r>
    </w:p>
    <w:p w14:paraId="58D9E185" w14:textId="0D0540DE" w:rsidR="00D76437" w:rsidRDefault="005B1112" w:rsidP="00DA5B7D">
      <w:pPr>
        <w:pStyle w:val="ListParagraph"/>
        <w:numPr>
          <w:ilvl w:val="0"/>
          <w:numId w:val="15"/>
        </w:numPr>
        <w:tabs>
          <w:tab w:val="left" w:pos="3960"/>
        </w:tabs>
        <w:spacing w:after="80"/>
      </w:pPr>
      <w:r w:rsidRPr="00D07E33">
        <w:rPr>
          <w:rFonts w:ascii="Consolas" w:hAnsi="Consolas" w:cs="Consolas"/>
          <w:color w:val="E36C0A" w:themeColor="accent6" w:themeShade="BF"/>
          <w:sz w:val="20"/>
        </w:rPr>
        <w:t>111</w:t>
      </w:r>
      <w:r w:rsidRPr="0052698C">
        <w:rPr>
          <w:rFonts w:ascii="Consolas" w:hAnsi="Consolas" w:cs="Consolas"/>
          <w:color w:val="FDE9D9" w:themeColor="accent6" w:themeTint="33"/>
          <w:sz w:val="20"/>
        </w:rPr>
        <w:t>-</w:t>
      </w:r>
      <w:r>
        <w:rPr>
          <w:rFonts w:ascii="Consolas" w:hAnsi="Consolas" w:cs="Consolas"/>
          <w:color w:val="E36C0A" w:themeColor="accent6" w:themeShade="BF"/>
          <w:sz w:val="20"/>
        </w:rPr>
        <w:t>111111</w:t>
      </w:r>
      <w:r w:rsidRPr="00D07E33">
        <w:rPr>
          <w:rFonts w:ascii="Consolas" w:hAnsi="Consolas" w:cs="Consolas"/>
          <w:color w:val="E36C0A" w:themeColor="accent6" w:themeShade="BF"/>
          <w:sz w:val="20"/>
        </w:rPr>
        <w:t>0</w:t>
      </w:r>
      <w:r>
        <w:rPr>
          <w:rFonts w:ascii="Consolas" w:hAnsi="Consolas" w:cs="Consolas"/>
          <w:color w:val="E36C0A" w:themeColor="accent6" w:themeShade="BF"/>
          <w:sz w:val="20"/>
        </w:rPr>
        <w:t xml:space="preserve"> 0 0 0 0 0 0 0</w:t>
      </w:r>
      <w:r>
        <w:rPr>
          <w:rFonts w:ascii="Consolas" w:hAnsi="Consolas" w:cs="Consolas"/>
          <w:color w:val="E36C0A" w:themeColor="accent6" w:themeShade="BF"/>
          <w:sz w:val="20"/>
        </w:rPr>
        <w:tab/>
      </w:r>
      <w:r w:rsidRPr="00D07E33">
        <w:rPr>
          <w:rFonts w:ascii="Consolas" w:hAnsi="Consolas"/>
          <w:sz w:val="20"/>
        </w:rPr>
        <w:t>SymRepZero</w:t>
      </w:r>
      <w:r w:rsidRPr="00D07E33">
        <w:rPr>
          <w:sz w:val="20"/>
        </w:rPr>
        <w:t xml:space="preserve"> </w:t>
      </w:r>
      <w:r>
        <w:t xml:space="preserve">with count of 169x, followed by 7x </w:t>
      </w:r>
      <w:r w:rsidRPr="00D07E33">
        <w:rPr>
          <w:rFonts w:ascii="Consolas" w:hAnsi="Consolas"/>
          <w:sz w:val="20"/>
        </w:rPr>
        <w:t>SymZeros</w:t>
      </w:r>
    </w:p>
    <w:p w14:paraId="0DDA1DB3" w14:textId="170B1371" w:rsidR="0080494E" w:rsidRDefault="00D76437" w:rsidP="00D76437">
      <w:pPr>
        <w:tabs>
          <w:tab w:val="left" w:pos="1168"/>
        </w:tabs>
      </w:pPr>
      <w:r>
        <w:t xml:space="preserve">Avoiding the consecutive zeros is actually trivial in every one of these cases. For cases A, B, C, D, and K, the sequence of at least 5x </w:t>
      </w:r>
      <w:r w:rsidRPr="00DA5B7D">
        <w:rPr>
          <w:rFonts w:ascii="Consolas" w:hAnsi="Consolas"/>
          <w:sz w:val="20"/>
          <w:szCs w:val="20"/>
        </w:rPr>
        <w:t>SymZeros</w:t>
      </w:r>
      <w:r>
        <w:t xml:space="preserve"> (</w:t>
      </w:r>
      <w:r w:rsidRPr="000F0486">
        <w:rPr>
          <w:rFonts w:ascii="Consolas" w:hAnsi="Consolas" w:cstheme="majorHAnsi"/>
          <w:color w:val="E36C0A" w:themeColor="accent6" w:themeShade="BF"/>
          <w:sz w:val="20"/>
        </w:rPr>
        <w:t>"</w:t>
      </w:r>
      <w:r w:rsidRPr="00D07E33">
        <w:rPr>
          <w:rFonts w:ascii="Consolas" w:hAnsi="Consolas" w:cs="Consolas"/>
          <w:color w:val="E36C0A" w:themeColor="accent6" w:themeShade="BF"/>
          <w:sz w:val="20"/>
        </w:rPr>
        <w:t>0 0 0 0 0</w:t>
      </w:r>
      <w:r w:rsidRPr="000F0486">
        <w:rPr>
          <w:rFonts w:ascii="Consolas" w:hAnsi="Consolas" w:cstheme="majorHAnsi"/>
          <w:color w:val="E36C0A" w:themeColor="accent6" w:themeShade="BF"/>
          <w:sz w:val="20"/>
        </w:rPr>
        <w:t>"</w:t>
      </w:r>
      <w:r>
        <w:t xml:space="preserve">) can be replaced </w:t>
      </w:r>
      <w:r w:rsidR="001D23D2">
        <w:t xml:space="preserve">with </w:t>
      </w:r>
      <w:r>
        <w:t>a</w:t>
      </w:r>
      <w:r w:rsidR="001D23D2">
        <w:t xml:space="preserve"> single</w:t>
      </w:r>
      <w:r>
        <w:t xml:space="preserve"> </w:t>
      </w:r>
      <w:r w:rsidRPr="00DA5B7D">
        <w:rPr>
          <w:rFonts w:ascii="Consolas" w:hAnsi="Consolas"/>
          <w:sz w:val="20"/>
          <w:szCs w:val="20"/>
        </w:rPr>
        <w:t>SymZero</w:t>
      </w:r>
      <w:r>
        <w:t xml:space="preserve">, followed by a </w:t>
      </w:r>
      <w:r w:rsidRPr="00DA5B7D">
        <w:rPr>
          <w:rFonts w:ascii="Consolas" w:hAnsi="Consolas"/>
          <w:sz w:val="20"/>
          <w:szCs w:val="20"/>
        </w:rPr>
        <w:t>SymRepLast</w:t>
      </w:r>
      <w:r>
        <w:t xml:space="preserve"> with a count of </w:t>
      </w:r>
      <w:r w:rsidR="001D23D2">
        <w:t xml:space="preserve">at least </w:t>
      </w:r>
      <w:r>
        <w:t>4</w:t>
      </w:r>
      <w:r w:rsidR="008C65E4">
        <w:t>x</w:t>
      </w:r>
      <w:r w:rsidRPr="00D76437">
        <w:t xml:space="preserve"> (</w:t>
      </w:r>
      <w:r w:rsidRPr="000F0486">
        <w:rPr>
          <w:rFonts w:ascii="Consolas" w:hAnsi="Consolas" w:cstheme="majorHAnsi"/>
          <w:color w:val="E36C0A" w:themeColor="accent6" w:themeShade="BF"/>
          <w:sz w:val="20"/>
        </w:rPr>
        <w:t>"</w:t>
      </w:r>
      <w:r w:rsidRPr="00D07E33">
        <w:rPr>
          <w:rFonts w:ascii="Consolas" w:hAnsi="Consolas" w:cs="Consolas"/>
          <w:color w:val="E36C0A" w:themeColor="accent6" w:themeShade="BF"/>
          <w:sz w:val="20"/>
        </w:rPr>
        <w:t xml:space="preserve">0 </w:t>
      </w:r>
      <w:r>
        <w:rPr>
          <w:rFonts w:ascii="Consolas" w:hAnsi="Consolas" w:cs="Consolas"/>
          <w:color w:val="E36C0A" w:themeColor="accent6" w:themeShade="BF"/>
          <w:sz w:val="20"/>
        </w:rPr>
        <w:t>110</w:t>
      </w:r>
      <w:r w:rsidRPr="0052698C">
        <w:rPr>
          <w:rFonts w:ascii="Consolas" w:hAnsi="Consolas" w:cs="Consolas"/>
          <w:color w:val="FDE9D9" w:themeColor="accent6" w:themeTint="33"/>
          <w:sz w:val="20"/>
        </w:rPr>
        <w:t>-</w:t>
      </w:r>
      <w:r>
        <w:rPr>
          <w:rFonts w:ascii="Consolas" w:hAnsi="Consolas" w:cs="Consolas"/>
          <w:color w:val="E36C0A" w:themeColor="accent6" w:themeShade="BF"/>
          <w:sz w:val="20"/>
        </w:rPr>
        <w:t>10</w:t>
      </w:r>
      <w:r w:rsidRPr="000F0486">
        <w:rPr>
          <w:rFonts w:ascii="Consolas" w:hAnsi="Consolas" w:cstheme="majorHAnsi"/>
          <w:color w:val="E36C0A" w:themeColor="accent6" w:themeShade="BF"/>
          <w:sz w:val="20"/>
        </w:rPr>
        <w:t>"</w:t>
      </w:r>
      <w:r w:rsidRPr="00D76437">
        <w:t>).</w:t>
      </w:r>
      <w:r w:rsidR="001D23D2">
        <w:t xml:space="preserve"> For cases E, F, G, H, I, and J, this situation can be avoided by simply folding the trailing </w:t>
      </w:r>
      <w:r w:rsidR="001D23D2" w:rsidRPr="00DA5B7D">
        <w:rPr>
          <w:rFonts w:ascii="Consolas" w:hAnsi="Consolas"/>
          <w:sz w:val="20"/>
          <w:szCs w:val="20"/>
        </w:rPr>
        <w:t>SymZeros</w:t>
      </w:r>
      <w:r w:rsidR="001D23D2" w:rsidRPr="001D23D2">
        <w:t xml:space="preserve"> into the count of the preceding </w:t>
      </w:r>
      <w:r w:rsidR="001D23D2" w:rsidRPr="00DA5B7D">
        <w:rPr>
          <w:rFonts w:ascii="Consolas" w:hAnsi="Consolas"/>
          <w:sz w:val="20"/>
          <w:szCs w:val="20"/>
        </w:rPr>
        <w:t>SymRepZero</w:t>
      </w:r>
      <w:r w:rsidR="001D23D2" w:rsidRPr="001D23D2">
        <w:t>. As a g</w:t>
      </w:r>
      <w:r w:rsidR="001D23D2">
        <w:t xml:space="preserve">eneral rule, any greedy algorithm that tries to use the repeater codes whenever possible will never violate the consecutive </w:t>
      </w:r>
      <w:r w:rsidR="001D23D2" w:rsidRPr="00D76437">
        <w:rPr>
          <w:rFonts w:ascii="Consolas" w:hAnsi="Consolas"/>
          <w:color w:val="E36C0A" w:themeColor="accent6" w:themeShade="BF"/>
          <w:sz w:val="20"/>
        </w:rPr>
        <w:t>0</w:t>
      </w:r>
      <w:r w:rsidR="001D23D2">
        <w:t>-bits constraint.</w:t>
      </w:r>
    </w:p>
    <w:p w14:paraId="1DCEE4A0" w14:textId="77777777" w:rsidR="0080494E" w:rsidRDefault="0080494E" w:rsidP="0080494E"/>
    <w:p w14:paraId="6BC9304D" w14:textId="18A3914B" w:rsidR="0080494E" w:rsidRPr="0080494E" w:rsidRDefault="0080494E" w:rsidP="0080494E">
      <w:r>
        <w:t xml:space="preserve">An astute reader may note that it is not always the most efficient to use </w:t>
      </w:r>
      <w:r w:rsidRPr="001D23D2">
        <w:rPr>
          <w:rFonts w:ascii="Consolas" w:hAnsi="Consolas"/>
          <w:sz w:val="20"/>
          <w:szCs w:val="20"/>
        </w:rPr>
        <w:t>SymRepLast</w:t>
      </w:r>
      <w:r>
        <w:t xml:space="preserve"> to encode runs of zeros. For example, 5 zeros is more efficiently written a</w:t>
      </w:r>
      <w:r w:rsidR="001D23D2">
        <w:t xml:space="preserve">s 5x </w:t>
      </w:r>
      <w:r w:rsidR="001D23D2" w:rsidRPr="001D23D2">
        <w:rPr>
          <w:rFonts w:ascii="Consolas" w:hAnsi="Consolas"/>
          <w:sz w:val="20"/>
          <w:szCs w:val="20"/>
        </w:rPr>
        <w:t>SymZeros</w:t>
      </w:r>
      <w:r>
        <w:t xml:space="preserve">, rather than using a </w:t>
      </w:r>
      <w:r w:rsidR="001D23D2">
        <w:t xml:space="preserve">single </w:t>
      </w:r>
      <w:r w:rsidR="001D23D2" w:rsidRPr="001D23D2">
        <w:rPr>
          <w:rFonts w:ascii="Consolas" w:hAnsi="Consolas"/>
          <w:sz w:val="20"/>
          <w:szCs w:val="20"/>
        </w:rPr>
        <w:t>SymZero</w:t>
      </w:r>
      <w:r w:rsidR="001D23D2">
        <w:t xml:space="preserve">, followed by a </w:t>
      </w:r>
      <w:r w:rsidR="001D23D2" w:rsidRPr="001D23D2">
        <w:rPr>
          <w:rFonts w:ascii="Consolas" w:hAnsi="Consolas"/>
          <w:sz w:val="20"/>
          <w:szCs w:val="20"/>
        </w:rPr>
        <w:t>SymRepLast</w:t>
      </w:r>
      <w:r w:rsidR="001D23D2">
        <w:t xml:space="preserve"> with a count of 4</w:t>
      </w:r>
      <w:r>
        <w:t xml:space="preserve">. The first sequence occupies 5 bits, while the second sequence occupies 6 bits. An implementation of the meta encoder may output 5x </w:t>
      </w:r>
      <w:r w:rsidRPr="001D23D2">
        <w:rPr>
          <w:rFonts w:ascii="Consolas" w:hAnsi="Consolas"/>
          <w:sz w:val="20"/>
          <w:szCs w:val="20"/>
        </w:rPr>
        <w:t>SymZeros</w:t>
      </w:r>
      <w:r>
        <w:t xml:space="preserve"> instead of using the repeater so long as the 8 consecutive zeros rule is not violated.</w:t>
      </w:r>
    </w:p>
    <w:p w14:paraId="51338223" w14:textId="77777777" w:rsidR="002E354E" w:rsidRDefault="002E354E" w:rsidP="00813C85">
      <w:pPr>
        <w:pStyle w:val="Heading2"/>
        <w:numPr>
          <w:ilvl w:val="1"/>
          <w:numId w:val="13"/>
        </w:numPr>
        <w:rPr>
          <w:rFonts w:cstheme="majorHAnsi"/>
        </w:rPr>
      </w:pPr>
      <w:r>
        <w:rPr>
          <w:rFonts w:cstheme="majorHAnsi"/>
        </w:rPr>
        <w:lastRenderedPageBreak/>
        <w:t>Size limits of a meta block</w:t>
      </w:r>
    </w:p>
    <w:p w14:paraId="63DE16C5" w14:textId="07B075E6" w:rsidR="00434577" w:rsidRDefault="00434577" w:rsidP="003F1BB5">
      <w:pPr>
        <w:spacing w:after="80"/>
      </w:pPr>
      <w:r>
        <w:t xml:space="preserve">In </w:t>
      </w:r>
      <w:hyperlink w:anchor="_Properties" w:history="1">
        <w:r w:rsidR="00D41358" w:rsidRPr="00EF0EEB">
          <w:rPr>
            <w:rStyle w:val="Hyperlink"/>
            <w:color w:val="1F497D" w:themeColor="text2"/>
          </w:rPr>
          <w:t>section 2.2.4</w:t>
        </w:r>
      </w:hyperlink>
      <w:r>
        <w:t>, we provided some properties of the</w:t>
      </w:r>
      <w:r w:rsidR="00D41358">
        <w:t xml:space="preserve"> meta</w:t>
      </w:r>
      <w:r>
        <w:t xml:space="preserve"> encoding. Here we explore the mathematical basis for those values. To summarize, the table shown above had:</w:t>
      </w:r>
    </w:p>
    <w:tbl>
      <w:tblPr>
        <w:tblStyle w:val="LightList-Accent1"/>
        <w:tblW w:w="0" w:type="auto"/>
        <w:jc w:val="center"/>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845"/>
        <w:gridCol w:w="848"/>
        <w:gridCol w:w="4562"/>
      </w:tblGrid>
      <w:tr w:rsidR="00434577" w14:paraId="5BAA9A01" w14:textId="77777777" w:rsidTr="009E57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5" w:type="dxa"/>
          </w:tcPr>
          <w:p w14:paraId="5A1C6785" w14:textId="77777777" w:rsidR="00434577" w:rsidRDefault="00434577" w:rsidP="009E575C">
            <w:r>
              <w:t>Property</w:t>
            </w:r>
          </w:p>
        </w:tc>
        <w:tc>
          <w:tcPr>
            <w:tcW w:w="848" w:type="dxa"/>
          </w:tcPr>
          <w:p w14:paraId="0EBC3EFF" w14:textId="77777777" w:rsidR="00434577" w:rsidRDefault="00434577" w:rsidP="009E575C">
            <w:pPr>
              <w:cnfStyle w:val="100000000000" w:firstRow="1" w:lastRow="0" w:firstColumn="0" w:lastColumn="0" w:oddVBand="0" w:evenVBand="0" w:oddHBand="0" w:evenHBand="0" w:firstRowFirstColumn="0" w:firstRowLastColumn="0" w:lastRowFirstColumn="0" w:lastRowLastColumn="0"/>
            </w:pPr>
            <w:r>
              <w:t>Value</w:t>
            </w:r>
          </w:p>
        </w:tc>
        <w:tc>
          <w:tcPr>
            <w:tcW w:w="4562" w:type="dxa"/>
          </w:tcPr>
          <w:p w14:paraId="66C982C4" w14:textId="77777777" w:rsidR="00434577" w:rsidRDefault="00434577" w:rsidP="009E575C">
            <w:pPr>
              <w:cnfStyle w:val="100000000000" w:firstRow="1" w:lastRow="0" w:firstColumn="0" w:lastColumn="0" w:oddVBand="0" w:evenVBand="0" w:oddHBand="0" w:evenHBand="0" w:firstRowFirstColumn="0" w:firstRowLastColumn="0" w:lastRowFirstColumn="0" w:lastRowLastColumn="0"/>
            </w:pPr>
            <w:r>
              <w:t>Description</w:t>
            </w:r>
          </w:p>
        </w:tc>
      </w:tr>
      <w:tr w:rsidR="00434577" w14:paraId="705B1F8E" w14:textId="77777777" w:rsidTr="00CA5A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5" w:type="dxa"/>
            <w:tcBorders>
              <w:top w:val="none" w:sz="0" w:space="0" w:color="auto"/>
              <w:left w:val="none" w:sz="0" w:space="0" w:color="auto"/>
              <w:bottom w:val="none" w:sz="0" w:space="0" w:color="auto"/>
            </w:tcBorders>
            <w:vAlign w:val="center"/>
          </w:tcPr>
          <w:p w14:paraId="3AE2FB6B" w14:textId="77777777" w:rsidR="00434577" w:rsidRDefault="00434577" w:rsidP="009E575C">
            <w:r>
              <w:t>MinRawBytes</w:t>
            </w:r>
          </w:p>
        </w:tc>
        <w:tc>
          <w:tcPr>
            <w:tcW w:w="848" w:type="dxa"/>
            <w:tcBorders>
              <w:top w:val="none" w:sz="0" w:space="0" w:color="auto"/>
              <w:bottom w:val="none" w:sz="0" w:space="0" w:color="auto"/>
            </w:tcBorders>
            <w:vAlign w:val="center"/>
          </w:tcPr>
          <w:p w14:paraId="30D416A8" w14:textId="77777777" w:rsidR="00434577" w:rsidRDefault="00434577" w:rsidP="009E575C">
            <w:pPr>
              <w:jc w:val="center"/>
              <w:cnfStyle w:val="000000100000" w:firstRow="0" w:lastRow="0" w:firstColumn="0" w:lastColumn="0" w:oddVBand="0" w:evenVBand="0" w:oddHBand="1" w:evenHBand="0" w:firstRowFirstColumn="0" w:firstRowLastColumn="0" w:lastRowFirstColumn="0" w:lastRowLastColumn="0"/>
            </w:pPr>
            <w:r>
              <w:t>0</w:t>
            </w:r>
          </w:p>
        </w:tc>
        <w:tc>
          <w:tcPr>
            <w:tcW w:w="4562" w:type="dxa"/>
            <w:vMerge w:val="restart"/>
            <w:tcBorders>
              <w:top w:val="none" w:sz="0" w:space="0" w:color="auto"/>
              <w:bottom w:val="none" w:sz="0" w:space="0" w:color="auto"/>
              <w:right w:val="none" w:sz="0" w:space="0" w:color="auto"/>
            </w:tcBorders>
          </w:tcPr>
          <w:p w14:paraId="5375FC41" w14:textId="77777777" w:rsidR="00434577" w:rsidRDefault="00434577" w:rsidP="009E575C">
            <w:pPr>
              <w:cnfStyle w:val="000000100000" w:firstRow="0" w:lastRow="0" w:firstColumn="0" w:lastColumn="0" w:oddVBand="0" w:evenVBand="0" w:oddHBand="1" w:evenHBand="0" w:firstRowFirstColumn="0" w:firstRowLastColumn="0" w:lastRowFirstColumn="0" w:lastRowLastColumn="0"/>
            </w:pPr>
            <w:r>
              <w:t>Minimum and maximum number of metadata bytes a block can encode</w:t>
            </w:r>
          </w:p>
        </w:tc>
      </w:tr>
      <w:tr w:rsidR="00434577" w14:paraId="1263E0DE" w14:textId="77777777" w:rsidTr="009E575C">
        <w:trPr>
          <w:jc w:val="center"/>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72D67189" w14:textId="77777777" w:rsidR="00434577" w:rsidRDefault="00434577" w:rsidP="009E575C">
            <w:r>
              <w:t>MaxRawBytes</w:t>
            </w:r>
          </w:p>
        </w:tc>
        <w:tc>
          <w:tcPr>
            <w:tcW w:w="848" w:type="dxa"/>
            <w:vAlign w:val="center"/>
          </w:tcPr>
          <w:p w14:paraId="27CE84CA" w14:textId="77777777" w:rsidR="00434577" w:rsidRDefault="00434577" w:rsidP="009E575C">
            <w:pPr>
              <w:jc w:val="center"/>
              <w:cnfStyle w:val="000000000000" w:firstRow="0" w:lastRow="0" w:firstColumn="0" w:lastColumn="0" w:oddVBand="0" w:evenVBand="0" w:oddHBand="0" w:evenHBand="0" w:firstRowFirstColumn="0" w:firstRowLastColumn="0" w:lastRowFirstColumn="0" w:lastRowLastColumn="0"/>
            </w:pPr>
            <w:r>
              <w:t>31</w:t>
            </w:r>
          </w:p>
        </w:tc>
        <w:tc>
          <w:tcPr>
            <w:tcW w:w="4562" w:type="dxa"/>
            <w:vMerge/>
          </w:tcPr>
          <w:p w14:paraId="38C90224" w14:textId="77777777" w:rsidR="00434577" w:rsidRDefault="00434577" w:rsidP="009E575C">
            <w:pPr>
              <w:cnfStyle w:val="000000000000" w:firstRow="0" w:lastRow="0" w:firstColumn="0" w:lastColumn="0" w:oddVBand="0" w:evenVBand="0" w:oddHBand="0" w:evenHBand="0" w:firstRowFirstColumn="0" w:firstRowLastColumn="0" w:lastRowFirstColumn="0" w:lastRowLastColumn="0"/>
            </w:pPr>
          </w:p>
        </w:tc>
      </w:tr>
      <w:tr w:rsidR="00434577" w14:paraId="284B061C" w14:textId="77777777" w:rsidTr="00CA5A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5" w:type="dxa"/>
            <w:tcBorders>
              <w:top w:val="none" w:sz="0" w:space="0" w:color="auto"/>
              <w:left w:val="none" w:sz="0" w:space="0" w:color="auto"/>
              <w:bottom w:val="none" w:sz="0" w:space="0" w:color="auto"/>
            </w:tcBorders>
            <w:vAlign w:val="center"/>
          </w:tcPr>
          <w:p w14:paraId="1CB66A8F" w14:textId="77777777" w:rsidR="00434577" w:rsidRDefault="00434577" w:rsidP="009E575C">
            <w:r>
              <w:t>EnsureRawBytes</w:t>
            </w:r>
          </w:p>
        </w:tc>
        <w:tc>
          <w:tcPr>
            <w:tcW w:w="848" w:type="dxa"/>
            <w:tcBorders>
              <w:top w:val="none" w:sz="0" w:space="0" w:color="auto"/>
              <w:bottom w:val="none" w:sz="0" w:space="0" w:color="auto"/>
            </w:tcBorders>
            <w:vAlign w:val="center"/>
          </w:tcPr>
          <w:p w14:paraId="1D22B57C" w14:textId="77777777" w:rsidR="00434577" w:rsidRDefault="00434577" w:rsidP="009E575C">
            <w:pPr>
              <w:jc w:val="center"/>
              <w:cnfStyle w:val="000000100000" w:firstRow="0" w:lastRow="0" w:firstColumn="0" w:lastColumn="0" w:oddVBand="0" w:evenVBand="0" w:oddHBand="1" w:evenHBand="0" w:firstRowFirstColumn="0" w:firstRowLastColumn="0" w:lastRowFirstColumn="0" w:lastRowLastColumn="0"/>
            </w:pPr>
            <w:r>
              <w:t>22</w:t>
            </w:r>
          </w:p>
        </w:tc>
        <w:tc>
          <w:tcPr>
            <w:tcW w:w="4562" w:type="dxa"/>
            <w:tcBorders>
              <w:top w:val="none" w:sz="0" w:space="0" w:color="auto"/>
              <w:bottom w:val="none" w:sz="0" w:space="0" w:color="auto"/>
              <w:right w:val="none" w:sz="0" w:space="0" w:color="auto"/>
            </w:tcBorders>
          </w:tcPr>
          <w:p w14:paraId="57991F1A" w14:textId="1D815279" w:rsidR="00434577" w:rsidRDefault="00551364" w:rsidP="009E575C">
            <w:pPr>
              <w:cnfStyle w:val="000000100000" w:firstRow="0" w:lastRow="0" w:firstColumn="0" w:lastColumn="0" w:oddVBand="0" w:evenVBand="0" w:oddHBand="1" w:evenHBand="0" w:firstRowFirstColumn="0" w:firstRowLastColumn="0" w:lastRowFirstColumn="0" w:lastRowLastColumn="0"/>
            </w:pPr>
            <w:r>
              <w:t>N</w:t>
            </w:r>
            <w:r w:rsidR="00434577">
              <w:t>umber of bytes that a single block is ensured to encode</w:t>
            </w:r>
          </w:p>
        </w:tc>
      </w:tr>
      <w:tr w:rsidR="00434577" w14:paraId="4B277330" w14:textId="77777777" w:rsidTr="009E575C">
        <w:trPr>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C6D9F1" w:themeFill="text2" w:themeFillTint="33"/>
            <w:vAlign w:val="center"/>
          </w:tcPr>
          <w:p w14:paraId="61361598" w14:textId="77777777" w:rsidR="00434577" w:rsidRPr="00F97DE1" w:rsidRDefault="00434577" w:rsidP="009E575C">
            <w:pPr>
              <w:rPr>
                <w:b w:val="0"/>
                <w:sz w:val="4"/>
                <w:szCs w:val="18"/>
              </w:rPr>
            </w:pPr>
          </w:p>
        </w:tc>
        <w:tc>
          <w:tcPr>
            <w:tcW w:w="848" w:type="dxa"/>
            <w:shd w:val="clear" w:color="auto" w:fill="C6D9F1" w:themeFill="text2" w:themeFillTint="33"/>
            <w:vAlign w:val="center"/>
          </w:tcPr>
          <w:p w14:paraId="72E7559C" w14:textId="77777777" w:rsidR="00434577" w:rsidRPr="00F97DE1" w:rsidRDefault="00434577" w:rsidP="009E575C">
            <w:pPr>
              <w:jc w:val="center"/>
              <w:cnfStyle w:val="000000000000" w:firstRow="0" w:lastRow="0" w:firstColumn="0" w:lastColumn="0" w:oddVBand="0" w:evenVBand="0" w:oddHBand="0" w:evenHBand="0" w:firstRowFirstColumn="0" w:firstRowLastColumn="0" w:lastRowFirstColumn="0" w:lastRowLastColumn="0"/>
              <w:rPr>
                <w:sz w:val="4"/>
                <w:szCs w:val="18"/>
              </w:rPr>
            </w:pPr>
          </w:p>
        </w:tc>
        <w:tc>
          <w:tcPr>
            <w:tcW w:w="4562" w:type="dxa"/>
            <w:shd w:val="clear" w:color="auto" w:fill="C6D9F1" w:themeFill="text2" w:themeFillTint="33"/>
          </w:tcPr>
          <w:p w14:paraId="2FCC495E" w14:textId="77777777" w:rsidR="00434577" w:rsidRPr="00F97DE1" w:rsidRDefault="00434577" w:rsidP="009E575C">
            <w:pPr>
              <w:cnfStyle w:val="000000000000" w:firstRow="0" w:lastRow="0" w:firstColumn="0" w:lastColumn="0" w:oddVBand="0" w:evenVBand="0" w:oddHBand="0" w:evenHBand="0" w:firstRowFirstColumn="0" w:firstRowLastColumn="0" w:lastRowFirstColumn="0" w:lastRowLastColumn="0"/>
              <w:rPr>
                <w:sz w:val="4"/>
                <w:szCs w:val="18"/>
              </w:rPr>
            </w:pPr>
          </w:p>
        </w:tc>
      </w:tr>
      <w:tr w:rsidR="00434577" w14:paraId="12A86B65" w14:textId="77777777" w:rsidTr="00CA5A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5" w:type="dxa"/>
            <w:tcBorders>
              <w:top w:val="none" w:sz="0" w:space="0" w:color="auto"/>
              <w:left w:val="none" w:sz="0" w:space="0" w:color="auto"/>
              <w:bottom w:val="none" w:sz="0" w:space="0" w:color="auto"/>
            </w:tcBorders>
            <w:vAlign w:val="center"/>
          </w:tcPr>
          <w:p w14:paraId="437AE2B0" w14:textId="77777777" w:rsidR="00434577" w:rsidRDefault="00434577" w:rsidP="009E575C">
            <w:r>
              <w:t>MinEncBytes</w:t>
            </w:r>
          </w:p>
        </w:tc>
        <w:tc>
          <w:tcPr>
            <w:tcW w:w="848" w:type="dxa"/>
            <w:tcBorders>
              <w:top w:val="none" w:sz="0" w:space="0" w:color="auto"/>
              <w:bottom w:val="none" w:sz="0" w:space="0" w:color="auto"/>
            </w:tcBorders>
            <w:vAlign w:val="center"/>
          </w:tcPr>
          <w:p w14:paraId="5C574324" w14:textId="77777777" w:rsidR="00434577" w:rsidRDefault="00434577" w:rsidP="009E575C">
            <w:pPr>
              <w:jc w:val="center"/>
              <w:cnfStyle w:val="000000100000" w:firstRow="0" w:lastRow="0" w:firstColumn="0" w:lastColumn="0" w:oddVBand="0" w:evenVBand="0" w:oddHBand="1" w:evenHBand="0" w:firstRowFirstColumn="0" w:firstRowLastColumn="0" w:lastRowFirstColumn="0" w:lastRowLastColumn="0"/>
            </w:pPr>
            <w:r>
              <w:t>12</w:t>
            </w:r>
          </w:p>
        </w:tc>
        <w:tc>
          <w:tcPr>
            <w:tcW w:w="4562" w:type="dxa"/>
            <w:vMerge w:val="restart"/>
            <w:tcBorders>
              <w:top w:val="none" w:sz="0" w:space="0" w:color="auto"/>
              <w:bottom w:val="none" w:sz="0" w:space="0" w:color="auto"/>
              <w:right w:val="none" w:sz="0" w:space="0" w:color="auto"/>
            </w:tcBorders>
          </w:tcPr>
          <w:p w14:paraId="1AB7A7AE" w14:textId="77777777" w:rsidR="00434577" w:rsidRDefault="00434577" w:rsidP="009E575C">
            <w:pPr>
              <w:cnfStyle w:val="000000100000" w:firstRow="0" w:lastRow="0" w:firstColumn="0" w:lastColumn="0" w:oddVBand="0" w:evenVBand="0" w:oddHBand="1" w:evenHBand="0" w:firstRowFirstColumn="0" w:firstRowLastColumn="0" w:lastRowFirstColumn="0" w:lastRowLastColumn="0"/>
            </w:pPr>
            <w:r>
              <w:t>Minimum and maximum number of bytes an encoded block will occupy</w:t>
            </w:r>
          </w:p>
        </w:tc>
      </w:tr>
      <w:tr w:rsidR="00434577" w14:paraId="02D04465" w14:textId="77777777" w:rsidTr="009E575C">
        <w:trPr>
          <w:jc w:val="center"/>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622CC979" w14:textId="77777777" w:rsidR="00434577" w:rsidRDefault="00434577" w:rsidP="009E575C">
            <w:r>
              <w:t>MaxEncBytes</w:t>
            </w:r>
          </w:p>
        </w:tc>
        <w:tc>
          <w:tcPr>
            <w:tcW w:w="848" w:type="dxa"/>
            <w:vAlign w:val="center"/>
          </w:tcPr>
          <w:p w14:paraId="6B3A013E" w14:textId="77777777" w:rsidR="00434577" w:rsidRDefault="00434577" w:rsidP="009E575C">
            <w:pPr>
              <w:jc w:val="center"/>
              <w:cnfStyle w:val="000000000000" w:firstRow="0" w:lastRow="0" w:firstColumn="0" w:lastColumn="0" w:oddVBand="0" w:evenVBand="0" w:oddHBand="0" w:evenHBand="0" w:firstRowFirstColumn="0" w:firstRowLastColumn="0" w:lastRowFirstColumn="0" w:lastRowLastColumn="0"/>
            </w:pPr>
            <w:r>
              <w:t>64</w:t>
            </w:r>
          </w:p>
        </w:tc>
        <w:tc>
          <w:tcPr>
            <w:tcW w:w="4562" w:type="dxa"/>
            <w:vMerge/>
          </w:tcPr>
          <w:p w14:paraId="2B4EA302" w14:textId="77777777" w:rsidR="00434577" w:rsidRDefault="00434577" w:rsidP="009E575C">
            <w:pPr>
              <w:cnfStyle w:val="000000000000" w:firstRow="0" w:lastRow="0" w:firstColumn="0" w:lastColumn="0" w:oddVBand="0" w:evenVBand="0" w:oddHBand="0" w:evenHBand="0" w:firstRowFirstColumn="0" w:firstRowLastColumn="0" w:lastRowFirstColumn="0" w:lastRowLastColumn="0"/>
            </w:pPr>
          </w:p>
        </w:tc>
      </w:tr>
    </w:tbl>
    <w:p w14:paraId="0D00698E" w14:textId="77777777" w:rsidR="00434577" w:rsidRPr="00434577" w:rsidRDefault="00434577" w:rsidP="00434577"/>
    <w:p w14:paraId="2A3EE3E7" w14:textId="77777777" w:rsidR="002E354E" w:rsidRDefault="002E354E" w:rsidP="00813C85">
      <w:pPr>
        <w:pStyle w:val="Heading3"/>
        <w:numPr>
          <w:ilvl w:val="2"/>
          <w:numId w:val="13"/>
        </w:numPr>
        <w:rPr>
          <w:rFonts w:cstheme="majorHAnsi"/>
          <w:szCs w:val="26"/>
        </w:rPr>
      </w:pPr>
      <w:r>
        <w:rPr>
          <w:rFonts w:cstheme="majorHAnsi"/>
          <w:szCs w:val="26"/>
        </w:rPr>
        <w:t>Limits to number of bytes that can be encoded</w:t>
      </w:r>
    </w:p>
    <w:p w14:paraId="0ADC80CE" w14:textId="02EBABCE" w:rsidR="00434577" w:rsidRPr="00434577" w:rsidRDefault="00434577" w:rsidP="00434577">
      <w:r>
        <w:t xml:space="preserve">First, let us explore the number of metadata bytes that can be encoded into a block. The metadata itself is encoded in the </w:t>
      </w:r>
      <m:oMath>
        <m:r>
          <w:rPr>
            <w:rFonts w:ascii="Cambria Math" w:hAnsi="Cambria Math"/>
          </w:rPr>
          <m:t>LitTree</m:t>
        </m:r>
      </m:oMath>
      <w:r>
        <w:t xml:space="preserve"> definition and is fundamentally limited by the number of symbols in that definition. The </w:t>
      </w:r>
      <m:oMath>
        <m:r>
          <w:rPr>
            <w:rFonts w:ascii="Cambria Math" w:hAnsi="Cambria Math"/>
          </w:rPr>
          <m:t>LitTree</m:t>
        </m:r>
      </m:oMath>
      <w:r>
        <w:t xml:space="preserve"> contains </w:t>
      </w:r>
      <m:oMath>
        <m:r>
          <w:rPr>
            <w:rFonts w:ascii="Cambria Math" w:hAnsi="Cambria Math"/>
          </w:rPr>
          <m:t>[257..264]</m:t>
        </m:r>
      </m:oMath>
      <w:r>
        <w:t xml:space="preserve"> symbols. The 25</w:t>
      </w:r>
      <w:r w:rsidR="00D41358">
        <w:t>6</w:t>
      </w:r>
      <w:r w:rsidRPr="00D546F8">
        <w:rPr>
          <w:vertAlign w:val="superscript"/>
        </w:rPr>
        <w:t>th</w:t>
      </w:r>
      <w:r>
        <w:t xml:space="preserve"> symbol is used for the EOB marker and is always </w:t>
      </w:r>
      <w:r w:rsidR="008C65E4" w:rsidRPr="008C65E4">
        <w:rPr>
          <w:rFonts w:ascii="Consolas" w:hAnsi="Consolas" w:cs="Consolas"/>
          <w:sz w:val="20"/>
        </w:rPr>
        <w:t>SymOne</w:t>
      </w:r>
      <w:r>
        <w:t xml:space="preserve">, the </w:t>
      </w:r>
      <w:r w:rsidR="00C06FB9">
        <w:t>257</w:t>
      </w:r>
      <w:r w:rsidR="00C06FB9" w:rsidRPr="00C06FB9">
        <w:rPr>
          <w:vertAlign w:val="superscript"/>
        </w:rPr>
        <w:t>th</w:t>
      </w:r>
      <w:r w:rsidR="00C06FB9">
        <w:t xml:space="preserve"> symbol and </w:t>
      </w:r>
      <w:r>
        <w:t xml:space="preserve">above are always used for padding and are always </w:t>
      </w:r>
      <w:r w:rsidR="008C65E4" w:rsidRPr="008C65E4">
        <w:rPr>
          <w:rFonts w:ascii="Consolas" w:hAnsi="Consolas" w:cs="Consolas"/>
          <w:sz w:val="20"/>
        </w:rPr>
        <w:t>SymZero</w:t>
      </w:r>
      <w:r>
        <w:t xml:space="preserve">, and the first 8 symbols have special uses (5 of which are used to store the count). This leaves 248 symbols for arbitrary metadata, which amounts to a </w:t>
      </w:r>
      <w:r w:rsidRPr="000E4AD1">
        <w:rPr>
          <w:b/>
        </w:rPr>
        <w:t>MaxRawBytes</w:t>
      </w:r>
      <w:r>
        <w:t xml:space="preserve"> of 31, which </w:t>
      </w:r>
      <w:r w:rsidR="00E40AD7">
        <w:t>conveniently</w:t>
      </w:r>
      <w:r w:rsidR="008C65E4">
        <w:t xml:space="preserve"> </w:t>
      </w:r>
      <w:r>
        <w:t>fits within the 5-bit count. Also,</w:t>
      </w:r>
      <w:r w:rsidR="007E3BBE">
        <w:t xml:space="preserve"> the</w:t>
      </w:r>
      <w:r>
        <w:t xml:space="preserve"> </w:t>
      </w:r>
      <w:r w:rsidR="000E4AD1" w:rsidRPr="000E4AD1">
        <w:rPr>
          <w:b/>
        </w:rPr>
        <w:t>MinRawBytes</w:t>
      </w:r>
      <w:r w:rsidR="000E4AD1">
        <w:t xml:space="preserve"> </w:t>
      </w:r>
      <w:r>
        <w:t>is 0</w:t>
      </w:r>
      <w:r w:rsidR="000E4AD1">
        <w:t xml:space="preserve"> since the size field can trivially be set to a value of 0</w:t>
      </w:r>
      <w:r>
        <w:t>.</w:t>
      </w:r>
    </w:p>
    <w:p w14:paraId="0A4298E6" w14:textId="77777777" w:rsidR="002E354E" w:rsidRDefault="002E354E" w:rsidP="00813C85">
      <w:pPr>
        <w:pStyle w:val="Heading3"/>
        <w:numPr>
          <w:ilvl w:val="2"/>
          <w:numId w:val="13"/>
        </w:numPr>
        <w:rPr>
          <w:rFonts w:cstheme="majorHAnsi"/>
          <w:szCs w:val="26"/>
        </w:rPr>
      </w:pPr>
      <w:bookmarkStart w:id="8" w:name="_Limits_to_number"/>
      <w:bookmarkEnd w:id="8"/>
      <w:r>
        <w:rPr>
          <w:rFonts w:cstheme="majorHAnsi"/>
          <w:szCs w:val="26"/>
        </w:rPr>
        <w:t>Limits to number of bytes that is ensured be encoded</w:t>
      </w:r>
    </w:p>
    <w:p w14:paraId="0032BF4B" w14:textId="262AAB78" w:rsidR="00551364" w:rsidRDefault="00BF269F" w:rsidP="00551364">
      <w:r>
        <w:t>Next</w:t>
      </w:r>
      <w:r w:rsidR="00434577">
        <w:t xml:space="preserve">, we determine the number of bytes that can always be encoded into a single meta block. </w:t>
      </w:r>
      <w:r w:rsidR="00551364">
        <w:t xml:space="preserve">This is determined by whether the intermediate bit-string forms a valid </w:t>
      </w:r>
      <m:oMath>
        <m:r>
          <w:rPr>
            <w:rFonts w:ascii="Cambria Math" w:hAnsi="Cambria Math"/>
          </w:rPr>
          <m:t>LitTree</m:t>
        </m:r>
      </m:oMath>
      <w:r w:rsidR="00551364">
        <w:t xml:space="preserve"> (i.e., the total number of </w:t>
      </w:r>
      <w:r w:rsidR="002603E6">
        <w:rPr>
          <w:rFonts w:ascii="Consolas" w:hAnsi="Consolas"/>
          <w:color w:val="E36C0A" w:themeColor="accent6" w:themeShade="BF"/>
          <w:sz w:val="20"/>
        </w:rPr>
        <w:t>1</w:t>
      </w:r>
      <w:r w:rsidR="00551364">
        <w:t xml:space="preserve">-bits exactly equals </w:t>
      </w:r>
      <m:oMath>
        <m:sSup>
          <m:sSupPr>
            <m:ctrlPr>
              <w:rPr>
                <w:rFonts w:ascii="Cambria Math" w:hAnsi="Cambria Math"/>
                <w:i/>
              </w:rPr>
            </m:ctrlPr>
          </m:sSupPr>
          <m:e>
            <m:r>
              <w:rPr>
                <w:rFonts w:ascii="Cambria Math" w:hAnsi="Cambria Math"/>
              </w:rPr>
              <m:t>2</m:t>
            </m:r>
          </m:e>
          <m:sup>
            <m:r>
              <w:rPr>
                <w:rFonts w:ascii="Cambria Math" w:hAnsi="Cambria Math"/>
              </w:rPr>
              <m:t>HuffBits</m:t>
            </m:r>
            <m:r>
              <m:rPr>
                <m:sty m:val="p"/>
              </m:rPr>
              <w:rPr>
                <w:rFonts w:ascii="Cambria Math" w:hAnsi="Cambria Math"/>
              </w:rPr>
              <m:t xml:space="preserve"> </m:t>
            </m:r>
          </m:sup>
        </m:sSup>
      </m:oMath>
      <w:r w:rsidR="00551364">
        <w:t>). In other words, for some given metadata string, so long as we can determine some value</w:t>
      </w:r>
      <w:r w:rsidR="00C06FB9">
        <w:t xml:space="preserve"> for</w:t>
      </w:r>
      <w:r w:rsidR="00551364">
        <w:t xml:space="preserve"> </w:t>
      </w:r>
      <m:oMath>
        <m:r>
          <w:rPr>
            <w:rFonts w:ascii="Cambria Math" w:hAnsi="Cambria Math"/>
          </w:rPr>
          <m:t>HuffBi</m:t>
        </m:r>
        <m:r>
          <w:rPr>
            <w:rFonts w:ascii="Cambria Math" w:hAnsi="Cambria Math"/>
          </w:rPr>
          <m:t>ts∈[1..7]</m:t>
        </m:r>
      </m:oMath>
      <w:r w:rsidR="00551364">
        <w:t xml:space="preserve"> that satisfies the constraint, then we know that the metadata can be encoded in a single block. Furthermore, we note that it does not matter what </w:t>
      </w:r>
      <w:r w:rsidR="002603E6">
        <w:t>the metadata string actually is</w:t>
      </w:r>
      <w:r w:rsidR="00551364">
        <w:t xml:space="preserve"> so long as we know the number of </w:t>
      </w:r>
      <w:r w:rsidR="002603E6">
        <w:rPr>
          <w:rFonts w:ascii="Consolas" w:hAnsi="Consolas"/>
          <w:color w:val="E36C0A" w:themeColor="accent6" w:themeShade="BF"/>
          <w:sz w:val="20"/>
        </w:rPr>
        <w:t>1</w:t>
      </w:r>
      <w:r w:rsidR="00551364">
        <w:t xml:space="preserve">-bits (and </w:t>
      </w:r>
      <w:r w:rsidR="002603E6">
        <w:t xml:space="preserve">also </w:t>
      </w:r>
      <w:r w:rsidR="002603E6" w:rsidRPr="00D76437">
        <w:rPr>
          <w:rFonts w:ascii="Consolas" w:hAnsi="Consolas"/>
          <w:color w:val="E36C0A" w:themeColor="accent6" w:themeShade="BF"/>
          <w:sz w:val="20"/>
        </w:rPr>
        <w:t>0</w:t>
      </w:r>
      <w:r w:rsidR="00551364">
        <w:t>-bits) in the string.</w:t>
      </w:r>
      <w:r w:rsidR="009C7158">
        <w:t xml:space="preserve"> </w:t>
      </w:r>
    </w:p>
    <w:p w14:paraId="6A25CCA0" w14:textId="77777777" w:rsidR="00551364" w:rsidRDefault="00551364" w:rsidP="00551364">
      <w:pPr>
        <w:rPr>
          <w:rFonts w:ascii="Consolas" w:hAnsi="Consolas" w:cs="Consolas"/>
          <w:color w:val="E36C0A" w:themeColor="accent6" w:themeShade="BF"/>
          <w:sz w:val="20"/>
        </w:rPr>
      </w:pPr>
    </w:p>
    <w:p w14:paraId="4727F37C" w14:textId="77777777" w:rsidR="00551364" w:rsidRPr="009020BF" w:rsidRDefault="00551364" w:rsidP="00551364">
      <w:pPr>
        <w:ind w:left="720"/>
        <w:rPr>
          <w:rFonts w:ascii="Consolas" w:hAnsi="Consolas" w:cs="Consolas"/>
          <w:sz w:val="20"/>
        </w:rPr>
      </w:pPr>
      <w:r w:rsidRPr="009020BF">
        <w:rPr>
          <w:rFonts w:ascii="Consolas" w:hAnsi="Consolas" w:cs="Consolas"/>
          <w:color w:val="5F497A" w:themeColor="accent4" w:themeShade="BF"/>
          <w:sz w:val="20"/>
        </w:rPr>
        <w:t>def</w:t>
      </w:r>
      <w:r w:rsidRPr="009020BF">
        <w:rPr>
          <w:rFonts w:ascii="Consolas" w:hAnsi="Consolas" w:cs="Consolas"/>
          <w:sz w:val="20"/>
        </w:rPr>
        <w:t xml:space="preserve"> </w:t>
      </w:r>
      <w:r w:rsidRPr="009020BF">
        <w:rPr>
          <w:rFonts w:ascii="Consolas" w:hAnsi="Consolas" w:cs="Consolas"/>
          <w:color w:val="365F91" w:themeColor="accent1" w:themeShade="BF"/>
          <w:sz w:val="20"/>
        </w:rPr>
        <w:t>ComputeHuffBits</w:t>
      </w:r>
      <w:r w:rsidRPr="009020BF">
        <w:rPr>
          <w:rFonts w:ascii="Consolas" w:hAnsi="Consolas" w:cs="Consolas"/>
          <w:sz w:val="20"/>
        </w:rPr>
        <w:t>(</w:t>
      </w:r>
      <w:r w:rsidRPr="009020BF">
        <w:rPr>
          <w:rFonts w:ascii="Consolas" w:hAnsi="Consolas" w:cs="Consolas"/>
          <w:i/>
          <w:sz w:val="20"/>
        </w:rPr>
        <w:t>n0s</w:t>
      </w:r>
      <w:r w:rsidRPr="009020BF">
        <w:rPr>
          <w:rFonts w:ascii="Consolas" w:hAnsi="Consolas" w:cs="Consolas"/>
          <w:sz w:val="20"/>
        </w:rPr>
        <w:t xml:space="preserve">, </w:t>
      </w:r>
      <w:r w:rsidRPr="009020BF">
        <w:rPr>
          <w:rFonts w:ascii="Consolas" w:hAnsi="Consolas" w:cs="Consolas"/>
          <w:i/>
          <w:sz w:val="20"/>
        </w:rPr>
        <w:t>n1s</w:t>
      </w:r>
      <w:r w:rsidRPr="009020BF">
        <w:rPr>
          <w:rFonts w:ascii="Consolas" w:hAnsi="Consolas" w:cs="Consolas"/>
          <w:sz w:val="20"/>
        </w:rPr>
        <w:t>):</w:t>
      </w:r>
    </w:p>
    <w:p w14:paraId="5039BDBC" w14:textId="7B2735AB" w:rsidR="004B0326" w:rsidRDefault="004B0326" w:rsidP="00551364">
      <w:pPr>
        <w:ind w:left="720"/>
        <w:rPr>
          <w:rFonts w:ascii="Consolas" w:hAnsi="Consolas" w:cs="Consolas"/>
          <w:sz w:val="20"/>
        </w:rPr>
      </w:pPr>
      <w:r w:rsidRPr="009020BF">
        <w:rPr>
          <w:rFonts w:ascii="Consolas" w:hAnsi="Consolas" w:cs="Consolas"/>
          <w:sz w:val="20"/>
        </w:rPr>
        <w:t xml:space="preserve">    </w:t>
      </w:r>
      <w:r>
        <w:rPr>
          <w:rFonts w:ascii="Consolas" w:hAnsi="Consolas" w:cs="Consolas"/>
          <w:sz w:val="20"/>
        </w:rPr>
        <w:t xml:space="preserve">MaxSyms </w:t>
      </w:r>
      <w:r w:rsidRPr="009020BF">
        <w:rPr>
          <w:rFonts w:ascii="Consolas" w:hAnsi="Consolas" w:cs="Consolas"/>
          <w:color w:val="76923C" w:themeColor="accent3" w:themeShade="BF"/>
          <w:sz w:val="20"/>
        </w:rPr>
        <w:t>=</w:t>
      </w:r>
      <w:r w:rsidRPr="009020BF">
        <w:rPr>
          <w:rFonts w:ascii="Consolas" w:hAnsi="Consolas" w:cs="Consolas"/>
          <w:sz w:val="20"/>
        </w:rPr>
        <w:t xml:space="preserve"> </w:t>
      </w:r>
      <w:r w:rsidR="009C7158">
        <w:rPr>
          <w:rFonts w:ascii="Consolas" w:hAnsi="Consolas" w:cs="Consolas"/>
          <w:color w:val="E36C0A" w:themeColor="accent6" w:themeShade="BF"/>
          <w:sz w:val="20"/>
        </w:rPr>
        <w:t>256</w:t>
      </w:r>
      <w:r w:rsidR="009C7158" w:rsidRPr="009020BF">
        <w:rPr>
          <w:rFonts w:ascii="Consolas" w:hAnsi="Consolas" w:cs="Consolas"/>
          <w:sz w:val="20"/>
        </w:rPr>
        <w:t xml:space="preserve"> </w:t>
      </w:r>
      <w:r w:rsidRPr="009020BF">
        <w:rPr>
          <w:rFonts w:ascii="Consolas" w:hAnsi="Consolas" w:cs="Consolas"/>
          <w:color w:val="808080" w:themeColor="background1" w:themeShade="80"/>
          <w:sz w:val="20"/>
        </w:rPr>
        <w:t xml:space="preserve"># </w:t>
      </w:r>
      <w:r>
        <w:rPr>
          <w:rFonts w:ascii="Consolas" w:hAnsi="Consolas" w:cs="Consolas"/>
          <w:color w:val="808080" w:themeColor="background1" w:themeShade="80"/>
          <w:sz w:val="20"/>
        </w:rPr>
        <w:t>Does not include 0</w:t>
      </w:r>
      <w:r w:rsidRPr="004B0326">
        <w:rPr>
          <w:rFonts w:ascii="Consolas" w:hAnsi="Consolas" w:cs="Consolas"/>
          <w:color w:val="808080" w:themeColor="background1" w:themeShade="80"/>
          <w:sz w:val="20"/>
          <w:vertAlign w:val="superscript"/>
        </w:rPr>
        <w:t>th</w:t>
      </w:r>
      <w:r>
        <w:rPr>
          <w:rFonts w:ascii="Consolas" w:hAnsi="Consolas" w:cs="Consolas"/>
          <w:color w:val="808080" w:themeColor="background1" w:themeShade="80"/>
          <w:sz w:val="20"/>
        </w:rPr>
        <w:t xml:space="preserve"> symbol and padding symbols</w:t>
      </w:r>
    </w:p>
    <w:p w14:paraId="62B4C252" w14:textId="77777777" w:rsidR="00551364" w:rsidRPr="009020BF" w:rsidRDefault="00551364" w:rsidP="00551364">
      <w:pPr>
        <w:ind w:left="720"/>
        <w:rPr>
          <w:rFonts w:ascii="Consolas" w:hAnsi="Consolas" w:cs="Consolas"/>
          <w:sz w:val="20"/>
        </w:rPr>
      </w:pPr>
      <w:r w:rsidRPr="009020BF">
        <w:rPr>
          <w:rFonts w:ascii="Consolas" w:hAnsi="Consolas" w:cs="Consolas"/>
          <w:sz w:val="20"/>
        </w:rPr>
        <w:t xml:space="preserve">    </w:t>
      </w:r>
      <w:r w:rsidRPr="009020BF">
        <w:rPr>
          <w:rFonts w:ascii="Consolas" w:hAnsi="Consolas" w:cs="Consolas"/>
          <w:color w:val="76923C" w:themeColor="accent3" w:themeShade="BF"/>
          <w:sz w:val="20"/>
        </w:rPr>
        <w:t>if</w:t>
      </w:r>
      <w:r w:rsidRPr="009020BF">
        <w:rPr>
          <w:rFonts w:ascii="Consolas" w:hAnsi="Consolas" w:cs="Consolas"/>
          <w:sz w:val="20"/>
        </w:rPr>
        <w:t xml:space="preserve"> n1s </w:t>
      </w:r>
      <w:r w:rsidRPr="009020BF">
        <w:rPr>
          <w:rFonts w:ascii="Consolas" w:hAnsi="Consolas" w:cs="Consolas"/>
          <w:color w:val="76923C" w:themeColor="accent3" w:themeShade="BF"/>
          <w:sz w:val="20"/>
        </w:rPr>
        <w:t>&gt;</w:t>
      </w:r>
      <w:r w:rsidRPr="009020BF">
        <w:rPr>
          <w:rFonts w:ascii="Consolas" w:hAnsi="Consolas" w:cs="Consolas"/>
          <w:sz w:val="20"/>
        </w:rPr>
        <w:t xml:space="preserve"> n0s:</w:t>
      </w:r>
    </w:p>
    <w:p w14:paraId="4B8FC1AB" w14:textId="77777777" w:rsidR="00551364" w:rsidRPr="009020BF" w:rsidRDefault="00551364" w:rsidP="00551364">
      <w:pPr>
        <w:ind w:left="720"/>
        <w:rPr>
          <w:rFonts w:ascii="Consolas" w:hAnsi="Consolas" w:cs="Consolas"/>
          <w:sz w:val="20"/>
        </w:rPr>
      </w:pPr>
      <w:r w:rsidRPr="009020BF">
        <w:rPr>
          <w:rFonts w:ascii="Consolas" w:hAnsi="Consolas" w:cs="Consolas"/>
          <w:sz w:val="20"/>
        </w:rPr>
        <w:t xml:space="preserve">        n0s, n1s </w:t>
      </w:r>
      <w:r w:rsidRPr="009020BF">
        <w:rPr>
          <w:rFonts w:ascii="Consolas" w:hAnsi="Consolas" w:cs="Consolas"/>
          <w:color w:val="76923C" w:themeColor="accent3" w:themeShade="BF"/>
          <w:sz w:val="20"/>
        </w:rPr>
        <w:t>=</w:t>
      </w:r>
      <w:r w:rsidRPr="009020BF">
        <w:rPr>
          <w:rFonts w:ascii="Consolas" w:hAnsi="Consolas" w:cs="Consolas"/>
          <w:sz w:val="20"/>
        </w:rPr>
        <w:t xml:space="preserve"> n1s, n0s</w:t>
      </w:r>
    </w:p>
    <w:p w14:paraId="65059CF4" w14:textId="04D35A87" w:rsidR="00551364" w:rsidRPr="009020BF" w:rsidRDefault="00551364" w:rsidP="00551364">
      <w:pPr>
        <w:ind w:left="720"/>
        <w:rPr>
          <w:rFonts w:ascii="Consolas" w:hAnsi="Consolas" w:cs="Consolas"/>
          <w:sz w:val="20"/>
        </w:rPr>
      </w:pPr>
      <w:r w:rsidRPr="009020BF">
        <w:rPr>
          <w:rFonts w:ascii="Consolas" w:hAnsi="Consolas" w:cs="Consolas"/>
          <w:sz w:val="20"/>
        </w:rPr>
        <w:t xml:space="preserve">    n0s </w:t>
      </w:r>
      <w:r w:rsidRPr="009020BF">
        <w:rPr>
          <w:rFonts w:ascii="Consolas" w:hAnsi="Consolas" w:cs="Consolas"/>
          <w:color w:val="76923C" w:themeColor="accent3" w:themeShade="BF"/>
          <w:sz w:val="20"/>
        </w:rPr>
        <w:t>+=</w:t>
      </w:r>
      <w:r w:rsidRPr="009020BF">
        <w:rPr>
          <w:rFonts w:ascii="Consolas" w:hAnsi="Consolas" w:cs="Consolas"/>
          <w:sz w:val="20"/>
        </w:rPr>
        <w:t xml:space="preserve"> </w:t>
      </w:r>
      <w:r w:rsidR="004B0326">
        <w:rPr>
          <w:rFonts w:ascii="Consolas" w:hAnsi="Consolas" w:cs="Consolas"/>
          <w:color w:val="E36C0A" w:themeColor="accent6" w:themeShade="BF"/>
          <w:sz w:val="20"/>
        </w:rPr>
        <w:t>7</w:t>
      </w:r>
      <w:r w:rsidRPr="009020BF">
        <w:rPr>
          <w:rFonts w:ascii="Consolas" w:hAnsi="Consolas" w:cs="Consolas"/>
          <w:sz w:val="20"/>
        </w:rPr>
        <w:t xml:space="preserve"> </w:t>
      </w:r>
      <w:r w:rsidRPr="009020BF">
        <w:rPr>
          <w:rFonts w:ascii="Consolas" w:hAnsi="Consolas" w:cs="Consolas"/>
          <w:color w:val="808080" w:themeColor="background1" w:themeShade="80"/>
          <w:sz w:val="20"/>
        </w:rPr>
        <w:t># Add other zero bits: FinalMeta, Invert, Size</w:t>
      </w:r>
    </w:p>
    <w:p w14:paraId="236322B2" w14:textId="38F9D731" w:rsidR="00551364" w:rsidRPr="009020BF" w:rsidRDefault="00551364" w:rsidP="00551364">
      <w:pPr>
        <w:ind w:left="720"/>
        <w:rPr>
          <w:rFonts w:ascii="Consolas" w:hAnsi="Consolas" w:cs="Consolas"/>
          <w:sz w:val="20"/>
        </w:rPr>
      </w:pPr>
      <w:r w:rsidRPr="009020BF">
        <w:rPr>
          <w:rFonts w:ascii="Consolas" w:hAnsi="Consolas" w:cs="Consolas"/>
          <w:sz w:val="20"/>
        </w:rPr>
        <w:t xml:space="preserve">    n1s </w:t>
      </w:r>
      <w:r w:rsidRPr="009020BF">
        <w:rPr>
          <w:rFonts w:ascii="Consolas" w:hAnsi="Consolas" w:cs="Consolas"/>
          <w:color w:val="76923C" w:themeColor="accent3" w:themeShade="BF"/>
          <w:sz w:val="20"/>
        </w:rPr>
        <w:t>+=</w:t>
      </w:r>
      <w:r w:rsidRPr="009020BF">
        <w:rPr>
          <w:rFonts w:ascii="Consolas" w:hAnsi="Consolas" w:cs="Consolas"/>
          <w:sz w:val="20"/>
        </w:rPr>
        <w:t xml:space="preserve"> </w:t>
      </w:r>
      <w:r w:rsidRPr="009020BF">
        <w:rPr>
          <w:rFonts w:ascii="Consolas" w:hAnsi="Consolas" w:cs="Consolas"/>
          <w:color w:val="E36C0A" w:themeColor="accent6" w:themeShade="BF"/>
          <w:sz w:val="20"/>
        </w:rPr>
        <w:t>8</w:t>
      </w:r>
      <w:r w:rsidRPr="009020BF">
        <w:rPr>
          <w:rFonts w:ascii="Consolas" w:hAnsi="Consolas" w:cs="Consolas"/>
          <w:sz w:val="20"/>
        </w:rPr>
        <w:t xml:space="preserve"> </w:t>
      </w:r>
      <w:r w:rsidRPr="009020BF">
        <w:rPr>
          <w:rFonts w:ascii="Consolas" w:hAnsi="Consolas" w:cs="Consolas"/>
          <w:color w:val="808080" w:themeColor="background1" w:themeShade="80"/>
          <w:sz w:val="20"/>
        </w:rPr>
        <w:t># Add other one b</w:t>
      </w:r>
      <w:r w:rsidR="004B0326">
        <w:rPr>
          <w:rFonts w:ascii="Consolas" w:hAnsi="Consolas" w:cs="Consolas"/>
          <w:color w:val="808080" w:themeColor="background1" w:themeShade="80"/>
          <w:sz w:val="20"/>
        </w:rPr>
        <w:t xml:space="preserve">its: FinalMeta, Invert, Size, </w:t>
      </w:r>
      <w:r w:rsidR="009C7158">
        <w:rPr>
          <w:rFonts w:ascii="Consolas" w:hAnsi="Consolas" w:cs="Consolas"/>
          <w:color w:val="808080" w:themeColor="background1" w:themeShade="80"/>
          <w:sz w:val="20"/>
        </w:rPr>
        <w:t>EOB</w:t>
      </w:r>
      <w:r w:rsidRPr="009020BF">
        <w:rPr>
          <w:rFonts w:ascii="Consolas" w:hAnsi="Consolas" w:cs="Consolas"/>
          <w:color w:val="808080" w:themeColor="background1" w:themeShade="80"/>
          <w:sz w:val="20"/>
        </w:rPr>
        <w:t xml:space="preserve"> symbol</w:t>
      </w:r>
    </w:p>
    <w:p w14:paraId="2D36C947" w14:textId="77777777" w:rsidR="00551364" w:rsidRPr="009020BF" w:rsidRDefault="00551364" w:rsidP="00551364">
      <w:pPr>
        <w:ind w:left="720"/>
        <w:rPr>
          <w:rFonts w:ascii="Consolas" w:hAnsi="Consolas" w:cs="Consolas"/>
          <w:sz w:val="20"/>
        </w:rPr>
      </w:pPr>
      <w:r w:rsidRPr="009020BF">
        <w:rPr>
          <w:rFonts w:ascii="Consolas" w:hAnsi="Consolas" w:cs="Consolas"/>
          <w:sz w:val="20"/>
        </w:rPr>
        <w:t xml:space="preserve">    </w:t>
      </w:r>
      <w:r w:rsidRPr="009020BF">
        <w:rPr>
          <w:rFonts w:ascii="Consolas" w:hAnsi="Consolas" w:cs="Consolas"/>
          <w:color w:val="76923C" w:themeColor="accent3" w:themeShade="BF"/>
          <w:sz w:val="20"/>
        </w:rPr>
        <w:t>for</w:t>
      </w:r>
      <w:r w:rsidRPr="009020BF">
        <w:rPr>
          <w:rFonts w:ascii="Consolas" w:hAnsi="Consolas" w:cs="Consolas"/>
          <w:sz w:val="20"/>
        </w:rPr>
        <w:t xml:space="preserve"> hb </w:t>
      </w:r>
      <w:r w:rsidRPr="009020BF">
        <w:rPr>
          <w:rFonts w:ascii="Consolas" w:hAnsi="Consolas" w:cs="Consolas"/>
          <w:color w:val="76923C" w:themeColor="accent3" w:themeShade="BF"/>
          <w:sz w:val="20"/>
        </w:rPr>
        <w:t>in</w:t>
      </w:r>
      <w:r w:rsidRPr="009020BF">
        <w:rPr>
          <w:rFonts w:ascii="Consolas" w:hAnsi="Consolas" w:cs="Consolas"/>
          <w:sz w:val="20"/>
        </w:rPr>
        <w:t xml:space="preserve"> </w:t>
      </w:r>
      <w:r w:rsidRPr="009020BF">
        <w:rPr>
          <w:rFonts w:ascii="Consolas" w:hAnsi="Consolas" w:cs="Consolas"/>
          <w:color w:val="365F91" w:themeColor="accent1" w:themeShade="BF"/>
          <w:sz w:val="20"/>
        </w:rPr>
        <w:t>range</w:t>
      </w:r>
      <w:r w:rsidRPr="009020BF">
        <w:rPr>
          <w:rFonts w:ascii="Consolas" w:hAnsi="Consolas" w:cs="Consolas"/>
          <w:sz w:val="20"/>
        </w:rPr>
        <w:t>(MinHuffBits, MaxHuffBits</w:t>
      </w:r>
      <w:r w:rsidRPr="009020BF">
        <w:rPr>
          <w:rFonts w:ascii="Consolas" w:hAnsi="Consolas" w:cs="Consolas"/>
          <w:color w:val="76923C" w:themeColor="accent3" w:themeShade="BF"/>
          <w:sz w:val="20"/>
        </w:rPr>
        <w:t>+</w:t>
      </w:r>
      <w:r w:rsidRPr="009020BF">
        <w:rPr>
          <w:rFonts w:ascii="Consolas" w:hAnsi="Consolas" w:cs="Consolas"/>
          <w:color w:val="E36C0A" w:themeColor="accent6" w:themeShade="BF"/>
          <w:sz w:val="20"/>
        </w:rPr>
        <w:t>1</w:t>
      </w:r>
      <w:r w:rsidRPr="009020BF">
        <w:rPr>
          <w:rFonts w:ascii="Consolas" w:hAnsi="Consolas" w:cs="Consolas"/>
          <w:sz w:val="20"/>
        </w:rPr>
        <w:t>):</w:t>
      </w:r>
    </w:p>
    <w:p w14:paraId="29D46EA1" w14:textId="7B336229" w:rsidR="00551364" w:rsidRPr="009020BF" w:rsidRDefault="00551364" w:rsidP="00551364">
      <w:pPr>
        <w:ind w:left="720"/>
        <w:rPr>
          <w:rFonts w:ascii="Consolas" w:hAnsi="Consolas" w:cs="Consolas"/>
          <w:sz w:val="20"/>
        </w:rPr>
      </w:pPr>
      <w:r w:rsidRPr="009020BF">
        <w:rPr>
          <w:rFonts w:ascii="Consolas" w:hAnsi="Consolas" w:cs="Consolas"/>
          <w:sz w:val="20"/>
        </w:rPr>
        <w:t xml:space="preserve">        MaxOnes </w:t>
      </w:r>
      <w:r w:rsidR="004B0326" w:rsidRPr="009020BF">
        <w:rPr>
          <w:rFonts w:ascii="Consolas" w:hAnsi="Consolas" w:cs="Consolas"/>
          <w:color w:val="76923C" w:themeColor="accent3" w:themeShade="BF"/>
          <w:sz w:val="20"/>
        </w:rPr>
        <w:t>=</w:t>
      </w:r>
      <w:r w:rsidR="004B0326" w:rsidRPr="009020BF">
        <w:rPr>
          <w:rFonts w:ascii="Consolas" w:hAnsi="Consolas" w:cs="Consolas"/>
          <w:sz w:val="20"/>
        </w:rPr>
        <w:t xml:space="preserve"> </w:t>
      </w:r>
      <w:r w:rsidRPr="009020BF">
        <w:rPr>
          <w:rFonts w:ascii="Consolas" w:hAnsi="Consolas" w:cs="Consolas"/>
          <w:color w:val="E36C0A" w:themeColor="accent6" w:themeShade="BF"/>
          <w:sz w:val="20"/>
        </w:rPr>
        <w:t>1</w:t>
      </w:r>
      <w:r w:rsidRPr="009020BF">
        <w:rPr>
          <w:rFonts w:ascii="Consolas" w:hAnsi="Consolas" w:cs="Consolas"/>
          <w:color w:val="76923C" w:themeColor="accent3" w:themeShade="BF"/>
          <w:sz w:val="20"/>
        </w:rPr>
        <w:t>&lt;&lt;</w:t>
      </w:r>
      <w:r w:rsidRPr="009020BF">
        <w:rPr>
          <w:rFonts w:ascii="Consolas" w:hAnsi="Consolas" w:cs="Consolas"/>
          <w:sz w:val="20"/>
        </w:rPr>
        <w:t>hb</w:t>
      </w:r>
    </w:p>
    <w:p w14:paraId="55A4D50D" w14:textId="77777777" w:rsidR="00551364" w:rsidRPr="009020BF" w:rsidRDefault="00551364" w:rsidP="00551364">
      <w:pPr>
        <w:ind w:left="720"/>
        <w:rPr>
          <w:rFonts w:ascii="Consolas" w:hAnsi="Consolas" w:cs="Consolas"/>
          <w:sz w:val="20"/>
        </w:rPr>
      </w:pPr>
      <w:r w:rsidRPr="009020BF">
        <w:rPr>
          <w:rFonts w:ascii="Consolas" w:hAnsi="Consolas" w:cs="Consolas"/>
          <w:sz w:val="20"/>
        </w:rPr>
        <w:t xml:space="preserve">        </w:t>
      </w:r>
      <w:r w:rsidRPr="009020BF">
        <w:rPr>
          <w:rFonts w:ascii="Consolas" w:hAnsi="Consolas" w:cs="Consolas"/>
          <w:color w:val="76923C" w:themeColor="accent3" w:themeShade="BF"/>
          <w:sz w:val="20"/>
        </w:rPr>
        <w:t>if</w:t>
      </w:r>
      <w:r w:rsidRPr="009020BF">
        <w:rPr>
          <w:rFonts w:ascii="Consolas" w:hAnsi="Consolas" w:cs="Consolas"/>
          <w:sz w:val="20"/>
        </w:rPr>
        <w:t xml:space="preserve"> MaxSyms</w:t>
      </w:r>
      <w:r w:rsidRPr="009020BF">
        <w:rPr>
          <w:rFonts w:ascii="Consolas" w:hAnsi="Consolas" w:cs="Consolas"/>
          <w:color w:val="76923C" w:themeColor="accent3" w:themeShade="BF"/>
          <w:sz w:val="20"/>
        </w:rPr>
        <w:t>-</w:t>
      </w:r>
      <w:r w:rsidRPr="009020BF">
        <w:rPr>
          <w:rFonts w:ascii="Consolas" w:hAnsi="Consolas" w:cs="Consolas"/>
          <w:sz w:val="20"/>
        </w:rPr>
        <w:t xml:space="preserve">MaxOnes </w:t>
      </w:r>
      <w:r w:rsidRPr="009020BF">
        <w:rPr>
          <w:rFonts w:ascii="Consolas" w:hAnsi="Consolas" w:cs="Consolas"/>
          <w:color w:val="76923C" w:themeColor="accent3" w:themeShade="BF"/>
          <w:sz w:val="20"/>
        </w:rPr>
        <w:t>&gt;=</w:t>
      </w:r>
      <w:r w:rsidRPr="009020BF">
        <w:rPr>
          <w:rFonts w:ascii="Consolas" w:hAnsi="Consolas" w:cs="Consolas"/>
          <w:sz w:val="20"/>
        </w:rPr>
        <w:t xml:space="preserve"> n0s </w:t>
      </w:r>
      <w:r w:rsidRPr="009020BF">
        <w:rPr>
          <w:rFonts w:ascii="Consolas" w:hAnsi="Consolas" w:cs="Consolas"/>
          <w:color w:val="76923C" w:themeColor="accent3" w:themeShade="BF"/>
          <w:sz w:val="20"/>
        </w:rPr>
        <w:t>and</w:t>
      </w:r>
      <w:r w:rsidRPr="009020BF">
        <w:rPr>
          <w:rFonts w:ascii="Consolas" w:hAnsi="Consolas" w:cs="Consolas"/>
          <w:sz w:val="20"/>
        </w:rPr>
        <w:t xml:space="preserve"> MaxOnes </w:t>
      </w:r>
      <w:r w:rsidRPr="009020BF">
        <w:rPr>
          <w:rFonts w:ascii="Consolas" w:hAnsi="Consolas" w:cs="Consolas"/>
          <w:color w:val="76923C" w:themeColor="accent3" w:themeShade="BF"/>
          <w:sz w:val="20"/>
        </w:rPr>
        <w:t>&gt;=</w:t>
      </w:r>
      <w:r w:rsidRPr="009020BF">
        <w:rPr>
          <w:rFonts w:ascii="Consolas" w:hAnsi="Consolas" w:cs="Consolas"/>
          <w:sz w:val="20"/>
        </w:rPr>
        <w:t xml:space="preserve"> n1s:</w:t>
      </w:r>
    </w:p>
    <w:p w14:paraId="2F8E4743" w14:textId="77777777" w:rsidR="00551364" w:rsidRPr="009020BF" w:rsidRDefault="00551364" w:rsidP="00551364">
      <w:pPr>
        <w:ind w:left="720"/>
        <w:rPr>
          <w:rFonts w:ascii="Consolas" w:hAnsi="Consolas" w:cs="Consolas"/>
          <w:sz w:val="20"/>
        </w:rPr>
      </w:pPr>
      <w:r w:rsidRPr="009020BF">
        <w:rPr>
          <w:rFonts w:ascii="Consolas" w:hAnsi="Consolas" w:cs="Consolas"/>
          <w:sz w:val="20"/>
        </w:rPr>
        <w:t xml:space="preserve">            </w:t>
      </w:r>
      <w:r w:rsidRPr="009020BF">
        <w:rPr>
          <w:rFonts w:ascii="Consolas" w:hAnsi="Consolas" w:cs="Consolas"/>
          <w:color w:val="76923C" w:themeColor="accent3" w:themeShade="BF"/>
          <w:sz w:val="20"/>
        </w:rPr>
        <w:t>return</w:t>
      </w:r>
      <w:r w:rsidRPr="009020BF">
        <w:rPr>
          <w:rFonts w:ascii="Consolas" w:hAnsi="Consolas" w:cs="Consolas"/>
          <w:sz w:val="20"/>
        </w:rPr>
        <w:t xml:space="preserve"> hb</w:t>
      </w:r>
    </w:p>
    <w:p w14:paraId="0050B2A1" w14:textId="77777777" w:rsidR="00551364" w:rsidRPr="009020BF" w:rsidRDefault="00551364" w:rsidP="00551364">
      <w:pPr>
        <w:ind w:left="720"/>
        <w:rPr>
          <w:rFonts w:ascii="Consolas" w:hAnsi="Consolas" w:cs="Consolas"/>
          <w:sz w:val="20"/>
        </w:rPr>
      </w:pPr>
      <w:r w:rsidRPr="009020BF">
        <w:rPr>
          <w:rFonts w:ascii="Consolas" w:hAnsi="Consolas" w:cs="Consolas"/>
          <w:sz w:val="20"/>
        </w:rPr>
        <w:t xml:space="preserve">    </w:t>
      </w:r>
      <w:r w:rsidRPr="009020BF">
        <w:rPr>
          <w:rFonts w:ascii="Consolas" w:hAnsi="Consolas" w:cs="Consolas"/>
          <w:color w:val="76923C" w:themeColor="accent3" w:themeShade="BF"/>
          <w:sz w:val="20"/>
        </w:rPr>
        <w:t>return</w:t>
      </w:r>
      <w:r w:rsidRPr="009020BF">
        <w:rPr>
          <w:rFonts w:ascii="Consolas" w:hAnsi="Consolas" w:cs="Consolas"/>
          <w:sz w:val="20"/>
        </w:rPr>
        <w:t xml:space="preserve"> </w:t>
      </w:r>
      <w:r w:rsidRPr="009020BF">
        <w:rPr>
          <w:rFonts w:ascii="Consolas" w:hAnsi="Consolas" w:cs="Consolas"/>
          <w:color w:val="5F497A" w:themeColor="accent4" w:themeShade="BF"/>
          <w:sz w:val="20"/>
        </w:rPr>
        <w:t>None</w:t>
      </w:r>
    </w:p>
    <w:p w14:paraId="79A6EAD0" w14:textId="77777777" w:rsidR="00551364" w:rsidRDefault="00551364" w:rsidP="00551364"/>
    <w:p w14:paraId="741253E1" w14:textId="01F59EAB" w:rsidR="00551364" w:rsidRDefault="002603E6" w:rsidP="00434577">
      <w:r>
        <w:t xml:space="preserve">The </w:t>
      </w:r>
      <w:r w:rsidRPr="009020BF">
        <w:rPr>
          <w:rFonts w:ascii="Consolas" w:hAnsi="Consolas" w:cs="Consolas"/>
          <w:color w:val="365F91" w:themeColor="accent1" w:themeShade="BF"/>
          <w:sz w:val="20"/>
        </w:rPr>
        <w:t>ComputeHuffBits</w:t>
      </w:r>
      <w:r w:rsidRPr="002603E6">
        <w:t xml:space="preserve"> </w:t>
      </w:r>
      <w:r w:rsidR="00311267">
        <w:t xml:space="preserve">function </w:t>
      </w:r>
      <w:r w:rsidRPr="002603E6">
        <w:t>computes</w:t>
      </w:r>
      <w:r>
        <w:t xml:space="preserve"> a valid </w:t>
      </w:r>
      <m:oMath>
        <m:r>
          <w:rPr>
            <w:rFonts w:ascii="Cambria Math" w:hAnsi="Cambria Math"/>
          </w:rPr>
          <m:t>HuffBits</m:t>
        </m:r>
      </m:oMath>
      <w:r>
        <w:t xml:space="preserve"> value given information about the input metadata string; specifically the total number </w:t>
      </w:r>
      <w:r w:rsidR="009C7158">
        <w:t>bits of each value</w:t>
      </w:r>
      <w:r>
        <w:t>. Since there i</w:t>
      </w:r>
      <w:r w:rsidR="009C7158">
        <w:t xml:space="preserve">s a cap on the total number of </w:t>
      </w:r>
      <w:r w:rsidR="009C7158">
        <w:rPr>
          <w:rFonts w:ascii="Consolas" w:hAnsi="Consolas" w:cs="Consolas"/>
          <w:color w:val="E36C0A" w:themeColor="accent6" w:themeShade="BF"/>
          <w:sz w:val="20"/>
        </w:rPr>
        <w:t>1</w:t>
      </w:r>
      <w:r>
        <w:t xml:space="preserve">-bits allowed, we invert the input if there are more </w:t>
      </w:r>
      <w:r w:rsidR="009C7158">
        <w:rPr>
          <w:rFonts w:ascii="Consolas" w:hAnsi="Consolas" w:cs="Consolas"/>
          <w:color w:val="E36C0A" w:themeColor="accent6" w:themeShade="BF"/>
          <w:sz w:val="20"/>
        </w:rPr>
        <w:t>1</w:t>
      </w:r>
      <w:r w:rsidR="009C7158">
        <w:t xml:space="preserve">-bits than </w:t>
      </w:r>
      <w:r w:rsidR="009C7158">
        <w:rPr>
          <w:rFonts w:ascii="Consolas" w:hAnsi="Consolas" w:cs="Consolas"/>
          <w:color w:val="E36C0A" w:themeColor="accent6" w:themeShade="BF"/>
          <w:sz w:val="20"/>
        </w:rPr>
        <w:t>0</w:t>
      </w:r>
      <w:r>
        <w:t xml:space="preserve">-bits. </w:t>
      </w:r>
      <w:r w:rsidR="004B0326">
        <w:t>We also add 7 or 8</w:t>
      </w:r>
      <w:r w:rsidR="009C7158">
        <w:t xml:space="preserve"> to the number of bits to account for required fields. An astute reader may note that the</w:t>
      </w:r>
      <w:r w:rsidR="00C06FB9">
        <w:t xml:space="preserve"> value of the</w:t>
      </w:r>
      <w:r w:rsidR="009C7158">
        <w:t xml:space="preserve"> </w:t>
      </w:r>
      <w:r w:rsidR="009C7158">
        <w:rPr>
          <w:rFonts w:ascii="Consolas" w:hAnsi="Consolas" w:cs="Consolas"/>
          <w:color w:val="E36C0A" w:themeColor="accent6" w:themeShade="BF"/>
          <w:sz w:val="20"/>
        </w:rPr>
        <w:t>Invert</w:t>
      </w:r>
      <w:r w:rsidR="009C7158">
        <w:t xml:space="preserve"> and </w:t>
      </w:r>
      <w:r w:rsidR="009C7158">
        <w:rPr>
          <w:rFonts w:ascii="Consolas" w:hAnsi="Consolas" w:cs="Consolas"/>
          <w:color w:val="E36C0A" w:themeColor="accent6" w:themeShade="BF"/>
          <w:sz w:val="20"/>
        </w:rPr>
        <w:t>Size</w:t>
      </w:r>
      <w:r w:rsidR="009C7158">
        <w:t xml:space="preserve"> fields are entirely known, </w:t>
      </w:r>
      <w:r w:rsidR="00311267">
        <w:t xml:space="preserve">so we could add the exact number of </w:t>
      </w:r>
      <w:r w:rsidR="00311267">
        <w:rPr>
          <w:rFonts w:ascii="Consolas" w:hAnsi="Consolas" w:cs="Consolas"/>
          <w:color w:val="E36C0A" w:themeColor="accent6" w:themeShade="BF"/>
          <w:sz w:val="20"/>
        </w:rPr>
        <w:t>0</w:t>
      </w:r>
      <w:r w:rsidR="00311267">
        <w:t xml:space="preserve">-bits and </w:t>
      </w:r>
      <w:r w:rsidR="00311267">
        <w:rPr>
          <w:rFonts w:ascii="Consolas" w:hAnsi="Consolas" w:cs="Consolas"/>
          <w:color w:val="E36C0A" w:themeColor="accent6" w:themeShade="BF"/>
          <w:sz w:val="20"/>
        </w:rPr>
        <w:t>1</w:t>
      </w:r>
      <w:r w:rsidR="00C06FB9">
        <w:t>-bits that they require</w:t>
      </w:r>
      <w:r w:rsidR="00311267">
        <w:t xml:space="preserve">, </w:t>
      </w:r>
      <w:r w:rsidR="009C7158">
        <w:t>but we use a more conservative metric here for simplicity.</w:t>
      </w:r>
    </w:p>
    <w:p w14:paraId="2C25333D" w14:textId="77777777" w:rsidR="00311267" w:rsidRDefault="00311267" w:rsidP="00434577"/>
    <w:p w14:paraId="5DA95B93" w14:textId="02928AA6" w:rsidR="00311267" w:rsidRDefault="00311267" w:rsidP="00434577">
      <w:r>
        <w:lastRenderedPageBreak/>
        <w:t>Given the</w:t>
      </w:r>
      <w:r w:rsidRPr="00311267">
        <w:t xml:space="preserve"> </w:t>
      </w:r>
      <w:r w:rsidRPr="009020BF">
        <w:rPr>
          <w:rFonts w:ascii="Consolas" w:hAnsi="Consolas" w:cs="Consolas"/>
          <w:color w:val="365F91" w:themeColor="accent1" w:themeShade="BF"/>
          <w:sz w:val="20"/>
        </w:rPr>
        <w:t>ComputeHuffBits</w:t>
      </w:r>
      <w:r>
        <w:t xml:space="preserve"> function, we can now compute </w:t>
      </w:r>
      <w:r w:rsidRPr="00311267">
        <w:rPr>
          <w:b/>
        </w:rPr>
        <w:t>EnsureRawBytes</w:t>
      </w:r>
      <w:r>
        <w:t xml:space="preserve">, the number of bytes that can always be encoded into a single meta block. We determine this value by sweeping through all possible combinations of </w:t>
      </w:r>
      <w:r>
        <w:rPr>
          <w:rFonts w:ascii="Consolas" w:hAnsi="Consolas" w:cs="Consolas"/>
          <w:color w:val="E36C0A" w:themeColor="accent6" w:themeShade="BF"/>
          <w:sz w:val="20"/>
        </w:rPr>
        <w:t>0</w:t>
      </w:r>
      <w:r>
        <w:t xml:space="preserve">-bits and </w:t>
      </w:r>
      <w:r>
        <w:rPr>
          <w:rFonts w:ascii="Consolas" w:hAnsi="Consolas" w:cs="Consolas"/>
          <w:color w:val="E36C0A" w:themeColor="accent6" w:themeShade="BF"/>
          <w:sz w:val="20"/>
        </w:rPr>
        <w:t>1</w:t>
      </w:r>
      <w:r>
        <w:t xml:space="preserve">-bits for strings of </w:t>
      </w:r>
      <w:r w:rsidR="0060226D">
        <w:t>every byte-</w:t>
      </w:r>
      <w:r>
        <w:t>length and checking that i</w:t>
      </w:r>
      <w:r w:rsidR="006B636F">
        <w:t>t is always possible to compute</w:t>
      </w:r>
      <w:r>
        <w:t xml:space="preserve"> a valid </w:t>
      </w:r>
      <m:oMath>
        <m:r>
          <w:rPr>
            <w:rFonts w:ascii="Cambria Math" w:hAnsi="Cambria Math"/>
          </w:rPr>
          <m:t>HuffBits</m:t>
        </m:r>
      </m:oMath>
      <w:r>
        <w:t xml:space="preserve"> value.</w:t>
      </w:r>
    </w:p>
    <w:p w14:paraId="7B284C3E" w14:textId="77777777" w:rsidR="00275F1A" w:rsidRDefault="00275F1A" w:rsidP="00434577"/>
    <w:p w14:paraId="37E88A13" w14:textId="77777777" w:rsidR="00434577" w:rsidRDefault="00434577" w:rsidP="006B636F">
      <w:pPr>
        <w:ind w:left="720"/>
        <w:rPr>
          <w:rFonts w:ascii="Consolas" w:hAnsi="Consolas" w:cs="Consolas"/>
          <w:sz w:val="20"/>
        </w:rPr>
      </w:pPr>
      <w:r w:rsidRPr="00F523FF">
        <w:rPr>
          <w:rFonts w:ascii="Consolas" w:hAnsi="Consolas" w:cs="Consolas"/>
          <w:color w:val="5F497A" w:themeColor="accent4" w:themeShade="BF"/>
          <w:sz w:val="20"/>
        </w:rPr>
        <w:t xml:space="preserve">def </w:t>
      </w:r>
      <w:r w:rsidRPr="00F523FF">
        <w:rPr>
          <w:rFonts w:ascii="Consolas" w:hAnsi="Consolas" w:cs="Consolas"/>
          <w:color w:val="365F91" w:themeColor="accent1" w:themeShade="BF"/>
          <w:sz w:val="20"/>
        </w:rPr>
        <w:t>ComputeEnsureRawBytes</w:t>
      </w:r>
      <w:r>
        <w:rPr>
          <w:rFonts w:ascii="Consolas" w:hAnsi="Consolas" w:cs="Consolas"/>
          <w:sz w:val="20"/>
        </w:rPr>
        <w:t>():</w:t>
      </w:r>
    </w:p>
    <w:p w14:paraId="66632FD5" w14:textId="672F134B" w:rsidR="00311267" w:rsidRDefault="00311267" w:rsidP="006B636F">
      <w:pPr>
        <w:ind w:left="720"/>
        <w:rPr>
          <w:rFonts w:ascii="Consolas" w:hAnsi="Consolas" w:cs="Consolas"/>
          <w:sz w:val="20"/>
        </w:rPr>
      </w:pPr>
      <w:r>
        <w:rPr>
          <w:rFonts w:ascii="Consolas" w:hAnsi="Consolas" w:cs="Consolas"/>
          <w:sz w:val="20"/>
        </w:rPr>
        <w:t xml:space="preserve">    MaxRawBytes </w:t>
      </w:r>
      <w:r w:rsidRPr="00311267">
        <w:rPr>
          <w:rFonts w:ascii="Consolas" w:hAnsi="Consolas" w:cs="Consolas"/>
          <w:color w:val="76923C" w:themeColor="accent3" w:themeShade="BF"/>
          <w:sz w:val="20"/>
        </w:rPr>
        <w:t xml:space="preserve">= </w:t>
      </w:r>
      <w:r w:rsidRPr="00311267">
        <w:rPr>
          <w:rFonts w:ascii="Consolas" w:hAnsi="Consolas" w:cs="Consolas"/>
          <w:color w:val="E36C0A" w:themeColor="accent6" w:themeShade="BF"/>
          <w:sz w:val="20"/>
        </w:rPr>
        <w:t>31</w:t>
      </w:r>
    </w:p>
    <w:p w14:paraId="6F05DA05" w14:textId="40F40270" w:rsidR="00434577" w:rsidRPr="00686324" w:rsidRDefault="00434577" w:rsidP="006B636F">
      <w:pPr>
        <w:ind w:left="720"/>
        <w:rPr>
          <w:rFonts w:ascii="Consolas" w:hAnsi="Consolas" w:cs="Consolas"/>
          <w:sz w:val="20"/>
        </w:rPr>
      </w:pPr>
      <w:r w:rsidRPr="00686324">
        <w:rPr>
          <w:rFonts w:ascii="Consolas" w:hAnsi="Consolas" w:cs="Consolas"/>
          <w:sz w:val="20"/>
        </w:rPr>
        <w:t xml:space="preserve">    </w:t>
      </w:r>
      <w:r w:rsidRPr="00686324">
        <w:rPr>
          <w:rFonts w:ascii="Consolas" w:hAnsi="Consolas" w:cs="Consolas"/>
          <w:color w:val="76923C" w:themeColor="accent3" w:themeShade="BF"/>
          <w:sz w:val="20"/>
        </w:rPr>
        <w:t xml:space="preserve">for </w:t>
      </w:r>
      <w:r w:rsidRPr="00686324">
        <w:rPr>
          <w:rFonts w:ascii="Consolas" w:hAnsi="Consolas" w:cs="Consolas"/>
          <w:sz w:val="20"/>
        </w:rPr>
        <w:t xml:space="preserve">nb </w:t>
      </w:r>
      <w:r w:rsidRPr="00686324">
        <w:rPr>
          <w:rFonts w:ascii="Consolas" w:hAnsi="Consolas" w:cs="Consolas"/>
          <w:color w:val="76923C" w:themeColor="accent3" w:themeShade="BF"/>
          <w:sz w:val="20"/>
        </w:rPr>
        <w:t xml:space="preserve">in </w:t>
      </w:r>
      <w:r w:rsidRPr="00686324">
        <w:rPr>
          <w:rFonts w:ascii="Consolas" w:hAnsi="Consolas" w:cs="Consolas"/>
          <w:color w:val="365F91" w:themeColor="accent1" w:themeShade="BF"/>
          <w:sz w:val="20"/>
        </w:rPr>
        <w:t>range</w:t>
      </w:r>
      <w:r w:rsidRPr="00686324">
        <w:rPr>
          <w:rFonts w:ascii="Consolas" w:hAnsi="Consolas" w:cs="Consolas"/>
          <w:sz w:val="20"/>
        </w:rPr>
        <w:t>(</w:t>
      </w:r>
      <w:r>
        <w:rPr>
          <w:rFonts w:ascii="Consolas" w:hAnsi="Consolas" w:cs="Consolas"/>
          <w:sz w:val="20"/>
        </w:rPr>
        <w:t>MaxRawBytes</w:t>
      </w:r>
      <w:r w:rsidRPr="00686324">
        <w:rPr>
          <w:rFonts w:ascii="Consolas" w:hAnsi="Consolas" w:cs="Consolas"/>
          <w:color w:val="76923C" w:themeColor="accent3" w:themeShade="BF"/>
          <w:sz w:val="20"/>
        </w:rPr>
        <w:t>+</w:t>
      </w:r>
      <w:r w:rsidRPr="00686324">
        <w:rPr>
          <w:rFonts w:ascii="Consolas" w:hAnsi="Consolas" w:cs="Consolas"/>
          <w:color w:val="E36C0A" w:themeColor="accent6" w:themeShade="BF"/>
          <w:sz w:val="20"/>
        </w:rPr>
        <w:t>1</w:t>
      </w:r>
      <w:r w:rsidRPr="00686324">
        <w:rPr>
          <w:rFonts w:ascii="Consolas" w:hAnsi="Consolas" w:cs="Consolas"/>
          <w:sz w:val="20"/>
        </w:rPr>
        <w:t>):</w:t>
      </w:r>
    </w:p>
    <w:p w14:paraId="4E89F58A" w14:textId="77777777" w:rsidR="00434577" w:rsidRDefault="00434577" w:rsidP="006B636F">
      <w:pPr>
        <w:ind w:left="720"/>
        <w:rPr>
          <w:rFonts w:ascii="Consolas" w:hAnsi="Consolas" w:cs="Consolas"/>
          <w:sz w:val="20"/>
        </w:rPr>
      </w:pPr>
      <w:r w:rsidRPr="00686324">
        <w:rPr>
          <w:rFonts w:ascii="Consolas" w:hAnsi="Consolas" w:cs="Consolas"/>
          <w:sz w:val="20"/>
        </w:rPr>
        <w:t xml:space="preserve">        </w:t>
      </w:r>
      <w:r w:rsidRPr="00686324">
        <w:rPr>
          <w:rFonts w:ascii="Consolas" w:hAnsi="Consolas" w:cs="Consolas"/>
          <w:color w:val="76923C" w:themeColor="accent3" w:themeShade="BF"/>
          <w:sz w:val="20"/>
        </w:rPr>
        <w:t xml:space="preserve">for </w:t>
      </w:r>
      <w:r w:rsidRPr="00686324">
        <w:rPr>
          <w:rFonts w:ascii="Consolas" w:hAnsi="Consolas" w:cs="Consolas"/>
          <w:sz w:val="20"/>
        </w:rPr>
        <w:t xml:space="preserve">n0s </w:t>
      </w:r>
      <w:r w:rsidRPr="00686324">
        <w:rPr>
          <w:rFonts w:ascii="Consolas" w:hAnsi="Consolas" w:cs="Consolas"/>
          <w:color w:val="76923C" w:themeColor="accent3" w:themeShade="BF"/>
          <w:sz w:val="20"/>
        </w:rPr>
        <w:t xml:space="preserve">in </w:t>
      </w:r>
      <w:r w:rsidRPr="00686324">
        <w:rPr>
          <w:rFonts w:ascii="Consolas" w:hAnsi="Consolas" w:cs="Consolas"/>
          <w:color w:val="365F91" w:themeColor="accent1" w:themeShade="BF"/>
          <w:sz w:val="20"/>
        </w:rPr>
        <w:t>range</w:t>
      </w:r>
      <w:r w:rsidRPr="00686324">
        <w:rPr>
          <w:rFonts w:ascii="Consolas" w:hAnsi="Consolas" w:cs="Consolas"/>
          <w:sz w:val="20"/>
        </w:rPr>
        <w:t>(</w:t>
      </w:r>
      <w:r w:rsidRPr="00686324">
        <w:rPr>
          <w:rFonts w:ascii="Consolas" w:hAnsi="Consolas" w:cs="Consolas"/>
          <w:color w:val="E36C0A" w:themeColor="accent6" w:themeShade="BF"/>
          <w:sz w:val="20"/>
        </w:rPr>
        <w:t>8</w:t>
      </w:r>
      <w:r w:rsidRPr="00686324">
        <w:rPr>
          <w:rFonts w:ascii="Consolas" w:hAnsi="Consolas" w:cs="Consolas"/>
          <w:color w:val="76923C" w:themeColor="accent3" w:themeShade="BF"/>
          <w:sz w:val="20"/>
        </w:rPr>
        <w:t>*</w:t>
      </w:r>
      <w:r w:rsidRPr="00686324">
        <w:rPr>
          <w:rFonts w:ascii="Consolas" w:hAnsi="Consolas" w:cs="Consolas"/>
          <w:sz w:val="20"/>
        </w:rPr>
        <w:t>nb</w:t>
      </w:r>
      <w:r>
        <w:rPr>
          <w:rFonts w:ascii="Consolas" w:hAnsi="Consolas" w:cs="Consolas"/>
          <w:color w:val="E36C0A" w:themeColor="accent6" w:themeShade="BF"/>
          <w:sz w:val="20"/>
        </w:rPr>
        <w:t xml:space="preserve"> </w:t>
      </w:r>
      <w:r w:rsidRPr="00686324">
        <w:rPr>
          <w:rFonts w:ascii="Consolas" w:hAnsi="Consolas" w:cs="Consolas"/>
          <w:color w:val="76923C" w:themeColor="accent3" w:themeShade="BF"/>
          <w:sz w:val="20"/>
        </w:rPr>
        <w:t>+</w:t>
      </w:r>
      <w:r>
        <w:rPr>
          <w:rFonts w:ascii="Consolas" w:hAnsi="Consolas" w:cs="Consolas"/>
          <w:color w:val="76923C" w:themeColor="accent3" w:themeShade="BF"/>
          <w:sz w:val="20"/>
        </w:rPr>
        <w:t xml:space="preserve"> </w:t>
      </w:r>
      <w:r w:rsidRPr="00686324">
        <w:rPr>
          <w:rFonts w:ascii="Consolas" w:hAnsi="Consolas" w:cs="Consolas"/>
          <w:color w:val="E36C0A" w:themeColor="accent6" w:themeShade="BF"/>
          <w:sz w:val="20"/>
        </w:rPr>
        <w:t>1</w:t>
      </w:r>
      <w:r w:rsidRPr="00686324">
        <w:rPr>
          <w:rFonts w:ascii="Consolas" w:hAnsi="Consolas" w:cs="Consolas"/>
          <w:sz w:val="20"/>
        </w:rPr>
        <w:t>):</w:t>
      </w:r>
    </w:p>
    <w:p w14:paraId="1D9D9590" w14:textId="77777777" w:rsidR="00434577" w:rsidRPr="00686324" w:rsidRDefault="00434577" w:rsidP="006B636F">
      <w:pPr>
        <w:ind w:left="720"/>
        <w:rPr>
          <w:rFonts w:ascii="Consolas" w:hAnsi="Consolas" w:cs="Consolas"/>
          <w:sz w:val="20"/>
        </w:rPr>
      </w:pPr>
      <w:r w:rsidRPr="00686324">
        <w:rPr>
          <w:rFonts w:ascii="Consolas" w:hAnsi="Consolas" w:cs="Consolas"/>
          <w:sz w:val="20"/>
        </w:rPr>
        <w:t xml:space="preserve">            n</w:t>
      </w:r>
      <w:r>
        <w:rPr>
          <w:rFonts w:ascii="Consolas" w:hAnsi="Consolas" w:cs="Consolas"/>
          <w:sz w:val="20"/>
        </w:rPr>
        <w:t>1</w:t>
      </w:r>
      <w:r w:rsidRPr="00686324">
        <w:rPr>
          <w:rFonts w:ascii="Consolas" w:hAnsi="Consolas" w:cs="Consolas"/>
          <w:sz w:val="20"/>
        </w:rPr>
        <w:t>s</w:t>
      </w:r>
      <w:r>
        <w:rPr>
          <w:rFonts w:ascii="Consolas" w:hAnsi="Consolas" w:cs="Consolas"/>
          <w:sz w:val="20"/>
        </w:rPr>
        <w:t xml:space="preserve"> </w:t>
      </w:r>
      <w:r w:rsidRPr="00D54FC9">
        <w:rPr>
          <w:rFonts w:ascii="Consolas" w:hAnsi="Consolas" w:cs="Consolas"/>
          <w:color w:val="76923C" w:themeColor="accent3" w:themeShade="BF"/>
          <w:sz w:val="20"/>
        </w:rPr>
        <w:t>=</w:t>
      </w:r>
      <w:r>
        <w:rPr>
          <w:rFonts w:ascii="Consolas" w:hAnsi="Consolas" w:cs="Consolas"/>
          <w:sz w:val="20"/>
        </w:rPr>
        <w:t xml:space="preserve"> </w:t>
      </w:r>
      <w:r w:rsidRPr="00686324">
        <w:rPr>
          <w:rFonts w:ascii="Consolas" w:hAnsi="Consolas" w:cs="Consolas"/>
          <w:color w:val="E36C0A" w:themeColor="accent6" w:themeShade="BF"/>
          <w:sz w:val="20"/>
        </w:rPr>
        <w:t>8</w:t>
      </w:r>
      <w:r w:rsidRPr="00686324">
        <w:rPr>
          <w:rFonts w:ascii="Consolas" w:hAnsi="Consolas" w:cs="Consolas"/>
          <w:color w:val="76923C" w:themeColor="accent3" w:themeShade="BF"/>
          <w:sz w:val="20"/>
        </w:rPr>
        <w:t>*</w:t>
      </w:r>
      <w:r w:rsidRPr="00686324">
        <w:rPr>
          <w:rFonts w:ascii="Consolas" w:hAnsi="Consolas" w:cs="Consolas"/>
          <w:sz w:val="20"/>
        </w:rPr>
        <w:t>nb</w:t>
      </w:r>
      <w:r>
        <w:rPr>
          <w:rFonts w:ascii="Consolas" w:hAnsi="Consolas" w:cs="Consolas"/>
          <w:color w:val="E36C0A" w:themeColor="accent6" w:themeShade="BF"/>
          <w:sz w:val="20"/>
        </w:rPr>
        <w:t xml:space="preserve"> </w:t>
      </w:r>
      <w:r w:rsidRPr="00686324">
        <w:rPr>
          <w:rFonts w:ascii="Consolas" w:hAnsi="Consolas" w:cs="Consolas"/>
          <w:color w:val="76923C" w:themeColor="accent3" w:themeShade="BF"/>
          <w:sz w:val="20"/>
        </w:rPr>
        <w:t>-</w:t>
      </w:r>
      <w:r>
        <w:rPr>
          <w:rFonts w:ascii="Consolas" w:hAnsi="Consolas" w:cs="Consolas"/>
          <w:color w:val="76923C" w:themeColor="accent3" w:themeShade="BF"/>
          <w:sz w:val="20"/>
        </w:rPr>
        <w:t xml:space="preserve"> </w:t>
      </w:r>
      <w:r w:rsidRPr="00686324">
        <w:rPr>
          <w:rFonts w:ascii="Consolas" w:hAnsi="Consolas" w:cs="Consolas"/>
          <w:sz w:val="20"/>
        </w:rPr>
        <w:t>n0s</w:t>
      </w:r>
    </w:p>
    <w:p w14:paraId="417F7467" w14:textId="08293AD6" w:rsidR="00434577" w:rsidRPr="00686324" w:rsidRDefault="00434577" w:rsidP="006B636F">
      <w:pPr>
        <w:ind w:left="720"/>
        <w:rPr>
          <w:rFonts w:ascii="Consolas" w:hAnsi="Consolas" w:cs="Consolas"/>
          <w:sz w:val="20"/>
        </w:rPr>
      </w:pPr>
      <w:r w:rsidRPr="00686324">
        <w:rPr>
          <w:rFonts w:ascii="Consolas" w:hAnsi="Consolas" w:cs="Consolas"/>
          <w:sz w:val="20"/>
        </w:rPr>
        <w:t xml:space="preserve">            </w:t>
      </w:r>
      <w:r>
        <w:rPr>
          <w:rFonts w:ascii="Consolas" w:hAnsi="Consolas" w:cs="Consolas"/>
          <w:color w:val="76923C" w:themeColor="accent3" w:themeShade="BF"/>
          <w:sz w:val="20"/>
        </w:rPr>
        <w:t xml:space="preserve">if </w:t>
      </w:r>
      <w:r>
        <w:rPr>
          <w:rFonts w:ascii="Consolas" w:hAnsi="Consolas" w:cs="Consolas"/>
          <w:color w:val="365F91" w:themeColor="accent1" w:themeShade="BF"/>
          <w:sz w:val="20"/>
        </w:rPr>
        <w:t>C</w:t>
      </w:r>
      <w:r w:rsidRPr="00686324">
        <w:rPr>
          <w:rFonts w:ascii="Consolas" w:hAnsi="Consolas" w:cs="Consolas"/>
          <w:color w:val="365F91" w:themeColor="accent1" w:themeShade="BF"/>
          <w:sz w:val="20"/>
        </w:rPr>
        <w:t>omputeHuff</w:t>
      </w:r>
      <w:r w:rsidR="00671AF1">
        <w:rPr>
          <w:rFonts w:ascii="Consolas" w:hAnsi="Consolas" w:cs="Consolas"/>
          <w:color w:val="365F91" w:themeColor="accent1" w:themeShade="BF"/>
          <w:sz w:val="20"/>
        </w:rPr>
        <w:t>Bits</w:t>
      </w:r>
      <w:r w:rsidRPr="00686324">
        <w:rPr>
          <w:rFonts w:ascii="Consolas" w:hAnsi="Consolas" w:cs="Consolas"/>
          <w:sz w:val="20"/>
        </w:rPr>
        <w:t>(n0s</w:t>
      </w:r>
      <w:r w:rsidRPr="009020BF">
        <w:rPr>
          <w:rFonts w:ascii="Consolas" w:hAnsi="Consolas" w:cs="Consolas"/>
          <w:sz w:val="20"/>
        </w:rPr>
        <w:t>,</w:t>
      </w:r>
      <w:r>
        <w:rPr>
          <w:rFonts w:ascii="Consolas" w:hAnsi="Consolas" w:cs="Consolas"/>
          <w:sz w:val="20"/>
        </w:rPr>
        <w:t xml:space="preserve"> n1s</w:t>
      </w:r>
      <w:r w:rsidRPr="00686324">
        <w:rPr>
          <w:rFonts w:ascii="Consolas" w:hAnsi="Consolas" w:cs="Consolas"/>
          <w:sz w:val="20"/>
        </w:rPr>
        <w:t>)</w:t>
      </w:r>
      <w:r>
        <w:rPr>
          <w:rFonts w:ascii="Consolas" w:hAnsi="Consolas" w:cs="Consolas"/>
          <w:sz w:val="20"/>
        </w:rPr>
        <w:t xml:space="preserve"> </w:t>
      </w:r>
      <w:r w:rsidRPr="004423EB">
        <w:rPr>
          <w:rFonts w:ascii="Consolas" w:hAnsi="Consolas" w:cs="Consolas"/>
          <w:color w:val="76923C" w:themeColor="accent3" w:themeShade="BF"/>
          <w:sz w:val="20"/>
        </w:rPr>
        <w:t xml:space="preserve">is </w:t>
      </w:r>
      <w:r w:rsidRPr="004423EB">
        <w:rPr>
          <w:rFonts w:ascii="Consolas" w:hAnsi="Consolas" w:cs="Consolas"/>
          <w:color w:val="5F497A" w:themeColor="accent4" w:themeShade="BF"/>
          <w:sz w:val="20"/>
        </w:rPr>
        <w:t>None</w:t>
      </w:r>
      <w:r w:rsidRPr="00686324">
        <w:rPr>
          <w:rFonts w:ascii="Consolas" w:hAnsi="Consolas" w:cs="Consolas"/>
          <w:sz w:val="20"/>
        </w:rPr>
        <w:t>:</w:t>
      </w:r>
    </w:p>
    <w:p w14:paraId="51A16B02" w14:textId="77777777" w:rsidR="00434577" w:rsidRDefault="00434577" w:rsidP="006B636F">
      <w:pPr>
        <w:ind w:left="720"/>
        <w:rPr>
          <w:rFonts w:ascii="Consolas" w:hAnsi="Consolas" w:cs="Consolas"/>
          <w:color w:val="E36C0A" w:themeColor="accent6" w:themeShade="BF"/>
          <w:sz w:val="20"/>
        </w:rPr>
      </w:pPr>
      <w:r w:rsidRPr="00686324">
        <w:rPr>
          <w:rFonts w:ascii="Consolas" w:hAnsi="Consolas" w:cs="Consolas"/>
          <w:sz w:val="20"/>
        </w:rPr>
        <w:t xml:space="preserve">                </w:t>
      </w:r>
      <w:r w:rsidRPr="00686324">
        <w:rPr>
          <w:rFonts w:ascii="Consolas" w:hAnsi="Consolas" w:cs="Consolas"/>
          <w:color w:val="76923C" w:themeColor="accent3" w:themeShade="BF"/>
          <w:sz w:val="20"/>
        </w:rPr>
        <w:t xml:space="preserve">return </w:t>
      </w:r>
      <w:r w:rsidRPr="00686324">
        <w:rPr>
          <w:rFonts w:ascii="Consolas" w:hAnsi="Consolas" w:cs="Consolas"/>
          <w:sz w:val="20"/>
        </w:rPr>
        <w:t>nb</w:t>
      </w:r>
      <w:r w:rsidRPr="00686324">
        <w:rPr>
          <w:rFonts w:ascii="Consolas" w:hAnsi="Consolas" w:cs="Consolas"/>
          <w:color w:val="76923C" w:themeColor="accent3" w:themeShade="BF"/>
          <w:sz w:val="20"/>
        </w:rPr>
        <w:t>-</w:t>
      </w:r>
      <w:r w:rsidRPr="00686324">
        <w:rPr>
          <w:rFonts w:ascii="Consolas" w:hAnsi="Consolas" w:cs="Consolas"/>
          <w:color w:val="E36C0A" w:themeColor="accent6" w:themeShade="BF"/>
          <w:sz w:val="20"/>
        </w:rPr>
        <w:t>1</w:t>
      </w:r>
    </w:p>
    <w:p w14:paraId="6D9B61C9" w14:textId="7B768A9E" w:rsidR="00BF269F" w:rsidRDefault="00BF269F" w:rsidP="006B636F">
      <w:pPr>
        <w:ind w:left="720"/>
        <w:rPr>
          <w:rFonts w:ascii="Consolas" w:hAnsi="Consolas" w:cs="Consolas"/>
          <w:color w:val="E36C0A" w:themeColor="accent6" w:themeShade="BF"/>
          <w:sz w:val="20"/>
        </w:rPr>
      </w:pPr>
      <w:r>
        <w:rPr>
          <w:rFonts w:ascii="Consolas" w:hAnsi="Consolas" w:cs="Consolas"/>
          <w:color w:val="76923C" w:themeColor="accent3" w:themeShade="BF"/>
          <w:sz w:val="20"/>
        </w:rPr>
        <w:t xml:space="preserve">    return</w:t>
      </w:r>
      <w:r w:rsidRPr="00BF269F">
        <w:rPr>
          <w:rFonts w:ascii="Consolas" w:hAnsi="Consolas" w:cs="Consolas"/>
          <w:sz w:val="20"/>
        </w:rPr>
        <w:t xml:space="preserve"> </w:t>
      </w:r>
      <w:r>
        <w:rPr>
          <w:rFonts w:ascii="Consolas" w:hAnsi="Consolas" w:cs="Consolas"/>
          <w:sz w:val="20"/>
        </w:rPr>
        <w:t>MaxRawBytes</w:t>
      </w:r>
    </w:p>
    <w:p w14:paraId="38931287" w14:textId="77777777" w:rsidR="00434577" w:rsidRDefault="00434577" w:rsidP="00434577"/>
    <w:p w14:paraId="3E6CDB5E" w14:textId="4ADDC25E" w:rsidR="00434577" w:rsidRPr="00434577" w:rsidRDefault="006B636F" w:rsidP="00434577">
      <w:r>
        <w:t xml:space="preserve">Running the above function informs us that </w:t>
      </w:r>
      <w:r w:rsidRPr="00311267">
        <w:rPr>
          <w:b/>
        </w:rPr>
        <w:t>EnsureRawBytes</w:t>
      </w:r>
      <w:r>
        <w:t xml:space="preserve"> is 22</w:t>
      </w:r>
      <w:r w:rsidR="0060226D">
        <w:t xml:space="preserve"> bytes</w:t>
      </w:r>
      <w:r>
        <w:t>.</w:t>
      </w:r>
    </w:p>
    <w:p w14:paraId="3660DAA0" w14:textId="77777777" w:rsidR="002E354E" w:rsidRDefault="002E354E" w:rsidP="00813C85">
      <w:pPr>
        <w:pStyle w:val="Heading3"/>
        <w:numPr>
          <w:ilvl w:val="2"/>
          <w:numId w:val="13"/>
        </w:numPr>
        <w:rPr>
          <w:rFonts w:cstheme="majorHAnsi"/>
          <w:szCs w:val="26"/>
        </w:rPr>
      </w:pPr>
      <w:r>
        <w:rPr>
          <w:rFonts w:cstheme="majorHAnsi"/>
          <w:szCs w:val="26"/>
        </w:rPr>
        <w:t>Limits to number of bytes that a meta block can occupy</w:t>
      </w:r>
    </w:p>
    <w:p w14:paraId="105EB36F" w14:textId="0D631475" w:rsidR="00434577" w:rsidRPr="00C4456E" w:rsidRDefault="00BF269F" w:rsidP="00C4456E">
      <w:pPr>
        <w:spacing w:after="80"/>
      </w:pPr>
      <w:r>
        <w:t>Lastly</w:t>
      </w:r>
      <w:r w:rsidR="00434577">
        <w:t>, we explore the size of the encoded block itself.</w:t>
      </w:r>
      <w:r w:rsidR="00434577" w:rsidRPr="00257943">
        <w:t xml:space="preserve"> </w:t>
      </w:r>
      <w:r w:rsidR="00434577">
        <w:t xml:space="preserve">Let us first compute the amount of bits lost to the </w:t>
      </w:r>
      <w:r w:rsidR="00434577" w:rsidRPr="00CC3146">
        <w:rPr>
          <w:rFonts w:ascii="Consolas" w:hAnsi="Consolas"/>
          <w:sz w:val="20"/>
        </w:rPr>
        <w:t>MetaHeader</w:t>
      </w:r>
      <w:r w:rsidR="00434577" w:rsidRPr="00CC3146">
        <w:rPr>
          <w:sz w:val="20"/>
        </w:rPr>
        <w:t xml:space="preserve"> </w:t>
      </w:r>
      <w:r w:rsidR="00434577">
        <w:t xml:space="preserve">and </w:t>
      </w:r>
      <w:r w:rsidR="00434577" w:rsidRPr="00CC3146">
        <w:rPr>
          <w:rFonts w:ascii="Consolas" w:hAnsi="Consolas"/>
          <w:sz w:val="20"/>
        </w:rPr>
        <w:t>MetaFooter</w:t>
      </w:r>
      <w:r w:rsidR="00434577" w:rsidRPr="00CC3146">
        <w:rPr>
          <w:sz w:val="20"/>
        </w:rPr>
        <w:t xml:space="preserve"> </w:t>
      </w:r>
      <w:r w:rsidR="00434577">
        <w:t xml:space="preserve">for each of the possible </w:t>
      </w:r>
      <m:oMath>
        <m:r>
          <w:rPr>
            <w:rFonts w:ascii="Cambria Math" w:hAnsi="Cambria Math"/>
          </w:rPr>
          <m:t>HuffBits</m:t>
        </m:r>
      </m:oMath>
      <w:r w:rsidR="00434577">
        <w:t xml:space="preserve"> values. The first group of numbers represents the bits that the </w:t>
      </w:r>
      <w:r w:rsidR="00434577" w:rsidRPr="00CC3146">
        <w:rPr>
          <w:rFonts w:ascii="Consolas" w:hAnsi="Consolas"/>
          <w:sz w:val="20"/>
        </w:rPr>
        <w:t>MetaHeader</w:t>
      </w:r>
      <w:r w:rsidR="00434577" w:rsidRPr="00CC3146">
        <w:rPr>
          <w:sz w:val="20"/>
        </w:rPr>
        <w:t xml:space="preserve"> </w:t>
      </w:r>
      <w:r w:rsidR="00434577">
        <w:t xml:space="preserve">occupies, while the second group of numbers represents the bits that the </w:t>
      </w:r>
      <w:r w:rsidR="00434577" w:rsidRPr="00CC3146">
        <w:rPr>
          <w:rFonts w:ascii="Consolas" w:hAnsi="Consolas"/>
          <w:sz w:val="20"/>
        </w:rPr>
        <w:t>MetaFooter</w:t>
      </w:r>
      <w:r w:rsidR="00434577" w:rsidRPr="00CC3146">
        <w:rPr>
          <w:sz w:val="20"/>
        </w:rPr>
        <w:t xml:space="preserve"> </w:t>
      </w:r>
      <w:r w:rsidR="00434577">
        <w:t>occupies (without the padding bits</w:t>
      </w:r>
      <w:r w:rsidR="006C7210">
        <w:t>):</w:t>
      </w:r>
    </w:p>
    <w:p w14:paraId="1C1668CA" w14:textId="77777777" w:rsidR="00434577" w:rsidRPr="004C1CD6" w:rsidRDefault="00434577" w:rsidP="00434577">
      <w:pPr>
        <w:ind w:left="720"/>
        <w:rPr>
          <w:rFonts w:ascii="Consolas" w:hAnsi="Consolas" w:cs="Consolas"/>
          <w:sz w:val="20"/>
          <w:szCs w:val="20"/>
        </w:rPr>
      </w:pPr>
      <w:r>
        <w:rPr>
          <w:rFonts w:ascii="Consolas" w:hAnsi="Consolas" w:cs="Consolas"/>
          <w:sz w:val="20"/>
          <w:szCs w:val="20"/>
        </w:rPr>
        <w:t>B</w:t>
      </w:r>
      <w:r w:rsidRPr="004C1CD6">
        <w:rPr>
          <w:rFonts w:ascii="Consolas" w:hAnsi="Consolas" w:cs="Consolas"/>
          <w:sz w:val="20"/>
          <w:szCs w:val="20"/>
        </w:rPr>
        <w:t xml:space="preserve">itLoss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p>
    <w:p w14:paraId="22BEE174"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w:t>
      </w:r>
      <w:r w:rsidRPr="004C1CD6">
        <w:rPr>
          <w:rFonts w:ascii="Consolas" w:hAnsi="Consolas" w:cs="Consolas"/>
          <w:color w:val="E36C0A" w:themeColor="accent6" w:themeShade="BF"/>
          <w:sz w:val="20"/>
          <w:szCs w:val="20"/>
        </w:rPr>
        <w:t>1</w:t>
      </w:r>
      <w:r w:rsidRPr="004C1CD6">
        <w:rPr>
          <w:rFonts w:ascii="Consolas" w:hAnsi="Consolas" w:cs="Consolas"/>
          <w:sz w:val="20"/>
          <w:szCs w:val="20"/>
        </w:rPr>
        <w:t xml:space="preserve">: </w:t>
      </w:r>
      <w:r>
        <w:rPr>
          <w:rFonts w:ascii="Consolas" w:hAnsi="Consolas" w:cs="Consolas"/>
          <w:sz w:val="20"/>
          <w:szCs w:val="20"/>
        </w:rPr>
        <w:t>(</w:t>
      </w:r>
      <w:r w:rsidRPr="004C1CD6">
        <w:rPr>
          <w:rFonts w:ascii="Consolas" w:hAnsi="Consolas" w:cs="Consolas"/>
          <w:color w:val="E36C0A" w:themeColor="accent6" w:themeShade="BF"/>
          <w:sz w:val="20"/>
          <w:szCs w:val="20"/>
        </w:rPr>
        <w:t>1</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2</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color w:val="E36C0A" w:themeColor="accent6" w:themeShade="BF"/>
          <w:sz w:val="20"/>
          <w:szCs w:val="20"/>
        </w:rPr>
        <w:t>5</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5</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4</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sidRPr="004C1CD6">
        <w:rPr>
          <w:rFonts w:ascii="Consolas" w:hAnsi="Consolas" w:cs="Consolas"/>
          <w:color w:val="E36C0A" w:themeColor="accent6" w:themeShade="BF"/>
          <w:sz w:val="20"/>
          <w:szCs w:val="20"/>
        </w:rPr>
        <w:t>3</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18</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color w:val="E36C0A" w:themeColor="accent6" w:themeShade="BF"/>
          <w:sz w:val="20"/>
          <w:szCs w:val="20"/>
        </w:rPr>
        <w:t>1</w:t>
      </w:r>
      <w:r>
        <w:rPr>
          <w:rFonts w:ascii="Consolas" w:hAnsi="Consolas" w:cs="Consolas"/>
          <w:sz w:val="20"/>
          <w:szCs w:val="20"/>
        </w:rPr>
        <w:t>)</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sz w:val="20"/>
          <w:szCs w:val="20"/>
        </w:rPr>
        <w:t>(</w:t>
      </w:r>
      <w:r>
        <w:rPr>
          <w:rFonts w:ascii="Consolas" w:hAnsi="Consolas" w:cs="Consolas"/>
          <w:color w:val="E36C0A" w:themeColor="accent6" w:themeShade="BF"/>
          <w:sz w:val="20"/>
          <w:szCs w:val="20"/>
        </w:rPr>
        <w:t>1</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color w:val="E36C0A" w:themeColor="accent6" w:themeShade="BF"/>
          <w:sz w:val="20"/>
          <w:szCs w:val="20"/>
        </w:rPr>
        <w:t>1</w:t>
      </w:r>
      <w:r>
        <w:rPr>
          <w:rFonts w:ascii="Consolas" w:hAnsi="Consolas" w:cs="Consolas"/>
          <w:sz w:val="20"/>
          <w:szCs w:val="20"/>
        </w:rPr>
        <w:t>)</w:t>
      </w:r>
      <w:r w:rsidRPr="004C1CD6">
        <w:rPr>
          <w:rFonts w:ascii="Consolas" w:hAnsi="Consolas" w:cs="Consolas"/>
          <w:sz w:val="20"/>
          <w:szCs w:val="20"/>
        </w:rPr>
        <w:t>,</w:t>
      </w:r>
      <w:r>
        <w:rPr>
          <w:rFonts w:ascii="Consolas" w:hAnsi="Consolas" w:cs="Consolas"/>
          <w:sz w:val="20"/>
          <w:szCs w:val="20"/>
        </w:rPr>
        <w:t xml:space="preserve"> </w:t>
      </w:r>
      <w:r w:rsidRPr="00BC3A9B">
        <w:rPr>
          <w:rFonts w:ascii="Consolas" w:hAnsi="Consolas" w:cs="Consolas"/>
          <w:color w:val="808080" w:themeColor="background1" w:themeShade="80"/>
          <w:sz w:val="20"/>
          <w:szCs w:val="20"/>
        </w:rPr>
        <w:t># 74 bits</w:t>
      </w:r>
    </w:p>
    <w:p w14:paraId="0FDBF157" w14:textId="77777777" w:rsidR="00434577" w:rsidRPr="004C1CD6" w:rsidRDefault="00434577" w:rsidP="00434577">
      <w:pPr>
        <w:ind w:left="720"/>
        <w:rPr>
          <w:rFonts w:ascii="Consolas" w:hAnsi="Consolas" w:cs="Consolas"/>
          <w:sz w:val="20"/>
          <w:szCs w:val="20"/>
        </w:rPr>
      </w:pPr>
      <w:r>
        <w:rPr>
          <w:rFonts w:ascii="Consolas" w:hAnsi="Consolas" w:cs="Consolas"/>
          <w:sz w:val="20"/>
          <w:szCs w:val="20"/>
        </w:rPr>
        <w:t xml:space="preserve">    </w:t>
      </w:r>
      <w:r>
        <w:rPr>
          <w:rFonts w:ascii="Consolas" w:hAnsi="Consolas" w:cs="Consolas"/>
          <w:color w:val="E36C0A" w:themeColor="accent6" w:themeShade="BF"/>
          <w:sz w:val="20"/>
          <w:szCs w:val="20"/>
        </w:rPr>
        <w:t>2</w:t>
      </w:r>
      <w:r>
        <w:rPr>
          <w:rFonts w:ascii="Consolas" w:hAnsi="Consolas" w:cs="Consolas"/>
          <w:sz w:val="20"/>
          <w:szCs w:val="20"/>
        </w:rPr>
        <w:t>: (</w:t>
      </w:r>
      <w:r w:rsidRPr="004C1CD6">
        <w:rPr>
          <w:rFonts w:ascii="Consolas" w:hAnsi="Consolas" w:cs="Consolas"/>
          <w:color w:val="E36C0A" w:themeColor="accent6" w:themeShade="BF"/>
          <w:sz w:val="20"/>
          <w:szCs w:val="20"/>
        </w:rPr>
        <w:t>1</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2</w:t>
      </w:r>
      <w:r>
        <w:rPr>
          <w:rFonts w:ascii="Consolas" w:hAnsi="Consolas" w:cs="Consolas"/>
          <w:sz w:val="20"/>
          <w:szCs w:val="20"/>
        </w:rPr>
        <w:t xml:space="preserve"> </w:t>
      </w:r>
      <w:r w:rsidRPr="004C1CD6">
        <w:rPr>
          <w:rFonts w:ascii="Consolas" w:hAnsi="Consolas" w:cs="Consolas"/>
          <w:color w:val="76923C" w:themeColor="accent3" w:themeShade="BF"/>
          <w:sz w:val="20"/>
          <w:szCs w:val="20"/>
        </w:rPr>
        <w:t>+</w:t>
      </w:r>
      <w:r>
        <w:rPr>
          <w:rFonts w:ascii="Consolas" w:hAnsi="Consolas" w:cs="Consolas"/>
          <w:sz w:val="20"/>
          <w:szCs w:val="20"/>
        </w:rPr>
        <w:t xml:space="preserve"> </w:t>
      </w:r>
      <w:r>
        <w:rPr>
          <w:rFonts w:ascii="Consolas" w:hAnsi="Consolas" w:cs="Consolas"/>
          <w:color w:val="E36C0A" w:themeColor="accent6" w:themeShade="BF"/>
          <w:sz w:val="20"/>
          <w:szCs w:val="20"/>
        </w:rPr>
        <w:t>5</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5</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4</w:t>
      </w:r>
      <w:r>
        <w:rPr>
          <w:rFonts w:ascii="Consolas" w:hAnsi="Consolas" w:cs="Consolas"/>
          <w:sz w:val="20"/>
          <w:szCs w:val="20"/>
        </w:rPr>
        <w:t xml:space="preserve"> </w:t>
      </w:r>
      <w:r w:rsidRPr="004C1CD6">
        <w:rPr>
          <w:rFonts w:ascii="Consolas" w:hAnsi="Consolas" w:cs="Consolas"/>
          <w:color w:val="76923C" w:themeColor="accent3" w:themeShade="BF"/>
          <w:sz w:val="20"/>
          <w:szCs w:val="20"/>
        </w:rPr>
        <w:t>+</w:t>
      </w:r>
      <w:r>
        <w:rPr>
          <w:rFonts w:ascii="Consolas" w:hAnsi="Consolas" w:cs="Consolas"/>
          <w:sz w:val="20"/>
          <w:szCs w:val="20"/>
        </w:rPr>
        <w:t xml:space="preserve"> </w:t>
      </w:r>
      <w:r w:rsidRPr="004C1CD6">
        <w:rPr>
          <w:rFonts w:ascii="Consolas" w:hAnsi="Consolas" w:cs="Consolas"/>
          <w:color w:val="E36C0A" w:themeColor="accent6" w:themeShade="BF"/>
          <w:sz w:val="20"/>
          <w:szCs w:val="20"/>
        </w:rPr>
        <w:t>3</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16</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color w:val="E36C0A" w:themeColor="accent6" w:themeShade="BF"/>
          <w:sz w:val="20"/>
          <w:szCs w:val="20"/>
        </w:rPr>
        <w:t>1</w:t>
      </w:r>
      <w:r>
        <w:rPr>
          <w:rFonts w:ascii="Consolas" w:hAnsi="Consolas" w:cs="Consolas"/>
          <w:sz w:val="20"/>
          <w:szCs w:val="20"/>
        </w:rPr>
        <w:t>)</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sz w:val="20"/>
          <w:szCs w:val="20"/>
        </w:rPr>
        <w:t>(</w:t>
      </w:r>
      <w:r>
        <w:rPr>
          <w:rFonts w:ascii="Consolas" w:hAnsi="Consolas" w:cs="Consolas"/>
          <w:color w:val="E36C0A" w:themeColor="accent6" w:themeShade="BF"/>
          <w:sz w:val="20"/>
          <w:szCs w:val="20"/>
        </w:rPr>
        <w:t>1</w:t>
      </w:r>
      <w:r>
        <w:rPr>
          <w:rFonts w:ascii="Consolas" w:hAnsi="Consolas" w:cs="Consolas"/>
          <w:sz w:val="20"/>
          <w:szCs w:val="20"/>
        </w:rPr>
        <w:t xml:space="preserve"> </w:t>
      </w:r>
      <w:r w:rsidRPr="004C1CD6">
        <w:rPr>
          <w:rFonts w:ascii="Consolas" w:hAnsi="Consolas" w:cs="Consolas"/>
          <w:color w:val="76923C" w:themeColor="accent3" w:themeShade="BF"/>
          <w:sz w:val="20"/>
          <w:szCs w:val="20"/>
        </w:rPr>
        <w:t>+</w:t>
      </w:r>
      <w:r>
        <w:rPr>
          <w:rFonts w:ascii="Consolas" w:hAnsi="Consolas" w:cs="Consolas"/>
          <w:sz w:val="20"/>
          <w:szCs w:val="20"/>
        </w:rPr>
        <w:t xml:space="preserve"> </w:t>
      </w:r>
      <w:r>
        <w:rPr>
          <w:rFonts w:ascii="Consolas" w:hAnsi="Consolas" w:cs="Consolas"/>
          <w:color w:val="E36C0A" w:themeColor="accent6" w:themeShade="BF"/>
          <w:sz w:val="20"/>
          <w:szCs w:val="20"/>
        </w:rPr>
        <w:t>2</w:t>
      </w:r>
      <w:r>
        <w:rPr>
          <w:rFonts w:ascii="Consolas" w:hAnsi="Consolas" w:cs="Consolas"/>
          <w:sz w:val="20"/>
          <w:szCs w:val="20"/>
        </w:rPr>
        <w:t>)</w:t>
      </w:r>
      <w:r w:rsidRPr="004C1CD6">
        <w:rPr>
          <w:rFonts w:ascii="Consolas" w:hAnsi="Consolas" w:cs="Consolas"/>
          <w:sz w:val="20"/>
          <w:szCs w:val="20"/>
        </w:rPr>
        <w:t>,</w:t>
      </w:r>
      <w:r>
        <w:rPr>
          <w:rFonts w:ascii="Consolas" w:hAnsi="Consolas" w:cs="Consolas"/>
          <w:sz w:val="20"/>
          <w:szCs w:val="20"/>
        </w:rPr>
        <w:t xml:space="preserve"> </w:t>
      </w:r>
      <w:r w:rsidRPr="00BC3A9B">
        <w:rPr>
          <w:rFonts w:ascii="Consolas" w:hAnsi="Consolas" w:cs="Consolas"/>
          <w:color w:val="808080" w:themeColor="background1" w:themeShade="80"/>
          <w:sz w:val="20"/>
          <w:szCs w:val="20"/>
        </w:rPr>
        <w:t># 69 bits</w:t>
      </w:r>
    </w:p>
    <w:p w14:paraId="03C6540D" w14:textId="77777777" w:rsidR="00434577" w:rsidRPr="004C1CD6" w:rsidRDefault="00434577" w:rsidP="00434577">
      <w:pPr>
        <w:ind w:left="720"/>
        <w:rPr>
          <w:rFonts w:ascii="Consolas" w:hAnsi="Consolas" w:cs="Consolas"/>
          <w:sz w:val="20"/>
          <w:szCs w:val="20"/>
        </w:rPr>
      </w:pPr>
      <w:r>
        <w:rPr>
          <w:rFonts w:ascii="Consolas" w:hAnsi="Consolas" w:cs="Consolas"/>
          <w:sz w:val="20"/>
          <w:szCs w:val="20"/>
        </w:rPr>
        <w:t xml:space="preserve">    </w:t>
      </w:r>
      <w:r>
        <w:rPr>
          <w:rFonts w:ascii="Consolas" w:hAnsi="Consolas" w:cs="Consolas"/>
          <w:color w:val="E36C0A" w:themeColor="accent6" w:themeShade="BF"/>
          <w:sz w:val="20"/>
          <w:szCs w:val="20"/>
        </w:rPr>
        <w:t>3</w:t>
      </w:r>
      <w:r>
        <w:rPr>
          <w:rFonts w:ascii="Consolas" w:hAnsi="Consolas" w:cs="Consolas"/>
          <w:sz w:val="20"/>
          <w:szCs w:val="20"/>
        </w:rPr>
        <w:t>: (</w:t>
      </w:r>
      <w:r w:rsidRPr="004C1CD6">
        <w:rPr>
          <w:rFonts w:ascii="Consolas" w:hAnsi="Consolas" w:cs="Consolas"/>
          <w:color w:val="E36C0A" w:themeColor="accent6" w:themeShade="BF"/>
          <w:sz w:val="20"/>
          <w:szCs w:val="20"/>
        </w:rPr>
        <w:t>1</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2</w:t>
      </w:r>
      <w:r>
        <w:rPr>
          <w:rFonts w:ascii="Consolas" w:hAnsi="Consolas" w:cs="Consolas"/>
          <w:sz w:val="20"/>
          <w:szCs w:val="20"/>
        </w:rPr>
        <w:t xml:space="preserve"> </w:t>
      </w:r>
      <w:r w:rsidRPr="004C1CD6">
        <w:rPr>
          <w:rFonts w:ascii="Consolas" w:hAnsi="Consolas" w:cs="Consolas"/>
          <w:color w:val="76923C" w:themeColor="accent3" w:themeShade="BF"/>
          <w:sz w:val="20"/>
          <w:szCs w:val="20"/>
        </w:rPr>
        <w:t>+</w:t>
      </w:r>
      <w:r>
        <w:rPr>
          <w:rFonts w:ascii="Consolas" w:hAnsi="Consolas" w:cs="Consolas"/>
          <w:sz w:val="20"/>
          <w:szCs w:val="20"/>
        </w:rPr>
        <w:t xml:space="preserve"> </w:t>
      </w:r>
      <w:r>
        <w:rPr>
          <w:rFonts w:ascii="Consolas" w:hAnsi="Consolas" w:cs="Consolas"/>
          <w:color w:val="E36C0A" w:themeColor="accent6" w:themeShade="BF"/>
          <w:sz w:val="20"/>
          <w:szCs w:val="20"/>
        </w:rPr>
        <w:t>5</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5</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4</w:t>
      </w:r>
      <w:r>
        <w:rPr>
          <w:rFonts w:ascii="Consolas" w:hAnsi="Consolas" w:cs="Consolas"/>
          <w:sz w:val="20"/>
          <w:szCs w:val="20"/>
        </w:rPr>
        <w:t xml:space="preserve"> </w:t>
      </w:r>
      <w:r w:rsidRPr="004C1CD6">
        <w:rPr>
          <w:rFonts w:ascii="Consolas" w:hAnsi="Consolas" w:cs="Consolas"/>
          <w:color w:val="76923C" w:themeColor="accent3" w:themeShade="BF"/>
          <w:sz w:val="20"/>
          <w:szCs w:val="20"/>
        </w:rPr>
        <w:t>+</w:t>
      </w:r>
      <w:r>
        <w:rPr>
          <w:rFonts w:ascii="Consolas" w:hAnsi="Consolas" w:cs="Consolas"/>
          <w:sz w:val="20"/>
          <w:szCs w:val="20"/>
        </w:rPr>
        <w:t xml:space="preserve"> </w:t>
      </w:r>
      <w:r w:rsidRPr="004C1CD6">
        <w:rPr>
          <w:rFonts w:ascii="Consolas" w:hAnsi="Consolas" w:cs="Consolas"/>
          <w:color w:val="E36C0A" w:themeColor="accent6" w:themeShade="BF"/>
          <w:sz w:val="20"/>
          <w:szCs w:val="20"/>
        </w:rPr>
        <w:t>3</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14</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color w:val="E36C0A" w:themeColor="accent6" w:themeShade="BF"/>
          <w:sz w:val="20"/>
          <w:szCs w:val="20"/>
        </w:rPr>
        <w:t>1</w:t>
      </w:r>
      <w:r>
        <w:rPr>
          <w:rFonts w:ascii="Consolas" w:hAnsi="Consolas" w:cs="Consolas"/>
          <w:sz w:val="20"/>
          <w:szCs w:val="20"/>
        </w:rPr>
        <w:t>)</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sz w:val="20"/>
          <w:szCs w:val="20"/>
        </w:rPr>
        <w:t>(</w:t>
      </w:r>
      <w:r>
        <w:rPr>
          <w:rFonts w:ascii="Consolas" w:hAnsi="Consolas" w:cs="Consolas"/>
          <w:color w:val="E36C0A" w:themeColor="accent6" w:themeShade="BF"/>
          <w:sz w:val="20"/>
          <w:szCs w:val="20"/>
        </w:rPr>
        <w:t>1</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color w:val="E36C0A" w:themeColor="accent6" w:themeShade="BF"/>
          <w:sz w:val="20"/>
          <w:szCs w:val="20"/>
        </w:rPr>
        <w:t>3</w:t>
      </w:r>
      <w:r>
        <w:rPr>
          <w:rFonts w:ascii="Consolas" w:hAnsi="Consolas" w:cs="Consolas"/>
          <w:sz w:val="20"/>
          <w:szCs w:val="20"/>
        </w:rPr>
        <w:t>)</w:t>
      </w:r>
      <w:r w:rsidRPr="004C1CD6">
        <w:rPr>
          <w:rFonts w:ascii="Consolas" w:hAnsi="Consolas" w:cs="Consolas"/>
          <w:sz w:val="20"/>
          <w:szCs w:val="20"/>
        </w:rPr>
        <w:t>,</w:t>
      </w:r>
      <w:r>
        <w:rPr>
          <w:rFonts w:ascii="Consolas" w:hAnsi="Consolas" w:cs="Consolas"/>
          <w:sz w:val="20"/>
          <w:szCs w:val="20"/>
        </w:rPr>
        <w:t xml:space="preserve"> </w:t>
      </w:r>
      <w:r w:rsidRPr="00BC3A9B">
        <w:rPr>
          <w:rFonts w:ascii="Consolas" w:hAnsi="Consolas" w:cs="Consolas"/>
          <w:color w:val="808080" w:themeColor="background1" w:themeShade="80"/>
          <w:sz w:val="20"/>
          <w:szCs w:val="20"/>
        </w:rPr>
        <w:t># 64 bits</w:t>
      </w:r>
    </w:p>
    <w:p w14:paraId="6A932819" w14:textId="77777777" w:rsidR="00434577" w:rsidRPr="004C1CD6" w:rsidRDefault="00434577" w:rsidP="00434577">
      <w:pPr>
        <w:ind w:left="720"/>
        <w:rPr>
          <w:rFonts w:ascii="Consolas" w:hAnsi="Consolas" w:cs="Consolas"/>
          <w:sz w:val="20"/>
          <w:szCs w:val="20"/>
        </w:rPr>
      </w:pPr>
      <w:r>
        <w:rPr>
          <w:rFonts w:ascii="Consolas" w:hAnsi="Consolas" w:cs="Consolas"/>
          <w:sz w:val="20"/>
          <w:szCs w:val="20"/>
        </w:rPr>
        <w:t xml:space="preserve">    </w:t>
      </w:r>
      <w:r>
        <w:rPr>
          <w:rFonts w:ascii="Consolas" w:hAnsi="Consolas" w:cs="Consolas"/>
          <w:color w:val="E36C0A" w:themeColor="accent6" w:themeShade="BF"/>
          <w:sz w:val="20"/>
          <w:szCs w:val="20"/>
        </w:rPr>
        <w:t>4</w:t>
      </w:r>
      <w:r>
        <w:rPr>
          <w:rFonts w:ascii="Consolas" w:hAnsi="Consolas" w:cs="Consolas"/>
          <w:sz w:val="20"/>
          <w:szCs w:val="20"/>
        </w:rPr>
        <w:t>: (</w:t>
      </w:r>
      <w:r w:rsidRPr="004C1CD6">
        <w:rPr>
          <w:rFonts w:ascii="Consolas" w:hAnsi="Consolas" w:cs="Consolas"/>
          <w:color w:val="E36C0A" w:themeColor="accent6" w:themeShade="BF"/>
          <w:sz w:val="20"/>
          <w:szCs w:val="20"/>
        </w:rPr>
        <w:t>1</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2</w:t>
      </w:r>
      <w:r>
        <w:rPr>
          <w:rFonts w:ascii="Consolas" w:hAnsi="Consolas" w:cs="Consolas"/>
          <w:sz w:val="20"/>
          <w:szCs w:val="20"/>
        </w:rPr>
        <w:t xml:space="preserve"> </w:t>
      </w:r>
      <w:r w:rsidRPr="004C1CD6">
        <w:rPr>
          <w:rFonts w:ascii="Consolas" w:hAnsi="Consolas" w:cs="Consolas"/>
          <w:color w:val="76923C" w:themeColor="accent3" w:themeShade="BF"/>
          <w:sz w:val="20"/>
          <w:szCs w:val="20"/>
        </w:rPr>
        <w:t>+</w:t>
      </w:r>
      <w:r>
        <w:rPr>
          <w:rFonts w:ascii="Consolas" w:hAnsi="Consolas" w:cs="Consolas"/>
          <w:sz w:val="20"/>
          <w:szCs w:val="20"/>
        </w:rPr>
        <w:t xml:space="preserve"> </w:t>
      </w:r>
      <w:r>
        <w:rPr>
          <w:rFonts w:ascii="Consolas" w:hAnsi="Consolas" w:cs="Consolas"/>
          <w:color w:val="E36C0A" w:themeColor="accent6" w:themeShade="BF"/>
          <w:sz w:val="20"/>
          <w:szCs w:val="20"/>
        </w:rPr>
        <w:t>5</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5</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4</w:t>
      </w:r>
      <w:r>
        <w:rPr>
          <w:rFonts w:ascii="Consolas" w:hAnsi="Consolas" w:cs="Consolas"/>
          <w:sz w:val="20"/>
          <w:szCs w:val="20"/>
        </w:rPr>
        <w:t xml:space="preserve"> </w:t>
      </w:r>
      <w:r w:rsidRPr="004C1CD6">
        <w:rPr>
          <w:rFonts w:ascii="Consolas" w:hAnsi="Consolas" w:cs="Consolas"/>
          <w:color w:val="76923C" w:themeColor="accent3" w:themeShade="BF"/>
          <w:sz w:val="20"/>
          <w:szCs w:val="20"/>
        </w:rPr>
        <w:t>+</w:t>
      </w:r>
      <w:r>
        <w:rPr>
          <w:rFonts w:ascii="Consolas" w:hAnsi="Consolas" w:cs="Consolas"/>
          <w:sz w:val="20"/>
          <w:szCs w:val="20"/>
        </w:rPr>
        <w:t xml:space="preserve"> </w:t>
      </w:r>
      <w:r w:rsidRPr="004C1CD6">
        <w:rPr>
          <w:rFonts w:ascii="Consolas" w:hAnsi="Consolas" w:cs="Consolas"/>
          <w:color w:val="E36C0A" w:themeColor="accent6" w:themeShade="BF"/>
          <w:sz w:val="20"/>
          <w:szCs w:val="20"/>
        </w:rPr>
        <w:t>3</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12</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color w:val="E36C0A" w:themeColor="accent6" w:themeShade="BF"/>
          <w:sz w:val="20"/>
          <w:szCs w:val="20"/>
        </w:rPr>
        <w:t>1</w:t>
      </w:r>
      <w:r>
        <w:rPr>
          <w:rFonts w:ascii="Consolas" w:hAnsi="Consolas" w:cs="Consolas"/>
          <w:sz w:val="20"/>
          <w:szCs w:val="20"/>
        </w:rPr>
        <w:t>)</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sz w:val="20"/>
          <w:szCs w:val="20"/>
        </w:rPr>
        <w:t>(</w:t>
      </w:r>
      <w:r>
        <w:rPr>
          <w:rFonts w:ascii="Consolas" w:hAnsi="Consolas" w:cs="Consolas"/>
          <w:color w:val="E36C0A" w:themeColor="accent6" w:themeShade="BF"/>
          <w:sz w:val="20"/>
          <w:szCs w:val="20"/>
        </w:rPr>
        <w:t>1</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color w:val="E36C0A" w:themeColor="accent6" w:themeShade="BF"/>
          <w:sz w:val="20"/>
          <w:szCs w:val="20"/>
        </w:rPr>
        <w:t>4</w:t>
      </w:r>
      <w:r>
        <w:rPr>
          <w:rFonts w:ascii="Consolas" w:hAnsi="Consolas" w:cs="Consolas"/>
          <w:sz w:val="20"/>
          <w:szCs w:val="20"/>
        </w:rPr>
        <w:t>)</w:t>
      </w:r>
      <w:r w:rsidRPr="004C1CD6">
        <w:rPr>
          <w:rFonts w:ascii="Consolas" w:hAnsi="Consolas" w:cs="Consolas"/>
          <w:sz w:val="20"/>
          <w:szCs w:val="20"/>
        </w:rPr>
        <w:t>,</w:t>
      </w:r>
      <w:r>
        <w:rPr>
          <w:rFonts w:ascii="Consolas" w:hAnsi="Consolas" w:cs="Consolas"/>
          <w:sz w:val="20"/>
          <w:szCs w:val="20"/>
        </w:rPr>
        <w:t xml:space="preserve"> </w:t>
      </w:r>
      <w:r w:rsidRPr="00BC3A9B">
        <w:rPr>
          <w:rFonts w:ascii="Consolas" w:hAnsi="Consolas" w:cs="Consolas"/>
          <w:color w:val="808080" w:themeColor="background1" w:themeShade="80"/>
          <w:sz w:val="20"/>
          <w:szCs w:val="20"/>
        </w:rPr>
        <w:t># 59 bits</w:t>
      </w:r>
    </w:p>
    <w:p w14:paraId="2A763BD2" w14:textId="77777777" w:rsidR="00434577" w:rsidRPr="004C1CD6" w:rsidRDefault="00434577" w:rsidP="00434577">
      <w:pPr>
        <w:ind w:left="720"/>
        <w:rPr>
          <w:rFonts w:ascii="Consolas" w:hAnsi="Consolas" w:cs="Consolas"/>
          <w:sz w:val="20"/>
          <w:szCs w:val="20"/>
        </w:rPr>
      </w:pPr>
      <w:r>
        <w:rPr>
          <w:rFonts w:ascii="Consolas" w:hAnsi="Consolas" w:cs="Consolas"/>
          <w:sz w:val="20"/>
          <w:szCs w:val="20"/>
        </w:rPr>
        <w:t xml:space="preserve">    </w:t>
      </w:r>
      <w:r>
        <w:rPr>
          <w:rFonts w:ascii="Consolas" w:hAnsi="Consolas" w:cs="Consolas"/>
          <w:color w:val="E36C0A" w:themeColor="accent6" w:themeShade="BF"/>
          <w:sz w:val="20"/>
          <w:szCs w:val="20"/>
        </w:rPr>
        <w:t>5</w:t>
      </w:r>
      <w:r>
        <w:rPr>
          <w:rFonts w:ascii="Consolas" w:hAnsi="Consolas" w:cs="Consolas"/>
          <w:sz w:val="20"/>
          <w:szCs w:val="20"/>
        </w:rPr>
        <w:t>: (</w:t>
      </w:r>
      <w:r w:rsidRPr="004C1CD6">
        <w:rPr>
          <w:rFonts w:ascii="Consolas" w:hAnsi="Consolas" w:cs="Consolas"/>
          <w:color w:val="E36C0A" w:themeColor="accent6" w:themeShade="BF"/>
          <w:sz w:val="20"/>
          <w:szCs w:val="20"/>
        </w:rPr>
        <w:t>1</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2</w:t>
      </w:r>
      <w:r>
        <w:rPr>
          <w:rFonts w:ascii="Consolas" w:hAnsi="Consolas" w:cs="Consolas"/>
          <w:sz w:val="20"/>
          <w:szCs w:val="20"/>
        </w:rPr>
        <w:t xml:space="preserve"> </w:t>
      </w:r>
      <w:r w:rsidRPr="004C1CD6">
        <w:rPr>
          <w:rFonts w:ascii="Consolas" w:hAnsi="Consolas" w:cs="Consolas"/>
          <w:color w:val="76923C" w:themeColor="accent3" w:themeShade="BF"/>
          <w:sz w:val="20"/>
          <w:szCs w:val="20"/>
        </w:rPr>
        <w:t>+</w:t>
      </w:r>
      <w:r>
        <w:rPr>
          <w:rFonts w:ascii="Consolas" w:hAnsi="Consolas" w:cs="Consolas"/>
          <w:sz w:val="20"/>
          <w:szCs w:val="20"/>
        </w:rPr>
        <w:t xml:space="preserve"> </w:t>
      </w:r>
      <w:r>
        <w:rPr>
          <w:rFonts w:ascii="Consolas" w:hAnsi="Consolas" w:cs="Consolas"/>
          <w:color w:val="E36C0A" w:themeColor="accent6" w:themeShade="BF"/>
          <w:sz w:val="20"/>
          <w:szCs w:val="20"/>
        </w:rPr>
        <w:t>5</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5</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4</w:t>
      </w:r>
      <w:r>
        <w:rPr>
          <w:rFonts w:ascii="Consolas" w:hAnsi="Consolas" w:cs="Consolas"/>
          <w:sz w:val="20"/>
          <w:szCs w:val="20"/>
        </w:rPr>
        <w:t xml:space="preserve"> </w:t>
      </w:r>
      <w:r w:rsidRPr="004C1CD6">
        <w:rPr>
          <w:rFonts w:ascii="Consolas" w:hAnsi="Consolas" w:cs="Consolas"/>
          <w:color w:val="76923C" w:themeColor="accent3" w:themeShade="BF"/>
          <w:sz w:val="20"/>
          <w:szCs w:val="20"/>
        </w:rPr>
        <w:t>+</w:t>
      </w:r>
      <w:r>
        <w:rPr>
          <w:rFonts w:ascii="Consolas" w:hAnsi="Consolas" w:cs="Consolas"/>
          <w:sz w:val="20"/>
          <w:szCs w:val="20"/>
        </w:rPr>
        <w:t xml:space="preserve"> </w:t>
      </w:r>
      <w:r w:rsidRPr="004C1CD6">
        <w:rPr>
          <w:rFonts w:ascii="Consolas" w:hAnsi="Consolas" w:cs="Consolas"/>
          <w:color w:val="E36C0A" w:themeColor="accent6" w:themeShade="BF"/>
          <w:sz w:val="20"/>
          <w:szCs w:val="20"/>
        </w:rPr>
        <w:t>3</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10</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color w:val="E36C0A" w:themeColor="accent6" w:themeShade="BF"/>
          <w:sz w:val="20"/>
          <w:szCs w:val="20"/>
        </w:rPr>
        <w:t>1</w:t>
      </w:r>
      <w:r>
        <w:rPr>
          <w:rFonts w:ascii="Consolas" w:hAnsi="Consolas" w:cs="Consolas"/>
          <w:sz w:val="20"/>
          <w:szCs w:val="20"/>
        </w:rPr>
        <w:t>)</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sz w:val="20"/>
          <w:szCs w:val="20"/>
        </w:rPr>
        <w:t>(</w:t>
      </w:r>
      <w:r>
        <w:rPr>
          <w:rFonts w:ascii="Consolas" w:hAnsi="Consolas" w:cs="Consolas"/>
          <w:color w:val="E36C0A" w:themeColor="accent6" w:themeShade="BF"/>
          <w:sz w:val="20"/>
          <w:szCs w:val="20"/>
        </w:rPr>
        <w:t>1</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color w:val="E36C0A" w:themeColor="accent6" w:themeShade="BF"/>
          <w:sz w:val="20"/>
          <w:szCs w:val="20"/>
        </w:rPr>
        <w:t>5</w:t>
      </w:r>
      <w:r>
        <w:rPr>
          <w:rFonts w:ascii="Consolas" w:hAnsi="Consolas" w:cs="Consolas"/>
          <w:sz w:val="20"/>
          <w:szCs w:val="20"/>
        </w:rPr>
        <w:t>)</w:t>
      </w:r>
      <w:r w:rsidRPr="004C1CD6">
        <w:rPr>
          <w:rFonts w:ascii="Consolas" w:hAnsi="Consolas" w:cs="Consolas"/>
          <w:sz w:val="20"/>
          <w:szCs w:val="20"/>
        </w:rPr>
        <w:t>,</w:t>
      </w:r>
      <w:r>
        <w:rPr>
          <w:rFonts w:ascii="Consolas" w:hAnsi="Consolas" w:cs="Consolas"/>
          <w:sz w:val="20"/>
          <w:szCs w:val="20"/>
        </w:rPr>
        <w:t xml:space="preserve"> </w:t>
      </w:r>
      <w:r w:rsidRPr="00BC3A9B">
        <w:rPr>
          <w:rFonts w:ascii="Consolas" w:hAnsi="Consolas" w:cs="Consolas"/>
          <w:color w:val="808080" w:themeColor="background1" w:themeShade="80"/>
          <w:sz w:val="20"/>
          <w:szCs w:val="20"/>
        </w:rPr>
        <w:t># 54 bits</w:t>
      </w:r>
    </w:p>
    <w:p w14:paraId="14E1C0FB"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w:t>
      </w:r>
      <w:r>
        <w:rPr>
          <w:rFonts w:ascii="Consolas" w:hAnsi="Consolas" w:cs="Consolas"/>
          <w:color w:val="E36C0A" w:themeColor="accent6" w:themeShade="BF"/>
          <w:sz w:val="20"/>
          <w:szCs w:val="20"/>
        </w:rPr>
        <w:t>6</w:t>
      </w:r>
      <w:r w:rsidRPr="004C1CD6">
        <w:rPr>
          <w:rFonts w:ascii="Consolas" w:hAnsi="Consolas" w:cs="Consolas"/>
          <w:sz w:val="20"/>
          <w:szCs w:val="20"/>
        </w:rPr>
        <w:t xml:space="preserve">: </w:t>
      </w:r>
      <w:r>
        <w:rPr>
          <w:rFonts w:ascii="Consolas" w:hAnsi="Consolas" w:cs="Consolas"/>
          <w:sz w:val="20"/>
          <w:szCs w:val="20"/>
        </w:rPr>
        <w:t>(</w:t>
      </w:r>
      <w:r w:rsidRPr="004C1CD6">
        <w:rPr>
          <w:rFonts w:ascii="Consolas" w:hAnsi="Consolas" w:cs="Consolas"/>
          <w:color w:val="E36C0A" w:themeColor="accent6" w:themeShade="BF"/>
          <w:sz w:val="20"/>
          <w:szCs w:val="20"/>
        </w:rPr>
        <w:t>1</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2</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color w:val="E36C0A" w:themeColor="accent6" w:themeShade="BF"/>
          <w:sz w:val="20"/>
          <w:szCs w:val="20"/>
        </w:rPr>
        <w:t>5</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5</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4</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sidRPr="004C1CD6">
        <w:rPr>
          <w:rFonts w:ascii="Consolas" w:hAnsi="Consolas" w:cs="Consolas"/>
          <w:color w:val="E36C0A" w:themeColor="accent6" w:themeShade="BF"/>
          <w:sz w:val="20"/>
          <w:szCs w:val="20"/>
        </w:rPr>
        <w:t>3</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8</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color w:val="E36C0A" w:themeColor="accent6" w:themeShade="BF"/>
          <w:sz w:val="20"/>
          <w:szCs w:val="20"/>
        </w:rPr>
        <w:t>1</w:t>
      </w:r>
      <w:r>
        <w:rPr>
          <w:rFonts w:ascii="Consolas" w:hAnsi="Consolas" w:cs="Consolas"/>
          <w:sz w:val="20"/>
          <w:szCs w:val="20"/>
        </w:rPr>
        <w:t>)</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sz w:val="20"/>
          <w:szCs w:val="20"/>
        </w:rPr>
        <w:t>(</w:t>
      </w:r>
      <w:r>
        <w:rPr>
          <w:rFonts w:ascii="Consolas" w:hAnsi="Consolas" w:cs="Consolas"/>
          <w:color w:val="E36C0A" w:themeColor="accent6" w:themeShade="BF"/>
          <w:sz w:val="20"/>
          <w:szCs w:val="20"/>
        </w:rPr>
        <w:t>1</w:t>
      </w:r>
      <w:r>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color w:val="E36C0A" w:themeColor="accent6" w:themeShade="BF"/>
          <w:sz w:val="20"/>
          <w:szCs w:val="20"/>
        </w:rPr>
        <w:t>6</w:t>
      </w:r>
      <w:r>
        <w:rPr>
          <w:rFonts w:ascii="Consolas" w:hAnsi="Consolas" w:cs="Consolas"/>
          <w:sz w:val="20"/>
          <w:szCs w:val="20"/>
        </w:rPr>
        <w:t>)</w:t>
      </w:r>
      <w:r w:rsidRPr="004C1CD6">
        <w:rPr>
          <w:rFonts w:ascii="Consolas" w:hAnsi="Consolas" w:cs="Consolas"/>
          <w:sz w:val="20"/>
          <w:szCs w:val="20"/>
        </w:rPr>
        <w:t>,</w:t>
      </w:r>
      <w:r>
        <w:rPr>
          <w:rFonts w:ascii="Consolas" w:hAnsi="Consolas" w:cs="Consolas"/>
          <w:sz w:val="20"/>
          <w:szCs w:val="20"/>
        </w:rPr>
        <w:t xml:space="preserve"> </w:t>
      </w:r>
      <w:r w:rsidRPr="00BC3A9B">
        <w:rPr>
          <w:rFonts w:ascii="Consolas" w:hAnsi="Consolas" w:cs="Consolas"/>
          <w:color w:val="808080" w:themeColor="background1" w:themeShade="80"/>
          <w:sz w:val="20"/>
          <w:szCs w:val="20"/>
        </w:rPr>
        <w:t># 49 bits</w:t>
      </w:r>
    </w:p>
    <w:p w14:paraId="33B520EB"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w:t>
      </w:r>
      <w:r>
        <w:rPr>
          <w:rFonts w:ascii="Consolas" w:hAnsi="Consolas" w:cs="Consolas"/>
          <w:color w:val="E36C0A" w:themeColor="accent6" w:themeShade="BF"/>
          <w:sz w:val="20"/>
          <w:szCs w:val="20"/>
        </w:rPr>
        <w:t>7</w:t>
      </w:r>
      <w:r w:rsidRPr="004C1CD6">
        <w:rPr>
          <w:rFonts w:ascii="Consolas" w:hAnsi="Consolas" w:cs="Consolas"/>
          <w:sz w:val="20"/>
          <w:szCs w:val="20"/>
        </w:rPr>
        <w:t xml:space="preserve">: </w:t>
      </w:r>
      <w:r>
        <w:rPr>
          <w:rFonts w:ascii="Consolas" w:hAnsi="Consolas" w:cs="Consolas"/>
          <w:sz w:val="20"/>
          <w:szCs w:val="20"/>
        </w:rPr>
        <w:t>(</w:t>
      </w:r>
      <w:r w:rsidRPr="004C1CD6">
        <w:rPr>
          <w:rFonts w:ascii="Consolas" w:hAnsi="Consolas" w:cs="Consolas"/>
          <w:color w:val="E36C0A" w:themeColor="accent6" w:themeShade="BF"/>
          <w:sz w:val="20"/>
          <w:szCs w:val="20"/>
        </w:rPr>
        <w:t>1</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2</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color w:val="E36C0A" w:themeColor="accent6" w:themeShade="BF"/>
          <w:sz w:val="20"/>
          <w:szCs w:val="20"/>
        </w:rPr>
        <w:t>5</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5</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4</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sidRPr="004C1CD6">
        <w:rPr>
          <w:rFonts w:ascii="Consolas" w:hAnsi="Consolas" w:cs="Consolas"/>
          <w:color w:val="E36C0A" w:themeColor="accent6" w:themeShade="BF"/>
          <w:sz w:val="20"/>
          <w:szCs w:val="20"/>
        </w:rPr>
        <w:t>3</w:t>
      </w:r>
      <w:r w:rsidRPr="004C1CD6">
        <w:rPr>
          <w:rFonts w:ascii="Consolas" w:hAnsi="Consolas" w:cs="Consolas"/>
          <w:color w:val="76923C" w:themeColor="accent3" w:themeShade="BF"/>
          <w:sz w:val="20"/>
          <w:szCs w:val="20"/>
        </w:rPr>
        <w:t>*</w:t>
      </w:r>
      <w:r>
        <w:rPr>
          <w:rFonts w:ascii="Consolas" w:hAnsi="Consolas" w:cs="Consolas"/>
          <w:color w:val="E36C0A" w:themeColor="accent6" w:themeShade="BF"/>
          <w:sz w:val="20"/>
          <w:szCs w:val="20"/>
        </w:rPr>
        <w:t>6</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color w:val="E36C0A" w:themeColor="accent6" w:themeShade="BF"/>
          <w:sz w:val="20"/>
          <w:szCs w:val="20"/>
        </w:rPr>
        <w:t>1</w:t>
      </w:r>
      <w:r>
        <w:rPr>
          <w:rFonts w:ascii="Consolas" w:hAnsi="Consolas" w:cs="Consolas"/>
          <w:sz w:val="20"/>
          <w:szCs w:val="20"/>
        </w:rPr>
        <w:t>)</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sz w:val="20"/>
          <w:szCs w:val="20"/>
        </w:rPr>
        <w:t>(</w:t>
      </w:r>
      <w:r>
        <w:rPr>
          <w:rFonts w:ascii="Consolas" w:hAnsi="Consolas" w:cs="Consolas"/>
          <w:color w:val="E36C0A" w:themeColor="accent6" w:themeShade="BF"/>
          <w:sz w:val="20"/>
          <w:szCs w:val="20"/>
        </w:rPr>
        <w:t>1</w:t>
      </w:r>
      <w:r w:rsidRPr="004C1CD6">
        <w:rPr>
          <w:rFonts w:ascii="Consolas" w:hAnsi="Consolas" w:cs="Consolas"/>
          <w:sz w:val="20"/>
          <w:szCs w:val="20"/>
        </w:rPr>
        <w:t xml:space="preserve"> </w:t>
      </w:r>
      <w:r w:rsidRPr="004C1CD6">
        <w:rPr>
          <w:rFonts w:ascii="Consolas" w:hAnsi="Consolas" w:cs="Consolas"/>
          <w:color w:val="76923C" w:themeColor="accent3" w:themeShade="BF"/>
          <w:sz w:val="20"/>
          <w:szCs w:val="20"/>
        </w:rPr>
        <w:t>+</w:t>
      </w:r>
      <w:r w:rsidRPr="004C1CD6">
        <w:rPr>
          <w:rFonts w:ascii="Consolas" w:hAnsi="Consolas" w:cs="Consolas"/>
          <w:sz w:val="20"/>
          <w:szCs w:val="20"/>
        </w:rPr>
        <w:t xml:space="preserve"> </w:t>
      </w:r>
      <w:r>
        <w:rPr>
          <w:rFonts w:ascii="Consolas" w:hAnsi="Consolas" w:cs="Consolas"/>
          <w:color w:val="E36C0A" w:themeColor="accent6" w:themeShade="BF"/>
          <w:sz w:val="20"/>
          <w:szCs w:val="20"/>
        </w:rPr>
        <w:t>7</w:t>
      </w:r>
      <w:r>
        <w:rPr>
          <w:rFonts w:ascii="Consolas" w:hAnsi="Consolas" w:cs="Consolas"/>
          <w:sz w:val="20"/>
          <w:szCs w:val="20"/>
        </w:rPr>
        <w:t>)</w:t>
      </w:r>
      <w:r w:rsidRPr="004C1CD6">
        <w:rPr>
          <w:rFonts w:ascii="Consolas" w:hAnsi="Consolas" w:cs="Consolas"/>
          <w:sz w:val="20"/>
          <w:szCs w:val="20"/>
        </w:rPr>
        <w:t>,</w:t>
      </w:r>
      <w:r>
        <w:rPr>
          <w:rFonts w:ascii="Consolas" w:hAnsi="Consolas" w:cs="Consolas"/>
          <w:sz w:val="20"/>
          <w:szCs w:val="20"/>
        </w:rPr>
        <w:t xml:space="preserve"> </w:t>
      </w:r>
      <w:r w:rsidRPr="00BC3A9B">
        <w:rPr>
          <w:rFonts w:ascii="Consolas" w:hAnsi="Consolas" w:cs="Consolas"/>
          <w:color w:val="808080" w:themeColor="background1" w:themeShade="80"/>
          <w:sz w:val="20"/>
          <w:szCs w:val="20"/>
        </w:rPr>
        <w:t># 44 bits</w:t>
      </w:r>
    </w:p>
    <w:p w14:paraId="46BCB901"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w:t>
      </w:r>
    </w:p>
    <w:p w14:paraId="511228D7" w14:textId="77777777" w:rsidR="00434577" w:rsidRDefault="00434577" w:rsidP="00434577"/>
    <w:p w14:paraId="37B7E489" w14:textId="338A838A" w:rsidR="00C62081" w:rsidRDefault="00434577" w:rsidP="00434577">
      <w:r>
        <w:t xml:space="preserve">With the </w:t>
      </w:r>
      <w:r w:rsidRPr="00E746E4">
        <w:rPr>
          <w:rFonts w:ascii="Consolas" w:hAnsi="Consolas"/>
          <w:sz w:val="20"/>
        </w:rPr>
        <w:t>BitLoss</w:t>
      </w:r>
      <w:r w:rsidRPr="00E746E4">
        <w:rPr>
          <w:sz w:val="20"/>
        </w:rPr>
        <w:t xml:space="preserve"> </w:t>
      </w:r>
      <w:r>
        <w:t xml:space="preserve">map now defined, we can now define two other functions that deal only with the </w:t>
      </w:r>
      <w:r w:rsidRPr="00E746E4">
        <w:rPr>
          <w:rFonts w:ascii="Consolas" w:hAnsi="Consolas"/>
          <w:sz w:val="20"/>
        </w:rPr>
        <w:t>MetaBody</w:t>
      </w:r>
      <w:r>
        <w:t xml:space="preserve">. The </w:t>
      </w:r>
      <w:r w:rsidRPr="00E746E4">
        <w:rPr>
          <w:rFonts w:ascii="Consolas" w:hAnsi="Consolas"/>
          <w:sz w:val="20"/>
        </w:rPr>
        <w:t>n0s</w:t>
      </w:r>
      <w:r w:rsidRPr="00E746E4">
        <w:rPr>
          <w:sz w:val="20"/>
        </w:rPr>
        <w:t xml:space="preserve"> </w:t>
      </w:r>
      <w:r>
        <w:t xml:space="preserve">and </w:t>
      </w:r>
      <w:r w:rsidRPr="00E746E4">
        <w:rPr>
          <w:rFonts w:ascii="Consolas" w:hAnsi="Consolas"/>
          <w:sz w:val="20"/>
        </w:rPr>
        <w:t>n1s</w:t>
      </w:r>
      <w:r w:rsidRPr="00E746E4">
        <w:rPr>
          <w:sz w:val="20"/>
        </w:rPr>
        <w:t xml:space="preserve"> </w:t>
      </w:r>
      <w:r>
        <w:t xml:space="preserve">variables in the functions below are the number </w:t>
      </w:r>
      <w:r w:rsidR="00C4456E">
        <w:t xml:space="preserve">of zeros and ones </w:t>
      </w:r>
      <w:r w:rsidR="0060226D">
        <w:t>that need</w:t>
      </w:r>
      <w:r>
        <w:t xml:space="preserve"> to be encoded for a given </w:t>
      </w:r>
      <m:oMath>
        <m:r>
          <w:rPr>
            <w:rFonts w:ascii="Cambria Math" w:hAnsi="Cambria Math"/>
          </w:rPr>
          <m:t>HuffBits</m:t>
        </m:r>
      </m:oMath>
      <w:r>
        <w:t xml:space="preserve">. </w:t>
      </w:r>
      <w:r w:rsidR="00C62081" w:rsidRPr="00C62081">
        <w:t>The</w:t>
      </w:r>
      <w:r w:rsidR="00C62081">
        <w:t xml:space="preserve"> </w:t>
      </w:r>
      <w:r w:rsidR="00C62081">
        <w:rPr>
          <w:rFonts w:ascii="Consolas" w:hAnsi="Consolas" w:cs="Consolas"/>
          <w:sz w:val="20"/>
          <w:szCs w:val="20"/>
        </w:rPr>
        <w:t>M</w:t>
      </w:r>
      <w:r w:rsidR="00C62081" w:rsidRPr="004C1CD6">
        <w:rPr>
          <w:rFonts w:ascii="Consolas" w:hAnsi="Consolas" w:cs="Consolas"/>
          <w:sz w:val="20"/>
          <w:szCs w:val="20"/>
        </w:rPr>
        <w:t>inRepLast</w:t>
      </w:r>
      <w:r w:rsidR="00F23C3B" w:rsidRPr="00F23C3B">
        <w:t xml:space="preserve"> and</w:t>
      </w:r>
      <w:r w:rsidR="00C62081" w:rsidRPr="00F23C3B">
        <w:t xml:space="preserve"> </w:t>
      </w:r>
      <w:r w:rsidR="00C62081">
        <w:rPr>
          <w:rFonts w:ascii="Consolas" w:hAnsi="Consolas" w:cs="Consolas"/>
          <w:sz w:val="20"/>
          <w:szCs w:val="20"/>
        </w:rPr>
        <w:t>Max</w:t>
      </w:r>
      <w:r w:rsidR="00C62081" w:rsidRPr="004C1CD6">
        <w:rPr>
          <w:rFonts w:ascii="Consolas" w:hAnsi="Consolas" w:cs="Consolas"/>
          <w:sz w:val="20"/>
          <w:szCs w:val="20"/>
        </w:rPr>
        <w:t>RepLast</w:t>
      </w:r>
      <w:r w:rsidR="00F23C3B" w:rsidRPr="00F23C3B">
        <w:t xml:space="preserve"> constants are 3 and 6; while the </w:t>
      </w:r>
      <w:r w:rsidR="00C62081">
        <w:rPr>
          <w:rFonts w:ascii="Consolas" w:hAnsi="Consolas" w:cs="Consolas"/>
          <w:sz w:val="20"/>
          <w:szCs w:val="20"/>
        </w:rPr>
        <w:t>M</w:t>
      </w:r>
      <w:r w:rsidR="00C62081" w:rsidRPr="004C1CD6">
        <w:rPr>
          <w:rFonts w:ascii="Consolas" w:hAnsi="Consolas" w:cs="Consolas"/>
          <w:sz w:val="20"/>
          <w:szCs w:val="20"/>
        </w:rPr>
        <w:t>inRepZero</w:t>
      </w:r>
      <w:r w:rsidR="00F23C3B" w:rsidRPr="00F23C3B">
        <w:t xml:space="preserve"> </w:t>
      </w:r>
      <w:r w:rsidR="00C62081" w:rsidRPr="00F23C3B">
        <w:t xml:space="preserve">and </w:t>
      </w:r>
      <w:r w:rsidR="00C62081">
        <w:rPr>
          <w:rFonts w:ascii="Consolas" w:hAnsi="Consolas" w:cs="Consolas"/>
          <w:sz w:val="20"/>
          <w:szCs w:val="20"/>
        </w:rPr>
        <w:t>Max</w:t>
      </w:r>
      <w:r w:rsidR="00C62081" w:rsidRPr="004C1CD6">
        <w:rPr>
          <w:rFonts w:ascii="Consolas" w:hAnsi="Consolas" w:cs="Consolas"/>
          <w:sz w:val="20"/>
          <w:szCs w:val="20"/>
        </w:rPr>
        <w:t>RepZero</w:t>
      </w:r>
      <w:r w:rsidR="00C62081" w:rsidRPr="00F23C3B">
        <w:t xml:space="preserve"> constants are </w:t>
      </w:r>
      <w:r w:rsidR="00F23C3B" w:rsidRPr="00F23C3B">
        <w:t>11</w:t>
      </w:r>
      <w:r w:rsidR="00C62081" w:rsidRPr="00F23C3B">
        <w:t xml:space="preserve"> and 138</w:t>
      </w:r>
      <w:r w:rsidR="00C62081">
        <w:t>.</w:t>
      </w:r>
    </w:p>
    <w:p w14:paraId="10D176BF" w14:textId="77777777" w:rsidR="00434577" w:rsidRDefault="00434577" w:rsidP="00434577"/>
    <w:p w14:paraId="7E6EDA43" w14:textId="6A14455B" w:rsidR="00434577" w:rsidRPr="004C1CD6" w:rsidRDefault="00434577" w:rsidP="00C4456E">
      <w:pPr>
        <w:spacing w:after="80"/>
      </w:pPr>
      <w:r>
        <w:t xml:space="preserve">Let us define a function </w:t>
      </w:r>
      <w:r w:rsidRPr="004A2CDE">
        <w:rPr>
          <w:rFonts w:ascii="Consolas" w:hAnsi="Consolas" w:cs="Consolas"/>
          <w:color w:val="365F91" w:themeColor="accent1" w:themeShade="BF"/>
          <w:sz w:val="20"/>
        </w:rPr>
        <w:t>MaxBits</w:t>
      </w:r>
      <w:r>
        <w:t xml:space="preserve">, that when given </w:t>
      </w:r>
      <m:oMath>
        <m:r>
          <w:rPr>
            <w:rFonts w:ascii="Cambria Math" w:hAnsi="Cambria Math"/>
          </w:rPr>
          <m:t>HuffBits</m:t>
        </m:r>
      </m:oMath>
      <w:r>
        <w:t xml:space="preserve">, computes the </w:t>
      </w:r>
      <w:r w:rsidR="00C37A31">
        <w:t xml:space="preserve">longest </w:t>
      </w:r>
      <w:r>
        <w:t>meta block</w:t>
      </w:r>
      <w:r w:rsidR="00C4456E">
        <w:t>.</w:t>
      </w:r>
      <w:r>
        <w:t xml:space="preserve"> </w:t>
      </w:r>
    </w:p>
    <w:p w14:paraId="7DB84694" w14:textId="77777777" w:rsidR="00434577" w:rsidRPr="004C1CD6" w:rsidRDefault="00434577" w:rsidP="00434577">
      <w:pPr>
        <w:ind w:left="720"/>
        <w:rPr>
          <w:rFonts w:ascii="Consolas" w:hAnsi="Consolas" w:cs="Consolas"/>
          <w:sz w:val="20"/>
          <w:szCs w:val="20"/>
        </w:rPr>
      </w:pPr>
      <w:r w:rsidRPr="007C40A3">
        <w:rPr>
          <w:rFonts w:ascii="Consolas" w:hAnsi="Consolas" w:cs="Consolas"/>
          <w:color w:val="5F497A" w:themeColor="accent4" w:themeShade="BF"/>
          <w:sz w:val="20"/>
          <w:szCs w:val="20"/>
        </w:rPr>
        <w:t xml:space="preserve">def </w:t>
      </w:r>
      <w:r w:rsidRPr="004A2CDE">
        <w:rPr>
          <w:rFonts w:ascii="Consolas" w:hAnsi="Consolas" w:cs="Consolas"/>
          <w:color w:val="365F91" w:themeColor="accent1" w:themeShade="BF"/>
          <w:sz w:val="20"/>
          <w:szCs w:val="20"/>
        </w:rPr>
        <w:t>MaxBits</w:t>
      </w:r>
      <w:r w:rsidRPr="004C1CD6">
        <w:rPr>
          <w:rFonts w:ascii="Consolas" w:hAnsi="Consolas" w:cs="Consolas"/>
          <w:sz w:val="20"/>
          <w:szCs w:val="20"/>
        </w:rPr>
        <w:t>(</w:t>
      </w:r>
      <w:r w:rsidRPr="00F523FF">
        <w:rPr>
          <w:rFonts w:ascii="Consolas" w:hAnsi="Consolas" w:cs="Consolas"/>
          <w:i/>
          <w:sz w:val="20"/>
          <w:szCs w:val="20"/>
        </w:rPr>
        <w:t>i</w:t>
      </w:r>
      <w:r w:rsidRPr="004C1CD6">
        <w:rPr>
          <w:rFonts w:ascii="Consolas" w:hAnsi="Consolas" w:cs="Consolas"/>
          <w:sz w:val="20"/>
          <w:szCs w:val="20"/>
        </w:rPr>
        <w:t>):</w:t>
      </w:r>
    </w:p>
    <w:p w14:paraId="2178A0EA"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w:t>
      </w:r>
      <w:r>
        <w:rPr>
          <w:rFonts w:ascii="Consolas" w:hAnsi="Consolas" w:cs="Consolas"/>
          <w:sz w:val="20"/>
          <w:szCs w:val="20"/>
        </w:rPr>
        <w:t xml:space="preserve">n0s, </w:t>
      </w:r>
      <w:r w:rsidRPr="004C1CD6">
        <w:rPr>
          <w:rFonts w:ascii="Consolas" w:hAnsi="Consolas" w:cs="Consolas"/>
          <w:sz w:val="20"/>
          <w:szCs w:val="20"/>
        </w:rPr>
        <w:t>n1s</w:t>
      </w:r>
      <w:r>
        <w:rPr>
          <w:rFonts w:ascii="Consolas" w:hAnsi="Consolas" w:cs="Consolas"/>
          <w:sz w:val="20"/>
          <w:szCs w:val="20"/>
        </w:rPr>
        <w:t>, nb</w:t>
      </w:r>
      <w:r w:rsidRPr="004C1CD6">
        <w:rPr>
          <w:rFonts w:ascii="Consolas" w:hAnsi="Consolas" w:cs="Consolas"/>
          <w:sz w:val="20"/>
          <w:szCs w:val="20"/>
        </w:rPr>
        <w:t xml:space="preserve"> </w:t>
      </w:r>
      <w:r w:rsidRPr="007C40A3">
        <w:rPr>
          <w:rFonts w:ascii="Consolas" w:hAnsi="Consolas" w:cs="Consolas"/>
          <w:color w:val="76923C" w:themeColor="accent3" w:themeShade="BF"/>
          <w:sz w:val="20"/>
          <w:szCs w:val="20"/>
        </w:rPr>
        <w:t>=</w:t>
      </w:r>
      <w:r w:rsidRPr="004C1CD6">
        <w:rPr>
          <w:rFonts w:ascii="Consolas" w:hAnsi="Consolas" w:cs="Consolas"/>
          <w:sz w:val="20"/>
          <w:szCs w:val="20"/>
        </w:rPr>
        <w:t xml:space="preserve"> </w:t>
      </w:r>
      <w:r w:rsidRPr="007C40A3">
        <w:rPr>
          <w:rFonts w:ascii="Consolas" w:hAnsi="Consolas" w:cs="Consolas"/>
          <w:color w:val="E36C0A" w:themeColor="accent6" w:themeShade="BF"/>
          <w:sz w:val="20"/>
          <w:szCs w:val="20"/>
        </w:rPr>
        <w:t>256</w:t>
      </w:r>
      <w:r w:rsidRPr="007C40A3">
        <w:rPr>
          <w:rFonts w:ascii="Consolas" w:hAnsi="Consolas" w:cs="Consolas"/>
          <w:color w:val="76923C" w:themeColor="accent3" w:themeShade="BF"/>
          <w:sz w:val="20"/>
          <w:szCs w:val="20"/>
        </w:rPr>
        <w:t>-</w:t>
      </w:r>
      <w:r>
        <w:rPr>
          <w:rFonts w:ascii="Consolas" w:hAnsi="Consolas" w:cs="Consolas"/>
          <w:sz w:val="20"/>
          <w:szCs w:val="20"/>
        </w:rPr>
        <w:t>(</w:t>
      </w:r>
      <w:r w:rsidRPr="007C40A3">
        <w:rPr>
          <w:rFonts w:ascii="Consolas" w:hAnsi="Consolas" w:cs="Consolas"/>
          <w:color w:val="E36C0A" w:themeColor="accent6" w:themeShade="BF"/>
          <w:sz w:val="20"/>
          <w:szCs w:val="20"/>
        </w:rPr>
        <w:t>1</w:t>
      </w:r>
      <w:r w:rsidRPr="007C40A3">
        <w:rPr>
          <w:rFonts w:ascii="Consolas" w:hAnsi="Consolas" w:cs="Consolas"/>
          <w:color w:val="76923C" w:themeColor="accent3" w:themeShade="BF"/>
          <w:sz w:val="20"/>
          <w:szCs w:val="20"/>
        </w:rPr>
        <w:t>&lt;&lt;</w:t>
      </w:r>
      <w:r>
        <w:rPr>
          <w:rFonts w:ascii="Consolas" w:hAnsi="Consolas" w:cs="Consolas"/>
          <w:sz w:val="20"/>
          <w:szCs w:val="20"/>
        </w:rPr>
        <w:t xml:space="preserve">i), </w:t>
      </w:r>
      <w:r w:rsidRPr="007C40A3">
        <w:rPr>
          <w:rFonts w:ascii="Consolas" w:hAnsi="Consolas" w:cs="Consolas"/>
          <w:color w:val="E36C0A" w:themeColor="accent6" w:themeShade="BF"/>
          <w:sz w:val="20"/>
          <w:szCs w:val="20"/>
        </w:rPr>
        <w:t>1</w:t>
      </w:r>
      <w:r w:rsidRPr="007C40A3">
        <w:rPr>
          <w:rFonts w:ascii="Consolas" w:hAnsi="Consolas" w:cs="Consolas"/>
          <w:color w:val="76923C" w:themeColor="accent3" w:themeShade="BF"/>
          <w:sz w:val="20"/>
          <w:szCs w:val="20"/>
        </w:rPr>
        <w:t>&lt;&lt;</w:t>
      </w:r>
      <w:r w:rsidRPr="004C1CD6">
        <w:rPr>
          <w:rFonts w:ascii="Consolas" w:hAnsi="Consolas" w:cs="Consolas"/>
          <w:sz w:val="20"/>
          <w:szCs w:val="20"/>
        </w:rPr>
        <w:t>i</w:t>
      </w:r>
      <w:r>
        <w:rPr>
          <w:rFonts w:ascii="Consolas" w:hAnsi="Consolas" w:cs="Consolas"/>
          <w:sz w:val="20"/>
          <w:szCs w:val="20"/>
        </w:rPr>
        <w:t>, BitLoss[i]</w:t>
      </w:r>
    </w:p>
    <w:p w14:paraId="2BC2024E" w14:textId="77777777" w:rsidR="00434577" w:rsidRPr="004C1CD6" w:rsidRDefault="00434577" w:rsidP="00434577">
      <w:pPr>
        <w:ind w:left="720"/>
        <w:rPr>
          <w:rFonts w:ascii="Consolas" w:hAnsi="Consolas" w:cs="Consolas"/>
          <w:sz w:val="20"/>
          <w:szCs w:val="20"/>
        </w:rPr>
      </w:pPr>
    </w:p>
    <w:p w14:paraId="4CDF473F"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w:t>
      </w:r>
      <w:r w:rsidRPr="007C40A3">
        <w:rPr>
          <w:rFonts w:ascii="Consolas" w:hAnsi="Consolas" w:cs="Consolas"/>
          <w:color w:val="808080" w:themeColor="background1" w:themeShade="80"/>
          <w:sz w:val="20"/>
          <w:szCs w:val="20"/>
        </w:rPr>
        <w:t># Encode all of the zeros.</w:t>
      </w:r>
    </w:p>
    <w:p w14:paraId="2CBD1EB8" w14:textId="108C23A3"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nb </w:t>
      </w:r>
      <w:r w:rsidRPr="007C40A3">
        <w:rPr>
          <w:rFonts w:ascii="Consolas" w:hAnsi="Consolas" w:cs="Consolas"/>
          <w:color w:val="76923C" w:themeColor="accent3" w:themeShade="BF"/>
          <w:sz w:val="20"/>
          <w:szCs w:val="20"/>
        </w:rPr>
        <w:t xml:space="preserve">+= </w:t>
      </w:r>
      <w:r w:rsidRPr="007C40A3">
        <w:rPr>
          <w:rFonts w:ascii="Consolas" w:hAnsi="Consolas" w:cs="Consolas"/>
          <w:color w:val="E36C0A" w:themeColor="accent6" w:themeShade="BF"/>
          <w:sz w:val="20"/>
          <w:szCs w:val="20"/>
        </w:rPr>
        <w:t>5</w:t>
      </w:r>
      <w:r w:rsidRPr="007C40A3">
        <w:rPr>
          <w:rFonts w:ascii="Consolas" w:hAnsi="Consolas" w:cs="Consolas"/>
          <w:color w:val="76923C" w:themeColor="accent3" w:themeShade="BF"/>
          <w:sz w:val="20"/>
          <w:szCs w:val="20"/>
        </w:rPr>
        <w:t>*</w:t>
      </w:r>
      <w:r w:rsidRPr="004C1CD6">
        <w:rPr>
          <w:rFonts w:ascii="Consolas" w:hAnsi="Consolas" w:cs="Consolas"/>
          <w:sz w:val="20"/>
          <w:szCs w:val="20"/>
        </w:rPr>
        <w:t>(n0s</w:t>
      </w:r>
      <w:r w:rsidRPr="007C40A3">
        <w:rPr>
          <w:rFonts w:ascii="Consolas" w:hAnsi="Consolas" w:cs="Consolas"/>
          <w:color w:val="76923C" w:themeColor="accent3" w:themeShade="BF"/>
          <w:sz w:val="20"/>
          <w:szCs w:val="20"/>
        </w:rPr>
        <w:t>/</w:t>
      </w:r>
      <w:r>
        <w:rPr>
          <w:rFonts w:ascii="Consolas" w:hAnsi="Consolas" w:cs="Consolas"/>
          <w:sz w:val="20"/>
          <w:szCs w:val="20"/>
        </w:rPr>
        <w:t>M</w:t>
      </w:r>
      <w:r w:rsidRPr="004C1CD6">
        <w:rPr>
          <w:rFonts w:ascii="Consolas" w:hAnsi="Consolas" w:cs="Consolas"/>
          <w:sz w:val="20"/>
          <w:szCs w:val="20"/>
        </w:rPr>
        <w:t>inRepLast)</w:t>
      </w:r>
    </w:p>
    <w:p w14:paraId="6E5042B8" w14:textId="6B3FD2E5"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nb </w:t>
      </w:r>
      <w:r w:rsidRPr="007C40A3">
        <w:rPr>
          <w:rFonts w:ascii="Consolas" w:hAnsi="Consolas" w:cs="Consolas"/>
          <w:color w:val="76923C" w:themeColor="accent3" w:themeShade="BF"/>
          <w:sz w:val="20"/>
          <w:szCs w:val="20"/>
        </w:rPr>
        <w:t xml:space="preserve">+= </w:t>
      </w:r>
      <w:r w:rsidRPr="007C40A3">
        <w:rPr>
          <w:rFonts w:ascii="Consolas" w:hAnsi="Consolas" w:cs="Consolas"/>
          <w:color w:val="E36C0A" w:themeColor="accent6" w:themeShade="BF"/>
          <w:sz w:val="20"/>
          <w:szCs w:val="20"/>
        </w:rPr>
        <w:t>1</w:t>
      </w:r>
      <w:r w:rsidRPr="007C40A3">
        <w:rPr>
          <w:rFonts w:ascii="Consolas" w:hAnsi="Consolas" w:cs="Consolas"/>
          <w:color w:val="76923C" w:themeColor="accent3" w:themeShade="BF"/>
          <w:sz w:val="20"/>
          <w:szCs w:val="20"/>
        </w:rPr>
        <w:t>*</w:t>
      </w:r>
      <w:r w:rsidRPr="004C1CD6">
        <w:rPr>
          <w:rFonts w:ascii="Consolas" w:hAnsi="Consolas" w:cs="Consolas"/>
          <w:sz w:val="20"/>
          <w:szCs w:val="20"/>
        </w:rPr>
        <w:t>(n0s</w:t>
      </w:r>
      <w:r w:rsidRPr="007C40A3">
        <w:rPr>
          <w:rFonts w:ascii="Consolas" w:hAnsi="Consolas" w:cs="Consolas"/>
          <w:color w:val="76923C" w:themeColor="accent3" w:themeShade="BF"/>
          <w:sz w:val="20"/>
          <w:szCs w:val="20"/>
        </w:rPr>
        <w:t>%</w:t>
      </w:r>
      <w:r>
        <w:rPr>
          <w:rFonts w:ascii="Consolas" w:hAnsi="Consolas" w:cs="Consolas"/>
          <w:sz w:val="20"/>
          <w:szCs w:val="20"/>
        </w:rPr>
        <w:t>M</w:t>
      </w:r>
      <w:r w:rsidRPr="004C1CD6">
        <w:rPr>
          <w:rFonts w:ascii="Consolas" w:hAnsi="Consolas" w:cs="Consolas"/>
          <w:sz w:val="20"/>
          <w:szCs w:val="20"/>
        </w:rPr>
        <w:t>inRepLast)</w:t>
      </w:r>
    </w:p>
    <w:p w14:paraId="181C90CC" w14:textId="77777777" w:rsidR="00434577" w:rsidRPr="004C1CD6" w:rsidRDefault="00434577" w:rsidP="00434577">
      <w:pPr>
        <w:ind w:left="720"/>
        <w:rPr>
          <w:rFonts w:ascii="Consolas" w:hAnsi="Consolas" w:cs="Consolas"/>
          <w:sz w:val="20"/>
          <w:szCs w:val="20"/>
        </w:rPr>
      </w:pPr>
    </w:p>
    <w:p w14:paraId="1AEB90A4"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w:t>
      </w:r>
      <w:r w:rsidRPr="007C40A3">
        <w:rPr>
          <w:rFonts w:ascii="Consolas" w:hAnsi="Consolas" w:cs="Consolas"/>
          <w:color w:val="808080" w:themeColor="background1" w:themeShade="80"/>
          <w:sz w:val="20"/>
          <w:szCs w:val="20"/>
        </w:rPr>
        <w:t># Encode all of the ones.</w:t>
      </w:r>
    </w:p>
    <w:p w14:paraId="5A18B5B3" w14:textId="77777777" w:rsidR="00434577" w:rsidRDefault="00434577" w:rsidP="00434577">
      <w:pPr>
        <w:ind w:left="720"/>
        <w:rPr>
          <w:rFonts w:ascii="Consolas" w:hAnsi="Consolas" w:cs="Consolas"/>
          <w:sz w:val="20"/>
          <w:szCs w:val="20"/>
        </w:rPr>
      </w:pPr>
      <w:r w:rsidRPr="004C1CD6">
        <w:rPr>
          <w:rFonts w:ascii="Consolas" w:hAnsi="Consolas" w:cs="Consolas"/>
          <w:sz w:val="20"/>
          <w:szCs w:val="20"/>
        </w:rPr>
        <w:t xml:space="preserve">    nb </w:t>
      </w:r>
      <w:r w:rsidRPr="007C40A3">
        <w:rPr>
          <w:rFonts w:ascii="Consolas" w:hAnsi="Consolas" w:cs="Consolas"/>
          <w:color w:val="76923C" w:themeColor="accent3" w:themeShade="BF"/>
          <w:sz w:val="20"/>
          <w:szCs w:val="20"/>
        </w:rPr>
        <w:t xml:space="preserve">+= </w:t>
      </w:r>
      <w:r w:rsidRPr="007C40A3">
        <w:rPr>
          <w:rFonts w:ascii="Consolas" w:hAnsi="Consolas" w:cs="Consolas"/>
          <w:color w:val="E36C0A" w:themeColor="accent6" w:themeShade="BF"/>
          <w:sz w:val="20"/>
          <w:szCs w:val="20"/>
        </w:rPr>
        <w:t>2</w:t>
      </w:r>
      <w:r w:rsidRPr="007C40A3">
        <w:rPr>
          <w:rFonts w:ascii="Consolas" w:hAnsi="Consolas" w:cs="Consolas"/>
          <w:color w:val="76923C" w:themeColor="accent3" w:themeShade="BF"/>
          <w:sz w:val="20"/>
          <w:szCs w:val="20"/>
        </w:rPr>
        <w:t>*</w:t>
      </w:r>
      <w:r w:rsidRPr="004C1CD6">
        <w:rPr>
          <w:rFonts w:ascii="Consolas" w:hAnsi="Consolas" w:cs="Consolas"/>
          <w:sz w:val="20"/>
          <w:szCs w:val="20"/>
        </w:rPr>
        <w:t>n1s</w:t>
      </w:r>
    </w:p>
    <w:p w14:paraId="00FF70DE" w14:textId="77777777" w:rsidR="00434577" w:rsidRPr="004C1CD6" w:rsidRDefault="00434577" w:rsidP="00434577">
      <w:pPr>
        <w:ind w:left="720"/>
        <w:rPr>
          <w:rFonts w:ascii="Consolas" w:hAnsi="Consolas" w:cs="Consolas"/>
          <w:sz w:val="20"/>
          <w:szCs w:val="20"/>
        </w:rPr>
      </w:pPr>
    </w:p>
    <w:p w14:paraId="6299AA25" w14:textId="77777777" w:rsidR="00434577" w:rsidRPr="004C1CD6" w:rsidRDefault="00434577" w:rsidP="00C4456E">
      <w:pPr>
        <w:spacing w:after="80"/>
        <w:ind w:left="720"/>
        <w:rPr>
          <w:rFonts w:ascii="Consolas" w:hAnsi="Consolas" w:cs="Consolas"/>
          <w:sz w:val="20"/>
          <w:szCs w:val="20"/>
        </w:rPr>
      </w:pPr>
      <w:r w:rsidRPr="004C1CD6">
        <w:rPr>
          <w:rFonts w:ascii="Consolas" w:hAnsi="Consolas" w:cs="Consolas"/>
          <w:sz w:val="20"/>
          <w:szCs w:val="20"/>
        </w:rPr>
        <w:t xml:space="preserve">    </w:t>
      </w:r>
      <w:r w:rsidRPr="007C40A3">
        <w:rPr>
          <w:rFonts w:ascii="Consolas" w:hAnsi="Consolas" w:cs="Consolas"/>
          <w:color w:val="76923C" w:themeColor="accent3" w:themeShade="BF"/>
          <w:sz w:val="20"/>
          <w:szCs w:val="20"/>
        </w:rPr>
        <w:t xml:space="preserve">return </w:t>
      </w:r>
      <w:r w:rsidRPr="004C1CD6">
        <w:rPr>
          <w:rFonts w:ascii="Consolas" w:hAnsi="Consolas" w:cs="Consolas"/>
          <w:sz w:val="20"/>
          <w:szCs w:val="20"/>
        </w:rPr>
        <w:t>nb</w:t>
      </w:r>
    </w:p>
    <w:p w14:paraId="3F1C74E1" w14:textId="41BCB07B" w:rsidR="00C62081" w:rsidRDefault="00C62081" w:rsidP="00434577">
      <w:r>
        <w:t xml:space="preserve">When encoding zeros, the worst case actually occurs when using </w:t>
      </w:r>
      <w:r w:rsidRPr="005C0C5A">
        <w:rPr>
          <w:rFonts w:ascii="Consolas" w:hAnsi="Consolas"/>
          <w:sz w:val="20"/>
        </w:rPr>
        <w:t>SymRepLast</w:t>
      </w:r>
      <w:r>
        <w:t xml:space="preserve">, with a minimal count, to represent 3 zeros instead of using 3x </w:t>
      </w:r>
      <w:r w:rsidRPr="005C0C5A">
        <w:rPr>
          <w:rFonts w:ascii="Consolas" w:hAnsi="Consolas"/>
          <w:sz w:val="20"/>
        </w:rPr>
        <w:t>SymZeros</w:t>
      </w:r>
      <w:r>
        <w:t xml:space="preserve">. When generating ones, we avoid any repeater symbols and just output </w:t>
      </w:r>
      <w:r w:rsidRPr="005C0C5A">
        <w:rPr>
          <w:rFonts w:ascii="Consolas" w:hAnsi="Consolas"/>
          <w:sz w:val="20"/>
        </w:rPr>
        <w:t>Sym</w:t>
      </w:r>
      <w:r>
        <w:rPr>
          <w:rFonts w:ascii="Consolas" w:hAnsi="Consolas"/>
          <w:sz w:val="20"/>
        </w:rPr>
        <w:t>One</w:t>
      </w:r>
      <w:r>
        <w:t xml:space="preserve"> for all the ones.</w:t>
      </w:r>
    </w:p>
    <w:p w14:paraId="7ECB493A" w14:textId="77777777" w:rsidR="00C62081" w:rsidRDefault="00C62081" w:rsidP="00434577"/>
    <w:p w14:paraId="3BAAC5EA" w14:textId="20BA980A" w:rsidR="00434577" w:rsidRPr="004C1CD6" w:rsidRDefault="00434577" w:rsidP="00C4456E">
      <w:pPr>
        <w:spacing w:after="80"/>
      </w:pPr>
      <w:r>
        <w:t xml:space="preserve">Let us define a function </w:t>
      </w:r>
      <w:r>
        <w:rPr>
          <w:rFonts w:ascii="Consolas" w:hAnsi="Consolas"/>
          <w:color w:val="365F91" w:themeColor="accent1" w:themeShade="BF"/>
          <w:sz w:val="20"/>
        </w:rPr>
        <w:t>Min</w:t>
      </w:r>
      <w:r w:rsidRPr="00A45AB9">
        <w:rPr>
          <w:rFonts w:ascii="Consolas" w:hAnsi="Consolas"/>
          <w:color w:val="365F91" w:themeColor="accent1" w:themeShade="BF"/>
          <w:sz w:val="20"/>
        </w:rPr>
        <w:t>Bits</w:t>
      </w:r>
      <w:r>
        <w:t xml:space="preserve">, that when given </w:t>
      </w:r>
      <m:oMath>
        <m:r>
          <w:rPr>
            <w:rFonts w:ascii="Cambria Math" w:hAnsi="Cambria Math"/>
          </w:rPr>
          <m:t>HuffBits</m:t>
        </m:r>
      </m:oMath>
      <w:r>
        <w:t xml:space="preserve">, computes the </w:t>
      </w:r>
      <w:r w:rsidR="00C37A31">
        <w:t xml:space="preserve">shortest </w:t>
      </w:r>
      <w:r>
        <w:t>meta block.</w:t>
      </w:r>
    </w:p>
    <w:p w14:paraId="2177710F" w14:textId="77777777" w:rsidR="00434577" w:rsidRPr="004C1CD6" w:rsidRDefault="00434577" w:rsidP="00434577">
      <w:pPr>
        <w:ind w:left="720"/>
        <w:rPr>
          <w:rFonts w:ascii="Consolas" w:hAnsi="Consolas" w:cs="Consolas"/>
          <w:sz w:val="20"/>
          <w:szCs w:val="20"/>
        </w:rPr>
      </w:pPr>
      <w:r w:rsidRPr="007C40A3">
        <w:rPr>
          <w:rFonts w:ascii="Consolas" w:hAnsi="Consolas" w:cs="Consolas"/>
          <w:color w:val="5F497A" w:themeColor="accent4" w:themeShade="BF"/>
          <w:sz w:val="20"/>
          <w:szCs w:val="20"/>
        </w:rPr>
        <w:t xml:space="preserve">def </w:t>
      </w:r>
      <w:r w:rsidRPr="004A2CDE">
        <w:rPr>
          <w:rFonts w:ascii="Consolas" w:hAnsi="Consolas" w:cs="Consolas"/>
          <w:color w:val="365F91" w:themeColor="accent1" w:themeShade="BF"/>
          <w:sz w:val="20"/>
          <w:szCs w:val="20"/>
        </w:rPr>
        <w:t>MinBits</w:t>
      </w:r>
      <w:r w:rsidRPr="004C1CD6">
        <w:rPr>
          <w:rFonts w:ascii="Consolas" w:hAnsi="Consolas" w:cs="Consolas"/>
          <w:sz w:val="20"/>
          <w:szCs w:val="20"/>
        </w:rPr>
        <w:t>(</w:t>
      </w:r>
      <w:r w:rsidRPr="00F523FF">
        <w:rPr>
          <w:rFonts w:ascii="Consolas" w:hAnsi="Consolas" w:cs="Consolas"/>
          <w:i/>
          <w:sz w:val="20"/>
          <w:szCs w:val="20"/>
        </w:rPr>
        <w:t>i</w:t>
      </w:r>
      <w:r w:rsidRPr="004C1CD6">
        <w:rPr>
          <w:rFonts w:ascii="Consolas" w:hAnsi="Consolas" w:cs="Consolas"/>
          <w:sz w:val="20"/>
          <w:szCs w:val="20"/>
        </w:rPr>
        <w:t xml:space="preserve">): </w:t>
      </w:r>
    </w:p>
    <w:p w14:paraId="7E391820"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w:t>
      </w:r>
      <w:r>
        <w:rPr>
          <w:rFonts w:ascii="Consolas" w:hAnsi="Consolas" w:cs="Consolas"/>
          <w:sz w:val="20"/>
          <w:szCs w:val="20"/>
        </w:rPr>
        <w:t xml:space="preserve">n0s, </w:t>
      </w:r>
      <w:r w:rsidRPr="004C1CD6">
        <w:rPr>
          <w:rFonts w:ascii="Consolas" w:hAnsi="Consolas" w:cs="Consolas"/>
          <w:sz w:val="20"/>
          <w:szCs w:val="20"/>
        </w:rPr>
        <w:t>n1s</w:t>
      </w:r>
      <w:r>
        <w:rPr>
          <w:rFonts w:ascii="Consolas" w:hAnsi="Consolas" w:cs="Consolas"/>
          <w:sz w:val="20"/>
          <w:szCs w:val="20"/>
        </w:rPr>
        <w:t>, nb</w:t>
      </w:r>
      <w:r w:rsidRPr="004C1CD6">
        <w:rPr>
          <w:rFonts w:ascii="Consolas" w:hAnsi="Consolas" w:cs="Consolas"/>
          <w:sz w:val="20"/>
          <w:szCs w:val="20"/>
        </w:rPr>
        <w:t xml:space="preserve"> </w:t>
      </w:r>
      <w:r w:rsidRPr="007C40A3">
        <w:rPr>
          <w:rFonts w:ascii="Consolas" w:hAnsi="Consolas" w:cs="Consolas"/>
          <w:color w:val="76923C" w:themeColor="accent3" w:themeShade="BF"/>
          <w:sz w:val="20"/>
          <w:szCs w:val="20"/>
        </w:rPr>
        <w:t>=</w:t>
      </w:r>
      <w:r w:rsidRPr="004C1CD6">
        <w:rPr>
          <w:rFonts w:ascii="Consolas" w:hAnsi="Consolas" w:cs="Consolas"/>
          <w:sz w:val="20"/>
          <w:szCs w:val="20"/>
        </w:rPr>
        <w:t xml:space="preserve"> </w:t>
      </w:r>
      <w:r w:rsidRPr="007C40A3">
        <w:rPr>
          <w:rFonts w:ascii="Consolas" w:hAnsi="Consolas" w:cs="Consolas"/>
          <w:color w:val="E36C0A" w:themeColor="accent6" w:themeShade="BF"/>
          <w:sz w:val="20"/>
          <w:szCs w:val="20"/>
        </w:rPr>
        <w:t>256</w:t>
      </w:r>
      <w:r w:rsidRPr="007C40A3">
        <w:rPr>
          <w:rFonts w:ascii="Consolas" w:hAnsi="Consolas" w:cs="Consolas"/>
          <w:color w:val="76923C" w:themeColor="accent3" w:themeShade="BF"/>
          <w:sz w:val="20"/>
          <w:szCs w:val="20"/>
        </w:rPr>
        <w:t>-</w:t>
      </w:r>
      <w:r>
        <w:rPr>
          <w:rFonts w:ascii="Consolas" w:hAnsi="Consolas" w:cs="Consolas"/>
          <w:sz w:val="20"/>
          <w:szCs w:val="20"/>
        </w:rPr>
        <w:t>(</w:t>
      </w:r>
      <w:r w:rsidRPr="007C40A3">
        <w:rPr>
          <w:rFonts w:ascii="Consolas" w:hAnsi="Consolas" w:cs="Consolas"/>
          <w:color w:val="E36C0A" w:themeColor="accent6" w:themeShade="BF"/>
          <w:sz w:val="20"/>
          <w:szCs w:val="20"/>
        </w:rPr>
        <w:t>1</w:t>
      </w:r>
      <w:r w:rsidRPr="007C40A3">
        <w:rPr>
          <w:rFonts w:ascii="Consolas" w:hAnsi="Consolas" w:cs="Consolas"/>
          <w:color w:val="76923C" w:themeColor="accent3" w:themeShade="BF"/>
          <w:sz w:val="20"/>
          <w:szCs w:val="20"/>
        </w:rPr>
        <w:t>&lt;&lt;</w:t>
      </w:r>
      <w:r>
        <w:rPr>
          <w:rFonts w:ascii="Consolas" w:hAnsi="Consolas" w:cs="Consolas"/>
          <w:sz w:val="20"/>
          <w:szCs w:val="20"/>
        </w:rPr>
        <w:t xml:space="preserve">i), </w:t>
      </w:r>
      <w:r w:rsidRPr="007C40A3">
        <w:rPr>
          <w:rFonts w:ascii="Consolas" w:hAnsi="Consolas" w:cs="Consolas"/>
          <w:color w:val="E36C0A" w:themeColor="accent6" w:themeShade="BF"/>
          <w:sz w:val="20"/>
          <w:szCs w:val="20"/>
        </w:rPr>
        <w:t>1</w:t>
      </w:r>
      <w:r w:rsidRPr="007C40A3">
        <w:rPr>
          <w:rFonts w:ascii="Consolas" w:hAnsi="Consolas" w:cs="Consolas"/>
          <w:color w:val="76923C" w:themeColor="accent3" w:themeShade="BF"/>
          <w:sz w:val="20"/>
          <w:szCs w:val="20"/>
        </w:rPr>
        <w:t>&lt;&lt;</w:t>
      </w:r>
      <w:r w:rsidRPr="004C1CD6">
        <w:rPr>
          <w:rFonts w:ascii="Consolas" w:hAnsi="Consolas" w:cs="Consolas"/>
          <w:sz w:val="20"/>
          <w:szCs w:val="20"/>
        </w:rPr>
        <w:t>i</w:t>
      </w:r>
      <w:r>
        <w:rPr>
          <w:rFonts w:ascii="Consolas" w:hAnsi="Consolas" w:cs="Consolas"/>
          <w:sz w:val="20"/>
          <w:szCs w:val="20"/>
        </w:rPr>
        <w:t>, BitLoss[i]</w:t>
      </w:r>
    </w:p>
    <w:p w14:paraId="6F5F6EFF" w14:textId="77777777" w:rsidR="00434577" w:rsidRPr="004C1CD6" w:rsidRDefault="00434577" w:rsidP="00434577">
      <w:pPr>
        <w:ind w:left="720"/>
        <w:rPr>
          <w:rFonts w:ascii="Consolas" w:hAnsi="Consolas" w:cs="Consolas"/>
          <w:sz w:val="20"/>
          <w:szCs w:val="20"/>
        </w:rPr>
      </w:pPr>
    </w:p>
    <w:p w14:paraId="3B3211B7"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w:t>
      </w:r>
      <w:r w:rsidRPr="007C40A3">
        <w:rPr>
          <w:rFonts w:ascii="Consolas" w:hAnsi="Consolas" w:cs="Consolas"/>
          <w:color w:val="808080" w:themeColor="background1" w:themeShade="80"/>
          <w:sz w:val="20"/>
          <w:szCs w:val="20"/>
        </w:rPr>
        <w:t># Encode all of the zeros.</w:t>
      </w:r>
    </w:p>
    <w:p w14:paraId="0ADE74AC"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w:t>
      </w:r>
      <w:r w:rsidRPr="007C40A3">
        <w:rPr>
          <w:rFonts w:ascii="Consolas" w:hAnsi="Consolas" w:cs="Consolas"/>
          <w:color w:val="76923C" w:themeColor="accent3" w:themeShade="BF"/>
          <w:sz w:val="20"/>
          <w:szCs w:val="20"/>
        </w:rPr>
        <w:t xml:space="preserve">while </w:t>
      </w:r>
      <w:r w:rsidRPr="004C1CD6">
        <w:rPr>
          <w:rFonts w:ascii="Consolas" w:hAnsi="Consolas" w:cs="Consolas"/>
          <w:sz w:val="20"/>
          <w:szCs w:val="20"/>
        </w:rPr>
        <w:t xml:space="preserve">n0s </w:t>
      </w:r>
      <w:r w:rsidRPr="007C40A3">
        <w:rPr>
          <w:rFonts w:ascii="Consolas" w:hAnsi="Consolas" w:cs="Consolas"/>
          <w:color w:val="76923C" w:themeColor="accent3" w:themeShade="BF"/>
          <w:sz w:val="20"/>
          <w:szCs w:val="20"/>
        </w:rPr>
        <w:t xml:space="preserve">&gt; </w:t>
      </w:r>
      <w:r w:rsidRPr="007C40A3">
        <w:rPr>
          <w:rFonts w:ascii="Consolas" w:hAnsi="Consolas" w:cs="Consolas"/>
          <w:color w:val="E36C0A" w:themeColor="accent6" w:themeShade="BF"/>
          <w:sz w:val="20"/>
          <w:szCs w:val="20"/>
        </w:rPr>
        <w:t>0</w:t>
      </w:r>
      <w:r w:rsidRPr="004C1CD6">
        <w:rPr>
          <w:rFonts w:ascii="Consolas" w:hAnsi="Consolas" w:cs="Consolas"/>
          <w:sz w:val="20"/>
          <w:szCs w:val="20"/>
        </w:rPr>
        <w:t>:</w:t>
      </w:r>
    </w:p>
    <w:p w14:paraId="132EA023"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w:t>
      </w:r>
      <w:r w:rsidRPr="007C40A3">
        <w:rPr>
          <w:rFonts w:ascii="Consolas" w:hAnsi="Consolas" w:cs="Consolas"/>
          <w:color w:val="76923C" w:themeColor="accent3" w:themeShade="BF"/>
          <w:sz w:val="20"/>
          <w:szCs w:val="20"/>
        </w:rPr>
        <w:t xml:space="preserve">if </w:t>
      </w:r>
      <w:r w:rsidRPr="004C1CD6">
        <w:rPr>
          <w:rFonts w:ascii="Consolas" w:hAnsi="Consolas" w:cs="Consolas"/>
          <w:sz w:val="20"/>
          <w:szCs w:val="20"/>
        </w:rPr>
        <w:t xml:space="preserve">n0s </w:t>
      </w:r>
      <w:r w:rsidRPr="007C40A3">
        <w:rPr>
          <w:rFonts w:ascii="Consolas" w:hAnsi="Consolas" w:cs="Consolas"/>
          <w:color w:val="76923C" w:themeColor="accent3" w:themeShade="BF"/>
          <w:sz w:val="20"/>
          <w:szCs w:val="20"/>
        </w:rPr>
        <w:t xml:space="preserve">&gt;= </w:t>
      </w:r>
      <w:r>
        <w:rPr>
          <w:rFonts w:ascii="Consolas" w:hAnsi="Consolas" w:cs="Consolas"/>
          <w:sz w:val="20"/>
          <w:szCs w:val="20"/>
        </w:rPr>
        <w:t>M</w:t>
      </w:r>
      <w:r w:rsidRPr="004C1CD6">
        <w:rPr>
          <w:rFonts w:ascii="Consolas" w:hAnsi="Consolas" w:cs="Consolas"/>
          <w:sz w:val="20"/>
          <w:szCs w:val="20"/>
        </w:rPr>
        <w:t>inRepZero:</w:t>
      </w:r>
    </w:p>
    <w:p w14:paraId="7EC21449"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n0s </w:t>
      </w:r>
      <w:r w:rsidRPr="007C40A3">
        <w:rPr>
          <w:rFonts w:ascii="Consolas" w:hAnsi="Consolas" w:cs="Consolas"/>
          <w:color w:val="76923C" w:themeColor="accent3" w:themeShade="BF"/>
          <w:sz w:val="20"/>
          <w:szCs w:val="20"/>
        </w:rPr>
        <w:t xml:space="preserve">-= </w:t>
      </w:r>
      <w:r w:rsidRPr="004A2CDE">
        <w:rPr>
          <w:rFonts w:ascii="Consolas" w:hAnsi="Consolas" w:cs="Consolas"/>
          <w:color w:val="365F91" w:themeColor="accent1" w:themeShade="BF"/>
          <w:sz w:val="20"/>
          <w:szCs w:val="20"/>
        </w:rPr>
        <w:t>min</w:t>
      </w:r>
      <w:r w:rsidRPr="004C1CD6">
        <w:rPr>
          <w:rFonts w:ascii="Consolas" w:hAnsi="Consolas" w:cs="Consolas"/>
          <w:sz w:val="20"/>
          <w:szCs w:val="20"/>
        </w:rPr>
        <w:t>(</w:t>
      </w:r>
      <w:r>
        <w:rPr>
          <w:rFonts w:ascii="Consolas" w:hAnsi="Consolas" w:cs="Consolas"/>
          <w:sz w:val="20"/>
          <w:szCs w:val="20"/>
        </w:rPr>
        <w:t>M</w:t>
      </w:r>
      <w:r w:rsidRPr="004C1CD6">
        <w:rPr>
          <w:rFonts w:ascii="Consolas" w:hAnsi="Consolas" w:cs="Consolas"/>
          <w:sz w:val="20"/>
          <w:szCs w:val="20"/>
        </w:rPr>
        <w:t>axRepZero, n0s)</w:t>
      </w:r>
    </w:p>
    <w:p w14:paraId="76912FD9"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nb </w:t>
      </w:r>
      <w:r w:rsidRPr="00DF3AE6">
        <w:rPr>
          <w:rFonts w:ascii="Consolas" w:hAnsi="Consolas" w:cs="Consolas"/>
          <w:color w:val="76923C" w:themeColor="accent3" w:themeShade="BF"/>
          <w:sz w:val="20"/>
          <w:szCs w:val="20"/>
        </w:rPr>
        <w:t xml:space="preserve">+= </w:t>
      </w:r>
      <w:r w:rsidRPr="007C40A3">
        <w:rPr>
          <w:rFonts w:ascii="Consolas" w:hAnsi="Consolas" w:cs="Consolas"/>
          <w:color w:val="E36C0A" w:themeColor="accent6" w:themeShade="BF"/>
          <w:sz w:val="20"/>
          <w:szCs w:val="20"/>
        </w:rPr>
        <w:t>10</w:t>
      </w:r>
    </w:p>
    <w:p w14:paraId="3AE59770"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w:t>
      </w:r>
      <w:r w:rsidRPr="007C40A3">
        <w:rPr>
          <w:rFonts w:ascii="Consolas" w:hAnsi="Consolas" w:cs="Consolas"/>
          <w:color w:val="76923C" w:themeColor="accent3" w:themeShade="BF"/>
          <w:sz w:val="20"/>
          <w:szCs w:val="20"/>
        </w:rPr>
        <w:t xml:space="preserve">elif </w:t>
      </w:r>
      <w:r w:rsidRPr="004C1CD6">
        <w:rPr>
          <w:rFonts w:ascii="Consolas" w:hAnsi="Consolas" w:cs="Consolas"/>
          <w:sz w:val="20"/>
          <w:szCs w:val="20"/>
        </w:rPr>
        <w:t xml:space="preserve">n0s </w:t>
      </w:r>
      <w:r w:rsidRPr="007C40A3">
        <w:rPr>
          <w:rFonts w:ascii="Consolas" w:hAnsi="Consolas" w:cs="Consolas"/>
          <w:color w:val="76923C" w:themeColor="accent3" w:themeShade="BF"/>
          <w:sz w:val="20"/>
          <w:szCs w:val="20"/>
        </w:rPr>
        <w:t xml:space="preserve">&gt;= </w:t>
      </w:r>
      <w:r>
        <w:rPr>
          <w:rFonts w:ascii="Consolas" w:hAnsi="Consolas" w:cs="Consolas"/>
          <w:sz w:val="20"/>
          <w:szCs w:val="20"/>
        </w:rPr>
        <w:t>M</w:t>
      </w:r>
      <w:r w:rsidRPr="004C1CD6">
        <w:rPr>
          <w:rFonts w:ascii="Consolas" w:hAnsi="Consolas" w:cs="Consolas"/>
          <w:sz w:val="20"/>
          <w:szCs w:val="20"/>
        </w:rPr>
        <w:t>inRepLast</w:t>
      </w:r>
      <w:r w:rsidRPr="00DF3AE6">
        <w:rPr>
          <w:rFonts w:ascii="Consolas" w:hAnsi="Consolas" w:cs="Consolas"/>
          <w:color w:val="76923C" w:themeColor="accent3" w:themeShade="BF"/>
          <w:sz w:val="20"/>
          <w:szCs w:val="20"/>
        </w:rPr>
        <w:t>+</w:t>
      </w:r>
      <w:r w:rsidRPr="007C40A3">
        <w:rPr>
          <w:rFonts w:ascii="Consolas" w:hAnsi="Consolas" w:cs="Consolas"/>
          <w:color w:val="E36C0A" w:themeColor="accent6" w:themeShade="BF"/>
          <w:sz w:val="20"/>
          <w:szCs w:val="20"/>
        </w:rPr>
        <w:t>2</w:t>
      </w:r>
      <w:r w:rsidRPr="004C1CD6">
        <w:rPr>
          <w:rFonts w:ascii="Consolas" w:hAnsi="Consolas" w:cs="Consolas"/>
          <w:sz w:val="20"/>
          <w:szCs w:val="20"/>
        </w:rPr>
        <w:t>:</w:t>
      </w:r>
    </w:p>
    <w:p w14:paraId="14EF640E"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n0s </w:t>
      </w:r>
      <w:r w:rsidRPr="007C40A3">
        <w:rPr>
          <w:rFonts w:ascii="Consolas" w:hAnsi="Consolas" w:cs="Consolas"/>
          <w:color w:val="76923C" w:themeColor="accent3" w:themeShade="BF"/>
          <w:sz w:val="20"/>
          <w:szCs w:val="20"/>
        </w:rPr>
        <w:t xml:space="preserve">-= </w:t>
      </w:r>
      <w:r w:rsidRPr="004A2CDE">
        <w:rPr>
          <w:rFonts w:ascii="Consolas" w:hAnsi="Consolas" w:cs="Consolas"/>
          <w:color w:val="365F91" w:themeColor="accent1" w:themeShade="BF"/>
          <w:sz w:val="20"/>
          <w:szCs w:val="20"/>
        </w:rPr>
        <w:t>min</w:t>
      </w:r>
      <w:r>
        <w:rPr>
          <w:rFonts w:ascii="Consolas" w:hAnsi="Consolas" w:cs="Consolas"/>
          <w:sz w:val="20"/>
          <w:szCs w:val="20"/>
        </w:rPr>
        <w:t>(M</w:t>
      </w:r>
      <w:r w:rsidRPr="004C1CD6">
        <w:rPr>
          <w:rFonts w:ascii="Consolas" w:hAnsi="Consolas" w:cs="Consolas"/>
          <w:sz w:val="20"/>
          <w:szCs w:val="20"/>
        </w:rPr>
        <w:t>axRepLast, n0s)</w:t>
      </w:r>
    </w:p>
    <w:p w14:paraId="3EDE21B0"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nb </w:t>
      </w:r>
      <w:r w:rsidRPr="007C40A3">
        <w:rPr>
          <w:rFonts w:ascii="Consolas" w:hAnsi="Consolas" w:cs="Consolas"/>
          <w:color w:val="76923C" w:themeColor="accent3" w:themeShade="BF"/>
          <w:sz w:val="20"/>
          <w:szCs w:val="20"/>
        </w:rPr>
        <w:t xml:space="preserve">+= </w:t>
      </w:r>
      <w:r w:rsidRPr="007C40A3">
        <w:rPr>
          <w:rFonts w:ascii="Consolas" w:hAnsi="Consolas" w:cs="Consolas"/>
          <w:color w:val="E36C0A" w:themeColor="accent6" w:themeShade="BF"/>
          <w:sz w:val="20"/>
          <w:szCs w:val="20"/>
        </w:rPr>
        <w:t>5</w:t>
      </w:r>
    </w:p>
    <w:p w14:paraId="6ABF240B"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w:t>
      </w:r>
      <w:r w:rsidRPr="007C40A3">
        <w:rPr>
          <w:rFonts w:ascii="Consolas" w:hAnsi="Consolas" w:cs="Consolas"/>
          <w:color w:val="76923C" w:themeColor="accent3" w:themeShade="BF"/>
          <w:sz w:val="20"/>
          <w:szCs w:val="20"/>
        </w:rPr>
        <w:t>else</w:t>
      </w:r>
      <w:r w:rsidRPr="004C1CD6">
        <w:rPr>
          <w:rFonts w:ascii="Consolas" w:hAnsi="Consolas" w:cs="Consolas"/>
          <w:sz w:val="20"/>
          <w:szCs w:val="20"/>
        </w:rPr>
        <w:t>:</w:t>
      </w:r>
    </w:p>
    <w:p w14:paraId="41D6A24C"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n0s </w:t>
      </w:r>
      <w:r w:rsidRPr="007C40A3">
        <w:rPr>
          <w:rFonts w:ascii="Consolas" w:hAnsi="Consolas" w:cs="Consolas"/>
          <w:color w:val="76923C" w:themeColor="accent3" w:themeShade="BF"/>
          <w:sz w:val="20"/>
          <w:szCs w:val="20"/>
        </w:rPr>
        <w:t xml:space="preserve">-= </w:t>
      </w:r>
      <w:r w:rsidRPr="007C40A3">
        <w:rPr>
          <w:rFonts w:ascii="Consolas" w:hAnsi="Consolas" w:cs="Consolas"/>
          <w:color w:val="E36C0A" w:themeColor="accent6" w:themeShade="BF"/>
          <w:sz w:val="20"/>
          <w:szCs w:val="20"/>
        </w:rPr>
        <w:t>1</w:t>
      </w:r>
    </w:p>
    <w:p w14:paraId="621D1174"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nb </w:t>
      </w:r>
      <w:r w:rsidRPr="007C40A3">
        <w:rPr>
          <w:rFonts w:ascii="Consolas" w:hAnsi="Consolas" w:cs="Consolas"/>
          <w:color w:val="76923C" w:themeColor="accent3" w:themeShade="BF"/>
          <w:sz w:val="20"/>
          <w:szCs w:val="20"/>
        </w:rPr>
        <w:t xml:space="preserve">+= </w:t>
      </w:r>
      <w:r w:rsidRPr="007C40A3">
        <w:rPr>
          <w:rFonts w:ascii="Consolas" w:hAnsi="Consolas" w:cs="Consolas"/>
          <w:color w:val="E36C0A" w:themeColor="accent6" w:themeShade="BF"/>
          <w:sz w:val="20"/>
          <w:szCs w:val="20"/>
        </w:rPr>
        <w:t>1</w:t>
      </w:r>
    </w:p>
    <w:p w14:paraId="103372CC" w14:textId="77777777" w:rsidR="00434577" w:rsidRPr="004C1CD6" w:rsidRDefault="00434577" w:rsidP="00434577">
      <w:pPr>
        <w:ind w:left="720"/>
        <w:rPr>
          <w:rFonts w:ascii="Consolas" w:hAnsi="Consolas" w:cs="Consolas"/>
          <w:sz w:val="20"/>
          <w:szCs w:val="20"/>
        </w:rPr>
      </w:pPr>
    </w:p>
    <w:p w14:paraId="20C7C5EA"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w:t>
      </w:r>
      <w:r w:rsidRPr="007C40A3">
        <w:rPr>
          <w:rFonts w:ascii="Consolas" w:hAnsi="Consolas" w:cs="Consolas"/>
          <w:color w:val="808080" w:themeColor="background1" w:themeShade="80"/>
          <w:sz w:val="20"/>
          <w:szCs w:val="20"/>
        </w:rPr>
        <w:t># Encode all of the ones.</w:t>
      </w:r>
    </w:p>
    <w:p w14:paraId="2B0078A0"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nb </w:t>
      </w:r>
      <w:r w:rsidRPr="007C40A3">
        <w:rPr>
          <w:rFonts w:ascii="Consolas" w:hAnsi="Consolas" w:cs="Consolas"/>
          <w:color w:val="76923C" w:themeColor="accent3" w:themeShade="BF"/>
          <w:sz w:val="20"/>
          <w:szCs w:val="20"/>
        </w:rPr>
        <w:t xml:space="preserve">+= </w:t>
      </w:r>
      <w:r w:rsidRPr="007C40A3">
        <w:rPr>
          <w:rFonts w:ascii="Consolas" w:hAnsi="Consolas" w:cs="Consolas"/>
          <w:color w:val="E36C0A" w:themeColor="accent6" w:themeShade="BF"/>
          <w:sz w:val="20"/>
          <w:szCs w:val="20"/>
        </w:rPr>
        <w:t>2</w:t>
      </w:r>
    </w:p>
    <w:p w14:paraId="4C206B11"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n1s </w:t>
      </w:r>
      <w:r w:rsidRPr="007C40A3">
        <w:rPr>
          <w:rFonts w:ascii="Consolas" w:hAnsi="Consolas" w:cs="Consolas"/>
          <w:color w:val="76923C" w:themeColor="accent3" w:themeShade="BF"/>
          <w:sz w:val="20"/>
          <w:szCs w:val="20"/>
        </w:rPr>
        <w:t xml:space="preserve">-= </w:t>
      </w:r>
      <w:r w:rsidRPr="007C40A3">
        <w:rPr>
          <w:rFonts w:ascii="Consolas" w:hAnsi="Consolas" w:cs="Consolas"/>
          <w:color w:val="E36C0A" w:themeColor="accent6" w:themeShade="BF"/>
          <w:sz w:val="20"/>
          <w:szCs w:val="20"/>
        </w:rPr>
        <w:t>1</w:t>
      </w:r>
    </w:p>
    <w:p w14:paraId="12B835F5"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w:t>
      </w:r>
      <w:r w:rsidRPr="007C40A3">
        <w:rPr>
          <w:rFonts w:ascii="Consolas" w:hAnsi="Consolas" w:cs="Consolas"/>
          <w:color w:val="76923C" w:themeColor="accent3" w:themeShade="BF"/>
          <w:sz w:val="20"/>
          <w:szCs w:val="20"/>
        </w:rPr>
        <w:t xml:space="preserve">while </w:t>
      </w:r>
      <w:r w:rsidRPr="004C1CD6">
        <w:rPr>
          <w:rFonts w:ascii="Consolas" w:hAnsi="Consolas" w:cs="Consolas"/>
          <w:sz w:val="20"/>
          <w:szCs w:val="20"/>
        </w:rPr>
        <w:t xml:space="preserve">n1s </w:t>
      </w:r>
      <w:r w:rsidRPr="007C40A3">
        <w:rPr>
          <w:rFonts w:ascii="Consolas" w:hAnsi="Consolas" w:cs="Consolas"/>
          <w:color w:val="76923C" w:themeColor="accent3" w:themeShade="BF"/>
          <w:sz w:val="20"/>
          <w:szCs w:val="20"/>
        </w:rPr>
        <w:t xml:space="preserve">&gt; </w:t>
      </w:r>
      <w:r w:rsidRPr="007C40A3">
        <w:rPr>
          <w:rFonts w:ascii="Consolas" w:hAnsi="Consolas" w:cs="Consolas"/>
          <w:color w:val="E36C0A" w:themeColor="accent6" w:themeShade="BF"/>
          <w:sz w:val="20"/>
          <w:szCs w:val="20"/>
        </w:rPr>
        <w:t>0</w:t>
      </w:r>
      <w:r w:rsidRPr="004C1CD6">
        <w:rPr>
          <w:rFonts w:ascii="Consolas" w:hAnsi="Consolas" w:cs="Consolas"/>
          <w:sz w:val="20"/>
          <w:szCs w:val="20"/>
        </w:rPr>
        <w:t>:</w:t>
      </w:r>
    </w:p>
    <w:p w14:paraId="3FFAB61F"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w:t>
      </w:r>
      <w:r w:rsidRPr="007C40A3">
        <w:rPr>
          <w:rFonts w:ascii="Consolas" w:hAnsi="Consolas" w:cs="Consolas"/>
          <w:color w:val="76923C" w:themeColor="accent3" w:themeShade="BF"/>
          <w:sz w:val="20"/>
          <w:szCs w:val="20"/>
        </w:rPr>
        <w:t xml:space="preserve">if </w:t>
      </w:r>
      <w:r w:rsidRPr="004C1CD6">
        <w:rPr>
          <w:rFonts w:ascii="Consolas" w:hAnsi="Consolas" w:cs="Consolas"/>
          <w:sz w:val="20"/>
          <w:szCs w:val="20"/>
        </w:rPr>
        <w:t xml:space="preserve">n1s </w:t>
      </w:r>
      <w:r w:rsidRPr="007C40A3">
        <w:rPr>
          <w:rFonts w:ascii="Consolas" w:hAnsi="Consolas" w:cs="Consolas"/>
          <w:color w:val="76923C" w:themeColor="accent3" w:themeShade="BF"/>
          <w:sz w:val="20"/>
          <w:szCs w:val="20"/>
        </w:rPr>
        <w:t xml:space="preserve">&gt;= </w:t>
      </w:r>
      <w:r>
        <w:rPr>
          <w:rFonts w:ascii="Consolas" w:hAnsi="Consolas" w:cs="Consolas"/>
          <w:sz w:val="20"/>
          <w:szCs w:val="20"/>
        </w:rPr>
        <w:t>M</w:t>
      </w:r>
      <w:r w:rsidRPr="004C1CD6">
        <w:rPr>
          <w:rFonts w:ascii="Consolas" w:hAnsi="Consolas" w:cs="Consolas"/>
          <w:sz w:val="20"/>
          <w:szCs w:val="20"/>
        </w:rPr>
        <w:t>inRepLast:</w:t>
      </w:r>
    </w:p>
    <w:p w14:paraId="10298CFF"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n1s </w:t>
      </w:r>
      <w:r w:rsidRPr="007C40A3">
        <w:rPr>
          <w:rFonts w:ascii="Consolas" w:hAnsi="Consolas" w:cs="Consolas"/>
          <w:color w:val="76923C" w:themeColor="accent3" w:themeShade="BF"/>
          <w:sz w:val="20"/>
          <w:szCs w:val="20"/>
        </w:rPr>
        <w:t xml:space="preserve">-= </w:t>
      </w:r>
      <w:r w:rsidRPr="004A2CDE">
        <w:rPr>
          <w:rFonts w:ascii="Consolas" w:hAnsi="Consolas" w:cs="Consolas"/>
          <w:color w:val="365F91" w:themeColor="accent1" w:themeShade="BF"/>
          <w:sz w:val="20"/>
          <w:szCs w:val="20"/>
        </w:rPr>
        <w:t>min</w:t>
      </w:r>
      <w:r>
        <w:rPr>
          <w:rFonts w:ascii="Consolas" w:hAnsi="Consolas" w:cs="Consolas"/>
          <w:sz w:val="20"/>
          <w:szCs w:val="20"/>
        </w:rPr>
        <w:t>(M</w:t>
      </w:r>
      <w:r w:rsidRPr="004C1CD6">
        <w:rPr>
          <w:rFonts w:ascii="Consolas" w:hAnsi="Consolas" w:cs="Consolas"/>
          <w:sz w:val="20"/>
          <w:szCs w:val="20"/>
        </w:rPr>
        <w:t>axRepLast, n1s)</w:t>
      </w:r>
    </w:p>
    <w:p w14:paraId="2512BBED"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nb </w:t>
      </w:r>
      <w:r w:rsidRPr="007C40A3">
        <w:rPr>
          <w:rFonts w:ascii="Consolas" w:hAnsi="Consolas" w:cs="Consolas"/>
          <w:color w:val="76923C" w:themeColor="accent3" w:themeShade="BF"/>
          <w:sz w:val="20"/>
          <w:szCs w:val="20"/>
        </w:rPr>
        <w:t xml:space="preserve">+= </w:t>
      </w:r>
      <w:r w:rsidRPr="007C40A3">
        <w:rPr>
          <w:rFonts w:ascii="Consolas" w:hAnsi="Consolas" w:cs="Consolas"/>
          <w:color w:val="E36C0A" w:themeColor="accent6" w:themeShade="BF"/>
          <w:sz w:val="20"/>
          <w:szCs w:val="20"/>
        </w:rPr>
        <w:t>5</w:t>
      </w:r>
    </w:p>
    <w:p w14:paraId="5AC029CB"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w:t>
      </w:r>
      <w:r w:rsidRPr="007C40A3">
        <w:rPr>
          <w:rFonts w:ascii="Consolas" w:hAnsi="Consolas" w:cs="Consolas"/>
          <w:color w:val="76923C" w:themeColor="accent3" w:themeShade="BF"/>
          <w:sz w:val="20"/>
          <w:szCs w:val="20"/>
        </w:rPr>
        <w:t>else</w:t>
      </w:r>
      <w:r w:rsidRPr="004C1CD6">
        <w:rPr>
          <w:rFonts w:ascii="Consolas" w:hAnsi="Consolas" w:cs="Consolas"/>
          <w:sz w:val="20"/>
          <w:szCs w:val="20"/>
        </w:rPr>
        <w:t>:</w:t>
      </w:r>
    </w:p>
    <w:p w14:paraId="19104184"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n1s </w:t>
      </w:r>
      <w:r w:rsidRPr="007C40A3">
        <w:rPr>
          <w:rFonts w:ascii="Consolas" w:hAnsi="Consolas" w:cs="Consolas"/>
          <w:color w:val="76923C" w:themeColor="accent3" w:themeShade="BF"/>
          <w:sz w:val="20"/>
          <w:szCs w:val="20"/>
        </w:rPr>
        <w:t xml:space="preserve">-= </w:t>
      </w:r>
      <w:r w:rsidRPr="007C40A3">
        <w:rPr>
          <w:rFonts w:ascii="Consolas" w:hAnsi="Consolas" w:cs="Consolas"/>
          <w:color w:val="E36C0A" w:themeColor="accent6" w:themeShade="BF"/>
          <w:sz w:val="20"/>
          <w:szCs w:val="20"/>
        </w:rPr>
        <w:t>1</w:t>
      </w:r>
    </w:p>
    <w:p w14:paraId="1FAE2698" w14:textId="77777777" w:rsidR="00434577" w:rsidRPr="004C1CD6" w:rsidRDefault="00434577" w:rsidP="00434577">
      <w:pPr>
        <w:ind w:left="720"/>
        <w:rPr>
          <w:rFonts w:ascii="Consolas" w:hAnsi="Consolas" w:cs="Consolas"/>
          <w:sz w:val="20"/>
          <w:szCs w:val="20"/>
        </w:rPr>
      </w:pPr>
      <w:r w:rsidRPr="004C1CD6">
        <w:rPr>
          <w:rFonts w:ascii="Consolas" w:hAnsi="Consolas" w:cs="Consolas"/>
          <w:sz w:val="20"/>
          <w:szCs w:val="20"/>
        </w:rPr>
        <w:t xml:space="preserve">            nb </w:t>
      </w:r>
      <w:r w:rsidRPr="007C40A3">
        <w:rPr>
          <w:rFonts w:ascii="Consolas" w:hAnsi="Consolas" w:cs="Consolas"/>
          <w:color w:val="76923C" w:themeColor="accent3" w:themeShade="BF"/>
          <w:sz w:val="20"/>
          <w:szCs w:val="20"/>
        </w:rPr>
        <w:t xml:space="preserve">+= </w:t>
      </w:r>
      <w:r w:rsidRPr="007C40A3">
        <w:rPr>
          <w:rFonts w:ascii="Consolas" w:hAnsi="Consolas" w:cs="Consolas"/>
          <w:color w:val="E36C0A" w:themeColor="accent6" w:themeShade="BF"/>
          <w:sz w:val="20"/>
          <w:szCs w:val="20"/>
        </w:rPr>
        <w:t>2</w:t>
      </w:r>
    </w:p>
    <w:p w14:paraId="770B4D30" w14:textId="77777777" w:rsidR="00434577" w:rsidRPr="004C1CD6" w:rsidRDefault="00434577" w:rsidP="00434577">
      <w:pPr>
        <w:ind w:left="720"/>
        <w:rPr>
          <w:rFonts w:ascii="Consolas" w:hAnsi="Consolas" w:cs="Consolas"/>
          <w:sz w:val="20"/>
          <w:szCs w:val="20"/>
        </w:rPr>
      </w:pPr>
    </w:p>
    <w:p w14:paraId="31AADC39" w14:textId="582E2D6E" w:rsidR="00434577" w:rsidRDefault="00434577" w:rsidP="00C4456E">
      <w:pPr>
        <w:spacing w:after="80"/>
        <w:ind w:left="720"/>
        <w:rPr>
          <w:rFonts w:ascii="Consolas" w:hAnsi="Consolas" w:cs="Consolas"/>
          <w:sz w:val="20"/>
          <w:szCs w:val="20"/>
        </w:rPr>
      </w:pPr>
      <w:r w:rsidRPr="004C1CD6">
        <w:rPr>
          <w:rFonts w:ascii="Consolas" w:hAnsi="Consolas" w:cs="Consolas"/>
          <w:sz w:val="20"/>
          <w:szCs w:val="20"/>
        </w:rPr>
        <w:t xml:space="preserve">    </w:t>
      </w:r>
      <w:r w:rsidRPr="007C40A3">
        <w:rPr>
          <w:rFonts w:ascii="Consolas" w:hAnsi="Consolas" w:cs="Consolas"/>
          <w:color w:val="76923C" w:themeColor="accent3" w:themeShade="BF"/>
          <w:sz w:val="20"/>
          <w:szCs w:val="20"/>
        </w:rPr>
        <w:t xml:space="preserve">return </w:t>
      </w:r>
      <w:r w:rsidRPr="004C1CD6">
        <w:rPr>
          <w:rFonts w:ascii="Consolas" w:hAnsi="Consolas" w:cs="Consolas"/>
          <w:sz w:val="20"/>
          <w:szCs w:val="20"/>
        </w:rPr>
        <w:t>nb</w:t>
      </w:r>
    </w:p>
    <w:p w14:paraId="0E1C220C" w14:textId="14A4AF83" w:rsidR="00C4456E" w:rsidRDefault="00C4456E" w:rsidP="00C4456E">
      <w:r>
        <w:t xml:space="preserve">In both generating zeros and ones, the strategy taken is to use repeater symbols with the largest count as much as possible. In order to avoid the inefficiency of using </w:t>
      </w:r>
      <w:r w:rsidRPr="00C4456E">
        <w:rPr>
          <w:rFonts w:ascii="Consolas" w:hAnsi="Consolas"/>
          <w:sz w:val="20"/>
        </w:rPr>
        <w:t>SymRepLast</w:t>
      </w:r>
      <w:r w:rsidRPr="00C4456E">
        <w:rPr>
          <w:sz w:val="20"/>
        </w:rPr>
        <w:t xml:space="preserve"> </w:t>
      </w:r>
      <w:r>
        <w:t xml:space="preserve">with zeros as seen in </w:t>
      </w:r>
      <w:r w:rsidRPr="00A45AB9">
        <w:rPr>
          <w:rFonts w:ascii="Consolas" w:hAnsi="Consolas"/>
          <w:color w:val="365F91" w:themeColor="accent1" w:themeShade="BF"/>
          <w:sz w:val="20"/>
        </w:rPr>
        <w:t>MaxBits</w:t>
      </w:r>
      <w:r>
        <w:t xml:space="preserve">, we add 2 to </w:t>
      </w:r>
      <w:r w:rsidRPr="0012207F">
        <w:rPr>
          <w:rFonts w:ascii="Consolas" w:hAnsi="Consolas"/>
          <w:sz w:val="20"/>
        </w:rPr>
        <w:t>MinRepLast</w:t>
      </w:r>
      <w:r>
        <w:t xml:space="preserve"> in order to offset it to the breakeven point where it is economical to use </w:t>
      </w:r>
      <w:r w:rsidRPr="0012207F">
        <w:rPr>
          <w:rFonts w:ascii="Consolas" w:hAnsi="Consolas"/>
          <w:sz w:val="20"/>
        </w:rPr>
        <w:t>SymRepLast</w:t>
      </w:r>
      <w:r w:rsidRPr="0012207F">
        <w:rPr>
          <w:sz w:val="20"/>
        </w:rPr>
        <w:t xml:space="preserve"> </w:t>
      </w:r>
      <w:r>
        <w:t>for encoding runs of zeros.</w:t>
      </w:r>
    </w:p>
    <w:p w14:paraId="6F07823C" w14:textId="77777777" w:rsidR="00C4456E" w:rsidRDefault="00C4456E" w:rsidP="00434577">
      <w:pPr>
        <w:rPr>
          <w:rFonts w:ascii="Consolas" w:hAnsi="Consolas" w:cs="Consolas"/>
          <w:sz w:val="20"/>
          <w:szCs w:val="20"/>
        </w:rPr>
      </w:pPr>
    </w:p>
    <w:p w14:paraId="02CF42FD" w14:textId="06EAB226" w:rsidR="00434577" w:rsidRDefault="00434577" w:rsidP="00434577">
      <w:r>
        <w:t xml:space="preserve">Given the </w:t>
      </w:r>
      <w:r w:rsidRPr="004A2CDE">
        <w:rPr>
          <w:rFonts w:ascii="Consolas" w:hAnsi="Consolas" w:cs="Consolas"/>
          <w:color w:val="365F91" w:themeColor="accent1" w:themeShade="BF"/>
          <w:sz w:val="20"/>
        </w:rPr>
        <w:t>MinBits</w:t>
      </w:r>
      <w:r w:rsidRPr="004A2CDE">
        <w:rPr>
          <w:color w:val="365F91" w:themeColor="accent1" w:themeShade="BF"/>
        </w:rPr>
        <w:t xml:space="preserve"> </w:t>
      </w:r>
      <w:r>
        <w:t xml:space="preserve">and </w:t>
      </w:r>
      <w:r w:rsidRPr="004A2CDE">
        <w:rPr>
          <w:rFonts w:ascii="Consolas" w:hAnsi="Consolas" w:cs="Consolas"/>
          <w:color w:val="365F91" w:themeColor="accent1" w:themeShade="BF"/>
          <w:sz w:val="20"/>
        </w:rPr>
        <w:t>MaxBits</w:t>
      </w:r>
      <w:r w:rsidRPr="004A2CDE">
        <w:rPr>
          <w:color w:val="365F91" w:themeColor="accent1" w:themeShade="BF"/>
        </w:rPr>
        <w:t xml:space="preserve"> </w:t>
      </w:r>
      <w:r>
        <w:t xml:space="preserve">functions, we can determine the minimum and maximum occupy sizes by sweeping through all of the possible </w:t>
      </w:r>
      <m:oMath>
        <m:r>
          <w:rPr>
            <w:rFonts w:ascii="Cambria Math" w:hAnsi="Cambria Math"/>
          </w:rPr>
          <m:t>HuffBits</m:t>
        </m:r>
      </m:oMath>
      <w:r>
        <w:t xml:space="preserve"> values:</w:t>
      </w:r>
    </w:p>
    <w:p w14:paraId="644993F0" w14:textId="77777777" w:rsidR="00434577" w:rsidRPr="004C1CD6" w:rsidRDefault="00514AF0" w:rsidP="00434577">
      <m:oMathPara>
        <m:oMath>
          <m:func>
            <m:funcPr>
              <m:ctrlPr>
                <w:rPr>
                  <w:rFonts w:ascii="Cambria Math" w:hAnsi="Cambria Math"/>
                  <w:i/>
                  <w:sz w:val="20"/>
                </w:rPr>
              </m:ctrlPr>
            </m:funcPr>
            <m:fName>
              <m:r>
                <w:rPr>
                  <w:rFonts w:ascii="Cambria Math" w:hAnsi="Cambria Math"/>
                  <w:color w:val="365F91" w:themeColor="accent1" w:themeShade="BF"/>
                  <w:sz w:val="20"/>
                </w:rPr>
                <m:t>min</m:t>
              </m:r>
            </m:fName>
            <m:e>
              <m:d>
                <m:dPr>
                  <m:ctrlPr>
                    <w:rPr>
                      <w:rFonts w:ascii="Cambria Math" w:hAnsi="Cambria Math"/>
                      <w:i/>
                      <w:sz w:val="20"/>
                    </w:rPr>
                  </m:ctrlPr>
                </m:dPr>
                <m:e>
                  <m:r>
                    <w:rPr>
                      <w:rFonts w:ascii="Cambria Math" w:hAnsi="Cambria Math"/>
                      <w:sz w:val="20"/>
                    </w:rPr>
                    <m:t xml:space="preserve"> </m:t>
                  </m:r>
                  <m:d>
                    <m:dPr>
                      <m:begChr m:val="{"/>
                      <m:endChr m:val="}"/>
                      <m:ctrlPr>
                        <w:rPr>
                          <w:rFonts w:ascii="Cambria Math" w:hAnsi="Cambria Math"/>
                          <w:i/>
                          <w:sz w:val="20"/>
                        </w:rPr>
                      </m:ctrlPr>
                    </m:dPr>
                    <m:e>
                      <m:r>
                        <w:rPr>
                          <w:rFonts w:ascii="Cambria Math" w:hAnsi="Cambria Math"/>
                          <w:sz w:val="20"/>
                        </w:rPr>
                        <m:t xml:space="preserve"> </m:t>
                      </m:r>
                      <m:r>
                        <w:rPr>
                          <w:rFonts w:ascii="Cambria Math" w:hAnsi="Cambria Math"/>
                          <w:color w:val="365F91" w:themeColor="accent1" w:themeShade="BF"/>
                          <w:sz w:val="20"/>
                        </w:rPr>
                        <m:t>MinBits</m:t>
                      </m:r>
                      <m:d>
                        <m:dPr>
                          <m:ctrlPr>
                            <w:rPr>
                              <w:rFonts w:ascii="Cambria Math" w:hAnsi="Cambria Math"/>
                              <w:i/>
                              <w:sz w:val="20"/>
                            </w:rPr>
                          </m:ctrlPr>
                        </m:dPr>
                        <m:e>
                          <m:r>
                            <w:rPr>
                              <w:rFonts w:ascii="Cambria Math" w:hAnsi="Cambria Math"/>
                              <w:sz w:val="20"/>
                            </w:rPr>
                            <m:t>i</m:t>
                          </m:r>
                        </m:e>
                      </m:d>
                      <m:r>
                        <w:rPr>
                          <w:rFonts w:ascii="Cambria Math" w:hAnsi="Cambria Math"/>
                          <w:sz w:val="20"/>
                        </w:rPr>
                        <m:t xml:space="preserve">  </m:t>
                      </m:r>
                    </m:e>
                    <m:e>
                      <m:r>
                        <w:rPr>
                          <w:rFonts w:ascii="Cambria Math" w:hAnsi="Cambria Math"/>
                          <w:sz w:val="20"/>
                        </w:rPr>
                        <m:t xml:space="preserve">  </m:t>
                      </m:r>
                      <m:r>
                        <w:rPr>
                          <w:rFonts w:ascii="Cambria Math" w:hAnsi="Cambria Math"/>
                          <w:color w:val="E36C0A" w:themeColor="accent6" w:themeShade="BF"/>
                          <w:sz w:val="20"/>
                        </w:rPr>
                        <m:t>1</m:t>
                      </m:r>
                      <m:r>
                        <w:rPr>
                          <w:rFonts w:ascii="Cambria Math" w:hAnsi="Cambria Math"/>
                          <w:color w:val="76923C" w:themeColor="accent3" w:themeShade="BF"/>
                          <w:sz w:val="20"/>
                        </w:rPr>
                        <m:t>≤</m:t>
                      </m:r>
                      <m:r>
                        <w:rPr>
                          <w:rFonts w:ascii="Cambria Math" w:hAnsi="Cambria Math"/>
                          <w:sz w:val="20"/>
                        </w:rPr>
                        <m:t>i</m:t>
                      </m:r>
                      <m:r>
                        <w:rPr>
                          <w:rFonts w:ascii="Cambria Math" w:hAnsi="Cambria Math"/>
                          <w:color w:val="76923C" w:themeColor="accent3" w:themeShade="BF"/>
                          <w:sz w:val="20"/>
                        </w:rPr>
                        <m:t>≤</m:t>
                      </m:r>
                      <m:r>
                        <w:rPr>
                          <w:rFonts w:ascii="Cambria Math" w:hAnsi="Cambria Math"/>
                          <w:color w:val="E36C0A" w:themeColor="accent6" w:themeShade="BF"/>
                          <w:sz w:val="20"/>
                        </w:rPr>
                        <m:t>7</m:t>
                      </m:r>
                      <m:r>
                        <w:rPr>
                          <w:rFonts w:ascii="Cambria Math" w:hAnsi="Cambria Math"/>
                          <w:sz w:val="20"/>
                        </w:rPr>
                        <m:t xml:space="preserve"> </m:t>
                      </m:r>
                    </m:e>
                  </m:d>
                  <m:r>
                    <w:rPr>
                      <w:rFonts w:ascii="Cambria Math" w:hAnsi="Cambria Math"/>
                      <w:sz w:val="20"/>
                    </w:rPr>
                    <m:t xml:space="preserve"> </m:t>
                  </m:r>
                </m:e>
              </m:d>
            </m:e>
          </m:func>
          <m:r>
            <w:rPr>
              <w:rFonts w:ascii="Cambria Math" w:hAnsi="Cambria Math"/>
              <w:color w:val="76923C" w:themeColor="accent3" w:themeShade="BF"/>
              <w:sz w:val="20"/>
            </w:rPr>
            <m:t>=</m:t>
          </m:r>
          <m:func>
            <m:funcPr>
              <m:ctrlPr>
                <w:rPr>
                  <w:rFonts w:ascii="Cambria Math" w:hAnsi="Cambria Math"/>
                  <w:sz w:val="20"/>
                </w:rPr>
              </m:ctrlPr>
            </m:funcPr>
            <m:fName>
              <m:r>
                <w:rPr>
                  <w:rFonts w:ascii="Cambria Math" w:hAnsi="Cambria Math"/>
                  <w:color w:val="365F91" w:themeColor="accent1" w:themeShade="BF"/>
                  <w:sz w:val="20"/>
                </w:rPr>
                <m:t>min</m:t>
              </m:r>
            </m:fName>
            <m:e>
              <m:d>
                <m:dPr>
                  <m:ctrlPr>
                    <w:rPr>
                      <w:rFonts w:ascii="Cambria Math" w:hAnsi="Cambria Math"/>
                      <w:i/>
                      <w:sz w:val="20"/>
                    </w:rPr>
                  </m:ctrlPr>
                </m:dPr>
                <m:e>
                  <m:r>
                    <w:rPr>
                      <w:rFonts w:ascii="Cambria Math" w:hAnsi="Cambria Math"/>
                      <w:sz w:val="20"/>
                    </w:rPr>
                    <m:t xml:space="preserve"> </m:t>
                  </m:r>
                  <m:d>
                    <m:dPr>
                      <m:begChr m:val="{"/>
                      <m:endChr m:val="}"/>
                      <m:ctrlPr>
                        <w:rPr>
                          <w:rFonts w:ascii="Cambria Math" w:hAnsi="Cambria Math"/>
                          <w:i/>
                          <w:sz w:val="20"/>
                        </w:rPr>
                      </m:ctrlPr>
                    </m:dPr>
                    <m:e>
                      <m:r>
                        <w:rPr>
                          <w:rFonts w:ascii="Cambria Math" w:hAnsi="Cambria Math"/>
                          <w:color w:val="E36C0A" w:themeColor="accent6" w:themeShade="BF"/>
                          <w:sz w:val="20"/>
                        </w:rPr>
                        <m:t>98</m:t>
                      </m:r>
                      <m:r>
                        <w:rPr>
                          <w:rFonts w:ascii="Cambria Math" w:hAnsi="Cambria Math"/>
                          <w:sz w:val="20"/>
                        </w:rPr>
                        <m:t xml:space="preserve">, </m:t>
                      </m:r>
                      <m:r>
                        <w:rPr>
                          <w:rFonts w:ascii="Cambria Math" w:hAnsi="Cambria Math"/>
                          <w:color w:val="E36C0A" w:themeColor="accent6" w:themeShade="BF"/>
                          <w:sz w:val="20"/>
                        </w:rPr>
                        <m:t>96</m:t>
                      </m:r>
                      <m:r>
                        <w:rPr>
                          <w:rFonts w:ascii="Cambria Math" w:hAnsi="Cambria Math"/>
                          <w:sz w:val="20"/>
                        </w:rPr>
                        <m:t xml:space="preserve">, </m:t>
                      </m:r>
                      <m:r>
                        <w:rPr>
                          <w:rFonts w:ascii="Cambria Math" w:hAnsi="Cambria Math"/>
                          <w:color w:val="E36C0A" w:themeColor="accent6" w:themeShade="BF"/>
                          <w:sz w:val="20"/>
                        </w:rPr>
                        <m:t>93</m:t>
                      </m:r>
                      <m:r>
                        <w:rPr>
                          <w:rFonts w:ascii="Cambria Math" w:hAnsi="Cambria Math"/>
                          <w:sz w:val="20"/>
                        </w:rPr>
                        <m:t xml:space="preserve">, </m:t>
                      </m:r>
                      <m:r>
                        <w:rPr>
                          <w:rFonts w:ascii="Cambria Math" w:hAnsi="Cambria Math"/>
                          <w:color w:val="E36C0A" w:themeColor="accent6" w:themeShade="BF"/>
                          <w:sz w:val="20"/>
                        </w:rPr>
                        <m:t>96</m:t>
                      </m:r>
                      <m:r>
                        <w:rPr>
                          <w:rFonts w:ascii="Cambria Math" w:hAnsi="Cambria Math"/>
                          <w:sz w:val="20"/>
                        </w:rPr>
                        <m:t xml:space="preserve">, </m:t>
                      </m:r>
                      <m:r>
                        <w:rPr>
                          <w:rFonts w:ascii="Cambria Math" w:hAnsi="Cambria Math"/>
                          <w:color w:val="E36C0A" w:themeColor="accent6" w:themeShade="BF"/>
                          <w:sz w:val="20"/>
                        </w:rPr>
                        <m:t>103</m:t>
                      </m:r>
                      <m:r>
                        <w:rPr>
                          <w:rFonts w:ascii="Cambria Math" w:hAnsi="Cambria Math"/>
                          <w:sz w:val="20"/>
                        </w:rPr>
                        <m:t xml:space="preserve">, </m:t>
                      </m:r>
                      <m:r>
                        <w:rPr>
                          <w:rFonts w:ascii="Cambria Math" w:hAnsi="Cambria Math"/>
                          <w:color w:val="E36C0A" w:themeColor="accent6" w:themeShade="BF"/>
                          <w:sz w:val="20"/>
                        </w:rPr>
                        <m:t>126</m:t>
                      </m:r>
                      <m:r>
                        <w:rPr>
                          <w:rFonts w:ascii="Cambria Math" w:hAnsi="Cambria Math"/>
                          <w:sz w:val="20"/>
                        </w:rPr>
                        <m:t xml:space="preserve">, </m:t>
                      </m:r>
                      <m:r>
                        <w:rPr>
                          <w:rFonts w:ascii="Cambria Math" w:hAnsi="Cambria Math"/>
                          <w:color w:val="E36C0A" w:themeColor="accent6" w:themeShade="BF"/>
                          <w:sz w:val="20"/>
                        </w:rPr>
                        <m:t>163</m:t>
                      </m:r>
                    </m:e>
                  </m:d>
                  <m:r>
                    <w:rPr>
                      <w:rFonts w:ascii="Cambria Math" w:hAnsi="Cambria Math"/>
                      <w:sz w:val="20"/>
                    </w:rPr>
                    <m:t xml:space="preserve"> </m:t>
                  </m:r>
                </m:e>
              </m:d>
            </m:e>
          </m:func>
          <m:r>
            <w:rPr>
              <w:rFonts w:ascii="Cambria Math" w:hAnsi="Cambria Math"/>
              <w:color w:val="76923C" w:themeColor="accent3" w:themeShade="BF"/>
              <w:sz w:val="20"/>
            </w:rPr>
            <m:t>=</m:t>
          </m:r>
          <m:d>
            <m:dPr>
              <m:begChr m:val="⌈"/>
              <m:endChr m:val="⌉"/>
              <m:ctrlPr>
                <w:rPr>
                  <w:rFonts w:ascii="Cambria Math" w:hAnsi="Cambria Math"/>
                  <w:i/>
                  <w:sz w:val="20"/>
                </w:rPr>
              </m:ctrlPr>
            </m:dPr>
            <m:e>
              <m:r>
                <w:rPr>
                  <w:rFonts w:ascii="Cambria Math" w:hAnsi="Cambria Math"/>
                  <w:sz w:val="20"/>
                </w:rPr>
                <m:t xml:space="preserve"> </m:t>
              </m:r>
              <m:f>
                <m:fPr>
                  <m:ctrlPr>
                    <w:rPr>
                      <w:rFonts w:ascii="Cambria Math" w:hAnsi="Cambria Math"/>
                      <w:i/>
                      <w:sz w:val="20"/>
                    </w:rPr>
                  </m:ctrlPr>
                </m:fPr>
                <m:num>
                  <m:r>
                    <w:rPr>
                      <w:rFonts w:ascii="Cambria Math" w:hAnsi="Cambria Math"/>
                      <w:color w:val="E36C0A" w:themeColor="accent6" w:themeShade="BF"/>
                      <w:sz w:val="20"/>
                    </w:rPr>
                    <m:t>93</m:t>
                  </m:r>
                  <m:r>
                    <w:rPr>
                      <w:rFonts w:ascii="Cambria Math" w:hAnsi="Cambria Math"/>
                      <w:sz w:val="20"/>
                    </w:rPr>
                    <m:t xml:space="preserve"> </m:t>
                  </m:r>
                  <m:r>
                    <w:rPr>
                      <w:rFonts w:ascii="Cambria Math" w:hAnsi="Cambria Math"/>
                      <w:sz w:val="20"/>
                    </w:rPr>
                    <m:t>bits</m:t>
                  </m:r>
                </m:num>
                <m:den>
                  <m:r>
                    <w:rPr>
                      <w:rFonts w:ascii="Cambria Math" w:hAnsi="Cambria Math"/>
                      <w:color w:val="E36C0A" w:themeColor="accent6" w:themeShade="BF"/>
                      <w:sz w:val="20"/>
                    </w:rPr>
                    <m:t>8</m:t>
                  </m:r>
                </m:den>
              </m:f>
              <m:r>
                <w:rPr>
                  <w:rFonts w:ascii="Cambria Math" w:hAnsi="Cambria Math"/>
                  <w:sz w:val="20"/>
                </w:rPr>
                <m:t xml:space="preserve"> </m:t>
              </m:r>
            </m:e>
          </m:d>
          <m:r>
            <w:rPr>
              <w:rFonts w:ascii="Cambria Math" w:hAnsi="Cambria Math"/>
              <w:color w:val="76923C" w:themeColor="accent3" w:themeShade="BF"/>
              <w:sz w:val="20"/>
            </w:rPr>
            <m:t>=</m:t>
          </m:r>
          <m:r>
            <w:rPr>
              <w:rFonts w:ascii="Cambria Math" w:hAnsi="Cambria Math"/>
              <w:color w:val="E36C0A" w:themeColor="accent6" w:themeShade="BF"/>
              <w:sz w:val="20"/>
            </w:rPr>
            <m:t>12</m:t>
          </m:r>
          <m:r>
            <w:rPr>
              <w:rFonts w:ascii="Cambria Math" w:hAnsi="Cambria Math"/>
              <w:sz w:val="20"/>
            </w:rPr>
            <m:t xml:space="preserve"> </m:t>
          </m:r>
          <m:r>
            <w:rPr>
              <w:rFonts w:ascii="Cambria Math" w:hAnsi="Cambria Math"/>
              <w:sz w:val="20"/>
            </w:rPr>
            <m:t>bytes</m:t>
          </m:r>
        </m:oMath>
      </m:oMathPara>
    </w:p>
    <w:p w14:paraId="75BD4896" w14:textId="77777777" w:rsidR="00434577" w:rsidRDefault="00434577" w:rsidP="00434577"/>
    <w:p w14:paraId="799690A2" w14:textId="77777777" w:rsidR="00434577" w:rsidRPr="00EE1EC9" w:rsidRDefault="00514AF0" w:rsidP="00434577">
      <w:pPr>
        <w:rPr>
          <w:sz w:val="20"/>
        </w:rPr>
      </w:pPr>
      <m:oMathPara>
        <m:oMath>
          <m:func>
            <m:funcPr>
              <m:ctrlPr>
                <w:rPr>
                  <w:rFonts w:ascii="Cambria Math" w:hAnsi="Cambria Math"/>
                  <w:i/>
                  <w:sz w:val="20"/>
                </w:rPr>
              </m:ctrlPr>
            </m:funcPr>
            <m:fName>
              <m:r>
                <w:rPr>
                  <w:rFonts w:ascii="Cambria Math" w:hAnsi="Cambria Math"/>
                  <w:color w:val="365F91" w:themeColor="accent1" w:themeShade="BF"/>
                  <w:sz w:val="20"/>
                </w:rPr>
                <m:t>max</m:t>
              </m:r>
            </m:fName>
            <m:e>
              <m:d>
                <m:dPr>
                  <m:ctrlPr>
                    <w:rPr>
                      <w:rFonts w:ascii="Cambria Math" w:hAnsi="Cambria Math"/>
                      <w:i/>
                      <w:sz w:val="20"/>
                    </w:rPr>
                  </m:ctrlPr>
                </m:dPr>
                <m:e>
                  <m:r>
                    <w:rPr>
                      <w:rFonts w:ascii="Cambria Math" w:hAnsi="Cambria Math"/>
                      <w:sz w:val="20"/>
                    </w:rPr>
                    <m:t xml:space="preserve"> </m:t>
                  </m:r>
                  <m:d>
                    <m:dPr>
                      <m:begChr m:val="{"/>
                      <m:endChr m:val="}"/>
                      <m:ctrlPr>
                        <w:rPr>
                          <w:rFonts w:ascii="Cambria Math" w:hAnsi="Cambria Math"/>
                          <w:i/>
                          <w:sz w:val="20"/>
                        </w:rPr>
                      </m:ctrlPr>
                    </m:dPr>
                    <m:e>
                      <m:r>
                        <w:rPr>
                          <w:rFonts w:ascii="Cambria Math" w:hAnsi="Cambria Math"/>
                          <w:sz w:val="20"/>
                        </w:rPr>
                        <m:t xml:space="preserve"> </m:t>
                      </m:r>
                      <m:r>
                        <w:rPr>
                          <w:rFonts w:ascii="Cambria Math" w:hAnsi="Cambria Math"/>
                          <w:color w:val="365F91" w:themeColor="accent1" w:themeShade="BF"/>
                          <w:sz w:val="20"/>
                        </w:rPr>
                        <m:t>MaxBits</m:t>
                      </m:r>
                      <m:d>
                        <m:dPr>
                          <m:ctrlPr>
                            <w:rPr>
                              <w:rFonts w:ascii="Cambria Math" w:hAnsi="Cambria Math"/>
                              <w:i/>
                              <w:sz w:val="20"/>
                            </w:rPr>
                          </m:ctrlPr>
                        </m:dPr>
                        <m:e>
                          <m:r>
                            <w:rPr>
                              <w:rFonts w:ascii="Cambria Math" w:hAnsi="Cambria Math"/>
                              <w:sz w:val="20"/>
                            </w:rPr>
                            <m:t>i</m:t>
                          </m:r>
                        </m:e>
                      </m:d>
                      <m:r>
                        <w:rPr>
                          <w:rFonts w:ascii="Cambria Math" w:hAnsi="Cambria Math"/>
                          <w:sz w:val="20"/>
                        </w:rPr>
                        <m:t xml:space="preserve">  </m:t>
                      </m:r>
                    </m:e>
                    <m:e>
                      <m:r>
                        <w:rPr>
                          <w:rFonts w:ascii="Cambria Math" w:hAnsi="Cambria Math"/>
                          <w:color w:val="E36C0A" w:themeColor="accent6" w:themeShade="BF"/>
                          <w:sz w:val="20"/>
                        </w:rPr>
                        <m:t xml:space="preserve">  1</m:t>
                      </m:r>
                      <m:r>
                        <w:rPr>
                          <w:rFonts w:ascii="Cambria Math" w:hAnsi="Cambria Math"/>
                          <w:color w:val="76923C" w:themeColor="accent3" w:themeShade="BF"/>
                          <w:sz w:val="20"/>
                        </w:rPr>
                        <m:t>≤</m:t>
                      </m:r>
                      <m:r>
                        <w:rPr>
                          <w:rFonts w:ascii="Cambria Math" w:hAnsi="Cambria Math"/>
                          <w:sz w:val="20"/>
                        </w:rPr>
                        <m:t>i</m:t>
                      </m:r>
                      <m:r>
                        <w:rPr>
                          <w:rFonts w:ascii="Cambria Math" w:hAnsi="Cambria Math"/>
                          <w:color w:val="76923C" w:themeColor="accent3" w:themeShade="BF"/>
                          <w:sz w:val="20"/>
                        </w:rPr>
                        <m:t>≤</m:t>
                      </m:r>
                      <m:r>
                        <w:rPr>
                          <w:rFonts w:ascii="Cambria Math" w:hAnsi="Cambria Math"/>
                          <w:color w:val="E36C0A" w:themeColor="accent6" w:themeShade="BF"/>
                          <w:sz w:val="20"/>
                        </w:rPr>
                        <m:t>7</m:t>
                      </m:r>
                      <m:r>
                        <w:rPr>
                          <w:rFonts w:ascii="Cambria Math" w:hAnsi="Cambria Math"/>
                          <w:sz w:val="20"/>
                        </w:rPr>
                        <m:t xml:space="preserve"> </m:t>
                      </m:r>
                    </m:e>
                  </m:d>
                  <m:r>
                    <w:rPr>
                      <w:rFonts w:ascii="Cambria Math" w:hAnsi="Cambria Math"/>
                      <w:sz w:val="20"/>
                    </w:rPr>
                    <m:t xml:space="preserve"> </m:t>
                  </m:r>
                </m:e>
              </m:d>
            </m:e>
          </m:func>
          <m:r>
            <w:rPr>
              <w:rFonts w:ascii="Cambria Math" w:hAnsi="Cambria Math"/>
              <w:color w:val="76923C" w:themeColor="accent3" w:themeShade="BF"/>
              <w:sz w:val="20"/>
            </w:rPr>
            <m:t>=</m:t>
          </m:r>
          <m:func>
            <m:funcPr>
              <m:ctrlPr>
                <w:rPr>
                  <w:rFonts w:ascii="Cambria Math" w:hAnsi="Cambria Math"/>
                  <w:sz w:val="20"/>
                </w:rPr>
              </m:ctrlPr>
            </m:funcPr>
            <m:fName>
              <m:r>
                <w:rPr>
                  <w:rFonts w:ascii="Cambria Math" w:hAnsi="Cambria Math"/>
                  <w:color w:val="365F91" w:themeColor="accent1" w:themeShade="BF"/>
                  <w:sz w:val="20"/>
                </w:rPr>
                <m:t>max</m:t>
              </m:r>
            </m:fName>
            <m:e>
              <m:d>
                <m:dPr>
                  <m:ctrlPr>
                    <w:rPr>
                      <w:rFonts w:ascii="Cambria Math" w:hAnsi="Cambria Math"/>
                      <w:i/>
                      <w:sz w:val="20"/>
                    </w:rPr>
                  </m:ctrlPr>
                </m:dPr>
                <m:e>
                  <m:r>
                    <w:rPr>
                      <w:rFonts w:ascii="Cambria Math" w:hAnsi="Cambria Math"/>
                      <w:sz w:val="20"/>
                    </w:rPr>
                    <m:t xml:space="preserve"> </m:t>
                  </m:r>
                  <m:d>
                    <m:dPr>
                      <m:begChr m:val="{"/>
                      <m:endChr m:val="}"/>
                      <m:ctrlPr>
                        <w:rPr>
                          <w:rFonts w:ascii="Cambria Math" w:hAnsi="Cambria Math"/>
                          <w:i/>
                          <w:sz w:val="20"/>
                        </w:rPr>
                      </m:ctrlPr>
                    </m:dPr>
                    <m:e>
                      <m:r>
                        <w:rPr>
                          <w:rFonts w:ascii="Cambria Math" w:hAnsi="Cambria Math"/>
                          <w:color w:val="E36C0A" w:themeColor="accent6" w:themeShade="BF"/>
                          <w:sz w:val="20"/>
                        </w:rPr>
                        <m:t>500</m:t>
                      </m:r>
                      <m:r>
                        <w:rPr>
                          <w:rFonts w:ascii="Cambria Math" w:hAnsi="Cambria Math"/>
                          <w:sz w:val="20"/>
                        </w:rPr>
                        <m:t xml:space="preserve">, </m:t>
                      </m:r>
                      <m:r>
                        <w:rPr>
                          <w:rFonts w:ascii="Cambria Math" w:hAnsi="Cambria Math"/>
                          <w:color w:val="E36C0A" w:themeColor="accent6" w:themeShade="BF"/>
                          <w:sz w:val="20"/>
                        </w:rPr>
                        <m:t>497</m:t>
                      </m:r>
                      <m:r>
                        <w:rPr>
                          <w:rFonts w:ascii="Cambria Math" w:hAnsi="Cambria Math"/>
                          <w:sz w:val="20"/>
                        </w:rPr>
                        <m:t xml:space="preserve">, </m:t>
                      </m:r>
                      <m:r>
                        <w:rPr>
                          <w:rFonts w:ascii="Cambria Math" w:hAnsi="Cambria Math"/>
                          <w:color w:val="E36C0A" w:themeColor="accent6" w:themeShade="BF"/>
                          <w:sz w:val="20"/>
                        </w:rPr>
                        <m:t>492</m:t>
                      </m:r>
                      <m:r>
                        <w:rPr>
                          <w:rFonts w:ascii="Cambria Math" w:hAnsi="Cambria Math"/>
                          <w:sz w:val="20"/>
                        </w:rPr>
                        <m:t xml:space="preserve">, </m:t>
                      </m:r>
                      <m:r>
                        <w:rPr>
                          <w:rFonts w:ascii="Cambria Math" w:hAnsi="Cambria Math"/>
                          <w:color w:val="E36C0A" w:themeColor="accent6" w:themeShade="BF"/>
                          <w:sz w:val="20"/>
                        </w:rPr>
                        <m:t>491</m:t>
                      </m:r>
                      <m:r>
                        <w:rPr>
                          <w:rFonts w:ascii="Cambria Math" w:hAnsi="Cambria Math"/>
                          <w:sz w:val="20"/>
                        </w:rPr>
                        <m:t xml:space="preserve">, </m:t>
                      </m:r>
                      <m:r>
                        <w:rPr>
                          <w:rFonts w:ascii="Cambria Math" w:hAnsi="Cambria Math"/>
                          <w:color w:val="E36C0A" w:themeColor="accent6" w:themeShade="BF"/>
                          <w:sz w:val="20"/>
                        </w:rPr>
                        <m:t>490</m:t>
                      </m:r>
                      <m:r>
                        <w:rPr>
                          <w:rFonts w:ascii="Cambria Math" w:hAnsi="Cambria Math"/>
                          <w:sz w:val="20"/>
                        </w:rPr>
                        <m:t xml:space="preserve">, </m:t>
                      </m:r>
                      <m:r>
                        <w:rPr>
                          <w:rFonts w:ascii="Cambria Math" w:hAnsi="Cambria Math"/>
                          <w:color w:val="E36C0A" w:themeColor="accent6" w:themeShade="BF"/>
                          <w:sz w:val="20"/>
                        </w:rPr>
                        <m:t>497</m:t>
                      </m:r>
                      <m:r>
                        <w:rPr>
                          <w:rFonts w:ascii="Cambria Math" w:hAnsi="Cambria Math"/>
                          <w:sz w:val="20"/>
                        </w:rPr>
                        <m:t xml:space="preserve">, </m:t>
                      </m:r>
                      <m:r>
                        <w:rPr>
                          <w:rFonts w:ascii="Cambria Math" w:hAnsi="Cambria Math"/>
                          <w:color w:val="E36C0A" w:themeColor="accent6" w:themeShade="BF"/>
                          <w:sz w:val="20"/>
                        </w:rPr>
                        <m:t>512</m:t>
                      </m:r>
                    </m:e>
                  </m:d>
                  <m:r>
                    <w:rPr>
                      <w:rFonts w:ascii="Cambria Math" w:hAnsi="Cambria Math"/>
                      <w:sz w:val="20"/>
                    </w:rPr>
                    <m:t xml:space="preserve"> </m:t>
                  </m:r>
                </m:e>
              </m:d>
            </m:e>
          </m:func>
          <m:r>
            <w:rPr>
              <w:rFonts w:ascii="Cambria Math" w:hAnsi="Cambria Math"/>
              <w:color w:val="76923C" w:themeColor="accent3" w:themeShade="BF"/>
              <w:sz w:val="20"/>
            </w:rPr>
            <m:t>=</m:t>
          </m:r>
          <m:d>
            <m:dPr>
              <m:begChr m:val="⌈"/>
              <m:endChr m:val="⌉"/>
              <m:ctrlPr>
                <w:rPr>
                  <w:rFonts w:ascii="Cambria Math" w:hAnsi="Cambria Math"/>
                  <w:i/>
                  <w:sz w:val="20"/>
                </w:rPr>
              </m:ctrlPr>
            </m:dPr>
            <m:e>
              <m:r>
                <w:rPr>
                  <w:rFonts w:ascii="Cambria Math" w:hAnsi="Cambria Math"/>
                  <w:sz w:val="20"/>
                </w:rPr>
                <m:t xml:space="preserve"> </m:t>
              </m:r>
              <m:f>
                <m:fPr>
                  <m:ctrlPr>
                    <w:rPr>
                      <w:rFonts w:ascii="Cambria Math" w:hAnsi="Cambria Math"/>
                      <w:i/>
                      <w:sz w:val="20"/>
                    </w:rPr>
                  </m:ctrlPr>
                </m:fPr>
                <m:num>
                  <m:r>
                    <w:rPr>
                      <w:rFonts w:ascii="Cambria Math" w:hAnsi="Cambria Math"/>
                      <w:color w:val="E36C0A" w:themeColor="accent6" w:themeShade="BF"/>
                      <w:sz w:val="20"/>
                    </w:rPr>
                    <m:t>512</m:t>
                  </m:r>
                  <m:r>
                    <w:rPr>
                      <w:rFonts w:ascii="Cambria Math" w:hAnsi="Cambria Math"/>
                      <w:sz w:val="20"/>
                    </w:rPr>
                    <m:t xml:space="preserve"> </m:t>
                  </m:r>
                  <m:r>
                    <w:rPr>
                      <w:rFonts w:ascii="Cambria Math" w:hAnsi="Cambria Math"/>
                      <w:sz w:val="20"/>
                    </w:rPr>
                    <m:t>bits</m:t>
                  </m:r>
                </m:num>
                <m:den>
                  <m:r>
                    <w:rPr>
                      <w:rFonts w:ascii="Cambria Math" w:hAnsi="Cambria Math"/>
                      <w:color w:val="E36C0A" w:themeColor="accent6" w:themeShade="BF"/>
                      <w:sz w:val="20"/>
                    </w:rPr>
                    <m:t>8</m:t>
                  </m:r>
                </m:den>
              </m:f>
              <m:r>
                <w:rPr>
                  <w:rFonts w:ascii="Cambria Math" w:hAnsi="Cambria Math"/>
                  <w:sz w:val="20"/>
                </w:rPr>
                <m:t xml:space="preserve"> </m:t>
              </m:r>
            </m:e>
          </m:d>
          <m:r>
            <w:rPr>
              <w:rFonts w:ascii="Cambria Math" w:hAnsi="Cambria Math"/>
              <w:color w:val="76923C" w:themeColor="accent3" w:themeShade="BF"/>
              <w:sz w:val="20"/>
            </w:rPr>
            <m:t>=</m:t>
          </m:r>
          <m:r>
            <w:rPr>
              <w:rFonts w:ascii="Cambria Math" w:hAnsi="Cambria Math"/>
              <w:color w:val="E36C0A" w:themeColor="accent6" w:themeShade="BF"/>
              <w:sz w:val="20"/>
            </w:rPr>
            <m:t>64</m:t>
          </m:r>
          <m:r>
            <w:rPr>
              <w:rFonts w:ascii="Cambria Math" w:hAnsi="Cambria Math"/>
              <w:sz w:val="20"/>
            </w:rPr>
            <m:t xml:space="preserve"> </m:t>
          </m:r>
          <m:r>
            <w:rPr>
              <w:rFonts w:ascii="Cambria Math" w:hAnsi="Cambria Math"/>
              <w:sz w:val="20"/>
            </w:rPr>
            <m:t>bytes</m:t>
          </m:r>
        </m:oMath>
      </m:oMathPara>
    </w:p>
    <w:p w14:paraId="203797A8" w14:textId="77777777" w:rsidR="00434577" w:rsidRDefault="00434577" w:rsidP="00434577"/>
    <w:p w14:paraId="55C2319A" w14:textId="77AE0DF5" w:rsidR="00434577" w:rsidRPr="00434577" w:rsidRDefault="00434577" w:rsidP="00366B9C">
      <w:r>
        <w:t>Thus, we confirm that</w:t>
      </w:r>
      <w:r w:rsidR="009A70DD">
        <w:t>,</w:t>
      </w:r>
      <w:r>
        <w:t xml:space="preserve"> </w:t>
      </w:r>
      <w:r w:rsidR="009A70DD" w:rsidRPr="009A70DD">
        <w:rPr>
          <w:b/>
        </w:rPr>
        <w:t>MinEncBytes</w:t>
      </w:r>
      <w:r w:rsidR="009A70DD">
        <w:t xml:space="preserve"> and </w:t>
      </w:r>
      <w:r w:rsidR="00366B9C">
        <w:rPr>
          <w:b/>
        </w:rPr>
        <w:t>Max</w:t>
      </w:r>
      <w:r w:rsidR="009A70DD" w:rsidRPr="009A70DD">
        <w:rPr>
          <w:b/>
        </w:rPr>
        <w:t>EncBytes</w:t>
      </w:r>
      <w:r w:rsidR="009A70DD">
        <w:t xml:space="preserve">, </w:t>
      </w:r>
      <w:r>
        <w:t>the minimum and maximum number of bytes an encoded block will occupy is 12 and 64 bytes, respectively.</w:t>
      </w:r>
    </w:p>
    <w:p w14:paraId="0DD96565" w14:textId="094A2F51" w:rsidR="002E354E" w:rsidRPr="002E354E" w:rsidRDefault="002E354E" w:rsidP="00774F28">
      <w:pPr>
        <w:pStyle w:val="Heading2"/>
        <w:pageBreakBefore/>
        <w:numPr>
          <w:ilvl w:val="1"/>
          <w:numId w:val="13"/>
        </w:numPr>
        <w:rPr>
          <w:rFonts w:cstheme="majorHAnsi"/>
        </w:rPr>
      </w:pPr>
      <w:r>
        <w:rPr>
          <w:rFonts w:cstheme="majorHAnsi"/>
        </w:rPr>
        <w:lastRenderedPageBreak/>
        <w:t>Efficiency of encoding</w:t>
      </w:r>
    </w:p>
    <w:p w14:paraId="735DE52C" w14:textId="2DE013B0" w:rsidR="00434577" w:rsidRPr="008C4A09" w:rsidRDefault="00774F28" w:rsidP="00042545">
      <w:pPr>
        <w:spacing w:after="120"/>
      </w:pPr>
      <w:r>
        <w:t xml:space="preserve">We now analyze the efficiency of the meta encoding. </w:t>
      </w:r>
      <w:r w:rsidR="00434577">
        <w:t>That is, we compute the ratio of the encoded output after meta</w:t>
      </w:r>
      <w:r w:rsidR="00577532">
        <w:t xml:space="preserve"> </w:t>
      </w:r>
      <w:r w:rsidR="00434577">
        <w:t>encoding to the number of bytes being encoded.</w:t>
      </w:r>
      <w:r w:rsidR="00042545">
        <w:t xml:space="preserve"> Using the meta encoder from the reference implementation, we produce the following table:</w:t>
      </w:r>
    </w:p>
    <w:tbl>
      <w:tblPr>
        <w:tblStyle w:val="LightList-Accent1"/>
        <w:tblpPr w:leftFromText="180" w:rightFromText="180" w:vertAnchor="text" w:tblpXSpec="center" w:tblpY="1"/>
        <w:tblOverlap w:val="never"/>
        <w:tblW w:w="9828" w:type="dxa"/>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ayout w:type="fixed"/>
        <w:tblLook w:val="04A0" w:firstRow="1" w:lastRow="0" w:firstColumn="1" w:lastColumn="0" w:noHBand="0" w:noVBand="1"/>
      </w:tblPr>
      <w:tblGrid>
        <w:gridCol w:w="838"/>
        <w:gridCol w:w="239"/>
        <w:gridCol w:w="1183"/>
        <w:gridCol w:w="998"/>
        <w:gridCol w:w="241"/>
        <w:gridCol w:w="1000"/>
        <w:gridCol w:w="1000"/>
        <w:gridCol w:w="1000"/>
        <w:gridCol w:w="238"/>
        <w:gridCol w:w="1091"/>
        <w:gridCol w:w="1000"/>
        <w:gridCol w:w="1000"/>
      </w:tblGrid>
      <w:tr w:rsidR="00434577" w14:paraId="64B302A0" w14:textId="77777777" w:rsidTr="009E575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Pr>
          <w:p w14:paraId="742DBC99" w14:textId="77777777" w:rsidR="00434577" w:rsidRPr="003A2C97" w:rsidRDefault="00434577" w:rsidP="009E575C">
            <w:pPr>
              <w:jc w:val="center"/>
              <w:rPr>
                <w:rFonts w:cstheme="majorHAnsi"/>
              </w:rPr>
            </w:pPr>
            <w:r w:rsidRPr="003A2C97">
              <w:rPr>
                <w:rFonts w:cstheme="majorHAnsi"/>
              </w:rPr>
              <w:t>#Bytes</w:t>
            </w:r>
          </w:p>
        </w:tc>
        <w:tc>
          <w:tcPr>
            <w:tcW w:w="239" w:type="dxa"/>
          </w:tcPr>
          <w:p w14:paraId="19A91DEA" w14:textId="77777777" w:rsidR="00434577" w:rsidRPr="00B22BC3" w:rsidRDefault="00434577" w:rsidP="009E575C">
            <w:pPr>
              <w:jc w:val="center"/>
              <w:cnfStyle w:val="100000000000" w:firstRow="1" w:lastRow="0" w:firstColumn="0" w:lastColumn="0" w:oddVBand="0" w:evenVBand="0" w:oddHBand="0" w:evenHBand="0" w:firstRowFirstColumn="0" w:firstRowLastColumn="0" w:lastRowFirstColumn="0" w:lastRowLastColumn="0"/>
              <w:rPr>
                <w:rFonts w:cstheme="majorHAnsi"/>
              </w:rPr>
            </w:pPr>
          </w:p>
        </w:tc>
        <w:tc>
          <w:tcPr>
            <w:tcW w:w="1183" w:type="dxa"/>
          </w:tcPr>
          <w:p w14:paraId="07ED55E1" w14:textId="77777777" w:rsidR="00434577" w:rsidRPr="003A2C97" w:rsidRDefault="00434577" w:rsidP="009E575C">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3A2C97">
              <w:rPr>
                <w:rFonts w:cstheme="majorHAnsi"/>
              </w:rPr>
              <w:t>FullRange</w:t>
            </w:r>
          </w:p>
        </w:tc>
        <w:tc>
          <w:tcPr>
            <w:tcW w:w="998" w:type="dxa"/>
          </w:tcPr>
          <w:p w14:paraId="3704513C" w14:textId="77777777" w:rsidR="00434577" w:rsidRPr="003A2C97" w:rsidRDefault="00434577" w:rsidP="009E575C">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3A2C97">
              <w:rPr>
                <w:rFonts w:cstheme="majorHAnsi"/>
              </w:rPr>
              <w:t>%Range</w:t>
            </w:r>
          </w:p>
        </w:tc>
        <w:tc>
          <w:tcPr>
            <w:tcW w:w="241" w:type="dxa"/>
          </w:tcPr>
          <w:p w14:paraId="3BAD42FD" w14:textId="77777777" w:rsidR="00434577" w:rsidRPr="003A2C97" w:rsidRDefault="00434577" w:rsidP="009E575C">
            <w:pPr>
              <w:jc w:val="center"/>
              <w:cnfStyle w:val="100000000000" w:firstRow="1" w:lastRow="0" w:firstColumn="0" w:lastColumn="0" w:oddVBand="0" w:evenVBand="0" w:oddHBand="0" w:evenHBand="0" w:firstRowFirstColumn="0" w:firstRowLastColumn="0" w:lastRowFirstColumn="0" w:lastRowLastColumn="0"/>
              <w:rPr>
                <w:rFonts w:cstheme="majorHAnsi"/>
              </w:rPr>
            </w:pPr>
          </w:p>
        </w:tc>
        <w:tc>
          <w:tcPr>
            <w:tcW w:w="1000" w:type="dxa"/>
          </w:tcPr>
          <w:p w14:paraId="00EFB5BC" w14:textId="77777777" w:rsidR="00434577" w:rsidRPr="003A2C97" w:rsidRDefault="00434577" w:rsidP="009E575C">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3A2C97">
              <w:rPr>
                <w:rFonts w:cstheme="majorHAnsi"/>
              </w:rPr>
              <w:t>MinSize</w:t>
            </w:r>
          </w:p>
        </w:tc>
        <w:tc>
          <w:tcPr>
            <w:tcW w:w="1000" w:type="dxa"/>
          </w:tcPr>
          <w:p w14:paraId="071BAE43" w14:textId="77777777" w:rsidR="00434577" w:rsidRPr="003A2C97" w:rsidRDefault="00434577" w:rsidP="009E575C">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3A2C97">
              <w:rPr>
                <w:rFonts w:cstheme="majorHAnsi"/>
              </w:rPr>
              <w:t>AvgSize</w:t>
            </w:r>
          </w:p>
        </w:tc>
        <w:tc>
          <w:tcPr>
            <w:tcW w:w="1000" w:type="dxa"/>
          </w:tcPr>
          <w:p w14:paraId="4BF90653" w14:textId="77777777" w:rsidR="00434577" w:rsidRPr="003A2C97" w:rsidRDefault="00434577" w:rsidP="009E575C">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3A2C97">
              <w:rPr>
                <w:rFonts w:cstheme="majorHAnsi"/>
              </w:rPr>
              <w:t>MaxSize</w:t>
            </w:r>
          </w:p>
        </w:tc>
        <w:tc>
          <w:tcPr>
            <w:tcW w:w="238" w:type="dxa"/>
          </w:tcPr>
          <w:p w14:paraId="2B747628" w14:textId="77777777" w:rsidR="00434577" w:rsidRPr="003A2C97" w:rsidRDefault="00434577" w:rsidP="009E575C">
            <w:pPr>
              <w:jc w:val="center"/>
              <w:cnfStyle w:val="100000000000" w:firstRow="1" w:lastRow="0" w:firstColumn="0" w:lastColumn="0" w:oddVBand="0" w:evenVBand="0" w:oddHBand="0" w:evenHBand="0" w:firstRowFirstColumn="0" w:firstRowLastColumn="0" w:lastRowFirstColumn="0" w:lastRowLastColumn="0"/>
              <w:rPr>
                <w:rFonts w:cstheme="majorHAnsi"/>
              </w:rPr>
            </w:pPr>
          </w:p>
        </w:tc>
        <w:tc>
          <w:tcPr>
            <w:tcW w:w="1091" w:type="dxa"/>
          </w:tcPr>
          <w:p w14:paraId="2DE5B027" w14:textId="77777777" w:rsidR="00434577" w:rsidRPr="003A2C97" w:rsidRDefault="00434577" w:rsidP="009E575C">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3A2C97">
              <w:rPr>
                <w:rFonts w:cstheme="majorHAnsi"/>
              </w:rPr>
              <w:t>%</w:t>
            </w:r>
            <w:r>
              <w:rPr>
                <w:rFonts w:cstheme="majorHAnsi"/>
              </w:rPr>
              <w:t>Max</w:t>
            </w:r>
            <w:r w:rsidRPr="003A2C97">
              <w:rPr>
                <w:rFonts w:cstheme="majorHAnsi"/>
              </w:rPr>
              <w:t>Eff</w:t>
            </w:r>
          </w:p>
        </w:tc>
        <w:tc>
          <w:tcPr>
            <w:tcW w:w="1000" w:type="dxa"/>
          </w:tcPr>
          <w:p w14:paraId="5FA396EA" w14:textId="77777777" w:rsidR="00434577" w:rsidRPr="003A2C97" w:rsidRDefault="00434577" w:rsidP="009E575C">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3A2C97">
              <w:rPr>
                <w:rFonts w:cstheme="majorHAnsi"/>
              </w:rPr>
              <w:t>%AvgEff</w:t>
            </w:r>
          </w:p>
        </w:tc>
        <w:tc>
          <w:tcPr>
            <w:tcW w:w="1000" w:type="dxa"/>
          </w:tcPr>
          <w:p w14:paraId="21E18B8A" w14:textId="77777777" w:rsidR="00434577" w:rsidRPr="003A2C97" w:rsidRDefault="00434577" w:rsidP="009E575C">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%Min</w:t>
            </w:r>
            <w:r w:rsidRPr="003A2C97">
              <w:rPr>
                <w:rFonts w:cstheme="majorHAnsi"/>
              </w:rPr>
              <w:t>Eff</w:t>
            </w:r>
          </w:p>
        </w:tc>
      </w:tr>
      <w:tr w:rsidR="00434577" w14:paraId="2528A1EB" w14:textId="77777777" w:rsidTr="009E57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Borders>
              <w:top w:val="none" w:sz="0" w:space="0" w:color="auto"/>
              <w:left w:val="none" w:sz="0" w:space="0" w:color="auto"/>
              <w:bottom w:val="none" w:sz="0" w:space="0" w:color="auto"/>
            </w:tcBorders>
          </w:tcPr>
          <w:p w14:paraId="427897A1" w14:textId="77777777" w:rsidR="00434577" w:rsidRPr="003A2C97" w:rsidRDefault="00434577" w:rsidP="009E575C">
            <w:pPr>
              <w:jc w:val="right"/>
              <w:rPr>
                <w:rFonts w:cstheme="majorHAnsi"/>
              </w:rPr>
            </w:pPr>
            <w:r w:rsidRPr="003A2C97">
              <w:rPr>
                <w:rFonts w:cstheme="majorHAnsi"/>
              </w:rPr>
              <w:t>0</w:t>
            </w:r>
          </w:p>
        </w:tc>
        <w:tc>
          <w:tcPr>
            <w:tcW w:w="239" w:type="dxa"/>
            <w:tcBorders>
              <w:top w:val="none" w:sz="0" w:space="0" w:color="auto"/>
              <w:bottom w:val="none" w:sz="0" w:space="0" w:color="auto"/>
            </w:tcBorders>
            <w:shd w:val="clear" w:color="auto" w:fill="DBE5F1" w:themeFill="accent1" w:themeFillTint="33"/>
          </w:tcPr>
          <w:p w14:paraId="275DDDB9" w14:textId="77777777" w:rsidR="00434577" w:rsidRPr="00B22BC3"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183" w:type="dxa"/>
            <w:tcBorders>
              <w:top w:val="none" w:sz="0" w:space="0" w:color="auto"/>
              <w:bottom w:val="none" w:sz="0" w:space="0" w:color="auto"/>
            </w:tcBorders>
          </w:tcPr>
          <w:p w14:paraId="570FBAB4"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r w:rsidRPr="003A2C97">
              <w:rPr>
                <w:rFonts w:cstheme="majorHAnsi"/>
              </w:rPr>
              <w:t>True</w:t>
            </w:r>
          </w:p>
        </w:tc>
        <w:tc>
          <w:tcPr>
            <w:tcW w:w="998" w:type="dxa"/>
            <w:tcBorders>
              <w:top w:val="none" w:sz="0" w:space="0" w:color="auto"/>
              <w:bottom w:val="none" w:sz="0" w:space="0" w:color="auto"/>
            </w:tcBorders>
          </w:tcPr>
          <w:p w14:paraId="117A6396" w14:textId="77777777" w:rsidR="00434577" w:rsidRPr="00F20903"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F20903">
              <w:t>100.0%</w:t>
            </w:r>
          </w:p>
        </w:tc>
        <w:tc>
          <w:tcPr>
            <w:tcW w:w="241" w:type="dxa"/>
            <w:tcBorders>
              <w:top w:val="none" w:sz="0" w:space="0" w:color="auto"/>
              <w:bottom w:val="none" w:sz="0" w:space="0" w:color="auto"/>
            </w:tcBorders>
            <w:shd w:val="clear" w:color="auto" w:fill="DBE5F1" w:themeFill="accent1" w:themeFillTint="33"/>
          </w:tcPr>
          <w:p w14:paraId="1F4B1CF4"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000" w:type="dxa"/>
            <w:tcBorders>
              <w:top w:val="none" w:sz="0" w:space="0" w:color="auto"/>
              <w:bottom w:val="none" w:sz="0" w:space="0" w:color="auto"/>
            </w:tcBorders>
          </w:tcPr>
          <w:p w14:paraId="1FA27D9B" w14:textId="77777777" w:rsidR="00434577" w:rsidRPr="00452A59"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7B0260">
              <w:t>12</w:t>
            </w:r>
          </w:p>
        </w:tc>
        <w:tc>
          <w:tcPr>
            <w:tcW w:w="1000" w:type="dxa"/>
            <w:tcBorders>
              <w:top w:val="none" w:sz="0" w:space="0" w:color="auto"/>
              <w:bottom w:val="none" w:sz="0" w:space="0" w:color="auto"/>
            </w:tcBorders>
          </w:tcPr>
          <w:p w14:paraId="37B9694B" w14:textId="77777777" w:rsidR="00434577" w:rsidRPr="000D58CB"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E7A70">
              <w:t>12.00</w:t>
            </w:r>
          </w:p>
        </w:tc>
        <w:tc>
          <w:tcPr>
            <w:tcW w:w="1000" w:type="dxa"/>
            <w:tcBorders>
              <w:top w:val="none" w:sz="0" w:space="0" w:color="auto"/>
              <w:bottom w:val="none" w:sz="0" w:space="0" w:color="auto"/>
            </w:tcBorders>
          </w:tcPr>
          <w:p w14:paraId="5F092EBF"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524E53">
              <w:t>12</w:t>
            </w:r>
          </w:p>
        </w:tc>
        <w:tc>
          <w:tcPr>
            <w:tcW w:w="238" w:type="dxa"/>
            <w:tcBorders>
              <w:top w:val="none" w:sz="0" w:space="0" w:color="auto"/>
              <w:bottom w:val="none" w:sz="0" w:space="0" w:color="auto"/>
            </w:tcBorders>
            <w:shd w:val="clear" w:color="auto" w:fill="DBE5F1" w:themeFill="accent1" w:themeFillTint="33"/>
          </w:tcPr>
          <w:p w14:paraId="7E5340AE"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p>
        </w:tc>
        <w:tc>
          <w:tcPr>
            <w:tcW w:w="1091" w:type="dxa"/>
            <w:tcBorders>
              <w:top w:val="none" w:sz="0" w:space="0" w:color="auto"/>
              <w:bottom w:val="none" w:sz="0" w:space="0" w:color="auto"/>
            </w:tcBorders>
          </w:tcPr>
          <w:p w14:paraId="5AE5579C"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C574D">
              <w:t xml:space="preserve">  0.0%</w:t>
            </w:r>
          </w:p>
        </w:tc>
        <w:tc>
          <w:tcPr>
            <w:tcW w:w="1000" w:type="dxa"/>
            <w:tcBorders>
              <w:top w:val="none" w:sz="0" w:space="0" w:color="auto"/>
              <w:bottom w:val="none" w:sz="0" w:space="0" w:color="auto"/>
            </w:tcBorders>
          </w:tcPr>
          <w:p w14:paraId="2B5ED404"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283075">
              <w:t xml:space="preserve"> 0.0%</w:t>
            </w:r>
          </w:p>
        </w:tc>
        <w:tc>
          <w:tcPr>
            <w:tcW w:w="1000" w:type="dxa"/>
            <w:tcBorders>
              <w:top w:val="none" w:sz="0" w:space="0" w:color="auto"/>
              <w:bottom w:val="none" w:sz="0" w:space="0" w:color="auto"/>
              <w:right w:val="none" w:sz="0" w:space="0" w:color="auto"/>
            </w:tcBorders>
          </w:tcPr>
          <w:p w14:paraId="6FF856D8"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306D46">
              <w:t xml:space="preserve"> 0.0%</w:t>
            </w:r>
          </w:p>
        </w:tc>
      </w:tr>
      <w:tr w:rsidR="00434577" w14:paraId="171593D0" w14:textId="77777777" w:rsidTr="009E575C">
        <w:trPr>
          <w:cantSplit/>
        </w:trPr>
        <w:tc>
          <w:tcPr>
            <w:cnfStyle w:val="001000000000" w:firstRow="0" w:lastRow="0" w:firstColumn="1" w:lastColumn="0" w:oddVBand="0" w:evenVBand="0" w:oddHBand="0" w:evenHBand="0" w:firstRowFirstColumn="0" w:firstRowLastColumn="0" w:lastRowFirstColumn="0" w:lastRowLastColumn="0"/>
            <w:tcW w:w="838" w:type="dxa"/>
          </w:tcPr>
          <w:p w14:paraId="22D87B2E" w14:textId="77777777" w:rsidR="00434577" w:rsidRPr="003A2C97" w:rsidRDefault="00434577" w:rsidP="009E575C">
            <w:pPr>
              <w:jc w:val="right"/>
              <w:rPr>
                <w:rFonts w:cstheme="majorHAnsi"/>
              </w:rPr>
            </w:pPr>
            <w:r w:rsidRPr="003A2C97">
              <w:rPr>
                <w:rFonts w:cstheme="majorHAnsi"/>
              </w:rPr>
              <w:t>1</w:t>
            </w:r>
          </w:p>
        </w:tc>
        <w:tc>
          <w:tcPr>
            <w:tcW w:w="239" w:type="dxa"/>
            <w:shd w:val="clear" w:color="auto" w:fill="DBE5F1" w:themeFill="accent1" w:themeFillTint="33"/>
          </w:tcPr>
          <w:p w14:paraId="65FA6023" w14:textId="77777777" w:rsidR="00434577" w:rsidRPr="00B22BC3"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183" w:type="dxa"/>
          </w:tcPr>
          <w:p w14:paraId="5147030B"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r w:rsidRPr="003A2C97">
              <w:rPr>
                <w:rFonts w:cstheme="majorHAnsi"/>
              </w:rPr>
              <w:t>True</w:t>
            </w:r>
          </w:p>
        </w:tc>
        <w:tc>
          <w:tcPr>
            <w:tcW w:w="998" w:type="dxa"/>
          </w:tcPr>
          <w:p w14:paraId="2C4C9F27" w14:textId="77777777" w:rsidR="00434577" w:rsidRPr="00F20903"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F20903">
              <w:t>100.0%</w:t>
            </w:r>
          </w:p>
        </w:tc>
        <w:tc>
          <w:tcPr>
            <w:tcW w:w="241" w:type="dxa"/>
            <w:shd w:val="clear" w:color="auto" w:fill="DBE5F1" w:themeFill="accent1" w:themeFillTint="33"/>
          </w:tcPr>
          <w:p w14:paraId="12827310"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000" w:type="dxa"/>
          </w:tcPr>
          <w:p w14:paraId="3184E2C3" w14:textId="77777777" w:rsidR="00434577" w:rsidRPr="00452A59"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7B0260">
              <w:t>12</w:t>
            </w:r>
          </w:p>
        </w:tc>
        <w:tc>
          <w:tcPr>
            <w:tcW w:w="1000" w:type="dxa"/>
          </w:tcPr>
          <w:p w14:paraId="51FC2449" w14:textId="77777777" w:rsidR="00434577" w:rsidRPr="000D58CB"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E7A70">
              <w:t>14.08</w:t>
            </w:r>
          </w:p>
        </w:tc>
        <w:tc>
          <w:tcPr>
            <w:tcW w:w="1000" w:type="dxa"/>
          </w:tcPr>
          <w:p w14:paraId="5108EF5E"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524E53">
              <w:t>15</w:t>
            </w:r>
          </w:p>
        </w:tc>
        <w:tc>
          <w:tcPr>
            <w:tcW w:w="238" w:type="dxa"/>
            <w:shd w:val="clear" w:color="auto" w:fill="DBE5F1" w:themeFill="accent1" w:themeFillTint="33"/>
          </w:tcPr>
          <w:p w14:paraId="5ED3C3BC"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p>
        </w:tc>
        <w:tc>
          <w:tcPr>
            <w:tcW w:w="1091" w:type="dxa"/>
          </w:tcPr>
          <w:p w14:paraId="7D08F449"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C574D">
              <w:t xml:space="preserve">  8.3%</w:t>
            </w:r>
          </w:p>
        </w:tc>
        <w:tc>
          <w:tcPr>
            <w:tcW w:w="1000" w:type="dxa"/>
          </w:tcPr>
          <w:p w14:paraId="5B90916C"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283075">
              <w:t xml:space="preserve"> 7.1%</w:t>
            </w:r>
          </w:p>
        </w:tc>
        <w:tc>
          <w:tcPr>
            <w:tcW w:w="1000" w:type="dxa"/>
          </w:tcPr>
          <w:p w14:paraId="5427D4A5"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306D46">
              <w:t xml:space="preserve"> 6.7%</w:t>
            </w:r>
          </w:p>
        </w:tc>
      </w:tr>
      <w:tr w:rsidR="00434577" w14:paraId="0A31780E" w14:textId="77777777" w:rsidTr="009E57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Borders>
              <w:top w:val="none" w:sz="0" w:space="0" w:color="auto"/>
              <w:left w:val="none" w:sz="0" w:space="0" w:color="auto"/>
              <w:bottom w:val="none" w:sz="0" w:space="0" w:color="auto"/>
            </w:tcBorders>
          </w:tcPr>
          <w:p w14:paraId="31D44C2F" w14:textId="77777777" w:rsidR="00434577" w:rsidRPr="003A2C97" w:rsidRDefault="00434577" w:rsidP="009E575C">
            <w:pPr>
              <w:jc w:val="right"/>
              <w:rPr>
                <w:rFonts w:cstheme="majorHAnsi"/>
              </w:rPr>
            </w:pPr>
            <w:r w:rsidRPr="003A2C97">
              <w:rPr>
                <w:rFonts w:cstheme="majorHAnsi"/>
              </w:rPr>
              <w:t>2</w:t>
            </w:r>
          </w:p>
        </w:tc>
        <w:tc>
          <w:tcPr>
            <w:tcW w:w="239" w:type="dxa"/>
            <w:tcBorders>
              <w:top w:val="none" w:sz="0" w:space="0" w:color="auto"/>
              <w:bottom w:val="none" w:sz="0" w:space="0" w:color="auto"/>
            </w:tcBorders>
            <w:shd w:val="clear" w:color="auto" w:fill="DBE5F1" w:themeFill="accent1" w:themeFillTint="33"/>
          </w:tcPr>
          <w:p w14:paraId="387B74B3" w14:textId="77777777" w:rsidR="00434577" w:rsidRPr="00B22BC3"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183" w:type="dxa"/>
            <w:tcBorders>
              <w:top w:val="none" w:sz="0" w:space="0" w:color="auto"/>
              <w:bottom w:val="none" w:sz="0" w:space="0" w:color="auto"/>
            </w:tcBorders>
          </w:tcPr>
          <w:p w14:paraId="7338D7C2"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r w:rsidRPr="003A2C97">
              <w:rPr>
                <w:rFonts w:cstheme="majorHAnsi"/>
              </w:rPr>
              <w:t>True</w:t>
            </w:r>
          </w:p>
        </w:tc>
        <w:tc>
          <w:tcPr>
            <w:tcW w:w="998" w:type="dxa"/>
            <w:tcBorders>
              <w:top w:val="none" w:sz="0" w:space="0" w:color="auto"/>
              <w:bottom w:val="none" w:sz="0" w:space="0" w:color="auto"/>
            </w:tcBorders>
          </w:tcPr>
          <w:p w14:paraId="66BA1A6C" w14:textId="77777777" w:rsidR="00434577" w:rsidRPr="00F20903"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F20903">
              <w:t>100.0%</w:t>
            </w:r>
          </w:p>
        </w:tc>
        <w:tc>
          <w:tcPr>
            <w:tcW w:w="241" w:type="dxa"/>
            <w:tcBorders>
              <w:top w:val="none" w:sz="0" w:space="0" w:color="auto"/>
              <w:bottom w:val="none" w:sz="0" w:space="0" w:color="auto"/>
            </w:tcBorders>
            <w:shd w:val="clear" w:color="auto" w:fill="DBE5F1" w:themeFill="accent1" w:themeFillTint="33"/>
          </w:tcPr>
          <w:p w14:paraId="0C947F46"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000" w:type="dxa"/>
            <w:tcBorders>
              <w:top w:val="none" w:sz="0" w:space="0" w:color="auto"/>
              <w:bottom w:val="none" w:sz="0" w:space="0" w:color="auto"/>
            </w:tcBorders>
          </w:tcPr>
          <w:p w14:paraId="37E35255" w14:textId="77777777" w:rsidR="00434577" w:rsidRPr="00452A59"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7B0260">
              <w:t>13</w:t>
            </w:r>
          </w:p>
        </w:tc>
        <w:tc>
          <w:tcPr>
            <w:tcW w:w="1000" w:type="dxa"/>
            <w:tcBorders>
              <w:top w:val="none" w:sz="0" w:space="0" w:color="auto"/>
              <w:bottom w:val="none" w:sz="0" w:space="0" w:color="auto"/>
            </w:tcBorders>
          </w:tcPr>
          <w:p w14:paraId="26DA5FAC" w14:textId="77777777" w:rsidR="00434577" w:rsidRPr="000D58CB"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E7A70">
              <w:t>15.39</w:t>
            </w:r>
          </w:p>
        </w:tc>
        <w:tc>
          <w:tcPr>
            <w:tcW w:w="1000" w:type="dxa"/>
            <w:tcBorders>
              <w:top w:val="none" w:sz="0" w:space="0" w:color="auto"/>
              <w:bottom w:val="none" w:sz="0" w:space="0" w:color="auto"/>
            </w:tcBorders>
          </w:tcPr>
          <w:p w14:paraId="22950654"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524E53">
              <w:t>16</w:t>
            </w:r>
          </w:p>
        </w:tc>
        <w:tc>
          <w:tcPr>
            <w:tcW w:w="238" w:type="dxa"/>
            <w:tcBorders>
              <w:top w:val="none" w:sz="0" w:space="0" w:color="auto"/>
              <w:bottom w:val="none" w:sz="0" w:space="0" w:color="auto"/>
            </w:tcBorders>
            <w:shd w:val="clear" w:color="auto" w:fill="DBE5F1" w:themeFill="accent1" w:themeFillTint="33"/>
          </w:tcPr>
          <w:p w14:paraId="4A208ADF"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p>
        </w:tc>
        <w:tc>
          <w:tcPr>
            <w:tcW w:w="1091" w:type="dxa"/>
            <w:tcBorders>
              <w:top w:val="none" w:sz="0" w:space="0" w:color="auto"/>
              <w:bottom w:val="none" w:sz="0" w:space="0" w:color="auto"/>
            </w:tcBorders>
          </w:tcPr>
          <w:p w14:paraId="5D7C7C5B"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C574D">
              <w:t xml:space="preserve"> 15.4%</w:t>
            </w:r>
          </w:p>
        </w:tc>
        <w:tc>
          <w:tcPr>
            <w:tcW w:w="1000" w:type="dxa"/>
            <w:tcBorders>
              <w:top w:val="none" w:sz="0" w:space="0" w:color="auto"/>
              <w:bottom w:val="none" w:sz="0" w:space="0" w:color="auto"/>
            </w:tcBorders>
          </w:tcPr>
          <w:p w14:paraId="0BBB85C1"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283075">
              <w:t>13.0%</w:t>
            </w:r>
          </w:p>
        </w:tc>
        <w:tc>
          <w:tcPr>
            <w:tcW w:w="1000" w:type="dxa"/>
            <w:tcBorders>
              <w:top w:val="none" w:sz="0" w:space="0" w:color="auto"/>
              <w:bottom w:val="none" w:sz="0" w:space="0" w:color="auto"/>
              <w:right w:val="none" w:sz="0" w:space="0" w:color="auto"/>
            </w:tcBorders>
          </w:tcPr>
          <w:p w14:paraId="3406F6A9"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306D46">
              <w:t>12.5%</w:t>
            </w:r>
          </w:p>
        </w:tc>
      </w:tr>
      <w:tr w:rsidR="00434577" w14:paraId="01DCEDCD" w14:textId="77777777" w:rsidTr="009E575C">
        <w:trPr>
          <w:cantSplit/>
        </w:trPr>
        <w:tc>
          <w:tcPr>
            <w:cnfStyle w:val="001000000000" w:firstRow="0" w:lastRow="0" w:firstColumn="1" w:lastColumn="0" w:oddVBand="0" w:evenVBand="0" w:oddHBand="0" w:evenHBand="0" w:firstRowFirstColumn="0" w:firstRowLastColumn="0" w:lastRowFirstColumn="0" w:lastRowLastColumn="0"/>
            <w:tcW w:w="838" w:type="dxa"/>
          </w:tcPr>
          <w:p w14:paraId="26D76F94" w14:textId="77777777" w:rsidR="00434577" w:rsidRPr="003A2C97" w:rsidRDefault="00434577" w:rsidP="009E575C">
            <w:pPr>
              <w:jc w:val="right"/>
              <w:rPr>
                <w:rFonts w:cstheme="majorHAnsi"/>
              </w:rPr>
            </w:pPr>
            <w:r w:rsidRPr="003A2C97">
              <w:rPr>
                <w:rFonts w:cstheme="majorHAnsi"/>
              </w:rPr>
              <w:t>3</w:t>
            </w:r>
          </w:p>
        </w:tc>
        <w:tc>
          <w:tcPr>
            <w:tcW w:w="239" w:type="dxa"/>
            <w:shd w:val="clear" w:color="auto" w:fill="DBE5F1" w:themeFill="accent1" w:themeFillTint="33"/>
          </w:tcPr>
          <w:p w14:paraId="31E046FA" w14:textId="77777777" w:rsidR="00434577" w:rsidRPr="00B22BC3"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183" w:type="dxa"/>
          </w:tcPr>
          <w:p w14:paraId="040F9FDE"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r w:rsidRPr="003A2C97">
              <w:rPr>
                <w:rFonts w:cstheme="majorHAnsi"/>
              </w:rPr>
              <w:t>True</w:t>
            </w:r>
          </w:p>
        </w:tc>
        <w:tc>
          <w:tcPr>
            <w:tcW w:w="998" w:type="dxa"/>
          </w:tcPr>
          <w:p w14:paraId="6674C038" w14:textId="77777777" w:rsidR="00434577" w:rsidRPr="00F20903"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F20903">
              <w:t>100.0%</w:t>
            </w:r>
          </w:p>
        </w:tc>
        <w:tc>
          <w:tcPr>
            <w:tcW w:w="241" w:type="dxa"/>
            <w:shd w:val="clear" w:color="auto" w:fill="DBE5F1" w:themeFill="accent1" w:themeFillTint="33"/>
          </w:tcPr>
          <w:p w14:paraId="27FF0381"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000" w:type="dxa"/>
          </w:tcPr>
          <w:p w14:paraId="7D36398F" w14:textId="77777777" w:rsidR="00434577" w:rsidRPr="00452A59"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7B0260">
              <w:t>13</w:t>
            </w:r>
          </w:p>
        </w:tc>
        <w:tc>
          <w:tcPr>
            <w:tcW w:w="1000" w:type="dxa"/>
          </w:tcPr>
          <w:p w14:paraId="244B3104" w14:textId="77777777" w:rsidR="00434577" w:rsidRPr="000D58CB"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E7A70">
              <w:t>17.16</w:t>
            </w:r>
          </w:p>
        </w:tc>
        <w:tc>
          <w:tcPr>
            <w:tcW w:w="1000" w:type="dxa"/>
          </w:tcPr>
          <w:p w14:paraId="73A428E9"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524E53">
              <w:t>18</w:t>
            </w:r>
          </w:p>
        </w:tc>
        <w:tc>
          <w:tcPr>
            <w:tcW w:w="238" w:type="dxa"/>
            <w:shd w:val="clear" w:color="auto" w:fill="DBE5F1" w:themeFill="accent1" w:themeFillTint="33"/>
          </w:tcPr>
          <w:p w14:paraId="7BC27744"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p>
        </w:tc>
        <w:tc>
          <w:tcPr>
            <w:tcW w:w="1091" w:type="dxa"/>
          </w:tcPr>
          <w:p w14:paraId="6E665905"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C574D">
              <w:t xml:space="preserve"> 23.1%</w:t>
            </w:r>
          </w:p>
        </w:tc>
        <w:tc>
          <w:tcPr>
            <w:tcW w:w="1000" w:type="dxa"/>
          </w:tcPr>
          <w:p w14:paraId="6772159E"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283075">
              <w:t>17.5%</w:t>
            </w:r>
          </w:p>
        </w:tc>
        <w:tc>
          <w:tcPr>
            <w:tcW w:w="1000" w:type="dxa"/>
          </w:tcPr>
          <w:p w14:paraId="1EB43188"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306D46">
              <w:t>16.7%</w:t>
            </w:r>
          </w:p>
        </w:tc>
      </w:tr>
      <w:tr w:rsidR="00434577" w14:paraId="33088EA7" w14:textId="77777777" w:rsidTr="009E57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Borders>
              <w:top w:val="none" w:sz="0" w:space="0" w:color="auto"/>
              <w:left w:val="none" w:sz="0" w:space="0" w:color="auto"/>
              <w:bottom w:val="none" w:sz="0" w:space="0" w:color="auto"/>
            </w:tcBorders>
          </w:tcPr>
          <w:p w14:paraId="139B7837" w14:textId="77777777" w:rsidR="00434577" w:rsidRPr="003A2C97" w:rsidRDefault="00434577" w:rsidP="009E575C">
            <w:pPr>
              <w:jc w:val="right"/>
              <w:rPr>
                <w:rFonts w:cstheme="majorHAnsi"/>
              </w:rPr>
            </w:pPr>
            <w:r w:rsidRPr="003A2C97">
              <w:rPr>
                <w:rFonts w:cstheme="majorHAnsi"/>
              </w:rPr>
              <w:t>4</w:t>
            </w:r>
          </w:p>
        </w:tc>
        <w:tc>
          <w:tcPr>
            <w:tcW w:w="239" w:type="dxa"/>
            <w:tcBorders>
              <w:top w:val="none" w:sz="0" w:space="0" w:color="auto"/>
              <w:bottom w:val="none" w:sz="0" w:space="0" w:color="auto"/>
            </w:tcBorders>
            <w:shd w:val="clear" w:color="auto" w:fill="DBE5F1" w:themeFill="accent1" w:themeFillTint="33"/>
          </w:tcPr>
          <w:p w14:paraId="4E5F85F0" w14:textId="77777777" w:rsidR="00434577" w:rsidRPr="00B22BC3"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183" w:type="dxa"/>
            <w:tcBorders>
              <w:top w:val="none" w:sz="0" w:space="0" w:color="auto"/>
              <w:bottom w:val="none" w:sz="0" w:space="0" w:color="auto"/>
            </w:tcBorders>
          </w:tcPr>
          <w:p w14:paraId="41A21C42"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r w:rsidRPr="003A2C97">
              <w:rPr>
                <w:rFonts w:cstheme="majorHAnsi"/>
              </w:rPr>
              <w:t>True</w:t>
            </w:r>
          </w:p>
        </w:tc>
        <w:tc>
          <w:tcPr>
            <w:tcW w:w="998" w:type="dxa"/>
            <w:tcBorders>
              <w:top w:val="none" w:sz="0" w:space="0" w:color="auto"/>
              <w:bottom w:val="none" w:sz="0" w:space="0" w:color="auto"/>
            </w:tcBorders>
          </w:tcPr>
          <w:p w14:paraId="0322E22D" w14:textId="77777777" w:rsidR="00434577" w:rsidRPr="00F20903"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F20903">
              <w:t>100.0%</w:t>
            </w:r>
          </w:p>
        </w:tc>
        <w:tc>
          <w:tcPr>
            <w:tcW w:w="241" w:type="dxa"/>
            <w:tcBorders>
              <w:top w:val="none" w:sz="0" w:space="0" w:color="auto"/>
              <w:bottom w:val="none" w:sz="0" w:space="0" w:color="auto"/>
            </w:tcBorders>
            <w:shd w:val="clear" w:color="auto" w:fill="DBE5F1" w:themeFill="accent1" w:themeFillTint="33"/>
          </w:tcPr>
          <w:p w14:paraId="6C4B95C9"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000" w:type="dxa"/>
            <w:tcBorders>
              <w:top w:val="none" w:sz="0" w:space="0" w:color="auto"/>
              <w:bottom w:val="none" w:sz="0" w:space="0" w:color="auto"/>
            </w:tcBorders>
          </w:tcPr>
          <w:p w14:paraId="2ABE3E21" w14:textId="77777777" w:rsidR="00434577" w:rsidRPr="00452A59"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7B0260">
              <w:t>13</w:t>
            </w:r>
          </w:p>
        </w:tc>
        <w:tc>
          <w:tcPr>
            <w:tcW w:w="1000" w:type="dxa"/>
            <w:tcBorders>
              <w:top w:val="none" w:sz="0" w:space="0" w:color="auto"/>
              <w:bottom w:val="none" w:sz="0" w:space="0" w:color="auto"/>
            </w:tcBorders>
          </w:tcPr>
          <w:p w14:paraId="5F623700" w14:textId="77777777" w:rsidR="00434577" w:rsidRPr="000D58CB"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E7A70">
              <w:t>18.57</w:t>
            </w:r>
          </w:p>
        </w:tc>
        <w:tc>
          <w:tcPr>
            <w:tcW w:w="1000" w:type="dxa"/>
            <w:tcBorders>
              <w:top w:val="none" w:sz="0" w:space="0" w:color="auto"/>
              <w:bottom w:val="none" w:sz="0" w:space="0" w:color="auto"/>
            </w:tcBorders>
          </w:tcPr>
          <w:p w14:paraId="55E4F1FC"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524E53">
              <w:t>20</w:t>
            </w:r>
          </w:p>
        </w:tc>
        <w:tc>
          <w:tcPr>
            <w:tcW w:w="238" w:type="dxa"/>
            <w:tcBorders>
              <w:top w:val="none" w:sz="0" w:space="0" w:color="auto"/>
              <w:bottom w:val="none" w:sz="0" w:space="0" w:color="auto"/>
            </w:tcBorders>
            <w:shd w:val="clear" w:color="auto" w:fill="DBE5F1" w:themeFill="accent1" w:themeFillTint="33"/>
          </w:tcPr>
          <w:p w14:paraId="4B243B78"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p>
        </w:tc>
        <w:tc>
          <w:tcPr>
            <w:tcW w:w="1091" w:type="dxa"/>
            <w:tcBorders>
              <w:top w:val="none" w:sz="0" w:space="0" w:color="auto"/>
              <w:bottom w:val="none" w:sz="0" w:space="0" w:color="auto"/>
            </w:tcBorders>
          </w:tcPr>
          <w:p w14:paraId="480A4C26"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C574D">
              <w:t xml:space="preserve"> 30.8%</w:t>
            </w:r>
          </w:p>
        </w:tc>
        <w:tc>
          <w:tcPr>
            <w:tcW w:w="1000" w:type="dxa"/>
            <w:tcBorders>
              <w:top w:val="none" w:sz="0" w:space="0" w:color="auto"/>
              <w:bottom w:val="none" w:sz="0" w:space="0" w:color="auto"/>
            </w:tcBorders>
          </w:tcPr>
          <w:p w14:paraId="4E183AAD"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283075">
              <w:t>21.5%</w:t>
            </w:r>
          </w:p>
        </w:tc>
        <w:tc>
          <w:tcPr>
            <w:tcW w:w="1000" w:type="dxa"/>
            <w:tcBorders>
              <w:top w:val="none" w:sz="0" w:space="0" w:color="auto"/>
              <w:bottom w:val="none" w:sz="0" w:space="0" w:color="auto"/>
              <w:right w:val="none" w:sz="0" w:space="0" w:color="auto"/>
            </w:tcBorders>
          </w:tcPr>
          <w:p w14:paraId="128FD5C4"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306D46">
              <w:t>20.0%</w:t>
            </w:r>
          </w:p>
        </w:tc>
      </w:tr>
      <w:tr w:rsidR="00434577" w14:paraId="1B4A3566" w14:textId="77777777" w:rsidTr="009E575C">
        <w:trPr>
          <w:cantSplit/>
        </w:trPr>
        <w:tc>
          <w:tcPr>
            <w:cnfStyle w:val="001000000000" w:firstRow="0" w:lastRow="0" w:firstColumn="1" w:lastColumn="0" w:oddVBand="0" w:evenVBand="0" w:oddHBand="0" w:evenHBand="0" w:firstRowFirstColumn="0" w:firstRowLastColumn="0" w:lastRowFirstColumn="0" w:lastRowLastColumn="0"/>
            <w:tcW w:w="838" w:type="dxa"/>
          </w:tcPr>
          <w:p w14:paraId="6A557D53" w14:textId="77777777" w:rsidR="00434577" w:rsidRPr="003A2C97" w:rsidRDefault="00434577" w:rsidP="009E575C">
            <w:pPr>
              <w:jc w:val="right"/>
              <w:rPr>
                <w:rFonts w:cstheme="majorHAnsi"/>
              </w:rPr>
            </w:pPr>
            <w:r w:rsidRPr="003A2C97">
              <w:rPr>
                <w:rFonts w:cstheme="majorHAnsi"/>
              </w:rPr>
              <w:t>5</w:t>
            </w:r>
          </w:p>
        </w:tc>
        <w:tc>
          <w:tcPr>
            <w:tcW w:w="239" w:type="dxa"/>
            <w:shd w:val="clear" w:color="auto" w:fill="DBE5F1" w:themeFill="accent1" w:themeFillTint="33"/>
          </w:tcPr>
          <w:p w14:paraId="6CB5BF21" w14:textId="77777777" w:rsidR="00434577" w:rsidRPr="00B22BC3"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183" w:type="dxa"/>
          </w:tcPr>
          <w:p w14:paraId="137236FF"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r w:rsidRPr="003A2C97">
              <w:rPr>
                <w:rFonts w:cstheme="majorHAnsi"/>
              </w:rPr>
              <w:t>True</w:t>
            </w:r>
          </w:p>
        </w:tc>
        <w:tc>
          <w:tcPr>
            <w:tcW w:w="998" w:type="dxa"/>
          </w:tcPr>
          <w:p w14:paraId="1FB49E98" w14:textId="77777777" w:rsidR="00434577" w:rsidRPr="00F20903"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F20903">
              <w:t>100.0%</w:t>
            </w:r>
          </w:p>
        </w:tc>
        <w:tc>
          <w:tcPr>
            <w:tcW w:w="241" w:type="dxa"/>
            <w:shd w:val="clear" w:color="auto" w:fill="DBE5F1" w:themeFill="accent1" w:themeFillTint="33"/>
          </w:tcPr>
          <w:p w14:paraId="6F34EB68"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000" w:type="dxa"/>
          </w:tcPr>
          <w:p w14:paraId="5C37EBD7" w14:textId="77777777" w:rsidR="00434577" w:rsidRPr="00452A59"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7B0260">
              <w:t>13</w:t>
            </w:r>
          </w:p>
        </w:tc>
        <w:tc>
          <w:tcPr>
            <w:tcW w:w="1000" w:type="dxa"/>
          </w:tcPr>
          <w:p w14:paraId="685F8912" w14:textId="77777777" w:rsidR="00434577" w:rsidRPr="000D58CB"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E7A70">
              <w:t>19.54</w:t>
            </w:r>
          </w:p>
        </w:tc>
        <w:tc>
          <w:tcPr>
            <w:tcW w:w="1000" w:type="dxa"/>
          </w:tcPr>
          <w:p w14:paraId="341A5BF2"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524E53">
              <w:t>21</w:t>
            </w:r>
          </w:p>
        </w:tc>
        <w:tc>
          <w:tcPr>
            <w:tcW w:w="238" w:type="dxa"/>
            <w:shd w:val="clear" w:color="auto" w:fill="DBE5F1" w:themeFill="accent1" w:themeFillTint="33"/>
          </w:tcPr>
          <w:p w14:paraId="724615AC"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p>
        </w:tc>
        <w:tc>
          <w:tcPr>
            <w:tcW w:w="1091" w:type="dxa"/>
          </w:tcPr>
          <w:p w14:paraId="05BA619F"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C574D">
              <w:t xml:space="preserve"> 38.5%</w:t>
            </w:r>
          </w:p>
        </w:tc>
        <w:tc>
          <w:tcPr>
            <w:tcW w:w="1000" w:type="dxa"/>
          </w:tcPr>
          <w:p w14:paraId="5A3FC73C"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283075">
              <w:t>25.6%</w:t>
            </w:r>
          </w:p>
        </w:tc>
        <w:tc>
          <w:tcPr>
            <w:tcW w:w="1000" w:type="dxa"/>
          </w:tcPr>
          <w:p w14:paraId="5BCB24A8"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306D46">
              <w:t>23.8%</w:t>
            </w:r>
          </w:p>
        </w:tc>
      </w:tr>
      <w:tr w:rsidR="00434577" w14:paraId="3BCB33D8" w14:textId="77777777" w:rsidTr="009E57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Borders>
              <w:top w:val="none" w:sz="0" w:space="0" w:color="auto"/>
              <w:left w:val="none" w:sz="0" w:space="0" w:color="auto"/>
              <w:bottom w:val="none" w:sz="0" w:space="0" w:color="auto"/>
            </w:tcBorders>
          </w:tcPr>
          <w:p w14:paraId="08EF40E8" w14:textId="77777777" w:rsidR="00434577" w:rsidRPr="003A2C97" w:rsidRDefault="00434577" w:rsidP="009E575C">
            <w:pPr>
              <w:jc w:val="right"/>
              <w:rPr>
                <w:rFonts w:cstheme="majorHAnsi"/>
              </w:rPr>
            </w:pPr>
            <w:r w:rsidRPr="003A2C97">
              <w:rPr>
                <w:rFonts w:cstheme="majorHAnsi"/>
              </w:rPr>
              <w:t>6</w:t>
            </w:r>
          </w:p>
        </w:tc>
        <w:tc>
          <w:tcPr>
            <w:tcW w:w="239" w:type="dxa"/>
            <w:tcBorders>
              <w:top w:val="none" w:sz="0" w:space="0" w:color="auto"/>
              <w:bottom w:val="none" w:sz="0" w:space="0" w:color="auto"/>
            </w:tcBorders>
            <w:shd w:val="clear" w:color="auto" w:fill="DBE5F1" w:themeFill="accent1" w:themeFillTint="33"/>
          </w:tcPr>
          <w:p w14:paraId="5D99B642" w14:textId="77777777" w:rsidR="00434577" w:rsidRPr="00B22BC3"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183" w:type="dxa"/>
            <w:tcBorders>
              <w:top w:val="none" w:sz="0" w:space="0" w:color="auto"/>
              <w:bottom w:val="none" w:sz="0" w:space="0" w:color="auto"/>
            </w:tcBorders>
          </w:tcPr>
          <w:p w14:paraId="6CF1E1BC"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r w:rsidRPr="003A2C97">
              <w:rPr>
                <w:rFonts w:cstheme="majorHAnsi"/>
              </w:rPr>
              <w:t>True</w:t>
            </w:r>
          </w:p>
        </w:tc>
        <w:tc>
          <w:tcPr>
            <w:tcW w:w="998" w:type="dxa"/>
            <w:tcBorders>
              <w:top w:val="none" w:sz="0" w:space="0" w:color="auto"/>
              <w:bottom w:val="none" w:sz="0" w:space="0" w:color="auto"/>
            </w:tcBorders>
          </w:tcPr>
          <w:p w14:paraId="166DC862" w14:textId="77777777" w:rsidR="00434577" w:rsidRPr="00F20903"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F20903">
              <w:t>100.0%</w:t>
            </w:r>
          </w:p>
        </w:tc>
        <w:tc>
          <w:tcPr>
            <w:tcW w:w="241" w:type="dxa"/>
            <w:tcBorders>
              <w:top w:val="none" w:sz="0" w:space="0" w:color="auto"/>
              <w:bottom w:val="none" w:sz="0" w:space="0" w:color="auto"/>
            </w:tcBorders>
            <w:shd w:val="clear" w:color="auto" w:fill="DBE5F1" w:themeFill="accent1" w:themeFillTint="33"/>
          </w:tcPr>
          <w:p w14:paraId="0CAD1E6A"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000" w:type="dxa"/>
            <w:tcBorders>
              <w:top w:val="none" w:sz="0" w:space="0" w:color="auto"/>
              <w:bottom w:val="none" w:sz="0" w:space="0" w:color="auto"/>
            </w:tcBorders>
          </w:tcPr>
          <w:p w14:paraId="68746E92" w14:textId="77777777" w:rsidR="00434577" w:rsidRPr="00452A59"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7B0260">
              <w:t>13</w:t>
            </w:r>
          </w:p>
        </w:tc>
        <w:tc>
          <w:tcPr>
            <w:tcW w:w="1000" w:type="dxa"/>
            <w:tcBorders>
              <w:top w:val="none" w:sz="0" w:space="0" w:color="auto"/>
              <w:bottom w:val="none" w:sz="0" w:space="0" w:color="auto"/>
            </w:tcBorders>
          </w:tcPr>
          <w:p w14:paraId="55C2BB5E" w14:textId="77777777" w:rsidR="00434577" w:rsidRPr="000D58CB"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E7A70">
              <w:t>20.69</w:t>
            </w:r>
          </w:p>
        </w:tc>
        <w:tc>
          <w:tcPr>
            <w:tcW w:w="1000" w:type="dxa"/>
            <w:tcBorders>
              <w:top w:val="none" w:sz="0" w:space="0" w:color="auto"/>
              <w:bottom w:val="none" w:sz="0" w:space="0" w:color="auto"/>
            </w:tcBorders>
          </w:tcPr>
          <w:p w14:paraId="2A9AE74E"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524E53">
              <w:t>22</w:t>
            </w:r>
          </w:p>
        </w:tc>
        <w:tc>
          <w:tcPr>
            <w:tcW w:w="238" w:type="dxa"/>
            <w:tcBorders>
              <w:top w:val="none" w:sz="0" w:space="0" w:color="auto"/>
              <w:bottom w:val="none" w:sz="0" w:space="0" w:color="auto"/>
            </w:tcBorders>
            <w:shd w:val="clear" w:color="auto" w:fill="DBE5F1" w:themeFill="accent1" w:themeFillTint="33"/>
          </w:tcPr>
          <w:p w14:paraId="13A8733B"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p>
        </w:tc>
        <w:tc>
          <w:tcPr>
            <w:tcW w:w="1091" w:type="dxa"/>
            <w:tcBorders>
              <w:top w:val="none" w:sz="0" w:space="0" w:color="auto"/>
              <w:bottom w:val="none" w:sz="0" w:space="0" w:color="auto"/>
            </w:tcBorders>
          </w:tcPr>
          <w:p w14:paraId="40595462"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C574D">
              <w:t xml:space="preserve"> 46.2%</w:t>
            </w:r>
          </w:p>
        </w:tc>
        <w:tc>
          <w:tcPr>
            <w:tcW w:w="1000" w:type="dxa"/>
            <w:tcBorders>
              <w:top w:val="none" w:sz="0" w:space="0" w:color="auto"/>
              <w:bottom w:val="none" w:sz="0" w:space="0" w:color="auto"/>
            </w:tcBorders>
          </w:tcPr>
          <w:p w14:paraId="3E07050D"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283075">
              <w:t>29.0%</w:t>
            </w:r>
          </w:p>
        </w:tc>
        <w:tc>
          <w:tcPr>
            <w:tcW w:w="1000" w:type="dxa"/>
            <w:tcBorders>
              <w:top w:val="none" w:sz="0" w:space="0" w:color="auto"/>
              <w:bottom w:val="none" w:sz="0" w:space="0" w:color="auto"/>
              <w:right w:val="none" w:sz="0" w:space="0" w:color="auto"/>
            </w:tcBorders>
          </w:tcPr>
          <w:p w14:paraId="2E598835"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306D46">
              <w:t>27.3%</w:t>
            </w:r>
          </w:p>
        </w:tc>
      </w:tr>
      <w:tr w:rsidR="00434577" w14:paraId="041FC083" w14:textId="77777777" w:rsidTr="009E575C">
        <w:trPr>
          <w:cantSplit/>
        </w:trPr>
        <w:tc>
          <w:tcPr>
            <w:cnfStyle w:val="001000000000" w:firstRow="0" w:lastRow="0" w:firstColumn="1" w:lastColumn="0" w:oddVBand="0" w:evenVBand="0" w:oddHBand="0" w:evenHBand="0" w:firstRowFirstColumn="0" w:firstRowLastColumn="0" w:lastRowFirstColumn="0" w:lastRowLastColumn="0"/>
            <w:tcW w:w="838" w:type="dxa"/>
          </w:tcPr>
          <w:p w14:paraId="7D90B018" w14:textId="77777777" w:rsidR="00434577" w:rsidRPr="003A2C97" w:rsidRDefault="00434577" w:rsidP="009E575C">
            <w:pPr>
              <w:jc w:val="right"/>
              <w:rPr>
                <w:rFonts w:cstheme="majorHAnsi"/>
              </w:rPr>
            </w:pPr>
            <w:r w:rsidRPr="003A2C97">
              <w:rPr>
                <w:rFonts w:cstheme="majorHAnsi"/>
              </w:rPr>
              <w:t>7</w:t>
            </w:r>
          </w:p>
        </w:tc>
        <w:tc>
          <w:tcPr>
            <w:tcW w:w="239" w:type="dxa"/>
            <w:shd w:val="clear" w:color="auto" w:fill="DBE5F1" w:themeFill="accent1" w:themeFillTint="33"/>
          </w:tcPr>
          <w:p w14:paraId="32C085A0" w14:textId="77777777" w:rsidR="00434577" w:rsidRPr="00B22BC3"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183" w:type="dxa"/>
          </w:tcPr>
          <w:p w14:paraId="1ED31D2D"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r w:rsidRPr="003A2C97">
              <w:rPr>
                <w:rFonts w:cstheme="majorHAnsi"/>
              </w:rPr>
              <w:t>True</w:t>
            </w:r>
          </w:p>
        </w:tc>
        <w:tc>
          <w:tcPr>
            <w:tcW w:w="998" w:type="dxa"/>
          </w:tcPr>
          <w:p w14:paraId="2412F6DB" w14:textId="77777777" w:rsidR="00434577" w:rsidRPr="00F20903"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F20903">
              <w:t>100.0%</w:t>
            </w:r>
          </w:p>
        </w:tc>
        <w:tc>
          <w:tcPr>
            <w:tcW w:w="241" w:type="dxa"/>
            <w:shd w:val="clear" w:color="auto" w:fill="DBE5F1" w:themeFill="accent1" w:themeFillTint="33"/>
          </w:tcPr>
          <w:p w14:paraId="0694E92F"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000" w:type="dxa"/>
          </w:tcPr>
          <w:p w14:paraId="19C25757" w14:textId="77777777" w:rsidR="00434577" w:rsidRPr="00452A59"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7B0260">
              <w:t>13</w:t>
            </w:r>
          </w:p>
        </w:tc>
        <w:tc>
          <w:tcPr>
            <w:tcW w:w="1000" w:type="dxa"/>
          </w:tcPr>
          <w:p w14:paraId="4F9D5EF9" w14:textId="77777777" w:rsidR="00434577" w:rsidRPr="000D58CB"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E7A70">
              <w:t>23.42</w:t>
            </w:r>
          </w:p>
        </w:tc>
        <w:tc>
          <w:tcPr>
            <w:tcW w:w="1000" w:type="dxa"/>
          </w:tcPr>
          <w:p w14:paraId="63516367"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524E53">
              <w:t>26</w:t>
            </w:r>
          </w:p>
        </w:tc>
        <w:tc>
          <w:tcPr>
            <w:tcW w:w="238" w:type="dxa"/>
            <w:shd w:val="clear" w:color="auto" w:fill="DBE5F1" w:themeFill="accent1" w:themeFillTint="33"/>
          </w:tcPr>
          <w:p w14:paraId="445F444E"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p>
        </w:tc>
        <w:tc>
          <w:tcPr>
            <w:tcW w:w="1091" w:type="dxa"/>
          </w:tcPr>
          <w:p w14:paraId="15CC2EAB"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C574D">
              <w:t xml:space="preserve"> 53.8%</w:t>
            </w:r>
          </w:p>
        </w:tc>
        <w:tc>
          <w:tcPr>
            <w:tcW w:w="1000" w:type="dxa"/>
          </w:tcPr>
          <w:p w14:paraId="552710CA"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283075">
              <w:t>29.9%</w:t>
            </w:r>
          </w:p>
        </w:tc>
        <w:tc>
          <w:tcPr>
            <w:tcW w:w="1000" w:type="dxa"/>
          </w:tcPr>
          <w:p w14:paraId="56BBF7D6"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306D46">
              <w:t>26.9%</w:t>
            </w:r>
          </w:p>
        </w:tc>
      </w:tr>
      <w:tr w:rsidR="00434577" w14:paraId="54FD1A3A" w14:textId="77777777" w:rsidTr="009E57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Borders>
              <w:top w:val="none" w:sz="0" w:space="0" w:color="auto"/>
              <w:left w:val="none" w:sz="0" w:space="0" w:color="auto"/>
              <w:bottom w:val="none" w:sz="0" w:space="0" w:color="auto"/>
            </w:tcBorders>
          </w:tcPr>
          <w:p w14:paraId="5129070E" w14:textId="77777777" w:rsidR="00434577" w:rsidRPr="003A2C97" w:rsidRDefault="00434577" w:rsidP="009E575C">
            <w:pPr>
              <w:jc w:val="right"/>
              <w:rPr>
                <w:rFonts w:cstheme="majorHAnsi"/>
              </w:rPr>
            </w:pPr>
            <w:r w:rsidRPr="003A2C97">
              <w:rPr>
                <w:rFonts w:cstheme="majorHAnsi"/>
              </w:rPr>
              <w:t>8</w:t>
            </w:r>
          </w:p>
        </w:tc>
        <w:tc>
          <w:tcPr>
            <w:tcW w:w="239" w:type="dxa"/>
            <w:tcBorders>
              <w:top w:val="none" w:sz="0" w:space="0" w:color="auto"/>
              <w:bottom w:val="none" w:sz="0" w:space="0" w:color="auto"/>
            </w:tcBorders>
            <w:shd w:val="clear" w:color="auto" w:fill="DBE5F1" w:themeFill="accent1" w:themeFillTint="33"/>
          </w:tcPr>
          <w:p w14:paraId="2E007708" w14:textId="77777777" w:rsidR="00434577" w:rsidRPr="00B22BC3"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183" w:type="dxa"/>
            <w:tcBorders>
              <w:top w:val="none" w:sz="0" w:space="0" w:color="auto"/>
              <w:bottom w:val="none" w:sz="0" w:space="0" w:color="auto"/>
            </w:tcBorders>
          </w:tcPr>
          <w:p w14:paraId="62E34AAA"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r w:rsidRPr="003A2C97">
              <w:rPr>
                <w:rFonts w:cstheme="majorHAnsi"/>
              </w:rPr>
              <w:t>True</w:t>
            </w:r>
          </w:p>
        </w:tc>
        <w:tc>
          <w:tcPr>
            <w:tcW w:w="998" w:type="dxa"/>
            <w:tcBorders>
              <w:top w:val="none" w:sz="0" w:space="0" w:color="auto"/>
              <w:bottom w:val="none" w:sz="0" w:space="0" w:color="auto"/>
            </w:tcBorders>
          </w:tcPr>
          <w:p w14:paraId="44B45704" w14:textId="77777777" w:rsidR="00434577" w:rsidRPr="00F20903"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F20903">
              <w:t>100.0%</w:t>
            </w:r>
          </w:p>
        </w:tc>
        <w:tc>
          <w:tcPr>
            <w:tcW w:w="241" w:type="dxa"/>
            <w:tcBorders>
              <w:top w:val="none" w:sz="0" w:space="0" w:color="auto"/>
              <w:bottom w:val="none" w:sz="0" w:space="0" w:color="auto"/>
            </w:tcBorders>
            <w:shd w:val="clear" w:color="auto" w:fill="DBE5F1" w:themeFill="accent1" w:themeFillTint="33"/>
          </w:tcPr>
          <w:p w14:paraId="557B0693"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000" w:type="dxa"/>
            <w:tcBorders>
              <w:top w:val="none" w:sz="0" w:space="0" w:color="auto"/>
              <w:bottom w:val="none" w:sz="0" w:space="0" w:color="auto"/>
            </w:tcBorders>
          </w:tcPr>
          <w:p w14:paraId="6BB8123C" w14:textId="77777777" w:rsidR="00434577" w:rsidRPr="00452A59"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7B0260">
              <w:t>13</w:t>
            </w:r>
          </w:p>
        </w:tc>
        <w:tc>
          <w:tcPr>
            <w:tcW w:w="1000" w:type="dxa"/>
            <w:tcBorders>
              <w:top w:val="none" w:sz="0" w:space="0" w:color="auto"/>
              <w:bottom w:val="none" w:sz="0" w:space="0" w:color="auto"/>
            </w:tcBorders>
          </w:tcPr>
          <w:p w14:paraId="0FA08A07" w14:textId="77777777" w:rsidR="00434577" w:rsidRPr="000D58CB"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E7A70">
              <w:t>25.17</w:t>
            </w:r>
          </w:p>
        </w:tc>
        <w:tc>
          <w:tcPr>
            <w:tcW w:w="1000" w:type="dxa"/>
            <w:tcBorders>
              <w:top w:val="none" w:sz="0" w:space="0" w:color="auto"/>
              <w:bottom w:val="none" w:sz="0" w:space="0" w:color="auto"/>
            </w:tcBorders>
          </w:tcPr>
          <w:p w14:paraId="1CDBD655"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524E53">
              <w:t>27</w:t>
            </w:r>
          </w:p>
        </w:tc>
        <w:tc>
          <w:tcPr>
            <w:tcW w:w="238" w:type="dxa"/>
            <w:tcBorders>
              <w:top w:val="none" w:sz="0" w:space="0" w:color="auto"/>
              <w:bottom w:val="none" w:sz="0" w:space="0" w:color="auto"/>
            </w:tcBorders>
            <w:shd w:val="clear" w:color="auto" w:fill="DBE5F1" w:themeFill="accent1" w:themeFillTint="33"/>
          </w:tcPr>
          <w:p w14:paraId="38BA3FAA"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p>
        </w:tc>
        <w:tc>
          <w:tcPr>
            <w:tcW w:w="1091" w:type="dxa"/>
            <w:tcBorders>
              <w:top w:val="none" w:sz="0" w:space="0" w:color="auto"/>
              <w:bottom w:val="none" w:sz="0" w:space="0" w:color="auto"/>
            </w:tcBorders>
          </w:tcPr>
          <w:p w14:paraId="5C292CDB"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C574D">
              <w:t xml:space="preserve"> 61.5%</w:t>
            </w:r>
          </w:p>
        </w:tc>
        <w:tc>
          <w:tcPr>
            <w:tcW w:w="1000" w:type="dxa"/>
            <w:tcBorders>
              <w:top w:val="none" w:sz="0" w:space="0" w:color="auto"/>
              <w:bottom w:val="none" w:sz="0" w:space="0" w:color="auto"/>
            </w:tcBorders>
          </w:tcPr>
          <w:p w14:paraId="32AAAE11"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283075">
              <w:t>31.8%</w:t>
            </w:r>
          </w:p>
        </w:tc>
        <w:tc>
          <w:tcPr>
            <w:tcW w:w="1000" w:type="dxa"/>
            <w:tcBorders>
              <w:top w:val="none" w:sz="0" w:space="0" w:color="auto"/>
              <w:bottom w:val="none" w:sz="0" w:space="0" w:color="auto"/>
              <w:right w:val="none" w:sz="0" w:space="0" w:color="auto"/>
            </w:tcBorders>
          </w:tcPr>
          <w:p w14:paraId="58E49A37"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306D46">
              <w:t>29.6%</w:t>
            </w:r>
          </w:p>
        </w:tc>
      </w:tr>
      <w:tr w:rsidR="00434577" w14:paraId="695B6808" w14:textId="77777777" w:rsidTr="009E575C">
        <w:trPr>
          <w:cantSplit/>
        </w:trPr>
        <w:tc>
          <w:tcPr>
            <w:cnfStyle w:val="001000000000" w:firstRow="0" w:lastRow="0" w:firstColumn="1" w:lastColumn="0" w:oddVBand="0" w:evenVBand="0" w:oddHBand="0" w:evenHBand="0" w:firstRowFirstColumn="0" w:firstRowLastColumn="0" w:lastRowFirstColumn="0" w:lastRowLastColumn="0"/>
            <w:tcW w:w="838" w:type="dxa"/>
          </w:tcPr>
          <w:p w14:paraId="0CE412A4" w14:textId="77777777" w:rsidR="00434577" w:rsidRPr="003A2C97" w:rsidRDefault="00434577" w:rsidP="009E575C">
            <w:pPr>
              <w:jc w:val="right"/>
              <w:rPr>
                <w:rFonts w:cstheme="majorHAnsi"/>
              </w:rPr>
            </w:pPr>
            <w:r w:rsidRPr="003A2C97">
              <w:rPr>
                <w:rFonts w:cstheme="majorHAnsi"/>
              </w:rPr>
              <w:t>9</w:t>
            </w:r>
          </w:p>
        </w:tc>
        <w:tc>
          <w:tcPr>
            <w:tcW w:w="239" w:type="dxa"/>
            <w:shd w:val="clear" w:color="auto" w:fill="DBE5F1" w:themeFill="accent1" w:themeFillTint="33"/>
          </w:tcPr>
          <w:p w14:paraId="24ABE2D0" w14:textId="77777777" w:rsidR="00434577" w:rsidRPr="00B22BC3"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183" w:type="dxa"/>
          </w:tcPr>
          <w:p w14:paraId="7129191B"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r w:rsidRPr="003A2C97">
              <w:rPr>
                <w:rFonts w:cstheme="majorHAnsi"/>
              </w:rPr>
              <w:t>True</w:t>
            </w:r>
          </w:p>
        </w:tc>
        <w:tc>
          <w:tcPr>
            <w:tcW w:w="998" w:type="dxa"/>
          </w:tcPr>
          <w:p w14:paraId="50B50EF4" w14:textId="77777777" w:rsidR="00434577" w:rsidRPr="00F20903"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F20903">
              <w:t>100.0%</w:t>
            </w:r>
          </w:p>
        </w:tc>
        <w:tc>
          <w:tcPr>
            <w:tcW w:w="241" w:type="dxa"/>
            <w:shd w:val="clear" w:color="auto" w:fill="DBE5F1" w:themeFill="accent1" w:themeFillTint="33"/>
          </w:tcPr>
          <w:p w14:paraId="4D0B8114"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000" w:type="dxa"/>
          </w:tcPr>
          <w:p w14:paraId="4D63BF52" w14:textId="77777777" w:rsidR="00434577" w:rsidRPr="00452A59"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7B0260">
              <w:t>13</w:t>
            </w:r>
          </w:p>
        </w:tc>
        <w:tc>
          <w:tcPr>
            <w:tcW w:w="1000" w:type="dxa"/>
          </w:tcPr>
          <w:p w14:paraId="06AF8B94" w14:textId="77777777" w:rsidR="00434577" w:rsidRPr="000D58CB"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E7A70">
              <w:t>26.33</w:t>
            </w:r>
          </w:p>
        </w:tc>
        <w:tc>
          <w:tcPr>
            <w:tcW w:w="1000" w:type="dxa"/>
          </w:tcPr>
          <w:p w14:paraId="178A57A1"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524E53">
              <w:t>28</w:t>
            </w:r>
          </w:p>
        </w:tc>
        <w:tc>
          <w:tcPr>
            <w:tcW w:w="238" w:type="dxa"/>
            <w:shd w:val="clear" w:color="auto" w:fill="DBE5F1" w:themeFill="accent1" w:themeFillTint="33"/>
          </w:tcPr>
          <w:p w14:paraId="31506B12"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p>
        </w:tc>
        <w:tc>
          <w:tcPr>
            <w:tcW w:w="1091" w:type="dxa"/>
          </w:tcPr>
          <w:p w14:paraId="75285220"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C574D">
              <w:t xml:space="preserve"> 69.2%</w:t>
            </w:r>
          </w:p>
        </w:tc>
        <w:tc>
          <w:tcPr>
            <w:tcW w:w="1000" w:type="dxa"/>
          </w:tcPr>
          <w:p w14:paraId="26E3857F"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283075">
              <w:t>34.2%</w:t>
            </w:r>
          </w:p>
        </w:tc>
        <w:tc>
          <w:tcPr>
            <w:tcW w:w="1000" w:type="dxa"/>
          </w:tcPr>
          <w:p w14:paraId="018513F6"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306D46">
              <w:t>32.1%</w:t>
            </w:r>
          </w:p>
        </w:tc>
      </w:tr>
      <w:tr w:rsidR="00434577" w14:paraId="71813C13" w14:textId="77777777" w:rsidTr="009E57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Borders>
              <w:top w:val="none" w:sz="0" w:space="0" w:color="auto"/>
              <w:left w:val="none" w:sz="0" w:space="0" w:color="auto"/>
              <w:bottom w:val="none" w:sz="0" w:space="0" w:color="auto"/>
            </w:tcBorders>
          </w:tcPr>
          <w:p w14:paraId="72B2E66D" w14:textId="77777777" w:rsidR="00434577" w:rsidRPr="003A2C97" w:rsidRDefault="00434577" w:rsidP="009E575C">
            <w:pPr>
              <w:jc w:val="right"/>
              <w:rPr>
                <w:rFonts w:cstheme="majorHAnsi"/>
              </w:rPr>
            </w:pPr>
            <w:r w:rsidRPr="003A2C97">
              <w:rPr>
                <w:rFonts w:cstheme="majorHAnsi"/>
              </w:rPr>
              <w:t>10</w:t>
            </w:r>
          </w:p>
        </w:tc>
        <w:tc>
          <w:tcPr>
            <w:tcW w:w="239" w:type="dxa"/>
            <w:tcBorders>
              <w:top w:val="none" w:sz="0" w:space="0" w:color="auto"/>
              <w:bottom w:val="none" w:sz="0" w:space="0" w:color="auto"/>
            </w:tcBorders>
            <w:shd w:val="clear" w:color="auto" w:fill="DBE5F1" w:themeFill="accent1" w:themeFillTint="33"/>
          </w:tcPr>
          <w:p w14:paraId="543EE200" w14:textId="77777777" w:rsidR="00434577" w:rsidRPr="00B22BC3"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183" w:type="dxa"/>
            <w:tcBorders>
              <w:top w:val="none" w:sz="0" w:space="0" w:color="auto"/>
              <w:bottom w:val="none" w:sz="0" w:space="0" w:color="auto"/>
            </w:tcBorders>
          </w:tcPr>
          <w:p w14:paraId="0B710454"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r w:rsidRPr="003A2C97">
              <w:rPr>
                <w:rFonts w:cstheme="majorHAnsi"/>
              </w:rPr>
              <w:t>True</w:t>
            </w:r>
          </w:p>
        </w:tc>
        <w:tc>
          <w:tcPr>
            <w:tcW w:w="998" w:type="dxa"/>
            <w:tcBorders>
              <w:top w:val="none" w:sz="0" w:space="0" w:color="auto"/>
              <w:bottom w:val="none" w:sz="0" w:space="0" w:color="auto"/>
            </w:tcBorders>
          </w:tcPr>
          <w:p w14:paraId="09BFB454" w14:textId="77777777" w:rsidR="00434577" w:rsidRPr="00F20903"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F20903">
              <w:t>100.0%</w:t>
            </w:r>
          </w:p>
        </w:tc>
        <w:tc>
          <w:tcPr>
            <w:tcW w:w="241" w:type="dxa"/>
            <w:tcBorders>
              <w:top w:val="none" w:sz="0" w:space="0" w:color="auto"/>
              <w:bottom w:val="none" w:sz="0" w:space="0" w:color="auto"/>
            </w:tcBorders>
            <w:shd w:val="clear" w:color="auto" w:fill="DBE5F1" w:themeFill="accent1" w:themeFillTint="33"/>
          </w:tcPr>
          <w:p w14:paraId="1A75BBA2"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000" w:type="dxa"/>
            <w:tcBorders>
              <w:top w:val="none" w:sz="0" w:space="0" w:color="auto"/>
              <w:bottom w:val="none" w:sz="0" w:space="0" w:color="auto"/>
            </w:tcBorders>
          </w:tcPr>
          <w:p w14:paraId="31ABE369" w14:textId="77777777" w:rsidR="00434577" w:rsidRPr="00452A59"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7B0260">
              <w:t>13</w:t>
            </w:r>
          </w:p>
        </w:tc>
        <w:tc>
          <w:tcPr>
            <w:tcW w:w="1000" w:type="dxa"/>
            <w:tcBorders>
              <w:top w:val="none" w:sz="0" w:space="0" w:color="auto"/>
              <w:bottom w:val="none" w:sz="0" w:space="0" w:color="auto"/>
            </w:tcBorders>
          </w:tcPr>
          <w:p w14:paraId="2A3FF768" w14:textId="77777777" w:rsidR="00434577" w:rsidRPr="000D58CB"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E7A70">
              <w:t>27.22</w:t>
            </w:r>
          </w:p>
        </w:tc>
        <w:tc>
          <w:tcPr>
            <w:tcW w:w="1000" w:type="dxa"/>
            <w:tcBorders>
              <w:top w:val="none" w:sz="0" w:space="0" w:color="auto"/>
              <w:bottom w:val="none" w:sz="0" w:space="0" w:color="auto"/>
            </w:tcBorders>
          </w:tcPr>
          <w:p w14:paraId="73031676"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524E53">
              <w:t>29</w:t>
            </w:r>
          </w:p>
        </w:tc>
        <w:tc>
          <w:tcPr>
            <w:tcW w:w="238" w:type="dxa"/>
            <w:tcBorders>
              <w:top w:val="none" w:sz="0" w:space="0" w:color="auto"/>
              <w:bottom w:val="none" w:sz="0" w:space="0" w:color="auto"/>
            </w:tcBorders>
            <w:shd w:val="clear" w:color="auto" w:fill="DBE5F1" w:themeFill="accent1" w:themeFillTint="33"/>
          </w:tcPr>
          <w:p w14:paraId="5881AA39"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p>
        </w:tc>
        <w:tc>
          <w:tcPr>
            <w:tcW w:w="1091" w:type="dxa"/>
            <w:tcBorders>
              <w:top w:val="none" w:sz="0" w:space="0" w:color="auto"/>
              <w:bottom w:val="none" w:sz="0" w:space="0" w:color="auto"/>
            </w:tcBorders>
          </w:tcPr>
          <w:p w14:paraId="016C2234"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C574D">
              <w:t xml:space="preserve"> 76.9%</w:t>
            </w:r>
          </w:p>
        </w:tc>
        <w:tc>
          <w:tcPr>
            <w:tcW w:w="1000" w:type="dxa"/>
            <w:tcBorders>
              <w:top w:val="none" w:sz="0" w:space="0" w:color="auto"/>
              <w:bottom w:val="none" w:sz="0" w:space="0" w:color="auto"/>
            </w:tcBorders>
          </w:tcPr>
          <w:p w14:paraId="2C68E209"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283075">
              <w:t>36.7%</w:t>
            </w:r>
          </w:p>
        </w:tc>
        <w:tc>
          <w:tcPr>
            <w:tcW w:w="1000" w:type="dxa"/>
            <w:tcBorders>
              <w:top w:val="none" w:sz="0" w:space="0" w:color="auto"/>
              <w:bottom w:val="none" w:sz="0" w:space="0" w:color="auto"/>
              <w:right w:val="none" w:sz="0" w:space="0" w:color="auto"/>
            </w:tcBorders>
          </w:tcPr>
          <w:p w14:paraId="4EB42F23"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306D46">
              <w:t>34.5%</w:t>
            </w:r>
          </w:p>
        </w:tc>
      </w:tr>
      <w:tr w:rsidR="00434577" w14:paraId="70B2B537" w14:textId="77777777" w:rsidTr="009E575C">
        <w:trPr>
          <w:cantSplit/>
        </w:trPr>
        <w:tc>
          <w:tcPr>
            <w:cnfStyle w:val="001000000000" w:firstRow="0" w:lastRow="0" w:firstColumn="1" w:lastColumn="0" w:oddVBand="0" w:evenVBand="0" w:oddHBand="0" w:evenHBand="0" w:firstRowFirstColumn="0" w:firstRowLastColumn="0" w:lastRowFirstColumn="0" w:lastRowLastColumn="0"/>
            <w:tcW w:w="838" w:type="dxa"/>
          </w:tcPr>
          <w:p w14:paraId="05EA8BB5" w14:textId="77777777" w:rsidR="00434577" w:rsidRPr="003A2C97" w:rsidRDefault="00434577" w:rsidP="009E575C">
            <w:pPr>
              <w:jc w:val="right"/>
              <w:rPr>
                <w:rFonts w:cstheme="majorHAnsi"/>
              </w:rPr>
            </w:pPr>
            <w:r w:rsidRPr="003A2C97">
              <w:rPr>
                <w:rFonts w:cstheme="majorHAnsi"/>
              </w:rPr>
              <w:t>11</w:t>
            </w:r>
          </w:p>
        </w:tc>
        <w:tc>
          <w:tcPr>
            <w:tcW w:w="239" w:type="dxa"/>
            <w:shd w:val="clear" w:color="auto" w:fill="DBE5F1" w:themeFill="accent1" w:themeFillTint="33"/>
          </w:tcPr>
          <w:p w14:paraId="11FE5A53" w14:textId="77777777" w:rsidR="00434577" w:rsidRPr="00B22BC3"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183" w:type="dxa"/>
          </w:tcPr>
          <w:p w14:paraId="65DBE523"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r w:rsidRPr="003A2C97">
              <w:rPr>
                <w:rFonts w:cstheme="majorHAnsi"/>
              </w:rPr>
              <w:t>True</w:t>
            </w:r>
          </w:p>
        </w:tc>
        <w:tc>
          <w:tcPr>
            <w:tcW w:w="998" w:type="dxa"/>
          </w:tcPr>
          <w:p w14:paraId="3FF25864" w14:textId="77777777" w:rsidR="00434577" w:rsidRPr="00F20903"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F20903">
              <w:t>100.0%</w:t>
            </w:r>
          </w:p>
        </w:tc>
        <w:tc>
          <w:tcPr>
            <w:tcW w:w="241" w:type="dxa"/>
            <w:shd w:val="clear" w:color="auto" w:fill="DBE5F1" w:themeFill="accent1" w:themeFillTint="33"/>
          </w:tcPr>
          <w:p w14:paraId="4F35C4A7"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000" w:type="dxa"/>
          </w:tcPr>
          <w:p w14:paraId="5CC609B7" w14:textId="77777777" w:rsidR="00434577" w:rsidRPr="00452A59"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7B0260">
              <w:t>13</w:t>
            </w:r>
          </w:p>
        </w:tc>
        <w:tc>
          <w:tcPr>
            <w:tcW w:w="1000" w:type="dxa"/>
          </w:tcPr>
          <w:p w14:paraId="346FA386" w14:textId="77777777" w:rsidR="00434577" w:rsidRPr="000D58CB"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E7A70">
              <w:t>27.79</w:t>
            </w:r>
          </w:p>
        </w:tc>
        <w:tc>
          <w:tcPr>
            <w:tcW w:w="1000" w:type="dxa"/>
          </w:tcPr>
          <w:p w14:paraId="39E110B0"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524E53">
              <w:t>29</w:t>
            </w:r>
          </w:p>
        </w:tc>
        <w:tc>
          <w:tcPr>
            <w:tcW w:w="238" w:type="dxa"/>
            <w:shd w:val="clear" w:color="auto" w:fill="DBE5F1" w:themeFill="accent1" w:themeFillTint="33"/>
          </w:tcPr>
          <w:p w14:paraId="0A4A14F2"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p>
        </w:tc>
        <w:tc>
          <w:tcPr>
            <w:tcW w:w="1091" w:type="dxa"/>
          </w:tcPr>
          <w:p w14:paraId="571235B2"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C574D">
              <w:t xml:space="preserve"> 84.6%</w:t>
            </w:r>
          </w:p>
        </w:tc>
        <w:tc>
          <w:tcPr>
            <w:tcW w:w="1000" w:type="dxa"/>
          </w:tcPr>
          <w:p w14:paraId="70A2C6D3"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283075">
              <w:t>39.6%</w:t>
            </w:r>
          </w:p>
        </w:tc>
        <w:tc>
          <w:tcPr>
            <w:tcW w:w="1000" w:type="dxa"/>
          </w:tcPr>
          <w:p w14:paraId="2FB292B3"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306D46">
              <w:t>37.9%</w:t>
            </w:r>
          </w:p>
        </w:tc>
      </w:tr>
      <w:tr w:rsidR="00434577" w14:paraId="6A043EEB" w14:textId="77777777" w:rsidTr="009E57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Borders>
              <w:top w:val="none" w:sz="0" w:space="0" w:color="auto"/>
              <w:left w:val="none" w:sz="0" w:space="0" w:color="auto"/>
              <w:bottom w:val="none" w:sz="0" w:space="0" w:color="auto"/>
            </w:tcBorders>
          </w:tcPr>
          <w:p w14:paraId="12DEF72B" w14:textId="77777777" w:rsidR="00434577" w:rsidRPr="003A2C97" w:rsidRDefault="00434577" w:rsidP="009E575C">
            <w:pPr>
              <w:jc w:val="right"/>
              <w:rPr>
                <w:rFonts w:cstheme="majorHAnsi"/>
              </w:rPr>
            </w:pPr>
            <w:r w:rsidRPr="003A2C97">
              <w:rPr>
                <w:rFonts w:cstheme="majorHAnsi"/>
              </w:rPr>
              <w:t>12</w:t>
            </w:r>
          </w:p>
        </w:tc>
        <w:tc>
          <w:tcPr>
            <w:tcW w:w="239" w:type="dxa"/>
            <w:tcBorders>
              <w:top w:val="none" w:sz="0" w:space="0" w:color="auto"/>
              <w:bottom w:val="none" w:sz="0" w:space="0" w:color="auto"/>
            </w:tcBorders>
            <w:shd w:val="clear" w:color="auto" w:fill="DBE5F1" w:themeFill="accent1" w:themeFillTint="33"/>
          </w:tcPr>
          <w:p w14:paraId="0EBCED96" w14:textId="77777777" w:rsidR="00434577" w:rsidRPr="00B22BC3"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183" w:type="dxa"/>
            <w:tcBorders>
              <w:top w:val="none" w:sz="0" w:space="0" w:color="auto"/>
              <w:bottom w:val="none" w:sz="0" w:space="0" w:color="auto"/>
            </w:tcBorders>
          </w:tcPr>
          <w:p w14:paraId="00F3597B"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r w:rsidRPr="003A2C97">
              <w:rPr>
                <w:rFonts w:cstheme="majorHAnsi"/>
              </w:rPr>
              <w:t>True</w:t>
            </w:r>
          </w:p>
        </w:tc>
        <w:tc>
          <w:tcPr>
            <w:tcW w:w="998" w:type="dxa"/>
            <w:tcBorders>
              <w:top w:val="none" w:sz="0" w:space="0" w:color="auto"/>
              <w:bottom w:val="none" w:sz="0" w:space="0" w:color="auto"/>
            </w:tcBorders>
          </w:tcPr>
          <w:p w14:paraId="12BC69D3" w14:textId="77777777" w:rsidR="00434577" w:rsidRPr="00F20903"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F20903">
              <w:t>100.0%</w:t>
            </w:r>
          </w:p>
        </w:tc>
        <w:tc>
          <w:tcPr>
            <w:tcW w:w="241" w:type="dxa"/>
            <w:tcBorders>
              <w:top w:val="none" w:sz="0" w:space="0" w:color="auto"/>
              <w:bottom w:val="none" w:sz="0" w:space="0" w:color="auto"/>
            </w:tcBorders>
            <w:shd w:val="clear" w:color="auto" w:fill="DBE5F1" w:themeFill="accent1" w:themeFillTint="33"/>
          </w:tcPr>
          <w:p w14:paraId="61348896"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000" w:type="dxa"/>
            <w:tcBorders>
              <w:top w:val="none" w:sz="0" w:space="0" w:color="auto"/>
              <w:bottom w:val="none" w:sz="0" w:space="0" w:color="auto"/>
            </w:tcBorders>
          </w:tcPr>
          <w:p w14:paraId="3768CC08" w14:textId="77777777" w:rsidR="00434577" w:rsidRPr="00452A59"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7B0260">
              <w:t>13</w:t>
            </w:r>
          </w:p>
        </w:tc>
        <w:tc>
          <w:tcPr>
            <w:tcW w:w="1000" w:type="dxa"/>
            <w:tcBorders>
              <w:top w:val="none" w:sz="0" w:space="0" w:color="auto"/>
              <w:bottom w:val="none" w:sz="0" w:space="0" w:color="auto"/>
            </w:tcBorders>
          </w:tcPr>
          <w:p w14:paraId="4A680F7E" w14:textId="77777777" w:rsidR="00434577" w:rsidRPr="000D58CB"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E7A70">
              <w:t>28.49</w:t>
            </w:r>
          </w:p>
        </w:tc>
        <w:tc>
          <w:tcPr>
            <w:tcW w:w="1000" w:type="dxa"/>
            <w:tcBorders>
              <w:top w:val="none" w:sz="0" w:space="0" w:color="auto"/>
              <w:bottom w:val="none" w:sz="0" w:space="0" w:color="auto"/>
            </w:tcBorders>
          </w:tcPr>
          <w:p w14:paraId="152744A5"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524E53">
              <w:t>31</w:t>
            </w:r>
          </w:p>
        </w:tc>
        <w:tc>
          <w:tcPr>
            <w:tcW w:w="238" w:type="dxa"/>
            <w:tcBorders>
              <w:top w:val="none" w:sz="0" w:space="0" w:color="auto"/>
              <w:bottom w:val="none" w:sz="0" w:space="0" w:color="auto"/>
            </w:tcBorders>
            <w:shd w:val="clear" w:color="auto" w:fill="DBE5F1" w:themeFill="accent1" w:themeFillTint="33"/>
          </w:tcPr>
          <w:p w14:paraId="1E8128B0"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p>
        </w:tc>
        <w:tc>
          <w:tcPr>
            <w:tcW w:w="1091" w:type="dxa"/>
            <w:tcBorders>
              <w:top w:val="none" w:sz="0" w:space="0" w:color="auto"/>
              <w:bottom w:val="none" w:sz="0" w:space="0" w:color="auto"/>
            </w:tcBorders>
          </w:tcPr>
          <w:p w14:paraId="5C02AAFF"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C574D">
              <w:t xml:space="preserve"> 92.3%</w:t>
            </w:r>
          </w:p>
        </w:tc>
        <w:tc>
          <w:tcPr>
            <w:tcW w:w="1000" w:type="dxa"/>
            <w:tcBorders>
              <w:top w:val="none" w:sz="0" w:space="0" w:color="auto"/>
              <w:bottom w:val="none" w:sz="0" w:space="0" w:color="auto"/>
            </w:tcBorders>
          </w:tcPr>
          <w:p w14:paraId="6D66E847"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283075">
              <w:t>42.1%</w:t>
            </w:r>
          </w:p>
        </w:tc>
        <w:tc>
          <w:tcPr>
            <w:tcW w:w="1000" w:type="dxa"/>
            <w:tcBorders>
              <w:top w:val="none" w:sz="0" w:space="0" w:color="auto"/>
              <w:bottom w:val="none" w:sz="0" w:space="0" w:color="auto"/>
              <w:right w:val="none" w:sz="0" w:space="0" w:color="auto"/>
            </w:tcBorders>
          </w:tcPr>
          <w:p w14:paraId="1FE9DE5C"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306D46">
              <w:t>38.7%</w:t>
            </w:r>
          </w:p>
        </w:tc>
      </w:tr>
      <w:tr w:rsidR="00434577" w14:paraId="746DDA4F" w14:textId="77777777" w:rsidTr="009E575C">
        <w:trPr>
          <w:cantSplit/>
        </w:trPr>
        <w:tc>
          <w:tcPr>
            <w:cnfStyle w:val="001000000000" w:firstRow="0" w:lastRow="0" w:firstColumn="1" w:lastColumn="0" w:oddVBand="0" w:evenVBand="0" w:oddHBand="0" w:evenHBand="0" w:firstRowFirstColumn="0" w:firstRowLastColumn="0" w:lastRowFirstColumn="0" w:lastRowLastColumn="0"/>
            <w:tcW w:w="838" w:type="dxa"/>
          </w:tcPr>
          <w:p w14:paraId="3FEEB2DC" w14:textId="77777777" w:rsidR="00434577" w:rsidRPr="003A2C97" w:rsidRDefault="00434577" w:rsidP="009E575C">
            <w:pPr>
              <w:jc w:val="right"/>
              <w:rPr>
                <w:rFonts w:cstheme="majorHAnsi"/>
              </w:rPr>
            </w:pPr>
            <w:r w:rsidRPr="003A2C97">
              <w:rPr>
                <w:rFonts w:cstheme="majorHAnsi"/>
              </w:rPr>
              <w:t>13</w:t>
            </w:r>
          </w:p>
        </w:tc>
        <w:tc>
          <w:tcPr>
            <w:tcW w:w="239" w:type="dxa"/>
            <w:shd w:val="clear" w:color="auto" w:fill="DBE5F1" w:themeFill="accent1" w:themeFillTint="33"/>
          </w:tcPr>
          <w:p w14:paraId="43507491" w14:textId="77777777" w:rsidR="00434577" w:rsidRPr="00B22BC3"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183" w:type="dxa"/>
          </w:tcPr>
          <w:p w14:paraId="0094C5EE"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r w:rsidRPr="003A2C97">
              <w:rPr>
                <w:rFonts w:cstheme="majorHAnsi"/>
              </w:rPr>
              <w:t>True</w:t>
            </w:r>
          </w:p>
        </w:tc>
        <w:tc>
          <w:tcPr>
            <w:tcW w:w="998" w:type="dxa"/>
          </w:tcPr>
          <w:p w14:paraId="6679FA79" w14:textId="77777777" w:rsidR="00434577" w:rsidRPr="00F20903"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F20903">
              <w:t>100.0%</w:t>
            </w:r>
          </w:p>
        </w:tc>
        <w:tc>
          <w:tcPr>
            <w:tcW w:w="241" w:type="dxa"/>
            <w:shd w:val="clear" w:color="auto" w:fill="DBE5F1" w:themeFill="accent1" w:themeFillTint="33"/>
          </w:tcPr>
          <w:p w14:paraId="708AEAF1"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000" w:type="dxa"/>
          </w:tcPr>
          <w:p w14:paraId="1C6415F1" w14:textId="77777777" w:rsidR="00434577" w:rsidRPr="00452A59"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7B0260">
              <w:t>13</w:t>
            </w:r>
          </w:p>
        </w:tc>
        <w:tc>
          <w:tcPr>
            <w:tcW w:w="1000" w:type="dxa"/>
          </w:tcPr>
          <w:p w14:paraId="46AA71BA" w14:textId="77777777" w:rsidR="00434577" w:rsidRPr="000D58CB"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E7A70">
              <w:t>29.39</w:t>
            </w:r>
          </w:p>
        </w:tc>
        <w:tc>
          <w:tcPr>
            <w:tcW w:w="1000" w:type="dxa"/>
          </w:tcPr>
          <w:p w14:paraId="13D9C8BC"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524E53">
              <w:t>32</w:t>
            </w:r>
          </w:p>
        </w:tc>
        <w:tc>
          <w:tcPr>
            <w:tcW w:w="238" w:type="dxa"/>
            <w:shd w:val="clear" w:color="auto" w:fill="DBE5F1" w:themeFill="accent1" w:themeFillTint="33"/>
          </w:tcPr>
          <w:p w14:paraId="24F697CF"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p>
        </w:tc>
        <w:tc>
          <w:tcPr>
            <w:tcW w:w="1091" w:type="dxa"/>
          </w:tcPr>
          <w:p w14:paraId="232AACEE"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C574D">
              <w:t>100.0%</w:t>
            </w:r>
          </w:p>
        </w:tc>
        <w:tc>
          <w:tcPr>
            <w:tcW w:w="1000" w:type="dxa"/>
          </w:tcPr>
          <w:p w14:paraId="3738D9F0"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283075">
              <w:t>44.2%</w:t>
            </w:r>
          </w:p>
        </w:tc>
        <w:tc>
          <w:tcPr>
            <w:tcW w:w="1000" w:type="dxa"/>
          </w:tcPr>
          <w:p w14:paraId="1B0D9DDD"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306D46">
              <w:t>40.6%</w:t>
            </w:r>
          </w:p>
        </w:tc>
      </w:tr>
      <w:tr w:rsidR="00434577" w14:paraId="2D38E4AA" w14:textId="77777777" w:rsidTr="009E57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Borders>
              <w:top w:val="none" w:sz="0" w:space="0" w:color="auto"/>
              <w:left w:val="none" w:sz="0" w:space="0" w:color="auto"/>
              <w:bottom w:val="none" w:sz="0" w:space="0" w:color="auto"/>
            </w:tcBorders>
          </w:tcPr>
          <w:p w14:paraId="355CFD4A" w14:textId="77777777" w:rsidR="00434577" w:rsidRPr="003A2C97" w:rsidRDefault="00434577" w:rsidP="009E575C">
            <w:pPr>
              <w:jc w:val="right"/>
              <w:rPr>
                <w:rFonts w:cstheme="majorHAnsi"/>
              </w:rPr>
            </w:pPr>
            <w:r w:rsidRPr="003A2C97">
              <w:rPr>
                <w:rFonts w:cstheme="majorHAnsi"/>
              </w:rPr>
              <w:t>14</w:t>
            </w:r>
          </w:p>
        </w:tc>
        <w:tc>
          <w:tcPr>
            <w:tcW w:w="239" w:type="dxa"/>
            <w:tcBorders>
              <w:top w:val="none" w:sz="0" w:space="0" w:color="auto"/>
              <w:bottom w:val="none" w:sz="0" w:space="0" w:color="auto"/>
            </w:tcBorders>
            <w:shd w:val="clear" w:color="auto" w:fill="DBE5F1" w:themeFill="accent1" w:themeFillTint="33"/>
          </w:tcPr>
          <w:p w14:paraId="4B6DCBA3" w14:textId="77777777" w:rsidR="00434577" w:rsidRPr="00B22BC3"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183" w:type="dxa"/>
            <w:tcBorders>
              <w:top w:val="none" w:sz="0" w:space="0" w:color="auto"/>
              <w:bottom w:val="none" w:sz="0" w:space="0" w:color="auto"/>
            </w:tcBorders>
          </w:tcPr>
          <w:p w14:paraId="4E29F831"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r w:rsidRPr="003A2C97">
              <w:rPr>
                <w:rFonts w:cstheme="majorHAnsi"/>
              </w:rPr>
              <w:t>True</w:t>
            </w:r>
          </w:p>
        </w:tc>
        <w:tc>
          <w:tcPr>
            <w:tcW w:w="998" w:type="dxa"/>
            <w:tcBorders>
              <w:top w:val="none" w:sz="0" w:space="0" w:color="auto"/>
              <w:bottom w:val="none" w:sz="0" w:space="0" w:color="auto"/>
            </w:tcBorders>
          </w:tcPr>
          <w:p w14:paraId="3B2350AF" w14:textId="77777777" w:rsidR="00434577" w:rsidRPr="00F20903"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F20903">
              <w:t>100.0%</w:t>
            </w:r>
          </w:p>
        </w:tc>
        <w:tc>
          <w:tcPr>
            <w:tcW w:w="241" w:type="dxa"/>
            <w:tcBorders>
              <w:top w:val="none" w:sz="0" w:space="0" w:color="auto"/>
              <w:bottom w:val="none" w:sz="0" w:space="0" w:color="auto"/>
            </w:tcBorders>
            <w:shd w:val="clear" w:color="auto" w:fill="DBE5F1" w:themeFill="accent1" w:themeFillTint="33"/>
          </w:tcPr>
          <w:p w14:paraId="54DB1E18"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000" w:type="dxa"/>
            <w:tcBorders>
              <w:top w:val="none" w:sz="0" w:space="0" w:color="auto"/>
              <w:bottom w:val="none" w:sz="0" w:space="0" w:color="auto"/>
            </w:tcBorders>
          </w:tcPr>
          <w:p w14:paraId="751E545C" w14:textId="77777777" w:rsidR="00434577" w:rsidRPr="00452A59"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7B0260">
              <w:t>13</w:t>
            </w:r>
          </w:p>
        </w:tc>
        <w:tc>
          <w:tcPr>
            <w:tcW w:w="1000" w:type="dxa"/>
            <w:tcBorders>
              <w:top w:val="none" w:sz="0" w:space="0" w:color="auto"/>
              <w:bottom w:val="none" w:sz="0" w:space="0" w:color="auto"/>
            </w:tcBorders>
          </w:tcPr>
          <w:p w14:paraId="27973EDD" w14:textId="77777777" w:rsidR="00434577" w:rsidRPr="000D58CB"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E7A70">
              <w:t>30.54</w:t>
            </w:r>
          </w:p>
        </w:tc>
        <w:tc>
          <w:tcPr>
            <w:tcW w:w="1000" w:type="dxa"/>
            <w:tcBorders>
              <w:top w:val="none" w:sz="0" w:space="0" w:color="auto"/>
              <w:bottom w:val="none" w:sz="0" w:space="0" w:color="auto"/>
            </w:tcBorders>
          </w:tcPr>
          <w:p w14:paraId="70537E6C"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524E53">
              <w:t>33</w:t>
            </w:r>
          </w:p>
        </w:tc>
        <w:tc>
          <w:tcPr>
            <w:tcW w:w="238" w:type="dxa"/>
            <w:tcBorders>
              <w:top w:val="none" w:sz="0" w:space="0" w:color="auto"/>
              <w:bottom w:val="none" w:sz="0" w:space="0" w:color="auto"/>
            </w:tcBorders>
            <w:shd w:val="clear" w:color="auto" w:fill="DBE5F1" w:themeFill="accent1" w:themeFillTint="33"/>
          </w:tcPr>
          <w:p w14:paraId="4E25E2C7"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p>
        </w:tc>
        <w:tc>
          <w:tcPr>
            <w:tcW w:w="1091" w:type="dxa"/>
            <w:tcBorders>
              <w:top w:val="none" w:sz="0" w:space="0" w:color="auto"/>
              <w:bottom w:val="none" w:sz="0" w:space="0" w:color="auto"/>
            </w:tcBorders>
          </w:tcPr>
          <w:p w14:paraId="1E79DBB7"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C574D">
              <w:t>107.7%</w:t>
            </w:r>
          </w:p>
        </w:tc>
        <w:tc>
          <w:tcPr>
            <w:tcW w:w="1000" w:type="dxa"/>
            <w:tcBorders>
              <w:top w:val="none" w:sz="0" w:space="0" w:color="auto"/>
              <w:bottom w:val="none" w:sz="0" w:space="0" w:color="auto"/>
            </w:tcBorders>
          </w:tcPr>
          <w:p w14:paraId="43EEB2C7"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283075">
              <w:t>45.8%</w:t>
            </w:r>
          </w:p>
        </w:tc>
        <w:tc>
          <w:tcPr>
            <w:tcW w:w="1000" w:type="dxa"/>
            <w:tcBorders>
              <w:top w:val="none" w:sz="0" w:space="0" w:color="auto"/>
              <w:bottom w:val="none" w:sz="0" w:space="0" w:color="auto"/>
              <w:right w:val="none" w:sz="0" w:space="0" w:color="auto"/>
            </w:tcBorders>
          </w:tcPr>
          <w:p w14:paraId="374D5815"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306D46">
              <w:t>42.4%</w:t>
            </w:r>
          </w:p>
        </w:tc>
      </w:tr>
      <w:tr w:rsidR="00434577" w14:paraId="0FFBE39C" w14:textId="77777777" w:rsidTr="009E575C">
        <w:trPr>
          <w:cantSplit/>
        </w:trPr>
        <w:tc>
          <w:tcPr>
            <w:cnfStyle w:val="001000000000" w:firstRow="0" w:lastRow="0" w:firstColumn="1" w:lastColumn="0" w:oddVBand="0" w:evenVBand="0" w:oddHBand="0" w:evenHBand="0" w:firstRowFirstColumn="0" w:firstRowLastColumn="0" w:lastRowFirstColumn="0" w:lastRowLastColumn="0"/>
            <w:tcW w:w="838" w:type="dxa"/>
          </w:tcPr>
          <w:p w14:paraId="7AA908B9" w14:textId="77777777" w:rsidR="00434577" w:rsidRPr="003A2C97" w:rsidRDefault="00434577" w:rsidP="009E575C">
            <w:pPr>
              <w:jc w:val="right"/>
              <w:rPr>
                <w:rFonts w:cstheme="majorHAnsi"/>
              </w:rPr>
            </w:pPr>
            <w:r w:rsidRPr="003A2C97">
              <w:rPr>
                <w:rFonts w:cstheme="majorHAnsi"/>
              </w:rPr>
              <w:t>15</w:t>
            </w:r>
          </w:p>
        </w:tc>
        <w:tc>
          <w:tcPr>
            <w:tcW w:w="239" w:type="dxa"/>
            <w:shd w:val="clear" w:color="auto" w:fill="DBE5F1" w:themeFill="accent1" w:themeFillTint="33"/>
          </w:tcPr>
          <w:p w14:paraId="41C09F89" w14:textId="77777777" w:rsidR="00434577" w:rsidRPr="00B22BC3"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183" w:type="dxa"/>
          </w:tcPr>
          <w:p w14:paraId="15B52E34"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r w:rsidRPr="003A2C97">
              <w:rPr>
                <w:rFonts w:cstheme="majorHAnsi"/>
              </w:rPr>
              <w:t>True</w:t>
            </w:r>
          </w:p>
        </w:tc>
        <w:tc>
          <w:tcPr>
            <w:tcW w:w="998" w:type="dxa"/>
          </w:tcPr>
          <w:p w14:paraId="62BA35CA" w14:textId="77777777" w:rsidR="00434577" w:rsidRPr="00F20903"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F20903">
              <w:t>100.0%</w:t>
            </w:r>
          </w:p>
        </w:tc>
        <w:tc>
          <w:tcPr>
            <w:tcW w:w="241" w:type="dxa"/>
            <w:shd w:val="clear" w:color="auto" w:fill="DBE5F1" w:themeFill="accent1" w:themeFillTint="33"/>
          </w:tcPr>
          <w:p w14:paraId="1CAE695E"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000" w:type="dxa"/>
          </w:tcPr>
          <w:p w14:paraId="6A0CEC99" w14:textId="77777777" w:rsidR="00434577" w:rsidRPr="00452A59"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7B0260">
              <w:t>13</w:t>
            </w:r>
          </w:p>
        </w:tc>
        <w:tc>
          <w:tcPr>
            <w:tcW w:w="1000" w:type="dxa"/>
          </w:tcPr>
          <w:p w14:paraId="0CDDA54B" w14:textId="77777777" w:rsidR="00434577" w:rsidRPr="000D58CB"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E7A70">
              <w:t>34.15</w:t>
            </w:r>
          </w:p>
        </w:tc>
        <w:tc>
          <w:tcPr>
            <w:tcW w:w="1000" w:type="dxa"/>
          </w:tcPr>
          <w:p w14:paraId="2E1ADD74"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524E53">
              <w:t>39</w:t>
            </w:r>
          </w:p>
        </w:tc>
        <w:tc>
          <w:tcPr>
            <w:tcW w:w="238" w:type="dxa"/>
            <w:shd w:val="clear" w:color="auto" w:fill="DBE5F1" w:themeFill="accent1" w:themeFillTint="33"/>
          </w:tcPr>
          <w:p w14:paraId="57AE6F40"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p>
        </w:tc>
        <w:tc>
          <w:tcPr>
            <w:tcW w:w="1091" w:type="dxa"/>
          </w:tcPr>
          <w:p w14:paraId="59EEC85C"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C574D">
              <w:t>115.4%</w:t>
            </w:r>
          </w:p>
        </w:tc>
        <w:tc>
          <w:tcPr>
            <w:tcW w:w="1000" w:type="dxa"/>
          </w:tcPr>
          <w:p w14:paraId="388950A8"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283075">
              <w:t>43.9%</w:t>
            </w:r>
          </w:p>
        </w:tc>
        <w:tc>
          <w:tcPr>
            <w:tcW w:w="1000" w:type="dxa"/>
          </w:tcPr>
          <w:p w14:paraId="06E811B4"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306D46">
              <w:t>38.5%</w:t>
            </w:r>
          </w:p>
        </w:tc>
      </w:tr>
      <w:tr w:rsidR="00434577" w14:paraId="227A32E4" w14:textId="77777777" w:rsidTr="009E57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Borders>
              <w:top w:val="none" w:sz="0" w:space="0" w:color="auto"/>
              <w:left w:val="none" w:sz="0" w:space="0" w:color="auto"/>
              <w:bottom w:val="none" w:sz="0" w:space="0" w:color="auto"/>
            </w:tcBorders>
          </w:tcPr>
          <w:p w14:paraId="4D579A82" w14:textId="77777777" w:rsidR="00434577" w:rsidRPr="003A2C97" w:rsidRDefault="00434577" w:rsidP="009E575C">
            <w:pPr>
              <w:jc w:val="right"/>
              <w:rPr>
                <w:rFonts w:cstheme="majorHAnsi"/>
              </w:rPr>
            </w:pPr>
            <w:r w:rsidRPr="003A2C97">
              <w:rPr>
                <w:rFonts w:cstheme="majorHAnsi"/>
              </w:rPr>
              <w:t>16</w:t>
            </w:r>
          </w:p>
        </w:tc>
        <w:tc>
          <w:tcPr>
            <w:tcW w:w="239" w:type="dxa"/>
            <w:tcBorders>
              <w:top w:val="none" w:sz="0" w:space="0" w:color="auto"/>
              <w:bottom w:val="none" w:sz="0" w:space="0" w:color="auto"/>
            </w:tcBorders>
            <w:shd w:val="clear" w:color="auto" w:fill="DBE5F1" w:themeFill="accent1" w:themeFillTint="33"/>
          </w:tcPr>
          <w:p w14:paraId="34CF47F7" w14:textId="77777777" w:rsidR="00434577" w:rsidRPr="00B22BC3"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183" w:type="dxa"/>
            <w:tcBorders>
              <w:top w:val="none" w:sz="0" w:space="0" w:color="auto"/>
              <w:bottom w:val="none" w:sz="0" w:space="0" w:color="auto"/>
            </w:tcBorders>
          </w:tcPr>
          <w:p w14:paraId="0F08A74D"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True</w:t>
            </w:r>
          </w:p>
        </w:tc>
        <w:tc>
          <w:tcPr>
            <w:tcW w:w="998" w:type="dxa"/>
            <w:tcBorders>
              <w:top w:val="none" w:sz="0" w:space="0" w:color="auto"/>
              <w:bottom w:val="none" w:sz="0" w:space="0" w:color="auto"/>
            </w:tcBorders>
          </w:tcPr>
          <w:p w14:paraId="5A06DCE8" w14:textId="77777777" w:rsidR="00434577" w:rsidRPr="00F20903"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F20903">
              <w:t>100.0%</w:t>
            </w:r>
          </w:p>
        </w:tc>
        <w:tc>
          <w:tcPr>
            <w:tcW w:w="241" w:type="dxa"/>
            <w:tcBorders>
              <w:top w:val="none" w:sz="0" w:space="0" w:color="auto"/>
              <w:bottom w:val="none" w:sz="0" w:space="0" w:color="auto"/>
            </w:tcBorders>
            <w:shd w:val="clear" w:color="auto" w:fill="DBE5F1" w:themeFill="accent1" w:themeFillTint="33"/>
          </w:tcPr>
          <w:p w14:paraId="5455A95D"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000" w:type="dxa"/>
            <w:tcBorders>
              <w:top w:val="none" w:sz="0" w:space="0" w:color="auto"/>
              <w:bottom w:val="none" w:sz="0" w:space="0" w:color="auto"/>
            </w:tcBorders>
          </w:tcPr>
          <w:p w14:paraId="754F4300" w14:textId="77777777" w:rsidR="00434577" w:rsidRPr="00452A59"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7B0260">
              <w:t>13</w:t>
            </w:r>
          </w:p>
        </w:tc>
        <w:tc>
          <w:tcPr>
            <w:tcW w:w="1000" w:type="dxa"/>
            <w:tcBorders>
              <w:top w:val="none" w:sz="0" w:space="0" w:color="auto"/>
              <w:bottom w:val="none" w:sz="0" w:space="0" w:color="auto"/>
            </w:tcBorders>
          </w:tcPr>
          <w:p w14:paraId="7CCA5E9E" w14:textId="77777777" w:rsidR="00434577" w:rsidRPr="000D58CB"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E7A70">
              <w:t>37.43</w:t>
            </w:r>
          </w:p>
        </w:tc>
        <w:tc>
          <w:tcPr>
            <w:tcW w:w="1000" w:type="dxa"/>
            <w:tcBorders>
              <w:top w:val="none" w:sz="0" w:space="0" w:color="auto"/>
              <w:bottom w:val="none" w:sz="0" w:space="0" w:color="auto"/>
            </w:tcBorders>
          </w:tcPr>
          <w:p w14:paraId="7A9CCAE8"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524E53">
              <w:t>41</w:t>
            </w:r>
          </w:p>
        </w:tc>
        <w:tc>
          <w:tcPr>
            <w:tcW w:w="238" w:type="dxa"/>
            <w:tcBorders>
              <w:top w:val="none" w:sz="0" w:space="0" w:color="auto"/>
              <w:bottom w:val="none" w:sz="0" w:space="0" w:color="auto"/>
            </w:tcBorders>
            <w:shd w:val="clear" w:color="auto" w:fill="DBE5F1" w:themeFill="accent1" w:themeFillTint="33"/>
          </w:tcPr>
          <w:p w14:paraId="6C211BB1"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p>
        </w:tc>
        <w:tc>
          <w:tcPr>
            <w:tcW w:w="1091" w:type="dxa"/>
            <w:tcBorders>
              <w:top w:val="none" w:sz="0" w:space="0" w:color="auto"/>
              <w:bottom w:val="none" w:sz="0" w:space="0" w:color="auto"/>
            </w:tcBorders>
          </w:tcPr>
          <w:p w14:paraId="4D30476B"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C574D">
              <w:t>123.1%</w:t>
            </w:r>
          </w:p>
        </w:tc>
        <w:tc>
          <w:tcPr>
            <w:tcW w:w="1000" w:type="dxa"/>
            <w:tcBorders>
              <w:top w:val="none" w:sz="0" w:space="0" w:color="auto"/>
              <w:bottom w:val="none" w:sz="0" w:space="0" w:color="auto"/>
            </w:tcBorders>
          </w:tcPr>
          <w:p w14:paraId="50309FEC"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283075">
              <w:t>42.7%</w:t>
            </w:r>
          </w:p>
        </w:tc>
        <w:tc>
          <w:tcPr>
            <w:tcW w:w="1000" w:type="dxa"/>
            <w:tcBorders>
              <w:top w:val="none" w:sz="0" w:space="0" w:color="auto"/>
              <w:bottom w:val="none" w:sz="0" w:space="0" w:color="auto"/>
              <w:right w:val="none" w:sz="0" w:space="0" w:color="auto"/>
            </w:tcBorders>
          </w:tcPr>
          <w:p w14:paraId="74740895"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306D46">
              <w:t>39.0%</w:t>
            </w:r>
          </w:p>
        </w:tc>
      </w:tr>
      <w:tr w:rsidR="00434577" w14:paraId="6ED7478F" w14:textId="77777777" w:rsidTr="009E575C">
        <w:trPr>
          <w:cantSplit/>
        </w:trPr>
        <w:tc>
          <w:tcPr>
            <w:cnfStyle w:val="001000000000" w:firstRow="0" w:lastRow="0" w:firstColumn="1" w:lastColumn="0" w:oddVBand="0" w:evenVBand="0" w:oddHBand="0" w:evenHBand="0" w:firstRowFirstColumn="0" w:firstRowLastColumn="0" w:lastRowFirstColumn="0" w:lastRowLastColumn="0"/>
            <w:tcW w:w="838" w:type="dxa"/>
          </w:tcPr>
          <w:p w14:paraId="44FF2AEC" w14:textId="77777777" w:rsidR="00434577" w:rsidRPr="003A2C97" w:rsidRDefault="00434577" w:rsidP="009E575C">
            <w:pPr>
              <w:jc w:val="right"/>
              <w:rPr>
                <w:rFonts w:cstheme="majorHAnsi"/>
              </w:rPr>
            </w:pPr>
            <w:r w:rsidRPr="003A2C97">
              <w:rPr>
                <w:rFonts w:cstheme="majorHAnsi"/>
              </w:rPr>
              <w:t>17</w:t>
            </w:r>
          </w:p>
        </w:tc>
        <w:tc>
          <w:tcPr>
            <w:tcW w:w="239" w:type="dxa"/>
            <w:shd w:val="clear" w:color="auto" w:fill="DBE5F1" w:themeFill="accent1" w:themeFillTint="33"/>
          </w:tcPr>
          <w:p w14:paraId="0C1E6E43" w14:textId="77777777" w:rsidR="00434577" w:rsidRPr="00B22BC3"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183" w:type="dxa"/>
          </w:tcPr>
          <w:p w14:paraId="0678C19B"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r>
              <w:rPr>
                <w:rFonts w:cstheme="majorHAnsi"/>
              </w:rPr>
              <w:t>True</w:t>
            </w:r>
          </w:p>
        </w:tc>
        <w:tc>
          <w:tcPr>
            <w:tcW w:w="998" w:type="dxa"/>
          </w:tcPr>
          <w:p w14:paraId="61A812CD" w14:textId="77777777" w:rsidR="00434577" w:rsidRPr="00F20903"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F20903">
              <w:t>100.0%</w:t>
            </w:r>
          </w:p>
        </w:tc>
        <w:tc>
          <w:tcPr>
            <w:tcW w:w="241" w:type="dxa"/>
            <w:shd w:val="clear" w:color="auto" w:fill="DBE5F1" w:themeFill="accent1" w:themeFillTint="33"/>
          </w:tcPr>
          <w:p w14:paraId="07E624DB"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000" w:type="dxa"/>
          </w:tcPr>
          <w:p w14:paraId="2320ABFE" w14:textId="77777777" w:rsidR="00434577" w:rsidRPr="00452A59"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7B0260">
              <w:t>13</w:t>
            </w:r>
          </w:p>
        </w:tc>
        <w:tc>
          <w:tcPr>
            <w:tcW w:w="1000" w:type="dxa"/>
          </w:tcPr>
          <w:p w14:paraId="3772FF39" w14:textId="77777777" w:rsidR="00434577" w:rsidRPr="000D58CB"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E7A70">
              <w:t>39.24</w:t>
            </w:r>
          </w:p>
        </w:tc>
        <w:tc>
          <w:tcPr>
            <w:tcW w:w="1000" w:type="dxa"/>
          </w:tcPr>
          <w:p w14:paraId="51B60047"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524E53">
              <w:t>42</w:t>
            </w:r>
          </w:p>
        </w:tc>
        <w:tc>
          <w:tcPr>
            <w:tcW w:w="238" w:type="dxa"/>
            <w:shd w:val="clear" w:color="auto" w:fill="DBE5F1" w:themeFill="accent1" w:themeFillTint="33"/>
          </w:tcPr>
          <w:p w14:paraId="4E358413"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p>
        </w:tc>
        <w:tc>
          <w:tcPr>
            <w:tcW w:w="1091" w:type="dxa"/>
          </w:tcPr>
          <w:p w14:paraId="7618B666"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C574D">
              <w:t>130.8%</w:t>
            </w:r>
          </w:p>
        </w:tc>
        <w:tc>
          <w:tcPr>
            <w:tcW w:w="1000" w:type="dxa"/>
          </w:tcPr>
          <w:p w14:paraId="2D1A5DAB"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283075">
              <w:t>43.3%</w:t>
            </w:r>
          </w:p>
        </w:tc>
        <w:tc>
          <w:tcPr>
            <w:tcW w:w="1000" w:type="dxa"/>
          </w:tcPr>
          <w:p w14:paraId="67883146"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306D46">
              <w:t>40.5%</w:t>
            </w:r>
          </w:p>
        </w:tc>
      </w:tr>
      <w:tr w:rsidR="00434577" w14:paraId="5324D463" w14:textId="77777777" w:rsidTr="009E57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Borders>
              <w:top w:val="none" w:sz="0" w:space="0" w:color="auto"/>
              <w:left w:val="none" w:sz="0" w:space="0" w:color="auto"/>
              <w:bottom w:val="none" w:sz="0" w:space="0" w:color="auto"/>
            </w:tcBorders>
          </w:tcPr>
          <w:p w14:paraId="53E11FD3" w14:textId="77777777" w:rsidR="00434577" w:rsidRPr="003A2C97" w:rsidRDefault="00434577" w:rsidP="009E575C">
            <w:pPr>
              <w:jc w:val="right"/>
              <w:rPr>
                <w:rFonts w:cstheme="majorHAnsi"/>
              </w:rPr>
            </w:pPr>
            <w:r w:rsidRPr="003A2C97">
              <w:rPr>
                <w:rFonts w:cstheme="majorHAnsi"/>
              </w:rPr>
              <w:t>18</w:t>
            </w:r>
          </w:p>
        </w:tc>
        <w:tc>
          <w:tcPr>
            <w:tcW w:w="239" w:type="dxa"/>
            <w:tcBorders>
              <w:top w:val="none" w:sz="0" w:space="0" w:color="auto"/>
              <w:bottom w:val="none" w:sz="0" w:space="0" w:color="auto"/>
            </w:tcBorders>
            <w:shd w:val="clear" w:color="auto" w:fill="DBE5F1" w:themeFill="accent1" w:themeFillTint="33"/>
          </w:tcPr>
          <w:p w14:paraId="7E8ECAA0" w14:textId="77777777" w:rsidR="00434577" w:rsidRPr="00B22BC3"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183" w:type="dxa"/>
            <w:tcBorders>
              <w:top w:val="none" w:sz="0" w:space="0" w:color="auto"/>
              <w:bottom w:val="none" w:sz="0" w:space="0" w:color="auto"/>
            </w:tcBorders>
          </w:tcPr>
          <w:p w14:paraId="47004852"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True</w:t>
            </w:r>
          </w:p>
        </w:tc>
        <w:tc>
          <w:tcPr>
            <w:tcW w:w="998" w:type="dxa"/>
            <w:tcBorders>
              <w:top w:val="none" w:sz="0" w:space="0" w:color="auto"/>
              <w:bottom w:val="none" w:sz="0" w:space="0" w:color="auto"/>
            </w:tcBorders>
          </w:tcPr>
          <w:p w14:paraId="70E356B7" w14:textId="77777777" w:rsidR="00434577" w:rsidRPr="00F20903"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F20903">
              <w:t>100.0%</w:t>
            </w:r>
          </w:p>
        </w:tc>
        <w:tc>
          <w:tcPr>
            <w:tcW w:w="241" w:type="dxa"/>
            <w:tcBorders>
              <w:top w:val="none" w:sz="0" w:space="0" w:color="auto"/>
              <w:bottom w:val="none" w:sz="0" w:space="0" w:color="auto"/>
            </w:tcBorders>
            <w:shd w:val="clear" w:color="auto" w:fill="DBE5F1" w:themeFill="accent1" w:themeFillTint="33"/>
          </w:tcPr>
          <w:p w14:paraId="5C829E05"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000" w:type="dxa"/>
            <w:tcBorders>
              <w:top w:val="none" w:sz="0" w:space="0" w:color="auto"/>
              <w:bottom w:val="none" w:sz="0" w:space="0" w:color="auto"/>
            </w:tcBorders>
          </w:tcPr>
          <w:p w14:paraId="19F50341" w14:textId="77777777" w:rsidR="00434577" w:rsidRPr="00452A59"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7B0260">
              <w:t>13</w:t>
            </w:r>
          </w:p>
        </w:tc>
        <w:tc>
          <w:tcPr>
            <w:tcW w:w="1000" w:type="dxa"/>
            <w:tcBorders>
              <w:top w:val="none" w:sz="0" w:space="0" w:color="auto"/>
              <w:bottom w:val="none" w:sz="0" w:space="0" w:color="auto"/>
            </w:tcBorders>
          </w:tcPr>
          <w:p w14:paraId="678A9B7E" w14:textId="77777777" w:rsidR="00434577" w:rsidRPr="000D58CB"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E7A70">
              <w:t>40.64</w:t>
            </w:r>
          </w:p>
        </w:tc>
        <w:tc>
          <w:tcPr>
            <w:tcW w:w="1000" w:type="dxa"/>
            <w:tcBorders>
              <w:top w:val="none" w:sz="0" w:space="0" w:color="auto"/>
              <w:bottom w:val="none" w:sz="0" w:space="0" w:color="auto"/>
            </w:tcBorders>
          </w:tcPr>
          <w:p w14:paraId="4B7C2A88"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524E53">
              <w:t>43</w:t>
            </w:r>
          </w:p>
        </w:tc>
        <w:tc>
          <w:tcPr>
            <w:tcW w:w="238" w:type="dxa"/>
            <w:tcBorders>
              <w:top w:val="none" w:sz="0" w:space="0" w:color="auto"/>
              <w:bottom w:val="none" w:sz="0" w:space="0" w:color="auto"/>
            </w:tcBorders>
            <w:shd w:val="clear" w:color="auto" w:fill="DBE5F1" w:themeFill="accent1" w:themeFillTint="33"/>
          </w:tcPr>
          <w:p w14:paraId="7578839C"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p>
        </w:tc>
        <w:tc>
          <w:tcPr>
            <w:tcW w:w="1091" w:type="dxa"/>
            <w:tcBorders>
              <w:top w:val="none" w:sz="0" w:space="0" w:color="auto"/>
              <w:bottom w:val="none" w:sz="0" w:space="0" w:color="auto"/>
            </w:tcBorders>
          </w:tcPr>
          <w:p w14:paraId="2B5E0091"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C574D">
              <w:t>138.5%</w:t>
            </w:r>
          </w:p>
        </w:tc>
        <w:tc>
          <w:tcPr>
            <w:tcW w:w="1000" w:type="dxa"/>
            <w:tcBorders>
              <w:top w:val="none" w:sz="0" w:space="0" w:color="auto"/>
              <w:bottom w:val="none" w:sz="0" w:space="0" w:color="auto"/>
            </w:tcBorders>
          </w:tcPr>
          <w:p w14:paraId="50488F1F"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283075">
              <w:t>44.3%</w:t>
            </w:r>
          </w:p>
        </w:tc>
        <w:tc>
          <w:tcPr>
            <w:tcW w:w="1000" w:type="dxa"/>
            <w:tcBorders>
              <w:top w:val="none" w:sz="0" w:space="0" w:color="auto"/>
              <w:bottom w:val="none" w:sz="0" w:space="0" w:color="auto"/>
              <w:right w:val="none" w:sz="0" w:space="0" w:color="auto"/>
            </w:tcBorders>
          </w:tcPr>
          <w:p w14:paraId="0AA766F1"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306D46">
              <w:t>41.9%</w:t>
            </w:r>
          </w:p>
        </w:tc>
      </w:tr>
      <w:tr w:rsidR="00434577" w14:paraId="5DCFC0E9" w14:textId="77777777" w:rsidTr="009E575C">
        <w:trPr>
          <w:cantSplit/>
        </w:trPr>
        <w:tc>
          <w:tcPr>
            <w:cnfStyle w:val="001000000000" w:firstRow="0" w:lastRow="0" w:firstColumn="1" w:lastColumn="0" w:oddVBand="0" w:evenVBand="0" w:oddHBand="0" w:evenHBand="0" w:firstRowFirstColumn="0" w:firstRowLastColumn="0" w:lastRowFirstColumn="0" w:lastRowLastColumn="0"/>
            <w:tcW w:w="838" w:type="dxa"/>
          </w:tcPr>
          <w:p w14:paraId="46F4B394" w14:textId="77777777" w:rsidR="00434577" w:rsidRPr="003A2C97" w:rsidRDefault="00434577" w:rsidP="009E575C">
            <w:pPr>
              <w:jc w:val="right"/>
              <w:rPr>
                <w:rFonts w:cstheme="majorHAnsi"/>
              </w:rPr>
            </w:pPr>
            <w:r w:rsidRPr="003A2C97">
              <w:rPr>
                <w:rFonts w:cstheme="majorHAnsi"/>
              </w:rPr>
              <w:t>19</w:t>
            </w:r>
          </w:p>
        </w:tc>
        <w:tc>
          <w:tcPr>
            <w:tcW w:w="239" w:type="dxa"/>
            <w:shd w:val="clear" w:color="auto" w:fill="DBE5F1" w:themeFill="accent1" w:themeFillTint="33"/>
          </w:tcPr>
          <w:p w14:paraId="349A17E6" w14:textId="77777777" w:rsidR="00434577" w:rsidRPr="00B22BC3"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183" w:type="dxa"/>
          </w:tcPr>
          <w:p w14:paraId="169391F2"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r>
              <w:rPr>
                <w:rFonts w:cstheme="majorHAnsi"/>
              </w:rPr>
              <w:t>True</w:t>
            </w:r>
          </w:p>
        </w:tc>
        <w:tc>
          <w:tcPr>
            <w:tcW w:w="998" w:type="dxa"/>
          </w:tcPr>
          <w:p w14:paraId="3652BE04" w14:textId="77777777" w:rsidR="00434577" w:rsidRPr="00F20903"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F20903">
              <w:t>100.0%</w:t>
            </w:r>
          </w:p>
        </w:tc>
        <w:tc>
          <w:tcPr>
            <w:tcW w:w="241" w:type="dxa"/>
            <w:shd w:val="clear" w:color="auto" w:fill="DBE5F1" w:themeFill="accent1" w:themeFillTint="33"/>
          </w:tcPr>
          <w:p w14:paraId="1F5075C6"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000" w:type="dxa"/>
          </w:tcPr>
          <w:p w14:paraId="6CC2E9FE" w14:textId="77777777" w:rsidR="00434577" w:rsidRPr="00452A59"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7B0260">
              <w:t>13</w:t>
            </w:r>
          </w:p>
        </w:tc>
        <w:tc>
          <w:tcPr>
            <w:tcW w:w="1000" w:type="dxa"/>
          </w:tcPr>
          <w:p w14:paraId="0C97B6E7" w14:textId="77777777" w:rsidR="00434577" w:rsidRPr="000D58CB"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E7A70">
              <w:t>41.65</w:t>
            </w:r>
          </w:p>
        </w:tc>
        <w:tc>
          <w:tcPr>
            <w:tcW w:w="1000" w:type="dxa"/>
          </w:tcPr>
          <w:p w14:paraId="335078B0"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524E53">
              <w:t>44</w:t>
            </w:r>
          </w:p>
        </w:tc>
        <w:tc>
          <w:tcPr>
            <w:tcW w:w="238" w:type="dxa"/>
            <w:shd w:val="clear" w:color="auto" w:fill="DBE5F1" w:themeFill="accent1" w:themeFillTint="33"/>
          </w:tcPr>
          <w:p w14:paraId="3132B754"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p>
        </w:tc>
        <w:tc>
          <w:tcPr>
            <w:tcW w:w="1091" w:type="dxa"/>
          </w:tcPr>
          <w:p w14:paraId="01AFDE9F"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C574D">
              <w:t>146.2%</w:t>
            </w:r>
          </w:p>
        </w:tc>
        <w:tc>
          <w:tcPr>
            <w:tcW w:w="1000" w:type="dxa"/>
          </w:tcPr>
          <w:p w14:paraId="52FC29B7"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283075">
              <w:t>45.6%</w:t>
            </w:r>
          </w:p>
        </w:tc>
        <w:tc>
          <w:tcPr>
            <w:tcW w:w="1000" w:type="dxa"/>
          </w:tcPr>
          <w:p w14:paraId="2ED934EA"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306D46">
              <w:t>43.2%</w:t>
            </w:r>
          </w:p>
        </w:tc>
      </w:tr>
      <w:tr w:rsidR="00434577" w14:paraId="4E4BC078" w14:textId="77777777" w:rsidTr="009E57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Borders>
              <w:top w:val="none" w:sz="0" w:space="0" w:color="auto"/>
              <w:left w:val="none" w:sz="0" w:space="0" w:color="auto"/>
              <w:bottom w:val="none" w:sz="0" w:space="0" w:color="auto"/>
            </w:tcBorders>
          </w:tcPr>
          <w:p w14:paraId="06288490" w14:textId="77777777" w:rsidR="00434577" w:rsidRPr="003A2C97" w:rsidRDefault="00434577" w:rsidP="009E575C">
            <w:pPr>
              <w:jc w:val="right"/>
              <w:rPr>
                <w:rFonts w:cstheme="majorHAnsi"/>
              </w:rPr>
            </w:pPr>
            <w:r w:rsidRPr="003A2C97">
              <w:rPr>
                <w:rFonts w:cstheme="majorHAnsi"/>
              </w:rPr>
              <w:t>20</w:t>
            </w:r>
          </w:p>
        </w:tc>
        <w:tc>
          <w:tcPr>
            <w:tcW w:w="239" w:type="dxa"/>
            <w:tcBorders>
              <w:top w:val="none" w:sz="0" w:space="0" w:color="auto"/>
              <w:bottom w:val="none" w:sz="0" w:space="0" w:color="auto"/>
            </w:tcBorders>
            <w:shd w:val="clear" w:color="auto" w:fill="DBE5F1" w:themeFill="accent1" w:themeFillTint="33"/>
          </w:tcPr>
          <w:p w14:paraId="5B723A97" w14:textId="77777777" w:rsidR="00434577" w:rsidRPr="00B22BC3"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183" w:type="dxa"/>
            <w:tcBorders>
              <w:top w:val="none" w:sz="0" w:space="0" w:color="auto"/>
              <w:bottom w:val="none" w:sz="0" w:space="0" w:color="auto"/>
            </w:tcBorders>
          </w:tcPr>
          <w:p w14:paraId="483E8820"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True</w:t>
            </w:r>
          </w:p>
        </w:tc>
        <w:tc>
          <w:tcPr>
            <w:tcW w:w="998" w:type="dxa"/>
            <w:tcBorders>
              <w:top w:val="none" w:sz="0" w:space="0" w:color="auto"/>
              <w:bottom w:val="none" w:sz="0" w:space="0" w:color="auto"/>
            </w:tcBorders>
          </w:tcPr>
          <w:p w14:paraId="21F9023A" w14:textId="77777777" w:rsidR="00434577" w:rsidRPr="00F20903"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F20903">
              <w:t>100.0%</w:t>
            </w:r>
          </w:p>
        </w:tc>
        <w:tc>
          <w:tcPr>
            <w:tcW w:w="241" w:type="dxa"/>
            <w:tcBorders>
              <w:top w:val="none" w:sz="0" w:space="0" w:color="auto"/>
              <w:bottom w:val="none" w:sz="0" w:space="0" w:color="auto"/>
            </w:tcBorders>
            <w:shd w:val="clear" w:color="auto" w:fill="DBE5F1" w:themeFill="accent1" w:themeFillTint="33"/>
          </w:tcPr>
          <w:p w14:paraId="68D7334D"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000" w:type="dxa"/>
            <w:tcBorders>
              <w:top w:val="none" w:sz="0" w:space="0" w:color="auto"/>
              <w:bottom w:val="none" w:sz="0" w:space="0" w:color="auto"/>
            </w:tcBorders>
          </w:tcPr>
          <w:p w14:paraId="22D7EEB6" w14:textId="77777777" w:rsidR="00434577" w:rsidRPr="00452A59"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7B0260">
              <w:t>13</w:t>
            </w:r>
          </w:p>
        </w:tc>
        <w:tc>
          <w:tcPr>
            <w:tcW w:w="1000" w:type="dxa"/>
            <w:tcBorders>
              <w:top w:val="none" w:sz="0" w:space="0" w:color="auto"/>
              <w:bottom w:val="none" w:sz="0" w:space="0" w:color="auto"/>
            </w:tcBorders>
          </w:tcPr>
          <w:p w14:paraId="50ED7882" w14:textId="77777777" w:rsidR="00434577" w:rsidRPr="000D58CB"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E7A70">
              <w:t>42.75</w:t>
            </w:r>
          </w:p>
        </w:tc>
        <w:tc>
          <w:tcPr>
            <w:tcW w:w="1000" w:type="dxa"/>
            <w:tcBorders>
              <w:top w:val="none" w:sz="0" w:space="0" w:color="auto"/>
              <w:bottom w:val="none" w:sz="0" w:space="0" w:color="auto"/>
            </w:tcBorders>
          </w:tcPr>
          <w:p w14:paraId="4134FC80"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524E53">
              <w:t>45</w:t>
            </w:r>
          </w:p>
        </w:tc>
        <w:tc>
          <w:tcPr>
            <w:tcW w:w="238" w:type="dxa"/>
            <w:tcBorders>
              <w:top w:val="none" w:sz="0" w:space="0" w:color="auto"/>
              <w:bottom w:val="none" w:sz="0" w:space="0" w:color="auto"/>
            </w:tcBorders>
            <w:shd w:val="clear" w:color="auto" w:fill="DBE5F1" w:themeFill="accent1" w:themeFillTint="33"/>
          </w:tcPr>
          <w:p w14:paraId="28C79C35"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p>
        </w:tc>
        <w:tc>
          <w:tcPr>
            <w:tcW w:w="1091" w:type="dxa"/>
            <w:tcBorders>
              <w:top w:val="none" w:sz="0" w:space="0" w:color="auto"/>
              <w:bottom w:val="none" w:sz="0" w:space="0" w:color="auto"/>
            </w:tcBorders>
          </w:tcPr>
          <w:p w14:paraId="0CC071B4"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C574D">
              <w:t>153.8%</w:t>
            </w:r>
          </w:p>
        </w:tc>
        <w:tc>
          <w:tcPr>
            <w:tcW w:w="1000" w:type="dxa"/>
            <w:tcBorders>
              <w:top w:val="none" w:sz="0" w:space="0" w:color="auto"/>
              <w:bottom w:val="none" w:sz="0" w:space="0" w:color="auto"/>
            </w:tcBorders>
          </w:tcPr>
          <w:p w14:paraId="4DD6AEB4"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283075">
              <w:t>46.8%</w:t>
            </w:r>
          </w:p>
        </w:tc>
        <w:tc>
          <w:tcPr>
            <w:tcW w:w="1000" w:type="dxa"/>
            <w:tcBorders>
              <w:top w:val="none" w:sz="0" w:space="0" w:color="auto"/>
              <w:bottom w:val="none" w:sz="0" w:space="0" w:color="auto"/>
              <w:right w:val="none" w:sz="0" w:space="0" w:color="auto"/>
            </w:tcBorders>
          </w:tcPr>
          <w:p w14:paraId="3FF8FE97"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306D46">
              <w:t>44.4%</w:t>
            </w:r>
          </w:p>
        </w:tc>
      </w:tr>
      <w:tr w:rsidR="00434577" w14:paraId="4ABB3788" w14:textId="77777777" w:rsidTr="009E575C">
        <w:trPr>
          <w:cantSplit/>
        </w:trPr>
        <w:tc>
          <w:tcPr>
            <w:cnfStyle w:val="001000000000" w:firstRow="0" w:lastRow="0" w:firstColumn="1" w:lastColumn="0" w:oddVBand="0" w:evenVBand="0" w:oddHBand="0" w:evenHBand="0" w:firstRowFirstColumn="0" w:firstRowLastColumn="0" w:lastRowFirstColumn="0" w:lastRowLastColumn="0"/>
            <w:tcW w:w="838" w:type="dxa"/>
          </w:tcPr>
          <w:p w14:paraId="4B239EB9" w14:textId="77777777" w:rsidR="00434577" w:rsidRPr="003A2C97" w:rsidRDefault="00434577" w:rsidP="009E575C">
            <w:pPr>
              <w:jc w:val="right"/>
              <w:rPr>
                <w:rFonts w:cstheme="majorHAnsi"/>
              </w:rPr>
            </w:pPr>
            <w:r w:rsidRPr="003A2C97">
              <w:rPr>
                <w:rFonts w:cstheme="majorHAnsi"/>
              </w:rPr>
              <w:t>21</w:t>
            </w:r>
          </w:p>
        </w:tc>
        <w:tc>
          <w:tcPr>
            <w:tcW w:w="239" w:type="dxa"/>
            <w:shd w:val="clear" w:color="auto" w:fill="DBE5F1" w:themeFill="accent1" w:themeFillTint="33"/>
          </w:tcPr>
          <w:p w14:paraId="308D04F6" w14:textId="77777777" w:rsidR="00434577" w:rsidRPr="00B22BC3"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183" w:type="dxa"/>
          </w:tcPr>
          <w:p w14:paraId="2D041E78"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r>
              <w:rPr>
                <w:rFonts w:cstheme="majorHAnsi"/>
              </w:rPr>
              <w:t>True</w:t>
            </w:r>
          </w:p>
        </w:tc>
        <w:tc>
          <w:tcPr>
            <w:tcW w:w="998" w:type="dxa"/>
          </w:tcPr>
          <w:p w14:paraId="1211B7EA" w14:textId="77777777" w:rsidR="00434577" w:rsidRPr="00F20903"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F20903">
              <w:t>100.0%</w:t>
            </w:r>
          </w:p>
        </w:tc>
        <w:tc>
          <w:tcPr>
            <w:tcW w:w="241" w:type="dxa"/>
            <w:shd w:val="clear" w:color="auto" w:fill="DBE5F1" w:themeFill="accent1" w:themeFillTint="33"/>
          </w:tcPr>
          <w:p w14:paraId="4CC94913"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000" w:type="dxa"/>
          </w:tcPr>
          <w:p w14:paraId="6105392A" w14:textId="77777777" w:rsidR="00434577" w:rsidRPr="00452A59"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7B0260">
              <w:t>13</w:t>
            </w:r>
          </w:p>
        </w:tc>
        <w:tc>
          <w:tcPr>
            <w:tcW w:w="1000" w:type="dxa"/>
          </w:tcPr>
          <w:p w14:paraId="206EE33E" w14:textId="77777777" w:rsidR="00434577" w:rsidRPr="000D58CB"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E7A70">
              <w:t>43.75</w:t>
            </w:r>
          </w:p>
        </w:tc>
        <w:tc>
          <w:tcPr>
            <w:tcW w:w="1000" w:type="dxa"/>
          </w:tcPr>
          <w:p w14:paraId="591072FA"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524E53">
              <w:t>47</w:t>
            </w:r>
          </w:p>
        </w:tc>
        <w:tc>
          <w:tcPr>
            <w:tcW w:w="238" w:type="dxa"/>
            <w:shd w:val="clear" w:color="auto" w:fill="DBE5F1" w:themeFill="accent1" w:themeFillTint="33"/>
          </w:tcPr>
          <w:p w14:paraId="6717B629"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p>
        </w:tc>
        <w:tc>
          <w:tcPr>
            <w:tcW w:w="1091" w:type="dxa"/>
          </w:tcPr>
          <w:p w14:paraId="13B43ED4"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C574D">
              <w:t>161.5%</w:t>
            </w:r>
          </w:p>
        </w:tc>
        <w:tc>
          <w:tcPr>
            <w:tcW w:w="1000" w:type="dxa"/>
          </w:tcPr>
          <w:p w14:paraId="04DB0F21"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283075">
              <w:t>48.0%</w:t>
            </w:r>
          </w:p>
        </w:tc>
        <w:tc>
          <w:tcPr>
            <w:tcW w:w="1000" w:type="dxa"/>
          </w:tcPr>
          <w:p w14:paraId="62E01CBC"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306D46">
              <w:t>44.7%</w:t>
            </w:r>
          </w:p>
        </w:tc>
      </w:tr>
      <w:tr w:rsidR="00434577" w14:paraId="210AB926" w14:textId="77777777" w:rsidTr="009E57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Borders>
              <w:top w:val="none" w:sz="0" w:space="0" w:color="auto"/>
              <w:left w:val="none" w:sz="0" w:space="0" w:color="auto"/>
              <w:bottom w:val="none" w:sz="0" w:space="0" w:color="auto"/>
            </w:tcBorders>
          </w:tcPr>
          <w:p w14:paraId="0B4E3114" w14:textId="77777777" w:rsidR="00434577" w:rsidRPr="003A2C97" w:rsidRDefault="00434577" w:rsidP="009E575C">
            <w:pPr>
              <w:jc w:val="right"/>
              <w:rPr>
                <w:rFonts w:cstheme="majorHAnsi"/>
              </w:rPr>
            </w:pPr>
            <w:r w:rsidRPr="003A2C97">
              <w:rPr>
                <w:rFonts w:cstheme="majorHAnsi"/>
              </w:rPr>
              <w:t>22</w:t>
            </w:r>
          </w:p>
        </w:tc>
        <w:tc>
          <w:tcPr>
            <w:tcW w:w="239" w:type="dxa"/>
            <w:tcBorders>
              <w:top w:val="none" w:sz="0" w:space="0" w:color="auto"/>
              <w:bottom w:val="none" w:sz="0" w:space="0" w:color="auto"/>
            </w:tcBorders>
            <w:shd w:val="clear" w:color="auto" w:fill="DBE5F1" w:themeFill="accent1" w:themeFillTint="33"/>
          </w:tcPr>
          <w:p w14:paraId="51BD897B" w14:textId="77777777" w:rsidR="00434577" w:rsidRPr="00B22BC3"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183" w:type="dxa"/>
            <w:tcBorders>
              <w:top w:val="none" w:sz="0" w:space="0" w:color="auto"/>
              <w:bottom w:val="none" w:sz="0" w:space="0" w:color="auto"/>
            </w:tcBorders>
          </w:tcPr>
          <w:p w14:paraId="6F501CE1"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True</w:t>
            </w:r>
          </w:p>
        </w:tc>
        <w:tc>
          <w:tcPr>
            <w:tcW w:w="998" w:type="dxa"/>
            <w:tcBorders>
              <w:top w:val="none" w:sz="0" w:space="0" w:color="auto"/>
              <w:bottom w:val="none" w:sz="0" w:space="0" w:color="auto"/>
            </w:tcBorders>
          </w:tcPr>
          <w:p w14:paraId="6F70E4D6" w14:textId="77777777" w:rsidR="00434577" w:rsidRPr="00F20903"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F20903">
              <w:t>100.0%</w:t>
            </w:r>
          </w:p>
        </w:tc>
        <w:tc>
          <w:tcPr>
            <w:tcW w:w="241" w:type="dxa"/>
            <w:tcBorders>
              <w:top w:val="none" w:sz="0" w:space="0" w:color="auto"/>
              <w:bottom w:val="none" w:sz="0" w:space="0" w:color="auto"/>
            </w:tcBorders>
            <w:shd w:val="clear" w:color="auto" w:fill="DBE5F1" w:themeFill="accent1" w:themeFillTint="33"/>
          </w:tcPr>
          <w:p w14:paraId="5907E4BF"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000" w:type="dxa"/>
            <w:tcBorders>
              <w:top w:val="none" w:sz="0" w:space="0" w:color="auto"/>
              <w:bottom w:val="none" w:sz="0" w:space="0" w:color="auto"/>
            </w:tcBorders>
          </w:tcPr>
          <w:p w14:paraId="1EDF48BB" w14:textId="77777777" w:rsidR="00434577" w:rsidRPr="00452A59"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7B0260">
              <w:t>13</w:t>
            </w:r>
          </w:p>
        </w:tc>
        <w:tc>
          <w:tcPr>
            <w:tcW w:w="1000" w:type="dxa"/>
            <w:tcBorders>
              <w:top w:val="none" w:sz="0" w:space="0" w:color="auto"/>
              <w:bottom w:val="none" w:sz="0" w:space="0" w:color="auto"/>
            </w:tcBorders>
          </w:tcPr>
          <w:p w14:paraId="76F60380" w14:textId="77777777" w:rsidR="00434577" w:rsidRPr="000D58CB"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E7A70">
              <w:t>44.89</w:t>
            </w:r>
          </w:p>
        </w:tc>
        <w:tc>
          <w:tcPr>
            <w:tcW w:w="1000" w:type="dxa"/>
            <w:tcBorders>
              <w:top w:val="none" w:sz="0" w:space="0" w:color="auto"/>
              <w:bottom w:val="none" w:sz="0" w:space="0" w:color="auto"/>
            </w:tcBorders>
          </w:tcPr>
          <w:p w14:paraId="56F12FF9"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524E53">
              <w:t>48</w:t>
            </w:r>
          </w:p>
        </w:tc>
        <w:tc>
          <w:tcPr>
            <w:tcW w:w="238" w:type="dxa"/>
            <w:tcBorders>
              <w:top w:val="none" w:sz="0" w:space="0" w:color="auto"/>
              <w:bottom w:val="none" w:sz="0" w:space="0" w:color="auto"/>
            </w:tcBorders>
            <w:shd w:val="clear" w:color="auto" w:fill="DBE5F1" w:themeFill="accent1" w:themeFillTint="33"/>
          </w:tcPr>
          <w:p w14:paraId="7DCA41A3"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p>
        </w:tc>
        <w:tc>
          <w:tcPr>
            <w:tcW w:w="1091" w:type="dxa"/>
            <w:tcBorders>
              <w:top w:val="none" w:sz="0" w:space="0" w:color="auto"/>
              <w:bottom w:val="none" w:sz="0" w:space="0" w:color="auto"/>
            </w:tcBorders>
          </w:tcPr>
          <w:p w14:paraId="534516C8"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C574D">
              <w:t>169.2%</w:t>
            </w:r>
          </w:p>
        </w:tc>
        <w:tc>
          <w:tcPr>
            <w:tcW w:w="1000" w:type="dxa"/>
            <w:tcBorders>
              <w:top w:val="none" w:sz="0" w:space="0" w:color="auto"/>
              <w:bottom w:val="none" w:sz="0" w:space="0" w:color="auto"/>
            </w:tcBorders>
          </w:tcPr>
          <w:p w14:paraId="1C87C735"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283075">
              <w:t>49.0%</w:t>
            </w:r>
          </w:p>
        </w:tc>
        <w:tc>
          <w:tcPr>
            <w:tcW w:w="1000" w:type="dxa"/>
            <w:tcBorders>
              <w:top w:val="none" w:sz="0" w:space="0" w:color="auto"/>
              <w:bottom w:val="none" w:sz="0" w:space="0" w:color="auto"/>
              <w:right w:val="none" w:sz="0" w:space="0" w:color="auto"/>
            </w:tcBorders>
          </w:tcPr>
          <w:p w14:paraId="1FF1F9D9"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306D46">
              <w:t>45.8%</w:t>
            </w:r>
          </w:p>
        </w:tc>
      </w:tr>
      <w:tr w:rsidR="00434577" w14:paraId="00A86C46" w14:textId="77777777" w:rsidTr="009E575C">
        <w:trPr>
          <w:cantSplit/>
        </w:trPr>
        <w:tc>
          <w:tcPr>
            <w:cnfStyle w:val="001000000000" w:firstRow="0" w:lastRow="0" w:firstColumn="1" w:lastColumn="0" w:oddVBand="0" w:evenVBand="0" w:oddHBand="0" w:evenHBand="0" w:firstRowFirstColumn="0" w:firstRowLastColumn="0" w:lastRowFirstColumn="0" w:lastRowLastColumn="0"/>
            <w:tcW w:w="838" w:type="dxa"/>
          </w:tcPr>
          <w:p w14:paraId="336DACF0" w14:textId="77777777" w:rsidR="00434577" w:rsidRPr="003A2C97" w:rsidRDefault="00434577" w:rsidP="009E575C">
            <w:pPr>
              <w:jc w:val="right"/>
              <w:rPr>
                <w:rFonts w:cstheme="majorHAnsi"/>
              </w:rPr>
            </w:pPr>
            <w:r w:rsidRPr="003A2C97">
              <w:rPr>
                <w:rFonts w:cstheme="majorHAnsi"/>
              </w:rPr>
              <w:t>23</w:t>
            </w:r>
          </w:p>
        </w:tc>
        <w:tc>
          <w:tcPr>
            <w:tcW w:w="239" w:type="dxa"/>
            <w:shd w:val="clear" w:color="auto" w:fill="DBE5F1" w:themeFill="accent1" w:themeFillTint="33"/>
          </w:tcPr>
          <w:p w14:paraId="11904DA1" w14:textId="77777777" w:rsidR="00434577" w:rsidRPr="00B22BC3"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183" w:type="dxa"/>
          </w:tcPr>
          <w:p w14:paraId="67FED62E"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r w:rsidRPr="003A2C97">
              <w:rPr>
                <w:rFonts w:cstheme="majorHAnsi"/>
              </w:rPr>
              <w:t>False</w:t>
            </w:r>
          </w:p>
        </w:tc>
        <w:tc>
          <w:tcPr>
            <w:tcW w:w="998" w:type="dxa"/>
          </w:tcPr>
          <w:p w14:paraId="366B817F" w14:textId="77777777" w:rsidR="00434577" w:rsidRPr="00F20903" w:rsidRDefault="00434577" w:rsidP="009E575C">
            <w:pPr>
              <w:jc w:val="center"/>
              <w:cnfStyle w:val="000000000000" w:firstRow="0" w:lastRow="0" w:firstColumn="0" w:lastColumn="0" w:oddVBand="0" w:evenVBand="0" w:oddHBand="0" w:evenHBand="0" w:firstRowFirstColumn="0" w:firstRowLastColumn="0" w:lastRowFirstColumn="0" w:lastRowLastColumn="0"/>
            </w:pPr>
            <w:r>
              <w:t>100.0</w:t>
            </w:r>
            <w:r w:rsidRPr="00F20903">
              <w:t>%</w:t>
            </w:r>
          </w:p>
        </w:tc>
        <w:tc>
          <w:tcPr>
            <w:tcW w:w="241" w:type="dxa"/>
            <w:shd w:val="clear" w:color="auto" w:fill="DBE5F1" w:themeFill="accent1" w:themeFillTint="33"/>
          </w:tcPr>
          <w:p w14:paraId="5553B65C"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000" w:type="dxa"/>
          </w:tcPr>
          <w:p w14:paraId="0787BD5E" w14:textId="77777777" w:rsidR="00434577" w:rsidRPr="00452A59"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7B0260">
              <w:t>13</w:t>
            </w:r>
          </w:p>
        </w:tc>
        <w:tc>
          <w:tcPr>
            <w:tcW w:w="1000" w:type="dxa"/>
          </w:tcPr>
          <w:p w14:paraId="7D787FBC" w14:textId="77777777" w:rsidR="00434577" w:rsidRPr="000D58CB"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E7A70">
              <w:t>45.80</w:t>
            </w:r>
          </w:p>
        </w:tc>
        <w:tc>
          <w:tcPr>
            <w:tcW w:w="1000" w:type="dxa"/>
          </w:tcPr>
          <w:p w14:paraId="12C93F2B"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524E53">
              <w:t>49</w:t>
            </w:r>
          </w:p>
        </w:tc>
        <w:tc>
          <w:tcPr>
            <w:tcW w:w="238" w:type="dxa"/>
            <w:shd w:val="clear" w:color="auto" w:fill="DBE5F1" w:themeFill="accent1" w:themeFillTint="33"/>
          </w:tcPr>
          <w:p w14:paraId="4D890F70"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p>
        </w:tc>
        <w:tc>
          <w:tcPr>
            <w:tcW w:w="1091" w:type="dxa"/>
          </w:tcPr>
          <w:p w14:paraId="1E222C15"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C574D">
              <w:t>176.9%</w:t>
            </w:r>
          </w:p>
        </w:tc>
        <w:tc>
          <w:tcPr>
            <w:tcW w:w="1000" w:type="dxa"/>
          </w:tcPr>
          <w:p w14:paraId="2001E6CA"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283075">
              <w:t>50.2%</w:t>
            </w:r>
          </w:p>
        </w:tc>
        <w:tc>
          <w:tcPr>
            <w:tcW w:w="1000" w:type="dxa"/>
          </w:tcPr>
          <w:p w14:paraId="03FF9FF7"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306D46">
              <w:t>46.9%</w:t>
            </w:r>
          </w:p>
        </w:tc>
      </w:tr>
      <w:tr w:rsidR="00434577" w14:paraId="09338F02" w14:textId="77777777" w:rsidTr="009E57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Borders>
              <w:top w:val="none" w:sz="0" w:space="0" w:color="auto"/>
              <w:left w:val="none" w:sz="0" w:space="0" w:color="auto"/>
              <w:bottom w:val="none" w:sz="0" w:space="0" w:color="auto"/>
            </w:tcBorders>
          </w:tcPr>
          <w:p w14:paraId="584E6CFB" w14:textId="77777777" w:rsidR="00434577" w:rsidRPr="003A2C97" w:rsidRDefault="00434577" w:rsidP="009E575C">
            <w:pPr>
              <w:jc w:val="right"/>
              <w:rPr>
                <w:rFonts w:cstheme="majorHAnsi"/>
              </w:rPr>
            </w:pPr>
            <w:r w:rsidRPr="003A2C97">
              <w:rPr>
                <w:rFonts w:cstheme="majorHAnsi"/>
              </w:rPr>
              <w:t>24</w:t>
            </w:r>
          </w:p>
        </w:tc>
        <w:tc>
          <w:tcPr>
            <w:tcW w:w="239" w:type="dxa"/>
            <w:tcBorders>
              <w:top w:val="none" w:sz="0" w:space="0" w:color="auto"/>
              <w:bottom w:val="none" w:sz="0" w:space="0" w:color="auto"/>
            </w:tcBorders>
            <w:shd w:val="clear" w:color="auto" w:fill="DBE5F1" w:themeFill="accent1" w:themeFillTint="33"/>
          </w:tcPr>
          <w:p w14:paraId="53B7B1D3" w14:textId="77777777" w:rsidR="00434577" w:rsidRPr="00B22BC3"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183" w:type="dxa"/>
            <w:tcBorders>
              <w:top w:val="none" w:sz="0" w:space="0" w:color="auto"/>
              <w:bottom w:val="none" w:sz="0" w:space="0" w:color="auto"/>
            </w:tcBorders>
          </w:tcPr>
          <w:p w14:paraId="492DCC62"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r w:rsidRPr="003A2C97">
              <w:rPr>
                <w:rFonts w:cstheme="majorHAnsi"/>
              </w:rPr>
              <w:t>False</w:t>
            </w:r>
          </w:p>
        </w:tc>
        <w:tc>
          <w:tcPr>
            <w:tcW w:w="998" w:type="dxa"/>
            <w:tcBorders>
              <w:top w:val="none" w:sz="0" w:space="0" w:color="auto"/>
              <w:bottom w:val="none" w:sz="0" w:space="0" w:color="auto"/>
            </w:tcBorders>
          </w:tcPr>
          <w:p w14:paraId="7D06B88B" w14:textId="77777777" w:rsidR="00434577" w:rsidRPr="00F20903"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D3BAE">
              <w:t>99.98%</w:t>
            </w:r>
          </w:p>
        </w:tc>
        <w:tc>
          <w:tcPr>
            <w:tcW w:w="241" w:type="dxa"/>
            <w:tcBorders>
              <w:top w:val="none" w:sz="0" w:space="0" w:color="auto"/>
              <w:bottom w:val="none" w:sz="0" w:space="0" w:color="auto"/>
            </w:tcBorders>
            <w:shd w:val="clear" w:color="auto" w:fill="DBE5F1" w:themeFill="accent1" w:themeFillTint="33"/>
          </w:tcPr>
          <w:p w14:paraId="05E2B0C0"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000" w:type="dxa"/>
            <w:tcBorders>
              <w:top w:val="none" w:sz="0" w:space="0" w:color="auto"/>
              <w:bottom w:val="none" w:sz="0" w:space="0" w:color="auto"/>
            </w:tcBorders>
          </w:tcPr>
          <w:p w14:paraId="64A359CA" w14:textId="77777777" w:rsidR="00434577" w:rsidRPr="00452A59"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7B0260">
              <w:t>13</w:t>
            </w:r>
          </w:p>
        </w:tc>
        <w:tc>
          <w:tcPr>
            <w:tcW w:w="1000" w:type="dxa"/>
            <w:tcBorders>
              <w:top w:val="none" w:sz="0" w:space="0" w:color="auto"/>
              <w:bottom w:val="none" w:sz="0" w:space="0" w:color="auto"/>
            </w:tcBorders>
          </w:tcPr>
          <w:p w14:paraId="69B88262" w14:textId="77777777" w:rsidR="00434577" w:rsidRPr="000D58CB"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E7A70">
              <w:t>46.80</w:t>
            </w:r>
          </w:p>
        </w:tc>
        <w:tc>
          <w:tcPr>
            <w:tcW w:w="1000" w:type="dxa"/>
            <w:tcBorders>
              <w:top w:val="none" w:sz="0" w:space="0" w:color="auto"/>
              <w:bottom w:val="none" w:sz="0" w:space="0" w:color="auto"/>
            </w:tcBorders>
          </w:tcPr>
          <w:p w14:paraId="666EC7EF"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524E53">
              <w:t>50</w:t>
            </w:r>
          </w:p>
        </w:tc>
        <w:tc>
          <w:tcPr>
            <w:tcW w:w="238" w:type="dxa"/>
            <w:tcBorders>
              <w:top w:val="none" w:sz="0" w:space="0" w:color="auto"/>
              <w:bottom w:val="none" w:sz="0" w:space="0" w:color="auto"/>
            </w:tcBorders>
            <w:shd w:val="clear" w:color="auto" w:fill="DBE5F1" w:themeFill="accent1" w:themeFillTint="33"/>
          </w:tcPr>
          <w:p w14:paraId="42F90FF7"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p>
        </w:tc>
        <w:tc>
          <w:tcPr>
            <w:tcW w:w="1091" w:type="dxa"/>
            <w:tcBorders>
              <w:top w:val="none" w:sz="0" w:space="0" w:color="auto"/>
              <w:bottom w:val="none" w:sz="0" w:space="0" w:color="auto"/>
            </w:tcBorders>
          </w:tcPr>
          <w:p w14:paraId="67E63F09"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C574D">
              <w:t>184.6%</w:t>
            </w:r>
          </w:p>
        </w:tc>
        <w:tc>
          <w:tcPr>
            <w:tcW w:w="1000" w:type="dxa"/>
            <w:tcBorders>
              <w:top w:val="none" w:sz="0" w:space="0" w:color="auto"/>
              <w:bottom w:val="none" w:sz="0" w:space="0" w:color="auto"/>
            </w:tcBorders>
          </w:tcPr>
          <w:p w14:paraId="070D20FA"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283075">
              <w:t>51.3%</w:t>
            </w:r>
          </w:p>
        </w:tc>
        <w:tc>
          <w:tcPr>
            <w:tcW w:w="1000" w:type="dxa"/>
            <w:tcBorders>
              <w:top w:val="none" w:sz="0" w:space="0" w:color="auto"/>
              <w:bottom w:val="none" w:sz="0" w:space="0" w:color="auto"/>
              <w:right w:val="none" w:sz="0" w:space="0" w:color="auto"/>
            </w:tcBorders>
          </w:tcPr>
          <w:p w14:paraId="1DB6CF18"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306D46">
              <w:t>48.0%</w:t>
            </w:r>
          </w:p>
        </w:tc>
      </w:tr>
      <w:tr w:rsidR="00434577" w14:paraId="352D3B2E" w14:textId="77777777" w:rsidTr="009E575C">
        <w:trPr>
          <w:cantSplit/>
        </w:trPr>
        <w:tc>
          <w:tcPr>
            <w:cnfStyle w:val="001000000000" w:firstRow="0" w:lastRow="0" w:firstColumn="1" w:lastColumn="0" w:oddVBand="0" w:evenVBand="0" w:oddHBand="0" w:evenHBand="0" w:firstRowFirstColumn="0" w:firstRowLastColumn="0" w:lastRowFirstColumn="0" w:lastRowLastColumn="0"/>
            <w:tcW w:w="838" w:type="dxa"/>
          </w:tcPr>
          <w:p w14:paraId="1A01F78D" w14:textId="77777777" w:rsidR="00434577" w:rsidRPr="003A2C97" w:rsidRDefault="00434577" w:rsidP="009E575C">
            <w:pPr>
              <w:jc w:val="right"/>
              <w:rPr>
                <w:rFonts w:cstheme="majorHAnsi"/>
              </w:rPr>
            </w:pPr>
            <w:r w:rsidRPr="003A2C97">
              <w:rPr>
                <w:rFonts w:cstheme="majorHAnsi"/>
              </w:rPr>
              <w:t>25</w:t>
            </w:r>
          </w:p>
        </w:tc>
        <w:tc>
          <w:tcPr>
            <w:tcW w:w="239" w:type="dxa"/>
            <w:shd w:val="clear" w:color="auto" w:fill="DBE5F1" w:themeFill="accent1" w:themeFillTint="33"/>
          </w:tcPr>
          <w:p w14:paraId="58829C0F" w14:textId="77777777" w:rsidR="00434577" w:rsidRPr="00B22BC3"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183" w:type="dxa"/>
          </w:tcPr>
          <w:p w14:paraId="25A9E25D"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r w:rsidRPr="003A2C97">
              <w:rPr>
                <w:rFonts w:cstheme="majorHAnsi"/>
              </w:rPr>
              <w:t>False</w:t>
            </w:r>
          </w:p>
        </w:tc>
        <w:tc>
          <w:tcPr>
            <w:tcW w:w="998" w:type="dxa"/>
          </w:tcPr>
          <w:p w14:paraId="015DC761" w14:textId="77777777" w:rsidR="00434577" w:rsidRPr="00F20903"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D3BAE">
              <w:t>99.77%</w:t>
            </w:r>
          </w:p>
        </w:tc>
        <w:tc>
          <w:tcPr>
            <w:tcW w:w="241" w:type="dxa"/>
            <w:shd w:val="clear" w:color="auto" w:fill="DBE5F1" w:themeFill="accent1" w:themeFillTint="33"/>
          </w:tcPr>
          <w:p w14:paraId="05B6938E"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000" w:type="dxa"/>
          </w:tcPr>
          <w:p w14:paraId="484774B8" w14:textId="77777777" w:rsidR="00434577" w:rsidRPr="00452A59"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7B0260">
              <w:t>13</w:t>
            </w:r>
          </w:p>
        </w:tc>
        <w:tc>
          <w:tcPr>
            <w:tcW w:w="1000" w:type="dxa"/>
          </w:tcPr>
          <w:p w14:paraId="78559CC7" w14:textId="77777777" w:rsidR="00434577" w:rsidRPr="000D58CB"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E7A70">
              <w:t>47.87</w:t>
            </w:r>
          </w:p>
        </w:tc>
        <w:tc>
          <w:tcPr>
            <w:tcW w:w="1000" w:type="dxa"/>
          </w:tcPr>
          <w:p w14:paraId="076C6865"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524E53">
              <w:t>51</w:t>
            </w:r>
          </w:p>
        </w:tc>
        <w:tc>
          <w:tcPr>
            <w:tcW w:w="238" w:type="dxa"/>
            <w:shd w:val="clear" w:color="auto" w:fill="DBE5F1" w:themeFill="accent1" w:themeFillTint="33"/>
          </w:tcPr>
          <w:p w14:paraId="64EDA5F5"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p>
        </w:tc>
        <w:tc>
          <w:tcPr>
            <w:tcW w:w="1091" w:type="dxa"/>
          </w:tcPr>
          <w:p w14:paraId="0C049BD9"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C574D">
              <w:t>192.3%</w:t>
            </w:r>
          </w:p>
        </w:tc>
        <w:tc>
          <w:tcPr>
            <w:tcW w:w="1000" w:type="dxa"/>
          </w:tcPr>
          <w:p w14:paraId="27DB8044"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283075">
              <w:t>52.2%</w:t>
            </w:r>
          </w:p>
        </w:tc>
        <w:tc>
          <w:tcPr>
            <w:tcW w:w="1000" w:type="dxa"/>
          </w:tcPr>
          <w:p w14:paraId="2AD47F88"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306D46">
              <w:t>49.0%</w:t>
            </w:r>
          </w:p>
        </w:tc>
      </w:tr>
      <w:tr w:rsidR="00434577" w14:paraId="241E1FEE" w14:textId="77777777" w:rsidTr="009E57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Borders>
              <w:top w:val="none" w:sz="0" w:space="0" w:color="auto"/>
              <w:left w:val="none" w:sz="0" w:space="0" w:color="auto"/>
              <w:bottom w:val="none" w:sz="0" w:space="0" w:color="auto"/>
            </w:tcBorders>
          </w:tcPr>
          <w:p w14:paraId="23442516" w14:textId="77777777" w:rsidR="00434577" w:rsidRPr="003A2C97" w:rsidRDefault="00434577" w:rsidP="009E575C">
            <w:pPr>
              <w:jc w:val="right"/>
              <w:rPr>
                <w:rFonts w:cstheme="majorHAnsi"/>
              </w:rPr>
            </w:pPr>
            <w:r w:rsidRPr="003A2C97">
              <w:rPr>
                <w:rFonts w:cstheme="majorHAnsi"/>
              </w:rPr>
              <w:t>26</w:t>
            </w:r>
          </w:p>
        </w:tc>
        <w:tc>
          <w:tcPr>
            <w:tcW w:w="239" w:type="dxa"/>
            <w:tcBorders>
              <w:top w:val="none" w:sz="0" w:space="0" w:color="auto"/>
              <w:bottom w:val="none" w:sz="0" w:space="0" w:color="auto"/>
            </w:tcBorders>
            <w:shd w:val="clear" w:color="auto" w:fill="DBE5F1" w:themeFill="accent1" w:themeFillTint="33"/>
          </w:tcPr>
          <w:p w14:paraId="084F7A83" w14:textId="77777777" w:rsidR="00434577" w:rsidRPr="00B22BC3"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183" w:type="dxa"/>
            <w:tcBorders>
              <w:top w:val="none" w:sz="0" w:space="0" w:color="auto"/>
              <w:bottom w:val="none" w:sz="0" w:space="0" w:color="auto"/>
            </w:tcBorders>
          </w:tcPr>
          <w:p w14:paraId="6C1BABEF"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r w:rsidRPr="003A2C97">
              <w:rPr>
                <w:rFonts w:cstheme="majorHAnsi"/>
              </w:rPr>
              <w:t>False</w:t>
            </w:r>
          </w:p>
        </w:tc>
        <w:tc>
          <w:tcPr>
            <w:tcW w:w="998" w:type="dxa"/>
            <w:tcBorders>
              <w:top w:val="none" w:sz="0" w:space="0" w:color="auto"/>
              <w:bottom w:val="none" w:sz="0" w:space="0" w:color="auto"/>
            </w:tcBorders>
          </w:tcPr>
          <w:p w14:paraId="7C9FE070" w14:textId="77777777" w:rsidR="00434577" w:rsidRPr="00F20903"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D3BAE">
              <w:t>98.50%</w:t>
            </w:r>
          </w:p>
        </w:tc>
        <w:tc>
          <w:tcPr>
            <w:tcW w:w="241" w:type="dxa"/>
            <w:tcBorders>
              <w:top w:val="none" w:sz="0" w:space="0" w:color="auto"/>
              <w:bottom w:val="none" w:sz="0" w:space="0" w:color="auto"/>
            </w:tcBorders>
            <w:shd w:val="clear" w:color="auto" w:fill="DBE5F1" w:themeFill="accent1" w:themeFillTint="33"/>
          </w:tcPr>
          <w:p w14:paraId="1C722931"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000" w:type="dxa"/>
            <w:tcBorders>
              <w:top w:val="none" w:sz="0" w:space="0" w:color="auto"/>
              <w:bottom w:val="none" w:sz="0" w:space="0" w:color="auto"/>
            </w:tcBorders>
          </w:tcPr>
          <w:p w14:paraId="62A3040E" w14:textId="77777777" w:rsidR="00434577" w:rsidRPr="00452A59"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7B0260">
              <w:t>13</w:t>
            </w:r>
          </w:p>
        </w:tc>
        <w:tc>
          <w:tcPr>
            <w:tcW w:w="1000" w:type="dxa"/>
            <w:tcBorders>
              <w:top w:val="none" w:sz="0" w:space="0" w:color="auto"/>
              <w:bottom w:val="none" w:sz="0" w:space="0" w:color="auto"/>
            </w:tcBorders>
          </w:tcPr>
          <w:p w14:paraId="22DF8353" w14:textId="77777777" w:rsidR="00434577" w:rsidRPr="000D58CB"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E7A70">
              <w:t>49.04</w:t>
            </w:r>
          </w:p>
        </w:tc>
        <w:tc>
          <w:tcPr>
            <w:tcW w:w="1000" w:type="dxa"/>
            <w:tcBorders>
              <w:top w:val="none" w:sz="0" w:space="0" w:color="auto"/>
              <w:bottom w:val="none" w:sz="0" w:space="0" w:color="auto"/>
            </w:tcBorders>
          </w:tcPr>
          <w:p w14:paraId="73BDD2C1"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524E53">
              <w:t>52</w:t>
            </w:r>
          </w:p>
        </w:tc>
        <w:tc>
          <w:tcPr>
            <w:tcW w:w="238" w:type="dxa"/>
            <w:tcBorders>
              <w:top w:val="none" w:sz="0" w:space="0" w:color="auto"/>
              <w:bottom w:val="none" w:sz="0" w:space="0" w:color="auto"/>
            </w:tcBorders>
            <w:shd w:val="clear" w:color="auto" w:fill="DBE5F1" w:themeFill="accent1" w:themeFillTint="33"/>
          </w:tcPr>
          <w:p w14:paraId="544B1A84"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p>
        </w:tc>
        <w:tc>
          <w:tcPr>
            <w:tcW w:w="1091" w:type="dxa"/>
            <w:tcBorders>
              <w:top w:val="none" w:sz="0" w:space="0" w:color="auto"/>
              <w:bottom w:val="none" w:sz="0" w:space="0" w:color="auto"/>
            </w:tcBorders>
          </w:tcPr>
          <w:p w14:paraId="60452313"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C574D">
              <w:t>200.0%</w:t>
            </w:r>
          </w:p>
        </w:tc>
        <w:tc>
          <w:tcPr>
            <w:tcW w:w="1000" w:type="dxa"/>
            <w:tcBorders>
              <w:top w:val="none" w:sz="0" w:space="0" w:color="auto"/>
              <w:bottom w:val="none" w:sz="0" w:space="0" w:color="auto"/>
            </w:tcBorders>
          </w:tcPr>
          <w:p w14:paraId="575F8A09"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283075">
              <w:t>53.0%</w:t>
            </w:r>
          </w:p>
        </w:tc>
        <w:tc>
          <w:tcPr>
            <w:tcW w:w="1000" w:type="dxa"/>
            <w:tcBorders>
              <w:top w:val="none" w:sz="0" w:space="0" w:color="auto"/>
              <w:bottom w:val="none" w:sz="0" w:space="0" w:color="auto"/>
              <w:right w:val="none" w:sz="0" w:space="0" w:color="auto"/>
            </w:tcBorders>
          </w:tcPr>
          <w:p w14:paraId="073F57F6"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306D46">
              <w:t>50.0%</w:t>
            </w:r>
          </w:p>
        </w:tc>
      </w:tr>
      <w:tr w:rsidR="00434577" w14:paraId="134DFCFC" w14:textId="77777777" w:rsidTr="009E575C">
        <w:trPr>
          <w:cantSplit/>
        </w:trPr>
        <w:tc>
          <w:tcPr>
            <w:cnfStyle w:val="001000000000" w:firstRow="0" w:lastRow="0" w:firstColumn="1" w:lastColumn="0" w:oddVBand="0" w:evenVBand="0" w:oddHBand="0" w:evenHBand="0" w:firstRowFirstColumn="0" w:firstRowLastColumn="0" w:lastRowFirstColumn="0" w:lastRowLastColumn="0"/>
            <w:tcW w:w="838" w:type="dxa"/>
          </w:tcPr>
          <w:p w14:paraId="32BBC3B4" w14:textId="77777777" w:rsidR="00434577" w:rsidRPr="003A2C97" w:rsidRDefault="00434577" w:rsidP="009E575C">
            <w:pPr>
              <w:jc w:val="right"/>
              <w:rPr>
                <w:rFonts w:cstheme="majorHAnsi"/>
              </w:rPr>
            </w:pPr>
            <w:r w:rsidRPr="003A2C97">
              <w:rPr>
                <w:rFonts w:cstheme="majorHAnsi"/>
              </w:rPr>
              <w:t>27</w:t>
            </w:r>
          </w:p>
        </w:tc>
        <w:tc>
          <w:tcPr>
            <w:tcW w:w="239" w:type="dxa"/>
            <w:shd w:val="clear" w:color="auto" w:fill="DBE5F1" w:themeFill="accent1" w:themeFillTint="33"/>
          </w:tcPr>
          <w:p w14:paraId="684FACDA" w14:textId="77777777" w:rsidR="00434577" w:rsidRPr="00B22BC3"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183" w:type="dxa"/>
          </w:tcPr>
          <w:p w14:paraId="53A70694"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r w:rsidRPr="003A2C97">
              <w:rPr>
                <w:rFonts w:cstheme="majorHAnsi"/>
              </w:rPr>
              <w:t>False</w:t>
            </w:r>
          </w:p>
        </w:tc>
        <w:tc>
          <w:tcPr>
            <w:tcW w:w="998" w:type="dxa"/>
          </w:tcPr>
          <w:p w14:paraId="49B43E5F" w14:textId="77777777" w:rsidR="00434577" w:rsidRPr="00F20903"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D3BAE">
              <w:t>93.41%</w:t>
            </w:r>
          </w:p>
        </w:tc>
        <w:tc>
          <w:tcPr>
            <w:tcW w:w="241" w:type="dxa"/>
            <w:shd w:val="clear" w:color="auto" w:fill="DBE5F1" w:themeFill="accent1" w:themeFillTint="33"/>
          </w:tcPr>
          <w:p w14:paraId="22C99DDA"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000" w:type="dxa"/>
          </w:tcPr>
          <w:p w14:paraId="2BB977C8" w14:textId="77777777" w:rsidR="00434577" w:rsidRPr="00452A59"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7B0260">
              <w:t>13</w:t>
            </w:r>
          </w:p>
        </w:tc>
        <w:tc>
          <w:tcPr>
            <w:tcW w:w="1000" w:type="dxa"/>
          </w:tcPr>
          <w:p w14:paraId="0535075B" w14:textId="77777777" w:rsidR="00434577" w:rsidRPr="000D58CB"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E7A70">
              <w:t>49.86</w:t>
            </w:r>
          </w:p>
        </w:tc>
        <w:tc>
          <w:tcPr>
            <w:tcW w:w="1000" w:type="dxa"/>
          </w:tcPr>
          <w:p w14:paraId="5E67DD69"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524E53">
              <w:t>53</w:t>
            </w:r>
          </w:p>
        </w:tc>
        <w:tc>
          <w:tcPr>
            <w:tcW w:w="238" w:type="dxa"/>
            <w:shd w:val="clear" w:color="auto" w:fill="DBE5F1" w:themeFill="accent1" w:themeFillTint="33"/>
          </w:tcPr>
          <w:p w14:paraId="51A5FD8E"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p>
        </w:tc>
        <w:tc>
          <w:tcPr>
            <w:tcW w:w="1091" w:type="dxa"/>
          </w:tcPr>
          <w:p w14:paraId="67FD0674"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C574D">
              <w:t>207.7%</w:t>
            </w:r>
          </w:p>
        </w:tc>
        <w:tc>
          <w:tcPr>
            <w:tcW w:w="1000" w:type="dxa"/>
          </w:tcPr>
          <w:p w14:paraId="70ED701F"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283075">
              <w:t>54.2%</w:t>
            </w:r>
          </w:p>
        </w:tc>
        <w:tc>
          <w:tcPr>
            <w:tcW w:w="1000" w:type="dxa"/>
          </w:tcPr>
          <w:p w14:paraId="5FF34940" w14:textId="77777777" w:rsidR="00434577" w:rsidRPr="00AC06E8"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306D46">
              <w:t>50.9%</w:t>
            </w:r>
          </w:p>
        </w:tc>
      </w:tr>
      <w:tr w:rsidR="00434577" w14:paraId="2FA88246" w14:textId="77777777" w:rsidTr="009E57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Borders>
              <w:top w:val="none" w:sz="0" w:space="0" w:color="auto"/>
              <w:left w:val="none" w:sz="0" w:space="0" w:color="auto"/>
              <w:bottom w:val="none" w:sz="0" w:space="0" w:color="auto"/>
            </w:tcBorders>
          </w:tcPr>
          <w:p w14:paraId="31EF1621" w14:textId="77777777" w:rsidR="00434577" w:rsidRPr="003A2C97" w:rsidRDefault="00434577" w:rsidP="009E575C">
            <w:pPr>
              <w:jc w:val="right"/>
              <w:rPr>
                <w:rFonts w:cstheme="majorHAnsi"/>
              </w:rPr>
            </w:pPr>
            <w:r w:rsidRPr="003A2C97">
              <w:rPr>
                <w:rFonts w:cstheme="majorHAnsi"/>
              </w:rPr>
              <w:t>28</w:t>
            </w:r>
          </w:p>
        </w:tc>
        <w:tc>
          <w:tcPr>
            <w:tcW w:w="239" w:type="dxa"/>
            <w:tcBorders>
              <w:top w:val="none" w:sz="0" w:space="0" w:color="auto"/>
              <w:bottom w:val="none" w:sz="0" w:space="0" w:color="auto"/>
            </w:tcBorders>
            <w:shd w:val="clear" w:color="auto" w:fill="DBE5F1" w:themeFill="accent1" w:themeFillTint="33"/>
          </w:tcPr>
          <w:p w14:paraId="3C30CDE0" w14:textId="77777777" w:rsidR="00434577" w:rsidRPr="00B22BC3"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183" w:type="dxa"/>
            <w:tcBorders>
              <w:top w:val="none" w:sz="0" w:space="0" w:color="auto"/>
              <w:bottom w:val="none" w:sz="0" w:space="0" w:color="auto"/>
            </w:tcBorders>
          </w:tcPr>
          <w:p w14:paraId="3756D4B4"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r w:rsidRPr="003A2C97">
              <w:rPr>
                <w:rFonts w:cstheme="majorHAnsi"/>
              </w:rPr>
              <w:t>False</w:t>
            </w:r>
          </w:p>
        </w:tc>
        <w:tc>
          <w:tcPr>
            <w:tcW w:w="998" w:type="dxa"/>
            <w:tcBorders>
              <w:top w:val="none" w:sz="0" w:space="0" w:color="auto"/>
              <w:bottom w:val="none" w:sz="0" w:space="0" w:color="auto"/>
            </w:tcBorders>
          </w:tcPr>
          <w:p w14:paraId="192ADE6D" w14:textId="77777777" w:rsidR="00434577" w:rsidRPr="00F20903"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D3BAE">
              <w:t>79.58%</w:t>
            </w:r>
          </w:p>
        </w:tc>
        <w:tc>
          <w:tcPr>
            <w:tcW w:w="241" w:type="dxa"/>
            <w:tcBorders>
              <w:top w:val="none" w:sz="0" w:space="0" w:color="auto"/>
              <w:bottom w:val="none" w:sz="0" w:space="0" w:color="auto"/>
            </w:tcBorders>
            <w:shd w:val="clear" w:color="auto" w:fill="DBE5F1" w:themeFill="accent1" w:themeFillTint="33"/>
          </w:tcPr>
          <w:p w14:paraId="1CA3B7B1"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000" w:type="dxa"/>
            <w:tcBorders>
              <w:top w:val="none" w:sz="0" w:space="0" w:color="auto"/>
              <w:bottom w:val="none" w:sz="0" w:space="0" w:color="auto"/>
            </w:tcBorders>
          </w:tcPr>
          <w:p w14:paraId="4FCACEB3" w14:textId="77777777" w:rsidR="00434577" w:rsidRPr="00452A59"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7B0260">
              <w:t>13</w:t>
            </w:r>
          </w:p>
        </w:tc>
        <w:tc>
          <w:tcPr>
            <w:tcW w:w="1000" w:type="dxa"/>
            <w:tcBorders>
              <w:top w:val="none" w:sz="0" w:space="0" w:color="auto"/>
              <w:bottom w:val="none" w:sz="0" w:space="0" w:color="auto"/>
            </w:tcBorders>
          </w:tcPr>
          <w:p w14:paraId="32689B38" w14:textId="77777777" w:rsidR="00434577" w:rsidRPr="000D58CB"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E7A70">
              <w:t>50.69</w:t>
            </w:r>
          </w:p>
        </w:tc>
        <w:tc>
          <w:tcPr>
            <w:tcW w:w="1000" w:type="dxa"/>
            <w:tcBorders>
              <w:top w:val="none" w:sz="0" w:space="0" w:color="auto"/>
              <w:bottom w:val="none" w:sz="0" w:space="0" w:color="auto"/>
            </w:tcBorders>
          </w:tcPr>
          <w:p w14:paraId="72178649"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524E53">
              <w:t>54</w:t>
            </w:r>
          </w:p>
        </w:tc>
        <w:tc>
          <w:tcPr>
            <w:tcW w:w="238" w:type="dxa"/>
            <w:tcBorders>
              <w:top w:val="none" w:sz="0" w:space="0" w:color="auto"/>
              <w:bottom w:val="none" w:sz="0" w:space="0" w:color="auto"/>
            </w:tcBorders>
            <w:shd w:val="clear" w:color="auto" w:fill="DBE5F1" w:themeFill="accent1" w:themeFillTint="33"/>
          </w:tcPr>
          <w:p w14:paraId="0B87A1A6"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p>
        </w:tc>
        <w:tc>
          <w:tcPr>
            <w:tcW w:w="1091" w:type="dxa"/>
            <w:tcBorders>
              <w:top w:val="none" w:sz="0" w:space="0" w:color="auto"/>
              <w:bottom w:val="none" w:sz="0" w:space="0" w:color="auto"/>
            </w:tcBorders>
          </w:tcPr>
          <w:p w14:paraId="6D510BFC"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C574D">
              <w:t>215.4%</w:t>
            </w:r>
          </w:p>
        </w:tc>
        <w:tc>
          <w:tcPr>
            <w:tcW w:w="1000" w:type="dxa"/>
            <w:tcBorders>
              <w:top w:val="none" w:sz="0" w:space="0" w:color="auto"/>
              <w:bottom w:val="none" w:sz="0" w:space="0" w:color="auto"/>
            </w:tcBorders>
          </w:tcPr>
          <w:p w14:paraId="5945A29B"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283075">
              <w:t>55.2%</w:t>
            </w:r>
          </w:p>
        </w:tc>
        <w:tc>
          <w:tcPr>
            <w:tcW w:w="1000" w:type="dxa"/>
            <w:tcBorders>
              <w:top w:val="none" w:sz="0" w:space="0" w:color="auto"/>
              <w:bottom w:val="none" w:sz="0" w:space="0" w:color="auto"/>
              <w:right w:val="none" w:sz="0" w:space="0" w:color="auto"/>
            </w:tcBorders>
          </w:tcPr>
          <w:p w14:paraId="5F7BE90D"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306D46">
              <w:t>51.9%</w:t>
            </w:r>
          </w:p>
        </w:tc>
      </w:tr>
      <w:tr w:rsidR="00434577" w14:paraId="109874D9" w14:textId="77777777" w:rsidTr="009E575C">
        <w:trPr>
          <w:cantSplit/>
        </w:trPr>
        <w:tc>
          <w:tcPr>
            <w:cnfStyle w:val="001000000000" w:firstRow="0" w:lastRow="0" w:firstColumn="1" w:lastColumn="0" w:oddVBand="0" w:evenVBand="0" w:oddHBand="0" w:evenHBand="0" w:firstRowFirstColumn="0" w:firstRowLastColumn="0" w:lastRowFirstColumn="0" w:lastRowLastColumn="0"/>
            <w:tcW w:w="838" w:type="dxa"/>
          </w:tcPr>
          <w:p w14:paraId="6E9A7624" w14:textId="77777777" w:rsidR="00434577" w:rsidRPr="003A2C97" w:rsidRDefault="00434577" w:rsidP="009E575C">
            <w:pPr>
              <w:jc w:val="right"/>
              <w:rPr>
                <w:rFonts w:cstheme="majorHAnsi"/>
              </w:rPr>
            </w:pPr>
            <w:r w:rsidRPr="003A2C97">
              <w:rPr>
                <w:rFonts w:cstheme="majorHAnsi"/>
              </w:rPr>
              <w:t>29</w:t>
            </w:r>
          </w:p>
        </w:tc>
        <w:tc>
          <w:tcPr>
            <w:tcW w:w="239" w:type="dxa"/>
            <w:shd w:val="clear" w:color="auto" w:fill="DBE5F1" w:themeFill="accent1" w:themeFillTint="33"/>
          </w:tcPr>
          <w:p w14:paraId="36B3448E" w14:textId="77777777" w:rsidR="00434577" w:rsidRPr="00B22BC3"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183" w:type="dxa"/>
          </w:tcPr>
          <w:p w14:paraId="1659D0A2"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r w:rsidRPr="003A2C97">
              <w:rPr>
                <w:rFonts w:cstheme="majorHAnsi"/>
              </w:rPr>
              <w:t>False</w:t>
            </w:r>
          </w:p>
        </w:tc>
        <w:tc>
          <w:tcPr>
            <w:tcW w:w="998" w:type="dxa"/>
          </w:tcPr>
          <w:p w14:paraId="0EA5908D" w14:textId="77777777" w:rsidR="00434577"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D3BAE">
              <w:t>52.97%</w:t>
            </w:r>
          </w:p>
        </w:tc>
        <w:tc>
          <w:tcPr>
            <w:tcW w:w="241" w:type="dxa"/>
            <w:shd w:val="clear" w:color="auto" w:fill="DBE5F1" w:themeFill="accent1" w:themeFillTint="33"/>
          </w:tcPr>
          <w:p w14:paraId="00A71F75" w14:textId="77777777" w:rsidR="00434577" w:rsidRPr="003A2C97" w:rsidRDefault="00434577" w:rsidP="009E575C">
            <w:pPr>
              <w:jc w:val="center"/>
              <w:cnfStyle w:val="000000000000" w:firstRow="0" w:lastRow="0" w:firstColumn="0" w:lastColumn="0" w:oddVBand="0" w:evenVBand="0" w:oddHBand="0" w:evenHBand="0" w:firstRowFirstColumn="0" w:firstRowLastColumn="0" w:lastRowFirstColumn="0" w:lastRowLastColumn="0"/>
              <w:rPr>
                <w:rFonts w:cstheme="majorHAnsi"/>
              </w:rPr>
            </w:pPr>
          </w:p>
        </w:tc>
        <w:tc>
          <w:tcPr>
            <w:tcW w:w="1000" w:type="dxa"/>
          </w:tcPr>
          <w:p w14:paraId="266E81C1" w14:textId="77777777" w:rsidR="00434577"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7B0260">
              <w:t>13</w:t>
            </w:r>
          </w:p>
        </w:tc>
        <w:tc>
          <w:tcPr>
            <w:tcW w:w="1000" w:type="dxa"/>
          </w:tcPr>
          <w:p w14:paraId="78749012" w14:textId="77777777" w:rsidR="00434577"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E7A70">
              <w:t>51.41</w:t>
            </w:r>
          </w:p>
        </w:tc>
        <w:tc>
          <w:tcPr>
            <w:tcW w:w="1000" w:type="dxa"/>
          </w:tcPr>
          <w:p w14:paraId="2AC7E868" w14:textId="77777777" w:rsidR="00434577"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524E53">
              <w:t>55</w:t>
            </w:r>
          </w:p>
        </w:tc>
        <w:tc>
          <w:tcPr>
            <w:tcW w:w="238" w:type="dxa"/>
            <w:shd w:val="clear" w:color="auto" w:fill="DBE5F1" w:themeFill="accent1" w:themeFillTint="33"/>
          </w:tcPr>
          <w:p w14:paraId="522BA231" w14:textId="77777777" w:rsidR="00434577" w:rsidRDefault="00434577" w:rsidP="009E575C">
            <w:pPr>
              <w:jc w:val="center"/>
              <w:cnfStyle w:val="000000000000" w:firstRow="0" w:lastRow="0" w:firstColumn="0" w:lastColumn="0" w:oddVBand="0" w:evenVBand="0" w:oddHBand="0" w:evenHBand="0" w:firstRowFirstColumn="0" w:firstRowLastColumn="0" w:lastRowFirstColumn="0" w:lastRowLastColumn="0"/>
            </w:pPr>
          </w:p>
        </w:tc>
        <w:tc>
          <w:tcPr>
            <w:tcW w:w="1091" w:type="dxa"/>
          </w:tcPr>
          <w:p w14:paraId="6EFA056B" w14:textId="77777777" w:rsidR="00434577"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6C574D">
              <w:t>223.1%</w:t>
            </w:r>
          </w:p>
        </w:tc>
        <w:tc>
          <w:tcPr>
            <w:tcW w:w="1000" w:type="dxa"/>
          </w:tcPr>
          <w:p w14:paraId="08AECEFD" w14:textId="77777777" w:rsidR="00434577"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283075">
              <w:t>56.4%</w:t>
            </w:r>
          </w:p>
        </w:tc>
        <w:tc>
          <w:tcPr>
            <w:tcW w:w="1000" w:type="dxa"/>
          </w:tcPr>
          <w:p w14:paraId="35476FCA" w14:textId="77777777" w:rsidR="00434577" w:rsidRDefault="00434577" w:rsidP="009E575C">
            <w:pPr>
              <w:jc w:val="center"/>
              <w:cnfStyle w:val="000000000000" w:firstRow="0" w:lastRow="0" w:firstColumn="0" w:lastColumn="0" w:oddVBand="0" w:evenVBand="0" w:oddHBand="0" w:evenHBand="0" w:firstRowFirstColumn="0" w:firstRowLastColumn="0" w:lastRowFirstColumn="0" w:lastRowLastColumn="0"/>
            </w:pPr>
            <w:r w:rsidRPr="00306D46">
              <w:t>52.7%</w:t>
            </w:r>
          </w:p>
        </w:tc>
      </w:tr>
      <w:tr w:rsidR="00434577" w14:paraId="671A1DDE" w14:textId="77777777" w:rsidTr="009E57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38" w:type="dxa"/>
            <w:tcBorders>
              <w:top w:val="none" w:sz="0" w:space="0" w:color="auto"/>
              <w:left w:val="none" w:sz="0" w:space="0" w:color="auto"/>
              <w:bottom w:val="none" w:sz="0" w:space="0" w:color="auto"/>
            </w:tcBorders>
          </w:tcPr>
          <w:p w14:paraId="43C761DA" w14:textId="77777777" w:rsidR="00434577" w:rsidRPr="003A2C97" w:rsidRDefault="00434577" w:rsidP="009E575C">
            <w:pPr>
              <w:jc w:val="right"/>
              <w:rPr>
                <w:rFonts w:cstheme="majorHAnsi"/>
              </w:rPr>
            </w:pPr>
            <w:r>
              <w:rPr>
                <w:rFonts w:cstheme="majorHAnsi"/>
              </w:rPr>
              <w:t>30</w:t>
            </w:r>
          </w:p>
        </w:tc>
        <w:tc>
          <w:tcPr>
            <w:tcW w:w="239" w:type="dxa"/>
            <w:tcBorders>
              <w:top w:val="none" w:sz="0" w:space="0" w:color="auto"/>
              <w:bottom w:val="none" w:sz="0" w:space="0" w:color="auto"/>
            </w:tcBorders>
            <w:shd w:val="clear" w:color="auto" w:fill="DBE5F1" w:themeFill="accent1" w:themeFillTint="33"/>
          </w:tcPr>
          <w:p w14:paraId="5301CACD" w14:textId="77777777" w:rsidR="00434577" w:rsidRPr="00B22BC3"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183" w:type="dxa"/>
            <w:tcBorders>
              <w:top w:val="none" w:sz="0" w:space="0" w:color="auto"/>
              <w:bottom w:val="none" w:sz="0" w:space="0" w:color="auto"/>
            </w:tcBorders>
          </w:tcPr>
          <w:p w14:paraId="06CDF5D0"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False</w:t>
            </w:r>
          </w:p>
        </w:tc>
        <w:tc>
          <w:tcPr>
            <w:tcW w:w="998" w:type="dxa"/>
            <w:tcBorders>
              <w:top w:val="none" w:sz="0" w:space="0" w:color="auto"/>
              <w:bottom w:val="none" w:sz="0" w:space="0" w:color="auto"/>
            </w:tcBorders>
          </w:tcPr>
          <w:p w14:paraId="265BF026" w14:textId="77777777" w:rsidR="00434577" w:rsidRPr="00F20903"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D3BAE">
              <w:t>15.35%</w:t>
            </w:r>
          </w:p>
        </w:tc>
        <w:tc>
          <w:tcPr>
            <w:tcW w:w="241" w:type="dxa"/>
            <w:tcBorders>
              <w:top w:val="none" w:sz="0" w:space="0" w:color="auto"/>
              <w:bottom w:val="none" w:sz="0" w:space="0" w:color="auto"/>
            </w:tcBorders>
            <w:shd w:val="clear" w:color="auto" w:fill="DBE5F1" w:themeFill="accent1" w:themeFillTint="33"/>
          </w:tcPr>
          <w:p w14:paraId="3018B580" w14:textId="77777777" w:rsidR="00434577" w:rsidRPr="003A2C97" w:rsidRDefault="00434577" w:rsidP="009E575C">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1000" w:type="dxa"/>
            <w:tcBorders>
              <w:top w:val="none" w:sz="0" w:space="0" w:color="auto"/>
              <w:bottom w:val="none" w:sz="0" w:space="0" w:color="auto"/>
            </w:tcBorders>
          </w:tcPr>
          <w:p w14:paraId="3EF7C538" w14:textId="77777777" w:rsidR="00434577" w:rsidRPr="00452A59"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7B0260">
              <w:t>13</w:t>
            </w:r>
          </w:p>
        </w:tc>
        <w:tc>
          <w:tcPr>
            <w:tcW w:w="1000" w:type="dxa"/>
            <w:tcBorders>
              <w:top w:val="none" w:sz="0" w:space="0" w:color="auto"/>
              <w:bottom w:val="none" w:sz="0" w:space="0" w:color="auto"/>
            </w:tcBorders>
          </w:tcPr>
          <w:p w14:paraId="4255C764" w14:textId="77777777" w:rsidR="00434577" w:rsidRPr="000D58CB"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E7A70">
              <w:t>52.32</w:t>
            </w:r>
          </w:p>
        </w:tc>
        <w:tc>
          <w:tcPr>
            <w:tcW w:w="1000" w:type="dxa"/>
            <w:tcBorders>
              <w:top w:val="none" w:sz="0" w:space="0" w:color="auto"/>
              <w:bottom w:val="none" w:sz="0" w:space="0" w:color="auto"/>
            </w:tcBorders>
          </w:tcPr>
          <w:p w14:paraId="6FCF1D31"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524E53">
              <w:t>55</w:t>
            </w:r>
          </w:p>
        </w:tc>
        <w:tc>
          <w:tcPr>
            <w:tcW w:w="238" w:type="dxa"/>
            <w:tcBorders>
              <w:top w:val="none" w:sz="0" w:space="0" w:color="auto"/>
              <w:bottom w:val="none" w:sz="0" w:space="0" w:color="auto"/>
            </w:tcBorders>
            <w:shd w:val="clear" w:color="auto" w:fill="DBE5F1" w:themeFill="accent1" w:themeFillTint="33"/>
          </w:tcPr>
          <w:p w14:paraId="779FE725"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p>
        </w:tc>
        <w:tc>
          <w:tcPr>
            <w:tcW w:w="1091" w:type="dxa"/>
            <w:tcBorders>
              <w:top w:val="none" w:sz="0" w:space="0" w:color="auto"/>
              <w:bottom w:val="none" w:sz="0" w:space="0" w:color="auto"/>
            </w:tcBorders>
          </w:tcPr>
          <w:p w14:paraId="4C736A81"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6C574D">
              <w:t>230.8%</w:t>
            </w:r>
          </w:p>
        </w:tc>
        <w:tc>
          <w:tcPr>
            <w:tcW w:w="1000" w:type="dxa"/>
            <w:tcBorders>
              <w:top w:val="none" w:sz="0" w:space="0" w:color="auto"/>
              <w:bottom w:val="none" w:sz="0" w:space="0" w:color="auto"/>
            </w:tcBorders>
          </w:tcPr>
          <w:p w14:paraId="02C9BEA5"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283075">
              <w:t>57.3%</w:t>
            </w:r>
          </w:p>
        </w:tc>
        <w:tc>
          <w:tcPr>
            <w:tcW w:w="1000" w:type="dxa"/>
            <w:tcBorders>
              <w:top w:val="none" w:sz="0" w:space="0" w:color="auto"/>
              <w:bottom w:val="none" w:sz="0" w:space="0" w:color="auto"/>
              <w:right w:val="none" w:sz="0" w:space="0" w:color="auto"/>
            </w:tcBorders>
          </w:tcPr>
          <w:p w14:paraId="10A36303" w14:textId="77777777" w:rsidR="00434577" w:rsidRPr="00AC06E8" w:rsidRDefault="00434577" w:rsidP="009E575C">
            <w:pPr>
              <w:jc w:val="center"/>
              <w:cnfStyle w:val="000000100000" w:firstRow="0" w:lastRow="0" w:firstColumn="0" w:lastColumn="0" w:oddVBand="0" w:evenVBand="0" w:oddHBand="1" w:evenHBand="0" w:firstRowFirstColumn="0" w:firstRowLastColumn="0" w:lastRowFirstColumn="0" w:lastRowLastColumn="0"/>
            </w:pPr>
            <w:r w:rsidRPr="00306D46">
              <w:t>54.5%</w:t>
            </w:r>
          </w:p>
        </w:tc>
      </w:tr>
    </w:tbl>
    <w:p w14:paraId="1707A3CA" w14:textId="7ED4AD79" w:rsidR="00042545" w:rsidRDefault="00042545" w:rsidP="00042545">
      <w:pPr>
        <w:spacing w:before="120"/>
      </w:pPr>
      <w:r>
        <w:t>The meaning of each column is:</w:t>
      </w:r>
    </w:p>
    <w:p w14:paraId="14066C7B" w14:textId="584FFD36" w:rsidR="00042545" w:rsidRDefault="00042545" w:rsidP="00244482">
      <w:pPr>
        <w:pStyle w:val="ListParagraph"/>
        <w:numPr>
          <w:ilvl w:val="0"/>
          <w:numId w:val="23"/>
        </w:numPr>
        <w:ind w:left="360" w:hanging="180"/>
      </w:pPr>
      <w:r w:rsidRPr="00042545">
        <w:rPr>
          <w:b/>
        </w:rPr>
        <w:t>#Bytes</w:t>
      </w:r>
      <w:r>
        <w:t>: The length of the input metadata string.</w:t>
      </w:r>
    </w:p>
    <w:p w14:paraId="03C032F3" w14:textId="63E522DE" w:rsidR="00042545" w:rsidRDefault="00042545" w:rsidP="00244482">
      <w:pPr>
        <w:pStyle w:val="ListParagraph"/>
        <w:numPr>
          <w:ilvl w:val="0"/>
          <w:numId w:val="23"/>
        </w:numPr>
        <w:ind w:left="360" w:hanging="180"/>
      </w:pPr>
      <w:r w:rsidRPr="00042545">
        <w:rPr>
          <w:b/>
        </w:rPr>
        <w:t>FullRange</w:t>
      </w:r>
      <w:r>
        <w:t xml:space="preserve">: Whether it is possible </w:t>
      </w:r>
      <w:r w:rsidR="0060226D">
        <w:t xml:space="preserve">to </w:t>
      </w:r>
      <w:r w:rsidR="00844265">
        <w:t>encode all possible metadata strings of this length.</w:t>
      </w:r>
    </w:p>
    <w:p w14:paraId="6C0C3E2E" w14:textId="2FD00B66" w:rsidR="00042545" w:rsidRDefault="00042545" w:rsidP="00244482">
      <w:pPr>
        <w:pStyle w:val="ListParagraph"/>
        <w:numPr>
          <w:ilvl w:val="0"/>
          <w:numId w:val="23"/>
        </w:numPr>
        <w:ind w:left="360" w:hanging="180"/>
      </w:pPr>
      <w:r w:rsidRPr="00844265">
        <w:rPr>
          <w:b/>
        </w:rPr>
        <w:t>%Range</w:t>
      </w:r>
      <w:r>
        <w:t>:</w:t>
      </w:r>
      <w:r w:rsidR="00844265">
        <w:t xml:space="preserve"> The percentage of all possible metadata strings of this length that can be encoded.</w:t>
      </w:r>
    </w:p>
    <w:p w14:paraId="01ED1B13" w14:textId="3D90B19C" w:rsidR="00042545" w:rsidRDefault="00042545" w:rsidP="00244482">
      <w:pPr>
        <w:pStyle w:val="ListParagraph"/>
        <w:numPr>
          <w:ilvl w:val="0"/>
          <w:numId w:val="23"/>
        </w:numPr>
        <w:ind w:left="360" w:hanging="180"/>
      </w:pPr>
      <w:r w:rsidRPr="00844265">
        <w:rPr>
          <w:b/>
        </w:rPr>
        <w:t>(Min, Avg, Max)Size</w:t>
      </w:r>
      <w:r>
        <w:t>:</w:t>
      </w:r>
      <w:r w:rsidR="00844265">
        <w:t xml:space="preserve"> The length of the encoded meta block.</w:t>
      </w:r>
    </w:p>
    <w:p w14:paraId="6ED7EE38" w14:textId="5BF8A25F" w:rsidR="004300B9" w:rsidRDefault="00042545" w:rsidP="00244482">
      <w:pPr>
        <w:pStyle w:val="ListParagraph"/>
        <w:numPr>
          <w:ilvl w:val="0"/>
          <w:numId w:val="23"/>
        </w:numPr>
        <w:ind w:left="360" w:hanging="180"/>
      </w:pPr>
      <w:r w:rsidRPr="00844265">
        <w:rPr>
          <w:b/>
        </w:rPr>
        <w:t>%(Max, Avg, Min)Eff</w:t>
      </w:r>
      <w:r>
        <w:t>:</w:t>
      </w:r>
      <w:r w:rsidR="00844265">
        <w:t xml:space="preserve"> The efficiency measured as the percentage of the encoded output that is actual metadata.</w:t>
      </w:r>
    </w:p>
    <w:p w14:paraId="781206B9" w14:textId="43E3F893" w:rsidR="00042545" w:rsidRDefault="004300B9" w:rsidP="00434577">
      <w:r>
        <w:lastRenderedPageBreak/>
        <w:t xml:space="preserve">It would have been computationally infeasible to produce the table above by iterating over all possible metadata strings and computing their outputs. Instead, the table was produced by assuming that the length of the encoded output is heavily dependent </w:t>
      </w:r>
      <w:r w:rsidR="001E5DFE">
        <w:t>on</w:t>
      </w:r>
      <w:r>
        <w:t xml:space="preserve"> the total number of </w:t>
      </w:r>
      <w:r w:rsidRPr="004300B9">
        <w:rPr>
          <w:rFonts w:ascii="Consolas" w:hAnsi="Consolas"/>
          <w:color w:val="E36C0A" w:themeColor="accent6" w:themeShade="BF"/>
          <w:sz w:val="20"/>
        </w:rPr>
        <w:t>0</w:t>
      </w:r>
      <w:r>
        <w:t xml:space="preserve">-bits and </w:t>
      </w:r>
      <w:r>
        <w:rPr>
          <w:rFonts w:ascii="Consolas" w:hAnsi="Consolas"/>
          <w:color w:val="E36C0A" w:themeColor="accent6" w:themeShade="BF"/>
          <w:sz w:val="20"/>
        </w:rPr>
        <w:t>1</w:t>
      </w:r>
      <w:r>
        <w:t>-bits in the input.</w:t>
      </w:r>
      <w:r w:rsidR="00587F09">
        <w:t xml:space="preserve"> F</w:t>
      </w:r>
      <w:r w:rsidR="002A2780">
        <w:t xml:space="preserve">or every possible </w:t>
      </w:r>
      <w:r w:rsidR="00882DCE">
        <w:t xml:space="preserve">metadata </w:t>
      </w:r>
      <w:r w:rsidR="002A2780">
        <w:t>byte length</w:t>
      </w:r>
      <w:r w:rsidR="00882DCE">
        <w:t xml:space="preserve">, </w:t>
      </w:r>
      <w:r w:rsidR="002A2780">
        <w:t xml:space="preserve">we sweep through every possible combination of </w:t>
      </w:r>
      <w:r w:rsidR="00A861A4">
        <w:t xml:space="preserve">the </w:t>
      </w:r>
      <w:r w:rsidR="00882DCE">
        <w:t xml:space="preserve">number of </w:t>
      </w:r>
      <w:r w:rsidR="00882DCE" w:rsidRPr="004300B9">
        <w:rPr>
          <w:rFonts w:ascii="Consolas" w:hAnsi="Consolas"/>
          <w:color w:val="E36C0A" w:themeColor="accent6" w:themeShade="BF"/>
          <w:sz w:val="20"/>
        </w:rPr>
        <w:t>0</w:t>
      </w:r>
      <w:r w:rsidR="00882DCE">
        <w:t xml:space="preserve">-bits and </w:t>
      </w:r>
      <w:r w:rsidR="00882DCE">
        <w:rPr>
          <w:rFonts w:ascii="Consolas" w:hAnsi="Consolas"/>
          <w:color w:val="E36C0A" w:themeColor="accent6" w:themeShade="BF"/>
          <w:sz w:val="20"/>
        </w:rPr>
        <w:t>1</w:t>
      </w:r>
      <w:r w:rsidR="00882DCE">
        <w:t>-bits</w:t>
      </w:r>
      <w:r w:rsidR="001E5DFE">
        <w:t xml:space="preserve">. For each combination, we </w:t>
      </w:r>
      <w:r w:rsidR="00882DCE">
        <w:t>encode random metadata strings from a small portion (256 samples) of the set of possible strings</w:t>
      </w:r>
      <w:r w:rsidR="001E5DFE">
        <w:t xml:space="preserve"> </w:t>
      </w:r>
      <w:r w:rsidR="006D667D">
        <w:t>for</w:t>
      </w:r>
      <w:r w:rsidR="001E5DFE">
        <w:t xml:space="preserve"> that combination</w:t>
      </w:r>
      <w:r w:rsidR="00882DCE">
        <w:t>.</w:t>
      </w:r>
    </w:p>
    <w:p w14:paraId="2869118C" w14:textId="77777777" w:rsidR="000F4E06" w:rsidRDefault="000F4E06" w:rsidP="000F4E06"/>
    <w:p w14:paraId="79661E43" w14:textId="575B5CDB" w:rsidR="000F4E06" w:rsidRDefault="000F4E06" w:rsidP="000F4E06">
      <w:r>
        <w:t xml:space="preserve">When estimating the encoded output sizes, we assume the sampling of 256 results is representative of the entire input space for that combination. To estimate the </w:t>
      </w:r>
      <w:r w:rsidRPr="00385914">
        <w:rPr>
          <w:b/>
        </w:rPr>
        <w:t>AvgSize</w:t>
      </w:r>
      <w:r>
        <w:t xml:space="preserve">, we weight the average of each sample set according to what proportion of the total input space that the combination represents. We determine the proportion </w:t>
      </w:r>
      <w:r w:rsidR="009E60B2">
        <w:t xml:space="preserve">according to </w:t>
      </w:r>
      <w:r>
        <w:t>the following mathematical property:</w:t>
      </w:r>
    </w:p>
    <w:p w14:paraId="5958E834" w14:textId="77777777" w:rsidR="000F4E06" w:rsidRPr="00882DCE" w:rsidRDefault="00514AF0" w:rsidP="00244482">
      <w:pPr>
        <w:spacing w:before="120" w:after="120"/>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n</m:t>
              </m:r>
            </m:sup>
            <m:e>
              <m:r>
                <w:rPr>
                  <w:rFonts w:ascii="Cambria Math" w:hAnsi="Cambria Math"/>
                </w:rPr>
                <m:t>C</m:t>
              </m:r>
              <m:d>
                <m:dPr>
                  <m:ctrlPr>
                    <w:rPr>
                      <w:rFonts w:ascii="Cambria Math" w:hAnsi="Cambria Math"/>
                      <w:i/>
                    </w:rPr>
                  </m:ctrlPr>
                </m:dPr>
                <m:e>
                  <m:r>
                    <w:rPr>
                      <w:rFonts w:ascii="Cambria Math" w:hAnsi="Cambria Math"/>
                    </w:rPr>
                    <m:t>n</m:t>
                  </m:r>
                  <m:r>
                    <w:rPr>
                      <w:rFonts w:ascii="Cambria Math" w:hAnsi="Cambria Math"/>
                    </w:rPr>
                    <m:t xml:space="preserve">, </m:t>
                  </m:r>
                  <m:r>
                    <w:rPr>
                      <w:rFonts w:ascii="Cambria Math" w:hAnsi="Cambria Math"/>
                    </w:rPr>
                    <m:t>i</m:t>
                  </m:r>
                </m:e>
              </m:d>
            </m:e>
          </m:nary>
        </m:oMath>
      </m:oMathPara>
    </w:p>
    <w:p w14:paraId="6813442D" w14:textId="77777777" w:rsidR="000F4E06" w:rsidRDefault="000F4E06" w:rsidP="000F4E06">
      <w:pPr>
        <w:tabs>
          <w:tab w:val="left" w:pos="8656"/>
        </w:tabs>
      </w:pPr>
      <w:r>
        <w:t xml:space="preserve">This equation allows us to compute the exact number of possible strings that have </w:t>
      </w:r>
      <m:oMath>
        <m:r>
          <w:rPr>
            <w:rFonts w:ascii="Cambria Math" w:hAnsi="Cambria Math"/>
          </w:rPr>
          <m:t>n</m:t>
        </m:r>
      </m:oMath>
      <w:r>
        <w:t xml:space="preserve"> </w:t>
      </w:r>
      <w:r>
        <w:rPr>
          <w:rFonts w:ascii="Consolas" w:hAnsi="Consolas"/>
          <w:color w:val="E36C0A" w:themeColor="accent6" w:themeShade="BF"/>
          <w:sz w:val="20"/>
        </w:rPr>
        <w:t>1</w:t>
      </w:r>
      <w:r>
        <w:t>-bits. For example, a 1-byte string (8-bits) can be broken down as:</w:t>
      </w:r>
    </w:p>
    <w:p w14:paraId="59075B78" w14:textId="77777777" w:rsidR="000F4E06" w:rsidRPr="00CE7EC7" w:rsidRDefault="00514AF0" w:rsidP="000F4E06">
      <w:pPr>
        <w:spacing w:before="120" w:after="120"/>
      </w:pPr>
      <m:oMathPara>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8</m:t>
              </m:r>
            </m:sup>
            <m:e>
              <m:r>
                <w:rPr>
                  <w:rFonts w:ascii="Cambria Math" w:hAnsi="Cambria Math"/>
                </w:rPr>
                <m:t>C</m:t>
              </m:r>
              <m:d>
                <m:dPr>
                  <m:ctrlPr>
                    <w:rPr>
                      <w:rFonts w:ascii="Cambria Math" w:hAnsi="Cambria Math"/>
                      <w:i/>
                    </w:rPr>
                  </m:ctrlPr>
                </m:dPr>
                <m:e>
                  <m:r>
                    <w:rPr>
                      <w:rFonts w:ascii="Cambria Math" w:hAnsi="Cambria Math"/>
                    </w:rPr>
                    <m:t xml:space="preserve">8, </m:t>
                  </m:r>
                  <m:r>
                    <w:rPr>
                      <w:rFonts w:ascii="Cambria Math" w:hAnsi="Cambria Math"/>
                    </w:rPr>
                    <m:t>i</m:t>
                  </m:r>
                </m:e>
              </m:d>
            </m:e>
          </m:nary>
          <m:r>
            <w:rPr>
              <w:rFonts w:ascii="Cambria Math" w:hAnsi="Cambria Math"/>
            </w:rPr>
            <m:t>=1+8+28+56+70+56+28+8+1=256</m:t>
          </m:r>
        </m:oMath>
      </m:oMathPara>
    </w:p>
    <w:p w14:paraId="019AE755" w14:textId="144B882B" w:rsidR="000F4E06" w:rsidRDefault="009E60B2" w:rsidP="000F4E06">
      <w:pPr>
        <w:tabs>
          <w:tab w:val="left" w:pos="8656"/>
        </w:tabs>
      </w:pPr>
      <w:r>
        <w:t xml:space="preserve">Thus, for a combination of 0x </w:t>
      </w:r>
      <w:r>
        <w:rPr>
          <w:rFonts w:ascii="Consolas" w:hAnsi="Consolas"/>
          <w:color w:val="E36C0A" w:themeColor="accent6" w:themeShade="BF"/>
          <w:sz w:val="20"/>
        </w:rPr>
        <w:t>0</w:t>
      </w:r>
      <w:r>
        <w:t xml:space="preserve">-bits and 8x </w:t>
      </w:r>
      <w:r>
        <w:rPr>
          <w:rFonts w:ascii="Consolas" w:hAnsi="Consolas"/>
          <w:color w:val="E36C0A" w:themeColor="accent6" w:themeShade="BF"/>
          <w:sz w:val="20"/>
        </w:rPr>
        <w:t>1</w:t>
      </w:r>
      <w:r>
        <w:t xml:space="preserve">-bits, there is </w:t>
      </w:r>
      <w:r w:rsidR="00244482">
        <w:t>exactly</w:t>
      </w:r>
      <w:r>
        <w:t xml:space="preserve"> 1 possible input string</w:t>
      </w:r>
      <w:r w:rsidR="003D154C">
        <w:t xml:space="preserve"> (</w:t>
      </w:r>
      <m:oMath>
        <m:r>
          <w:rPr>
            <w:rFonts w:ascii="Cambria Math" w:hAnsi="Cambria Math"/>
          </w:rPr>
          <m:t>0.4%</m:t>
        </m:r>
      </m:oMath>
      <w:r w:rsidR="003D154C">
        <w:t xml:space="preserve"> of total)</w:t>
      </w:r>
      <w:r>
        <w:t xml:space="preserve">. For a combination of 3x </w:t>
      </w:r>
      <w:r>
        <w:rPr>
          <w:rFonts w:ascii="Consolas" w:hAnsi="Consolas"/>
          <w:color w:val="E36C0A" w:themeColor="accent6" w:themeShade="BF"/>
          <w:sz w:val="20"/>
        </w:rPr>
        <w:t>0</w:t>
      </w:r>
      <w:r>
        <w:t xml:space="preserve">-bits and 5x </w:t>
      </w:r>
      <w:r>
        <w:rPr>
          <w:rFonts w:ascii="Consolas" w:hAnsi="Consolas"/>
          <w:color w:val="E36C0A" w:themeColor="accent6" w:themeShade="BF"/>
          <w:sz w:val="20"/>
        </w:rPr>
        <w:t>1</w:t>
      </w:r>
      <w:r>
        <w:t xml:space="preserve">-bits, there are </w:t>
      </w:r>
      <w:r w:rsidR="00244482">
        <w:t>exactly</w:t>
      </w:r>
      <w:r>
        <w:t xml:space="preserve"> 56 possible inputs</w:t>
      </w:r>
      <w:r w:rsidR="003D154C">
        <w:t xml:space="preserve"> (</w:t>
      </w:r>
      <m:oMath>
        <m:r>
          <w:rPr>
            <w:rFonts w:ascii="Cambria Math" w:hAnsi="Cambria Math"/>
          </w:rPr>
          <m:t>21.9%</m:t>
        </m:r>
      </m:oMath>
      <w:r w:rsidR="003D154C">
        <w:t xml:space="preserve"> of total)</w:t>
      </w:r>
      <w:r>
        <w:t>.</w:t>
      </w:r>
      <w:r w:rsidR="000F4E06">
        <w:tab/>
      </w:r>
    </w:p>
    <w:p w14:paraId="129F7597" w14:textId="77777777" w:rsidR="000F4E06" w:rsidRDefault="000F4E06" w:rsidP="00434577"/>
    <w:p w14:paraId="11CF9501" w14:textId="4BAC35B1" w:rsidR="00882DCE" w:rsidRDefault="00882DCE" w:rsidP="008056AB">
      <w:r>
        <w:t xml:space="preserve">When computing the </w:t>
      </w:r>
      <w:r w:rsidRPr="00882DCE">
        <w:rPr>
          <w:b/>
        </w:rPr>
        <w:t>%Range</w:t>
      </w:r>
      <w:r>
        <w:t xml:space="preserve">, </w:t>
      </w:r>
      <w:r w:rsidR="003D154C">
        <w:t xml:space="preserve">we </w:t>
      </w:r>
      <w:r w:rsidR="00596CB3">
        <w:t xml:space="preserve">apply this to each metadata string of some length in bytes. For each combination, </w:t>
      </w:r>
      <w:r w:rsidR="003D154C">
        <w:t xml:space="preserve">we </w:t>
      </w:r>
      <w:r w:rsidR="00596CB3">
        <w:t xml:space="preserve">know </w:t>
      </w:r>
      <w:r w:rsidR="003D154C">
        <w:t xml:space="preserve">from </w:t>
      </w:r>
      <w:hyperlink w:anchor="_Limits_to_number" w:history="1">
        <w:r w:rsidR="003D154C" w:rsidRPr="00C85A95">
          <w:rPr>
            <w:rStyle w:val="Hyperlink"/>
            <w:color w:val="1F497D" w:themeColor="text2"/>
          </w:rPr>
          <w:t>Appendix C.3.2</w:t>
        </w:r>
      </w:hyperlink>
      <w:r w:rsidR="003D154C">
        <w:t xml:space="preserve"> that the number of </w:t>
      </w:r>
      <w:r w:rsidR="003D154C" w:rsidRPr="00882DCE">
        <w:rPr>
          <w:rFonts w:ascii="Consolas" w:hAnsi="Consolas"/>
          <w:color w:val="E36C0A" w:themeColor="accent6" w:themeShade="BF"/>
          <w:sz w:val="20"/>
        </w:rPr>
        <w:t>0</w:t>
      </w:r>
      <w:r w:rsidR="003D154C">
        <w:t xml:space="preserve">-bits and </w:t>
      </w:r>
      <w:r w:rsidR="003D154C">
        <w:rPr>
          <w:rFonts w:ascii="Consolas" w:hAnsi="Consolas"/>
          <w:color w:val="E36C0A" w:themeColor="accent6" w:themeShade="BF"/>
          <w:sz w:val="20"/>
        </w:rPr>
        <w:t>1</w:t>
      </w:r>
      <w:r w:rsidR="003D154C">
        <w:t xml:space="preserve">-bits </w:t>
      </w:r>
      <w:r w:rsidR="00596CB3">
        <w:t xml:space="preserve">alone </w:t>
      </w:r>
      <w:r w:rsidR="003D154C">
        <w:t xml:space="preserve">is </w:t>
      </w:r>
      <w:r w:rsidR="00596CB3">
        <w:t xml:space="preserve">sufficient </w:t>
      </w:r>
      <w:r w:rsidR="003D154C">
        <w:t xml:space="preserve">to determine whether a metadata string is encodable. </w:t>
      </w:r>
      <w:r w:rsidR="00596CB3">
        <w:t xml:space="preserve">Thus, if a single string of a given combination is encodable, then we know that all possible inputs for that combination are also encodable. Similarly, if a single string is not encodable, then all possible inputs for that combination are also not encodable. Using this knowledge along with the proportions that each combination represents, we can compute the </w:t>
      </w:r>
      <w:r w:rsidR="0060226D">
        <w:t xml:space="preserve">exact </w:t>
      </w:r>
      <w:r w:rsidR="00596CB3">
        <w:t>percentage of the total input space that is encodable.</w:t>
      </w:r>
    </w:p>
    <w:p w14:paraId="2ED47EF7" w14:textId="77777777" w:rsidR="008056AB" w:rsidRDefault="008056AB" w:rsidP="0059650E"/>
    <w:p w14:paraId="0BF9337E" w14:textId="127C6641" w:rsidR="00244482" w:rsidRDefault="00244482" w:rsidP="0059650E">
      <w:r>
        <w:t>From the above table, we make some observations:</w:t>
      </w:r>
    </w:p>
    <w:p w14:paraId="72391235" w14:textId="68F4CC08" w:rsidR="00244482" w:rsidRDefault="00244482" w:rsidP="00244482">
      <w:pPr>
        <w:pStyle w:val="ListParagraph"/>
        <w:numPr>
          <w:ilvl w:val="0"/>
          <w:numId w:val="24"/>
        </w:numPr>
        <w:ind w:left="360" w:hanging="180"/>
      </w:pPr>
      <w:r>
        <w:t xml:space="preserve">Running a linear regression on </w:t>
      </w:r>
      <w:r w:rsidRPr="00587F09">
        <w:rPr>
          <w:b/>
        </w:rPr>
        <w:t>AvgSize</w:t>
      </w:r>
      <w:r>
        <w:t xml:space="preserve">, provides us with </w:t>
      </w:r>
      <m:oMath>
        <m:r>
          <w:rPr>
            <w:rFonts w:ascii="Cambria Math" w:hAnsi="Cambria Math"/>
          </w:rPr>
          <m:t>13 + 1.4N</m:t>
        </m:r>
      </m:oMath>
      <w:r>
        <w:t xml:space="preserve">, which is an effective way to estimate the encoded output size given a metadata string of length </w:t>
      </w:r>
      <m:oMath>
        <m:r>
          <w:rPr>
            <w:rFonts w:ascii="Cambria Math" w:hAnsi="Cambria Math"/>
          </w:rPr>
          <m:t>N</m:t>
        </m:r>
      </m:oMath>
      <w:r>
        <w:t xml:space="preserve"> up to 30.</w:t>
      </w:r>
    </w:p>
    <w:p w14:paraId="0D7CDC1E" w14:textId="10D314F6" w:rsidR="005D1DC4" w:rsidRDefault="005D1DC4" w:rsidP="00244482">
      <w:pPr>
        <w:pStyle w:val="ListParagraph"/>
        <w:numPr>
          <w:ilvl w:val="0"/>
          <w:numId w:val="24"/>
        </w:numPr>
        <w:ind w:left="360" w:hanging="180"/>
      </w:pPr>
      <w:r>
        <w:t>The smallest meta block still occupies around 12 bytes, so there is some minimum overhead that the XFLATE format will introduce over standard DEFLATE.</w:t>
      </w:r>
    </w:p>
    <w:p w14:paraId="61A15810" w14:textId="23F39417" w:rsidR="00596CB3" w:rsidRDefault="00596CB3" w:rsidP="00244482">
      <w:pPr>
        <w:pStyle w:val="ListParagraph"/>
        <w:numPr>
          <w:ilvl w:val="0"/>
          <w:numId w:val="24"/>
        </w:numPr>
        <w:ind w:left="360" w:hanging="180"/>
      </w:pPr>
      <w:r>
        <w:t>A vast majority of inputs can be encoded in blocks containing 2</w:t>
      </w:r>
      <w:r w:rsidR="008056AB">
        <w:t>6</w:t>
      </w:r>
      <w:r>
        <w:t xml:space="preserve"> to </w:t>
      </w:r>
      <w:r w:rsidR="008056AB">
        <w:t>28</w:t>
      </w:r>
      <w:r>
        <w:t xml:space="preserve"> actual metadata bytes, where the worst-case efficiency generally will not go below </w:t>
      </w:r>
      <m:oMath>
        <m:r>
          <w:rPr>
            <w:rFonts w:ascii="Cambria Math" w:hAnsi="Cambria Math"/>
          </w:rPr>
          <m:t>50%</m:t>
        </m:r>
      </m:oMath>
      <w:r>
        <w:t>.</w:t>
      </w:r>
    </w:p>
    <w:p w14:paraId="5A8BD537" w14:textId="56646DE9" w:rsidR="00596CB3" w:rsidRDefault="00596CB3" w:rsidP="00244482">
      <w:pPr>
        <w:pStyle w:val="ListParagraph"/>
        <w:numPr>
          <w:ilvl w:val="0"/>
          <w:numId w:val="24"/>
        </w:numPr>
        <w:ind w:left="360" w:hanging="180"/>
      </w:pPr>
      <w:r>
        <w:t xml:space="preserve">Encoding metadata comprising of long runs of </w:t>
      </w:r>
      <w:r w:rsidRPr="00882DCE">
        <w:rPr>
          <w:rFonts w:ascii="Consolas" w:hAnsi="Consolas"/>
          <w:color w:val="E36C0A" w:themeColor="accent6" w:themeShade="BF"/>
          <w:sz w:val="20"/>
        </w:rPr>
        <w:t>0</w:t>
      </w:r>
      <w:r w:rsidRPr="00596CB3">
        <w:t xml:space="preserve">-bits or </w:t>
      </w:r>
      <w:r>
        <w:rPr>
          <w:rFonts w:ascii="Consolas" w:hAnsi="Consolas"/>
          <w:color w:val="E36C0A" w:themeColor="accent6" w:themeShade="BF"/>
          <w:sz w:val="20"/>
        </w:rPr>
        <w:t>1</w:t>
      </w:r>
      <w:r>
        <w:t xml:space="preserve">-bits can actually have efficiency greater than </w:t>
      </w:r>
      <m:oMath>
        <m:r>
          <w:rPr>
            <w:rFonts w:ascii="Cambria Math" w:hAnsi="Cambria Math"/>
          </w:rPr>
          <m:t>100%</m:t>
        </m:r>
      </m:oMath>
      <w:r>
        <w:t xml:space="preserve"> due to the primitive form of run-length encoding using </w:t>
      </w:r>
      <w:r w:rsidRPr="00596CB3">
        <w:rPr>
          <w:rFonts w:ascii="Consolas" w:hAnsi="Consolas"/>
          <w:sz w:val="20"/>
        </w:rPr>
        <w:t>SymRepLast</w:t>
      </w:r>
      <w:r w:rsidRPr="00596CB3">
        <w:rPr>
          <w:sz w:val="20"/>
        </w:rPr>
        <w:t xml:space="preserve"> </w:t>
      </w:r>
      <w:r>
        <w:t xml:space="preserve">and </w:t>
      </w:r>
      <w:r w:rsidRPr="00596CB3">
        <w:rPr>
          <w:rFonts w:ascii="Consolas" w:hAnsi="Consolas"/>
          <w:sz w:val="20"/>
        </w:rPr>
        <w:t>SymRepZero</w:t>
      </w:r>
      <w:r>
        <w:t>.</w:t>
      </w:r>
    </w:p>
    <w:p w14:paraId="71035B0B" w14:textId="77777777" w:rsidR="005D1DC4" w:rsidRPr="0059650E" w:rsidRDefault="005D1DC4" w:rsidP="005D1DC4"/>
    <w:sectPr w:rsidR="005D1DC4" w:rsidRPr="0059650E" w:rsidSect="0053020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8D0812" w14:textId="77777777" w:rsidR="006F4B95" w:rsidRDefault="006F4B95" w:rsidP="00BD6AD6">
      <w:r>
        <w:separator/>
      </w:r>
    </w:p>
  </w:endnote>
  <w:endnote w:type="continuationSeparator" w:id="0">
    <w:p w14:paraId="5CAAF938" w14:textId="77777777" w:rsidR="006F4B95" w:rsidRDefault="006F4B95" w:rsidP="00BD6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50FAE" w14:textId="1B8206AE" w:rsidR="006F4B95" w:rsidRDefault="006F4B95">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385FF" w14:textId="77777777" w:rsidR="006F4B95" w:rsidRDefault="006F4B95" w:rsidP="00BD6AD6">
      <w:r>
        <w:separator/>
      </w:r>
    </w:p>
  </w:footnote>
  <w:footnote w:type="continuationSeparator" w:id="0">
    <w:p w14:paraId="313B498B" w14:textId="77777777" w:rsidR="006F4B95" w:rsidRDefault="006F4B95" w:rsidP="00BD6A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5679C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F731A"/>
    <w:multiLevelType w:val="hybridMultilevel"/>
    <w:tmpl w:val="F5987F3C"/>
    <w:lvl w:ilvl="0" w:tplc="19809350">
      <w:start w:val="1"/>
      <w:numFmt w:val="upperLetter"/>
      <w:lvlText w:val="%1."/>
      <w:lvlJc w:val="left"/>
      <w:pPr>
        <w:ind w:left="720" w:hanging="360"/>
      </w:pPr>
      <w:rPr>
        <w:rFonts w:asciiTheme="majorHAnsi" w:hAnsiTheme="majorHAnsi"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41B00"/>
    <w:multiLevelType w:val="hybridMultilevel"/>
    <w:tmpl w:val="F334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36180"/>
    <w:multiLevelType w:val="hybridMultilevel"/>
    <w:tmpl w:val="8464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E03F15"/>
    <w:multiLevelType w:val="multilevel"/>
    <w:tmpl w:val="6CAC7F7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22B534B7"/>
    <w:multiLevelType w:val="hybridMultilevel"/>
    <w:tmpl w:val="1D164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520B2"/>
    <w:multiLevelType w:val="hybridMultilevel"/>
    <w:tmpl w:val="1EE6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96A65"/>
    <w:multiLevelType w:val="hybridMultilevel"/>
    <w:tmpl w:val="C2D2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EE7371"/>
    <w:multiLevelType w:val="hybridMultilevel"/>
    <w:tmpl w:val="209E9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272518"/>
    <w:multiLevelType w:val="hybridMultilevel"/>
    <w:tmpl w:val="719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615827"/>
    <w:multiLevelType w:val="hybridMultilevel"/>
    <w:tmpl w:val="3CA4B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527C26"/>
    <w:multiLevelType w:val="hybridMultilevel"/>
    <w:tmpl w:val="080E8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9B6413"/>
    <w:multiLevelType w:val="hybridMultilevel"/>
    <w:tmpl w:val="039E039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3EB907F9"/>
    <w:multiLevelType w:val="multilevel"/>
    <w:tmpl w:val="0A082E62"/>
    <w:styleLink w:val="CurrentList1"/>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46B97901"/>
    <w:multiLevelType w:val="multilevel"/>
    <w:tmpl w:val="1774215E"/>
    <w:lvl w:ilvl="0">
      <w:start w:val="1"/>
      <w:numFmt w:val="upperLetter"/>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4904568D"/>
    <w:multiLevelType w:val="multilevel"/>
    <w:tmpl w:val="0A082E62"/>
    <w:styleLink w:val="CurrentList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496A3E2A"/>
    <w:multiLevelType w:val="hybridMultilevel"/>
    <w:tmpl w:val="16423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781BC0"/>
    <w:multiLevelType w:val="hybridMultilevel"/>
    <w:tmpl w:val="A51A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E473FC"/>
    <w:multiLevelType w:val="hybridMultilevel"/>
    <w:tmpl w:val="DBFC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E42359"/>
    <w:multiLevelType w:val="hybridMultilevel"/>
    <w:tmpl w:val="9CDA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477BC5"/>
    <w:multiLevelType w:val="hybridMultilevel"/>
    <w:tmpl w:val="FAC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544E3B"/>
    <w:multiLevelType w:val="hybridMultilevel"/>
    <w:tmpl w:val="D560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9"/>
  </w:num>
  <w:num w:numId="4">
    <w:abstractNumId w:val="4"/>
  </w:num>
  <w:num w:numId="5">
    <w:abstractNumId w:val="13"/>
  </w:num>
  <w:num w:numId="6">
    <w:abstractNumId w:val="15"/>
  </w:num>
  <w:num w:numId="7">
    <w:abstractNumId w:val="5"/>
  </w:num>
  <w:num w:numId="8">
    <w:abstractNumId w:val="8"/>
  </w:num>
  <w:num w:numId="9">
    <w:abstractNumId w:val="18"/>
  </w:num>
  <w:num w:numId="10">
    <w:abstractNumId w:val="0"/>
  </w:num>
  <w:num w:numId="11">
    <w:abstractNumId w:val="6"/>
  </w:num>
  <w:num w:numId="12">
    <w:abstractNumId w:val="14"/>
  </w:num>
  <w:num w:numId="13">
    <w:abstractNumId w:val="14"/>
    <w:lvlOverride w:ilvl="0">
      <w:lvl w:ilvl="0">
        <w:start w:val="1"/>
        <w:numFmt w:val="upperLetter"/>
        <w:pStyle w:val="Heading1"/>
        <w:suff w:val="space"/>
        <w:lvlText w:val="Appendix %1:"/>
        <w:lvlJc w:val="left"/>
        <w:pPr>
          <w:ind w:left="0" w:firstLine="0"/>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4">
    <w:abstractNumId w:val="14"/>
    <w:lvlOverride w:ilvl="0">
      <w:startOverride w:val="1"/>
      <w:lvl w:ilvl="0">
        <w:start w:val="1"/>
        <w:numFmt w:val="upperLetter"/>
        <w:pStyle w:val="Heading1"/>
        <w:suff w:val="space"/>
        <w:lvlText w:val="Appendix %1:"/>
        <w:lvlJc w:val="left"/>
        <w:pPr>
          <w:ind w:left="0" w:firstLine="0"/>
        </w:pPr>
        <w:rPr>
          <w:rFonts w:hint="default"/>
        </w:rPr>
      </w:lvl>
    </w:lvlOverride>
    <w:lvlOverride w:ilvl="1">
      <w:startOverride w:val="1"/>
      <w:lvl w:ilvl="1">
        <w:start w:val="1"/>
        <w:numFmt w:val="decimal"/>
        <w:pStyle w:val="Heading2"/>
        <w:lvlText w:val="%1.%2"/>
        <w:lvlJc w:val="left"/>
        <w:pPr>
          <w:ind w:left="576" w:hanging="576"/>
        </w:pPr>
        <w:rPr>
          <w:rFonts w:hint="default"/>
        </w:rPr>
      </w:lvl>
    </w:lvlOverride>
    <w:lvlOverride w:ilvl="2">
      <w:startOverride w:val="1"/>
      <w:lvl w:ilvl="2">
        <w:start w:val="1"/>
        <w:numFmt w:val="decimal"/>
        <w:pStyle w:val="Heading3"/>
        <w:lvlText w:val="%1.%2.%3"/>
        <w:lvlJc w:val="left"/>
        <w:pPr>
          <w:ind w:left="720" w:hanging="720"/>
        </w:pPr>
        <w:rPr>
          <w:rFonts w:hint="default"/>
        </w:rPr>
      </w:lvl>
    </w:lvlOverride>
    <w:lvlOverride w:ilvl="3">
      <w:startOverride w:val="1"/>
      <w:lvl w:ilvl="3">
        <w:start w:val="1"/>
        <w:numFmt w:val="decimal"/>
        <w:pStyle w:val="Heading4"/>
        <w:lvlText w:val="%1.%2.%3.%4"/>
        <w:lvlJc w:val="left"/>
        <w:pPr>
          <w:ind w:left="864" w:hanging="864"/>
        </w:pPr>
        <w:rPr>
          <w:rFonts w:hint="default"/>
        </w:rPr>
      </w:lvl>
    </w:lvlOverride>
    <w:lvlOverride w:ilvl="4">
      <w:startOverride w:val="1"/>
      <w:lvl w:ilvl="4">
        <w:start w:val="1"/>
        <w:numFmt w:val="decimal"/>
        <w:pStyle w:val="Heading5"/>
        <w:lvlText w:val="%1.%2.%3.%4.%5"/>
        <w:lvlJc w:val="left"/>
        <w:pPr>
          <w:ind w:left="1008" w:hanging="1008"/>
        </w:pPr>
        <w:rPr>
          <w:rFonts w:hint="default"/>
        </w:rPr>
      </w:lvl>
    </w:lvlOverride>
    <w:lvlOverride w:ilvl="5">
      <w:startOverride w:val="1"/>
      <w:lvl w:ilvl="5">
        <w:start w:val="1"/>
        <w:numFmt w:val="decimal"/>
        <w:pStyle w:val="Heading6"/>
        <w:lvlText w:val="%1.%2.%3.%4.%5.%6"/>
        <w:lvlJc w:val="left"/>
        <w:pPr>
          <w:ind w:left="1152" w:hanging="1152"/>
        </w:pPr>
        <w:rPr>
          <w:rFonts w:hint="default"/>
        </w:rPr>
      </w:lvl>
    </w:lvlOverride>
    <w:lvlOverride w:ilvl="6">
      <w:startOverride w:val="1"/>
      <w:lvl w:ilvl="6">
        <w:start w:val="1"/>
        <w:numFmt w:val="decimal"/>
        <w:pStyle w:val="Heading7"/>
        <w:lvlText w:val="%1.%2.%3.%4.%5.%6.%7"/>
        <w:lvlJc w:val="left"/>
        <w:pPr>
          <w:ind w:left="1296" w:hanging="1296"/>
        </w:pPr>
        <w:rPr>
          <w:rFonts w:hint="default"/>
        </w:rPr>
      </w:lvl>
    </w:lvlOverride>
    <w:lvlOverride w:ilvl="7">
      <w:startOverride w:val="1"/>
      <w:lvl w:ilvl="7">
        <w:start w:val="1"/>
        <w:numFmt w:val="decimal"/>
        <w:pStyle w:val="Heading8"/>
        <w:lvlText w:val="%1.%2.%3.%4.%5.%6.%7.%8"/>
        <w:lvlJc w:val="left"/>
        <w:pPr>
          <w:ind w:left="1440" w:hanging="1440"/>
        </w:pPr>
        <w:rPr>
          <w:rFonts w:hint="default"/>
        </w:rPr>
      </w:lvl>
    </w:lvlOverride>
    <w:lvlOverride w:ilvl="8">
      <w:startOverride w:val="1"/>
      <w:lvl w:ilvl="8">
        <w:start w:val="1"/>
        <w:numFmt w:val="decimal"/>
        <w:pStyle w:val="Heading9"/>
        <w:lvlText w:val="%1.%2.%3.%4.%5.%6.%7.%8.%9"/>
        <w:lvlJc w:val="left"/>
        <w:pPr>
          <w:ind w:left="1584" w:hanging="1584"/>
        </w:pPr>
        <w:rPr>
          <w:rFonts w:hint="default"/>
        </w:rPr>
      </w:lvl>
    </w:lvlOverride>
  </w:num>
  <w:num w:numId="15">
    <w:abstractNumId w:val="1"/>
  </w:num>
  <w:num w:numId="16">
    <w:abstractNumId w:val="17"/>
  </w:num>
  <w:num w:numId="17">
    <w:abstractNumId w:val="20"/>
  </w:num>
  <w:num w:numId="18">
    <w:abstractNumId w:val="21"/>
  </w:num>
  <w:num w:numId="19">
    <w:abstractNumId w:val="12"/>
  </w:num>
  <w:num w:numId="20">
    <w:abstractNumId w:val="2"/>
  </w:num>
  <w:num w:numId="21">
    <w:abstractNumId w:val="19"/>
  </w:num>
  <w:num w:numId="22">
    <w:abstractNumId w:val="10"/>
  </w:num>
  <w:num w:numId="23">
    <w:abstractNumId w:val="3"/>
  </w:num>
  <w:num w:numId="24">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F76"/>
    <w:rsid w:val="00001103"/>
    <w:rsid w:val="00001B5B"/>
    <w:rsid w:val="0000280C"/>
    <w:rsid w:val="00005943"/>
    <w:rsid w:val="000073AE"/>
    <w:rsid w:val="000101CD"/>
    <w:rsid w:val="000113CE"/>
    <w:rsid w:val="0001166C"/>
    <w:rsid w:val="00014E98"/>
    <w:rsid w:val="0001544F"/>
    <w:rsid w:val="00015991"/>
    <w:rsid w:val="00015EC3"/>
    <w:rsid w:val="00016E33"/>
    <w:rsid w:val="00016F16"/>
    <w:rsid w:val="000214FB"/>
    <w:rsid w:val="00022792"/>
    <w:rsid w:val="000237FB"/>
    <w:rsid w:val="000240E3"/>
    <w:rsid w:val="00025E55"/>
    <w:rsid w:val="00026492"/>
    <w:rsid w:val="00030DDE"/>
    <w:rsid w:val="00031CB8"/>
    <w:rsid w:val="00032145"/>
    <w:rsid w:val="000360DB"/>
    <w:rsid w:val="000401B8"/>
    <w:rsid w:val="000403A2"/>
    <w:rsid w:val="00040DFF"/>
    <w:rsid w:val="00041E29"/>
    <w:rsid w:val="00041E49"/>
    <w:rsid w:val="00042545"/>
    <w:rsid w:val="00042B05"/>
    <w:rsid w:val="00042EFC"/>
    <w:rsid w:val="000434BA"/>
    <w:rsid w:val="000456AF"/>
    <w:rsid w:val="000461B8"/>
    <w:rsid w:val="000469DA"/>
    <w:rsid w:val="00050BCA"/>
    <w:rsid w:val="000526A4"/>
    <w:rsid w:val="00053617"/>
    <w:rsid w:val="00053927"/>
    <w:rsid w:val="0005428B"/>
    <w:rsid w:val="0005701E"/>
    <w:rsid w:val="0006331C"/>
    <w:rsid w:val="00063527"/>
    <w:rsid w:val="000638F2"/>
    <w:rsid w:val="00063F4B"/>
    <w:rsid w:val="00065EAD"/>
    <w:rsid w:val="00065FB7"/>
    <w:rsid w:val="0006735E"/>
    <w:rsid w:val="000674EF"/>
    <w:rsid w:val="0007208F"/>
    <w:rsid w:val="00075595"/>
    <w:rsid w:val="00076AF3"/>
    <w:rsid w:val="00076D36"/>
    <w:rsid w:val="00076FAF"/>
    <w:rsid w:val="000808C6"/>
    <w:rsid w:val="00080F6E"/>
    <w:rsid w:val="00082B51"/>
    <w:rsid w:val="00084A28"/>
    <w:rsid w:val="00084A5D"/>
    <w:rsid w:val="00085ED9"/>
    <w:rsid w:val="0009048C"/>
    <w:rsid w:val="00090AE5"/>
    <w:rsid w:val="0009185E"/>
    <w:rsid w:val="00091AC6"/>
    <w:rsid w:val="0009394D"/>
    <w:rsid w:val="00093FA3"/>
    <w:rsid w:val="00094CDC"/>
    <w:rsid w:val="00097497"/>
    <w:rsid w:val="00097F2B"/>
    <w:rsid w:val="000A07B0"/>
    <w:rsid w:val="000A47F6"/>
    <w:rsid w:val="000A5BC6"/>
    <w:rsid w:val="000A5CA8"/>
    <w:rsid w:val="000B089B"/>
    <w:rsid w:val="000B5DEE"/>
    <w:rsid w:val="000B6012"/>
    <w:rsid w:val="000B6C58"/>
    <w:rsid w:val="000B6C66"/>
    <w:rsid w:val="000B7BC5"/>
    <w:rsid w:val="000C2C12"/>
    <w:rsid w:val="000C3A87"/>
    <w:rsid w:val="000C70A9"/>
    <w:rsid w:val="000C75BA"/>
    <w:rsid w:val="000C794F"/>
    <w:rsid w:val="000C79E9"/>
    <w:rsid w:val="000D0FBC"/>
    <w:rsid w:val="000D1122"/>
    <w:rsid w:val="000D1D6E"/>
    <w:rsid w:val="000D325C"/>
    <w:rsid w:val="000D3878"/>
    <w:rsid w:val="000D55B7"/>
    <w:rsid w:val="000D64AF"/>
    <w:rsid w:val="000D6896"/>
    <w:rsid w:val="000D7C38"/>
    <w:rsid w:val="000E07B7"/>
    <w:rsid w:val="000E2E5D"/>
    <w:rsid w:val="000E3542"/>
    <w:rsid w:val="000E3C70"/>
    <w:rsid w:val="000E3F03"/>
    <w:rsid w:val="000E4AD1"/>
    <w:rsid w:val="000E601D"/>
    <w:rsid w:val="000E6DE5"/>
    <w:rsid w:val="000E7E85"/>
    <w:rsid w:val="000F0486"/>
    <w:rsid w:val="000F151A"/>
    <w:rsid w:val="000F23E7"/>
    <w:rsid w:val="000F2D64"/>
    <w:rsid w:val="000F3084"/>
    <w:rsid w:val="000F3D40"/>
    <w:rsid w:val="000F4CD9"/>
    <w:rsid w:val="000F4E06"/>
    <w:rsid w:val="000F4E76"/>
    <w:rsid w:val="000F53F1"/>
    <w:rsid w:val="000F6855"/>
    <w:rsid w:val="001006A2"/>
    <w:rsid w:val="00100CBC"/>
    <w:rsid w:val="001012C8"/>
    <w:rsid w:val="00102A5C"/>
    <w:rsid w:val="0010403A"/>
    <w:rsid w:val="00104D42"/>
    <w:rsid w:val="00104E74"/>
    <w:rsid w:val="001053F0"/>
    <w:rsid w:val="00107604"/>
    <w:rsid w:val="001111B7"/>
    <w:rsid w:val="001114B1"/>
    <w:rsid w:val="00112AD3"/>
    <w:rsid w:val="00113C04"/>
    <w:rsid w:val="001140C9"/>
    <w:rsid w:val="001216E2"/>
    <w:rsid w:val="0012207F"/>
    <w:rsid w:val="00123FF7"/>
    <w:rsid w:val="00124CF9"/>
    <w:rsid w:val="00125553"/>
    <w:rsid w:val="00125B4B"/>
    <w:rsid w:val="00126EE6"/>
    <w:rsid w:val="00127E75"/>
    <w:rsid w:val="0013594B"/>
    <w:rsid w:val="00140A61"/>
    <w:rsid w:val="00142F40"/>
    <w:rsid w:val="00146AD6"/>
    <w:rsid w:val="00146B74"/>
    <w:rsid w:val="00146B98"/>
    <w:rsid w:val="00147E95"/>
    <w:rsid w:val="001532C8"/>
    <w:rsid w:val="00153683"/>
    <w:rsid w:val="0016089C"/>
    <w:rsid w:val="00161184"/>
    <w:rsid w:val="00163303"/>
    <w:rsid w:val="00163BE3"/>
    <w:rsid w:val="00166E8C"/>
    <w:rsid w:val="00167671"/>
    <w:rsid w:val="00172B02"/>
    <w:rsid w:val="00173144"/>
    <w:rsid w:val="00173DA5"/>
    <w:rsid w:val="001745B1"/>
    <w:rsid w:val="0017471F"/>
    <w:rsid w:val="0017550A"/>
    <w:rsid w:val="00180194"/>
    <w:rsid w:val="00180A4B"/>
    <w:rsid w:val="00182AE6"/>
    <w:rsid w:val="0018345E"/>
    <w:rsid w:val="00183D69"/>
    <w:rsid w:val="00184221"/>
    <w:rsid w:val="00184F5B"/>
    <w:rsid w:val="00185A63"/>
    <w:rsid w:val="001866F5"/>
    <w:rsid w:val="00190AA3"/>
    <w:rsid w:val="0019113F"/>
    <w:rsid w:val="001924C2"/>
    <w:rsid w:val="0019272D"/>
    <w:rsid w:val="001941B5"/>
    <w:rsid w:val="001955FF"/>
    <w:rsid w:val="00195615"/>
    <w:rsid w:val="0019617B"/>
    <w:rsid w:val="001A05E6"/>
    <w:rsid w:val="001A5839"/>
    <w:rsid w:val="001A6AB4"/>
    <w:rsid w:val="001B04E4"/>
    <w:rsid w:val="001B0B93"/>
    <w:rsid w:val="001B0BD8"/>
    <w:rsid w:val="001B2455"/>
    <w:rsid w:val="001B3397"/>
    <w:rsid w:val="001B388C"/>
    <w:rsid w:val="001B3BAF"/>
    <w:rsid w:val="001C442B"/>
    <w:rsid w:val="001C57ED"/>
    <w:rsid w:val="001C6DB7"/>
    <w:rsid w:val="001C786B"/>
    <w:rsid w:val="001C78AB"/>
    <w:rsid w:val="001C7C0C"/>
    <w:rsid w:val="001D06BE"/>
    <w:rsid w:val="001D1776"/>
    <w:rsid w:val="001D23D2"/>
    <w:rsid w:val="001D2423"/>
    <w:rsid w:val="001D26B0"/>
    <w:rsid w:val="001D2AF2"/>
    <w:rsid w:val="001D31DC"/>
    <w:rsid w:val="001D447F"/>
    <w:rsid w:val="001E0816"/>
    <w:rsid w:val="001E353F"/>
    <w:rsid w:val="001E3B21"/>
    <w:rsid w:val="001E42F8"/>
    <w:rsid w:val="001E5377"/>
    <w:rsid w:val="001E5DFE"/>
    <w:rsid w:val="001E680C"/>
    <w:rsid w:val="001E6F6A"/>
    <w:rsid w:val="001F0075"/>
    <w:rsid w:val="001F0CE7"/>
    <w:rsid w:val="001F1E74"/>
    <w:rsid w:val="001F3B8F"/>
    <w:rsid w:val="001F4A43"/>
    <w:rsid w:val="001F62CF"/>
    <w:rsid w:val="00201631"/>
    <w:rsid w:val="002042C7"/>
    <w:rsid w:val="00204D25"/>
    <w:rsid w:val="00205A6D"/>
    <w:rsid w:val="00205DA8"/>
    <w:rsid w:val="00206374"/>
    <w:rsid w:val="0020720C"/>
    <w:rsid w:val="00207998"/>
    <w:rsid w:val="00211D00"/>
    <w:rsid w:val="00211E3D"/>
    <w:rsid w:val="002124F5"/>
    <w:rsid w:val="00212A9E"/>
    <w:rsid w:val="00216A47"/>
    <w:rsid w:val="00221200"/>
    <w:rsid w:val="00221EBA"/>
    <w:rsid w:val="00222B59"/>
    <w:rsid w:val="00222FA0"/>
    <w:rsid w:val="0022363C"/>
    <w:rsid w:val="00223F69"/>
    <w:rsid w:val="00226668"/>
    <w:rsid w:val="00226899"/>
    <w:rsid w:val="00230470"/>
    <w:rsid w:val="002314E6"/>
    <w:rsid w:val="00232024"/>
    <w:rsid w:val="0023291C"/>
    <w:rsid w:val="0023358A"/>
    <w:rsid w:val="00233E24"/>
    <w:rsid w:val="002378C8"/>
    <w:rsid w:val="002402A0"/>
    <w:rsid w:val="0024050D"/>
    <w:rsid w:val="00240D7F"/>
    <w:rsid w:val="002412D7"/>
    <w:rsid w:val="002414AA"/>
    <w:rsid w:val="00241D4D"/>
    <w:rsid w:val="002436CD"/>
    <w:rsid w:val="00244482"/>
    <w:rsid w:val="00246959"/>
    <w:rsid w:val="0025046C"/>
    <w:rsid w:val="00251124"/>
    <w:rsid w:val="00251FD7"/>
    <w:rsid w:val="00255042"/>
    <w:rsid w:val="002573CF"/>
    <w:rsid w:val="00257943"/>
    <w:rsid w:val="00257EDF"/>
    <w:rsid w:val="002602FF"/>
    <w:rsid w:val="002603E6"/>
    <w:rsid w:val="00261387"/>
    <w:rsid w:val="00263AB3"/>
    <w:rsid w:val="00265E69"/>
    <w:rsid w:val="0026640F"/>
    <w:rsid w:val="002672A1"/>
    <w:rsid w:val="0026734A"/>
    <w:rsid w:val="00267D6F"/>
    <w:rsid w:val="0027073E"/>
    <w:rsid w:val="00270FD5"/>
    <w:rsid w:val="0027441D"/>
    <w:rsid w:val="00274974"/>
    <w:rsid w:val="002753E6"/>
    <w:rsid w:val="00275528"/>
    <w:rsid w:val="00275866"/>
    <w:rsid w:val="00275F1A"/>
    <w:rsid w:val="00280AD6"/>
    <w:rsid w:val="00281B3B"/>
    <w:rsid w:val="002831ED"/>
    <w:rsid w:val="00283E47"/>
    <w:rsid w:val="002872D2"/>
    <w:rsid w:val="002879AD"/>
    <w:rsid w:val="002879D2"/>
    <w:rsid w:val="00291B04"/>
    <w:rsid w:val="002929DD"/>
    <w:rsid w:val="00292FB2"/>
    <w:rsid w:val="00295769"/>
    <w:rsid w:val="00297F9E"/>
    <w:rsid w:val="002A086A"/>
    <w:rsid w:val="002A0F40"/>
    <w:rsid w:val="002A19DB"/>
    <w:rsid w:val="002A1DA8"/>
    <w:rsid w:val="002A2780"/>
    <w:rsid w:val="002A4AD2"/>
    <w:rsid w:val="002A68FA"/>
    <w:rsid w:val="002A6A72"/>
    <w:rsid w:val="002B0243"/>
    <w:rsid w:val="002B07DE"/>
    <w:rsid w:val="002B0D7F"/>
    <w:rsid w:val="002B13AD"/>
    <w:rsid w:val="002B1CFE"/>
    <w:rsid w:val="002B1FA4"/>
    <w:rsid w:val="002B1FF0"/>
    <w:rsid w:val="002B6E37"/>
    <w:rsid w:val="002B6EAF"/>
    <w:rsid w:val="002C112F"/>
    <w:rsid w:val="002C577A"/>
    <w:rsid w:val="002C59F6"/>
    <w:rsid w:val="002C6B5F"/>
    <w:rsid w:val="002C6FDF"/>
    <w:rsid w:val="002C734F"/>
    <w:rsid w:val="002C7498"/>
    <w:rsid w:val="002D2008"/>
    <w:rsid w:val="002D2BE0"/>
    <w:rsid w:val="002D3626"/>
    <w:rsid w:val="002D386D"/>
    <w:rsid w:val="002D4CEA"/>
    <w:rsid w:val="002D5630"/>
    <w:rsid w:val="002D666C"/>
    <w:rsid w:val="002E227B"/>
    <w:rsid w:val="002E2287"/>
    <w:rsid w:val="002E354E"/>
    <w:rsid w:val="002E360A"/>
    <w:rsid w:val="002E445E"/>
    <w:rsid w:val="002E6107"/>
    <w:rsid w:val="002F0B10"/>
    <w:rsid w:val="002F1034"/>
    <w:rsid w:val="002F1991"/>
    <w:rsid w:val="002F2505"/>
    <w:rsid w:val="002F2731"/>
    <w:rsid w:val="002F4803"/>
    <w:rsid w:val="002F68C1"/>
    <w:rsid w:val="002F790A"/>
    <w:rsid w:val="00300285"/>
    <w:rsid w:val="00303BED"/>
    <w:rsid w:val="00303EA8"/>
    <w:rsid w:val="0030480D"/>
    <w:rsid w:val="00304960"/>
    <w:rsid w:val="00304DA9"/>
    <w:rsid w:val="00305FD0"/>
    <w:rsid w:val="00306B84"/>
    <w:rsid w:val="0031032F"/>
    <w:rsid w:val="00311267"/>
    <w:rsid w:val="00314CB9"/>
    <w:rsid w:val="00315D8E"/>
    <w:rsid w:val="00315FB9"/>
    <w:rsid w:val="00316892"/>
    <w:rsid w:val="00317DBB"/>
    <w:rsid w:val="0032176C"/>
    <w:rsid w:val="003222A6"/>
    <w:rsid w:val="00324F7F"/>
    <w:rsid w:val="0032764B"/>
    <w:rsid w:val="00331830"/>
    <w:rsid w:val="00331C76"/>
    <w:rsid w:val="00331FE3"/>
    <w:rsid w:val="0033654C"/>
    <w:rsid w:val="00336664"/>
    <w:rsid w:val="00337182"/>
    <w:rsid w:val="00337AD3"/>
    <w:rsid w:val="00342D48"/>
    <w:rsid w:val="00343802"/>
    <w:rsid w:val="00343D79"/>
    <w:rsid w:val="00346858"/>
    <w:rsid w:val="00347276"/>
    <w:rsid w:val="00350565"/>
    <w:rsid w:val="00350F9A"/>
    <w:rsid w:val="00351BFD"/>
    <w:rsid w:val="00353618"/>
    <w:rsid w:val="003570B3"/>
    <w:rsid w:val="00360E51"/>
    <w:rsid w:val="00362F72"/>
    <w:rsid w:val="00363903"/>
    <w:rsid w:val="00365990"/>
    <w:rsid w:val="0036692E"/>
    <w:rsid w:val="00366B9C"/>
    <w:rsid w:val="00372B95"/>
    <w:rsid w:val="00372C3B"/>
    <w:rsid w:val="00373CDE"/>
    <w:rsid w:val="003746D6"/>
    <w:rsid w:val="00375F86"/>
    <w:rsid w:val="003774C7"/>
    <w:rsid w:val="00382759"/>
    <w:rsid w:val="0038315B"/>
    <w:rsid w:val="00383F31"/>
    <w:rsid w:val="0038454B"/>
    <w:rsid w:val="00384D15"/>
    <w:rsid w:val="00385914"/>
    <w:rsid w:val="00390945"/>
    <w:rsid w:val="003919DB"/>
    <w:rsid w:val="0039407C"/>
    <w:rsid w:val="00394AAD"/>
    <w:rsid w:val="003950FA"/>
    <w:rsid w:val="003966A5"/>
    <w:rsid w:val="00396864"/>
    <w:rsid w:val="00397704"/>
    <w:rsid w:val="003A05D6"/>
    <w:rsid w:val="003A12B6"/>
    <w:rsid w:val="003A1FCD"/>
    <w:rsid w:val="003A2C97"/>
    <w:rsid w:val="003A3032"/>
    <w:rsid w:val="003A478A"/>
    <w:rsid w:val="003A762E"/>
    <w:rsid w:val="003B3BC0"/>
    <w:rsid w:val="003B3D65"/>
    <w:rsid w:val="003B4BC6"/>
    <w:rsid w:val="003B610A"/>
    <w:rsid w:val="003B6342"/>
    <w:rsid w:val="003B67AA"/>
    <w:rsid w:val="003B7045"/>
    <w:rsid w:val="003B77ED"/>
    <w:rsid w:val="003C1A44"/>
    <w:rsid w:val="003C2377"/>
    <w:rsid w:val="003C25D8"/>
    <w:rsid w:val="003C29E5"/>
    <w:rsid w:val="003C3BC2"/>
    <w:rsid w:val="003C4D83"/>
    <w:rsid w:val="003C6B66"/>
    <w:rsid w:val="003D154C"/>
    <w:rsid w:val="003D236F"/>
    <w:rsid w:val="003D2A09"/>
    <w:rsid w:val="003D49A5"/>
    <w:rsid w:val="003D4DE0"/>
    <w:rsid w:val="003D539B"/>
    <w:rsid w:val="003D7E5B"/>
    <w:rsid w:val="003D7F95"/>
    <w:rsid w:val="003E0A71"/>
    <w:rsid w:val="003E16B2"/>
    <w:rsid w:val="003E1BD2"/>
    <w:rsid w:val="003E1CC8"/>
    <w:rsid w:val="003E2D4A"/>
    <w:rsid w:val="003E4C25"/>
    <w:rsid w:val="003F1BB5"/>
    <w:rsid w:val="003F4761"/>
    <w:rsid w:val="003F5162"/>
    <w:rsid w:val="003F7981"/>
    <w:rsid w:val="003F7C8D"/>
    <w:rsid w:val="00400BA3"/>
    <w:rsid w:val="00400CB1"/>
    <w:rsid w:val="00404051"/>
    <w:rsid w:val="00404FFC"/>
    <w:rsid w:val="0040577D"/>
    <w:rsid w:val="004063F2"/>
    <w:rsid w:val="0040761A"/>
    <w:rsid w:val="00407E50"/>
    <w:rsid w:val="00410050"/>
    <w:rsid w:val="00411868"/>
    <w:rsid w:val="00412B20"/>
    <w:rsid w:val="00415315"/>
    <w:rsid w:val="004174C6"/>
    <w:rsid w:val="00420340"/>
    <w:rsid w:val="00420843"/>
    <w:rsid w:val="00422C95"/>
    <w:rsid w:val="0042319A"/>
    <w:rsid w:val="004234CB"/>
    <w:rsid w:val="004238E3"/>
    <w:rsid w:val="00423CFE"/>
    <w:rsid w:val="004240AA"/>
    <w:rsid w:val="004241B1"/>
    <w:rsid w:val="004249B3"/>
    <w:rsid w:val="00425FC8"/>
    <w:rsid w:val="00426837"/>
    <w:rsid w:val="004300B9"/>
    <w:rsid w:val="00430573"/>
    <w:rsid w:val="004307CD"/>
    <w:rsid w:val="00431946"/>
    <w:rsid w:val="00432083"/>
    <w:rsid w:val="00432673"/>
    <w:rsid w:val="00434577"/>
    <w:rsid w:val="00435160"/>
    <w:rsid w:val="004352CE"/>
    <w:rsid w:val="00435373"/>
    <w:rsid w:val="0043594B"/>
    <w:rsid w:val="00442901"/>
    <w:rsid w:val="00444E57"/>
    <w:rsid w:val="00445455"/>
    <w:rsid w:val="00447D89"/>
    <w:rsid w:val="00451C65"/>
    <w:rsid w:val="00452782"/>
    <w:rsid w:val="00456DD0"/>
    <w:rsid w:val="0046026F"/>
    <w:rsid w:val="00460DC8"/>
    <w:rsid w:val="004631A4"/>
    <w:rsid w:val="0046402B"/>
    <w:rsid w:val="004673DB"/>
    <w:rsid w:val="00471055"/>
    <w:rsid w:val="0047366C"/>
    <w:rsid w:val="00477E8D"/>
    <w:rsid w:val="0048198B"/>
    <w:rsid w:val="004826EB"/>
    <w:rsid w:val="00482C96"/>
    <w:rsid w:val="004833A9"/>
    <w:rsid w:val="0048726F"/>
    <w:rsid w:val="004931D8"/>
    <w:rsid w:val="004952FE"/>
    <w:rsid w:val="00496C4E"/>
    <w:rsid w:val="00496E64"/>
    <w:rsid w:val="0049731E"/>
    <w:rsid w:val="004977E7"/>
    <w:rsid w:val="004A0B8B"/>
    <w:rsid w:val="004A0D31"/>
    <w:rsid w:val="004A2C24"/>
    <w:rsid w:val="004A2CDE"/>
    <w:rsid w:val="004A3B34"/>
    <w:rsid w:val="004A4129"/>
    <w:rsid w:val="004A5FA4"/>
    <w:rsid w:val="004A7CF4"/>
    <w:rsid w:val="004B0326"/>
    <w:rsid w:val="004B2EC5"/>
    <w:rsid w:val="004B2ED2"/>
    <w:rsid w:val="004B330D"/>
    <w:rsid w:val="004B4F1C"/>
    <w:rsid w:val="004B51C6"/>
    <w:rsid w:val="004B5915"/>
    <w:rsid w:val="004B7080"/>
    <w:rsid w:val="004B78AB"/>
    <w:rsid w:val="004C14DF"/>
    <w:rsid w:val="004C1CD6"/>
    <w:rsid w:val="004C3988"/>
    <w:rsid w:val="004C4892"/>
    <w:rsid w:val="004C4FDF"/>
    <w:rsid w:val="004C5A70"/>
    <w:rsid w:val="004C7596"/>
    <w:rsid w:val="004D0BB3"/>
    <w:rsid w:val="004D1C74"/>
    <w:rsid w:val="004D2598"/>
    <w:rsid w:val="004D25ED"/>
    <w:rsid w:val="004D3A4A"/>
    <w:rsid w:val="004D4C8D"/>
    <w:rsid w:val="004D55CF"/>
    <w:rsid w:val="004D6361"/>
    <w:rsid w:val="004D6E73"/>
    <w:rsid w:val="004D70A7"/>
    <w:rsid w:val="004D7C5B"/>
    <w:rsid w:val="004E4CCB"/>
    <w:rsid w:val="004E5864"/>
    <w:rsid w:val="004E64BB"/>
    <w:rsid w:val="004F1561"/>
    <w:rsid w:val="004F42D4"/>
    <w:rsid w:val="004F5252"/>
    <w:rsid w:val="004F6442"/>
    <w:rsid w:val="004F681C"/>
    <w:rsid w:val="004F732F"/>
    <w:rsid w:val="004F7F59"/>
    <w:rsid w:val="00500543"/>
    <w:rsid w:val="00500686"/>
    <w:rsid w:val="005019AF"/>
    <w:rsid w:val="00502949"/>
    <w:rsid w:val="005029F1"/>
    <w:rsid w:val="00505C79"/>
    <w:rsid w:val="00507029"/>
    <w:rsid w:val="005123D0"/>
    <w:rsid w:val="00512D4F"/>
    <w:rsid w:val="00513F4D"/>
    <w:rsid w:val="00514412"/>
    <w:rsid w:val="00514AF0"/>
    <w:rsid w:val="00517794"/>
    <w:rsid w:val="00521D17"/>
    <w:rsid w:val="005220E2"/>
    <w:rsid w:val="005232C6"/>
    <w:rsid w:val="00526668"/>
    <w:rsid w:val="0052698C"/>
    <w:rsid w:val="00526F62"/>
    <w:rsid w:val="00530203"/>
    <w:rsid w:val="00531738"/>
    <w:rsid w:val="00533196"/>
    <w:rsid w:val="00534FAE"/>
    <w:rsid w:val="005358A0"/>
    <w:rsid w:val="00536F7E"/>
    <w:rsid w:val="005370A8"/>
    <w:rsid w:val="005371E8"/>
    <w:rsid w:val="005412B9"/>
    <w:rsid w:val="00541B41"/>
    <w:rsid w:val="00543A2F"/>
    <w:rsid w:val="00544C03"/>
    <w:rsid w:val="00550726"/>
    <w:rsid w:val="00550C32"/>
    <w:rsid w:val="00551364"/>
    <w:rsid w:val="00551402"/>
    <w:rsid w:val="00552283"/>
    <w:rsid w:val="0055333E"/>
    <w:rsid w:val="00553B5D"/>
    <w:rsid w:val="005544F3"/>
    <w:rsid w:val="005546E5"/>
    <w:rsid w:val="00557425"/>
    <w:rsid w:val="00557B23"/>
    <w:rsid w:val="00560299"/>
    <w:rsid w:val="00563262"/>
    <w:rsid w:val="00563D27"/>
    <w:rsid w:val="00564A75"/>
    <w:rsid w:val="00564F70"/>
    <w:rsid w:val="00565BA0"/>
    <w:rsid w:val="00567308"/>
    <w:rsid w:val="0057036D"/>
    <w:rsid w:val="00570395"/>
    <w:rsid w:val="00570871"/>
    <w:rsid w:val="00572BB2"/>
    <w:rsid w:val="00573571"/>
    <w:rsid w:val="00574BA5"/>
    <w:rsid w:val="00576517"/>
    <w:rsid w:val="005769E2"/>
    <w:rsid w:val="00577157"/>
    <w:rsid w:val="00577532"/>
    <w:rsid w:val="005822E2"/>
    <w:rsid w:val="005828D5"/>
    <w:rsid w:val="00582BE3"/>
    <w:rsid w:val="00582C42"/>
    <w:rsid w:val="00583441"/>
    <w:rsid w:val="00584969"/>
    <w:rsid w:val="005866AB"/>
    <w:rsid w:val="005877E0"/>
    <w:rsid w:val="00587F09"/>
    <w:rsid w:val="00590911"/>
    <w:rsid w:val="00591655"/>
    <w:rsid w:val="00591CB1"/>
    <w:rsid w:val="00591CDD"/>
    <w:rsid w:val="0059528A"/>
    <w:rsid w:val="00595DF9"/>
    <w:rsid w:val="0059650E"/>
    <w:rsid w:val="00596CB3"/>
    <w:rsid w:val="00597469"/>
    <w:rsid w:val="00597E50"/>
    <w:rsid w:val="005A373B"/>
    <w:rsid w:val="005A4C89"/>
    <w:rsid w:val="005A5631"/>
    <w:rsid w:val="005B0871"/>
    <w:rsid w:val="005B0CA4"/>
    <w:rsid w:val="005B1112"/>
    <w:rsid w:val="005B17E1"/>
    <w:rsid w:val="005B2524"/>
    <w:rsid w:val="005B3475"/>
    <w:rsid w:val="005B3753"/>
    <w:rsid w:val="005B5AF6"/>
    <w:rsid w:val="005B6D6A"/>
    <w:rsid w:val="005B7863"/>
    <w:rsid w:val="005C0C5A"/>
    <w:rsid w:val="005C0D75"/>
    <w:rsid w:val="005C0F27"/>
    <w:rsid w:val="005C14EE"/>
    <w:rsid w:val="005C312C"/>
    <w:rsid w:val="005C37A2"/>
    <w:rsid w:val="005C4191"/>
    <w:rsid w:val="005C41BD"/>
    <w:rsid w:val="005C76B3"/>
    <w:rsid w:val="005C76DE"/>
    <w:rsid w:val="005D1DC4"/>
    <w:rsid w:val="005D28D2"/>
    <w:rsid w:val="005D4F8C"/>
    <w:rsid w:val="005D5917"/>
    <w:rsid w:val="005D74EE"/>
    <w:rsid w:val="005D7949"/>
    <w:rsid w:val="005D7ADD"/>
    <w:rsid w:val="005E08BB"/>
    <w:rsid w:val="005E0A2E"/>
    <w:rsid w:val="005E1864"/>
    <w:rsid w:val="005E1B2E"/>
    <w:rsid w:val="005E6E32"/>
    <w:rsid w:val="005E784D"/>
    <w:rsid w:val="005F0631"/>
    <w:rsid w:val="005F0C03"/>
    <w:rsid w:val="005F12F2"/>
    <w:rsid w:val="005F3AD4"/>
    <w:rsid w:val="005F575C"/>
    <w:rsid w:val="005F748A"/>
    <w:rsid w:val="00602015"/>
    <w:rsid w:val="0060226D"/>
    <w:rsid w:val="0060265A"/>
    <w:rsid w:val="006104CA"/>
    <w:rsid w:val="00611187"/>
    <w:rsid w:val="00611328"/>
    <w:rsid w:val="006124FD"/>
    <w:rsid w:val="00612EF7"/>
    <w:rsid w:val="006133C5"/>
    <w:rsid w:val="006141AD"/>
    <w:rsid w:val="00614B12"/>
    <w:rsid w:val="006153A7"/>
    <w:rsid w:val="00620830"/>
    <w:rsid w:val="00621F28"/>
    <w:rsid w:val="00621F46"/>
    <w:rsid w:val="006229F8"/>
    <w:rsid w:val="00624572"/>
    <w:rsid w:val="006247B5"/>
    <w:rsid w:val="00625205"/>
    <w:rsid w:val="00631F48"/>
    <w:rsid w:val="00632ECF"/>
    <w:rsid w:val="006337EE"/>
    <w:rsid w:val="0063383A"/>
    <w:rsid w:val="0063588F"/>
    <w:rsid w:val="00637042"/>
    <w:rsid w:val="0063797D"/>
    <w:rsid w:val="00641E6B"/>
    <w:rsid w:val="0064229B"/>
    <w:rsid w:val="00643882"/>
    <w:rsid w:val="006439AE"/>
    <w:rsid w:val="00643ACC"/>
    <w:rsid w:val="00644A9A"/>
    <w:rsid w:val="00645EE2"/>
    <w:rsid w:val="006465F8"/>
    <w:rsid w:val="00646A9E"/>
    <w:rsid w:val="00647F5E"/>
    <w:rsid w:val="00650E2A"/>
    <w:rsid w:val="006517E9"/>
    <w:rsid w:val="006517F6"/>
    <w:rsid w:val="00651DBA"/>
    <w:rsid w:val="006522E7"/>
    <w:rsid w:val="00653449"/>
    <w:rsid w:val="00653E98"/>
    <w:rsid w:val="00657BC3"/>
    <w:rsid w:val="00657CD7"/>
    <w:rsid w:val="00657DAF"/>
    <w:rsid w:val="006610E9"/>
    <w:rsid w:val="00661165"/>
    <w:rsid w:val="00662A1E"/>
    <w:rsid w:val="006640B1"/>
    <w:rsid w:val="00664DFF"/>
    <w:rsid w:val="00665732"/>
    <w:rsid w:val="006657A4"/>
    <w:rsid w:val="00666D63"/>
    <w:rsid w:val="006673AC"/>
    <w:rsid w:val="006709FD"/>
    <w:rsid w:val="00670C29"/>
    <w:rsid w:val="006714C4"/>
    <w:rsid w:val="00671A99"/>
    <w:rsid w:val="00671AF1"/>
    <w:rsid w:val="00672485"/>
    <w:rsid w:val="0067549C"/>
    <w:rsid w:val="006757FB"/>
    <w:rsid w:val="00675A48"/>
    <w:rsid w:val="00676680"/>
    <w:rsid w:val="00676C00"/>
    <w:rsid w:val="00677361"/>
    <w:rsid w:val="0068239F"/>
    <w:rsid w:val="00682806"/>
    <w:rsid w:val="006845B6"/>
    <w:rsid w:val="00685001"/>
    <w:rsid w:val="00686324"/>
    <w:rsid w:val="006864B0"/>
    <w:rsid w:val="00690448"/>
    <w:rsid w:val="006919E2"/>
    <w:rsid w:val="00691DC1"/>
    <w:rsid w:val="006923AA"/>
    <w:rsid w:val="00696883"/>
    <w:rsid w:val="006979A0"/>
    <w:rsid w:val="00697D1B"/>
    <w:rsid w:val="006A31BC"/>
    <w:rsid w:val="006A38B8"/>
    <w:rsid w:val="006A49D4"/>
    <w:rsid w:val="006A5221"/>
    <w:rsid w:val="006A55D1"/>
    <w:rsid w:val="006A5670"/>
    <w:rsid w:val="006A5DAF"/>
    <w:rsid w:val="006A6873"/>
    <w:rsid w:val="006A7511"/>
    <w:rsid w:val="006A77B0"/>
    <w:rsid w:val="006A7F6C"/>
    <w:rsid w:val="006B1D9A"/>
    <w:rsid w:val="006B1FF9"/>
    <w:rsid w:val="006B5802"/>
    <w:rsid w:val="006B636F"/>
    <w:rsid w:val="006B7C8B"/>
    <w:rsid w:val="006C00D3"/>
    <w:rsid w:val="006C3D30"/>
    <w:rsid w:val="006C498C"/>
    <w:rsid w:val="006C568D"/>
    <w:rsid w:val="006C5BC0"/>
    <w:rsid w:val="006C607B"/>
    <w:rsid w:val="006C7210"/>
    <w:rsid w:val="006C76D6"/>
    <w:rsid w:val="006C7DEC"/>
    <w:rsid w:val="006C7FF8"/>
    <w:rsid w:val="006D1405"/>
    <w:rsid w:val="006D6120"/>
    <w:rsid w:val="006D667D"/>
    <w:rsid w:val="006D6747"/>
    <w:rsid w:val="006D72F5"/>
    <w:rsid w:val="006D753C"/>
    <w:rsid w:val="006D7B3D"/>
    <w:rsid w:val="006D7FA9"/>
    <w:rsid w:val="006E0582"/>
    <w:rsid w:val="006E3E51"/>
    <w:rsid w:val="006E4193"/>
    <w:rsid w:val="006E4D49"/>
    <w:rsid w:val="006E502C"/>
    <w:rsid w:val="006E70F1"/>
    <w:rsid w:val="006F09E6"/>
    <w:rsid w:val="006F0FA8"/>
    <w:rsid w:val="006F29E7"/>
    <w:rsid w:val="006F32C6"/>
    <w:rsid w:val="006F4061"/>
    <w:rsid w:val="006F473C"/>
    <w:rsid w:val="006F4B95"/>
    <w:rsid w:val="006F6320"/>
    <w:rsid w:val="006F757C"/>
    <w:rsid w:val="00700C0A"/>
    <w:rsid w:val="00700E95"/>
    <w:rsid w:val="00702F64"/>
    <w:rsid w:val="0071028F"/>
    <w:rsid w:val="00710DF8"/>
    <w:rsid w:val="007129BC"/>
    <w:rsid w:val="00712B27"/>
    <w:rsid w:val="0071355E"/>
    <w:rsid w:val="00714511"/>
    <w:rsid w:val="00715194"/>
    <w:rsid w:val="00716232"/>
    <w:rsid w:val="007215F5"/>
    <w:rsid w:val="00721D75"/>
    <w:rsid w:val="007248CF"/>
    <w:rsid w:val="00725A93"/>
    <w:rsid w:val="00726EDA"/>
    <w:rsid w:val="00727023"/>
    <w:rsid w:val="00727F1B"/>
    <w:rsid w:val="00730728"/>
    <w:rsid w:val="00732056"/>
    <w:rsid w:val="00732FB8"/>
    <w:rsid w:val="00733002"/>
    <w:rsid w:val="00734571"/>
    <w:rsid w:val="00735AAC"/>
    <w:rsid w:val="00737846"/>
    <w:rsid w:val="007400FA"/>
    <w:rsid w:val="00741D31"/>
    <w:rsid w:val="00745154"/>
    <w:rsid w:val="0074696C"/>
    <w:rsid w:val="00746CAE"/>
    <w:rsid w:val="0075157B"/>
    <w:rsid w:val="00755B42"/>
    <w:rsid w:val="007572F6"/>
    <w:rsid w:val="00761375"/>
    <w:rsid w:val="00761FCB"/>
    <w:rsid w:val="0076202D"/>
    <w:rsid w:val="0076214B"/>
    <w:rsid w:val="00763047"/>
    <w:rsid w:val="0076353D"/>
    <w:rsid w:val="007658A7"/>
    <w:rsid w:val="00765B5A"/>
    <w:rsid w:val="00770AA7"/>
    <w:rsid w:val="00770BBA"/>
    <w:rsid w:val="00771AD5"/>
    <w:rsid w:val="0077200E"/>
    <w:rsid w:val="0077210F"/>
    <w:rsid w:val="00772B43"/>
    <w:rsid w:val="0077432E"/>
    <w:rsid w:val="007748AA"/>
    <w:rsid w:val="00774F28"/>
    <w:rsid w:val="00781CE4"/>
    <w:rsid w:val="00782960"/>
    <w:rsid w:val="00783A26"/>
    <w:rsid w:val="007846BE"/>
    <w:rsid w:val="00785DD9"/>
    <w:rsid w:val="00791A71"/>
    <w:rsid w:val="00791C9B"/>
    <w:rsid w:val="007942FA"/>
    <w:rsid w:val="00796012"/>
    <w:rsid w:val="00797074"/>
    <w:rsid w:val="007A0593"/>
    <w:rsid w:val="007A33AE"/>
    <w:rsid w:val="007A52D1"/>
    <w:rsid w:val="007A532D"/>
    <w:rsid w:val="007A560A"/>
    <w:rsid w:val="007A6154"/>
    <w:rsid w:val="007A63CE"/>
    <w:rsid w:val="007A6CF3"/>
    <w:rsid w:val="007A7F1E"/>
    <w:rsid w:val="007B264D"/>
    <w:rsid w:val="007B32FE"/>
    <w:rsid w:val="007C3FA2"/>
    <w:rsid w:val="007C40A3"/>
    <w:rsid w:val="007C4DD1"/>
    <w:rsid w:val="007C58AE"/>
    <w:rsid w:val="007C59B0"/>
    <w:rsid w:val="007C6A4B"/>
    <w:rsid w:val="007C732E"/>
    <w:rsid w:val="007D1DE5"/>
    <w:rsid w:val="007D2012"/>
    <w:rsid w:val="007D237C"/>
    <w:rsid w:val="007D27B3"/>
    <w:rsid w:val="007D2F10"/>
    <w:rsid w:val="007D4509"/>
    <w:rsid w:val="007D482F"/>
    <w:rsid w:val="007D48E3"/>
    <w:rsid w:val="007D724E"/>
    <w:rsid w:val="007D785E"/>
    <w:rsid w:val="007E03C5"/>
    <w:rsid w:val="007E15B3"/>
    <w:rsid w:val="007E1612"/>
    <w:rsid w:val="007E1A92"/>
    <w:rsid w:val="007E3609"/>
    <w:rsid w:val="007E3BBE"/>
    <w:rsid w:val="007E3D5C"/>
    <w:rsid w:val="007E48DF"/>
    <w:rsid w:val="007E5A3C"/>
    <w:rsid w:val="007E6D38"/>
    <w:rsid w:val="007E6DCB"/>
    <w:rsid w:val="007E77D3"/>
    <w:rsid w:val="007F1569"/>
    <w:rsid w:val="007F1C60"/>
    <w:rsid w:val="007F4A17"/>
    <w:rsid w:val="007F587A"/>
    <w:rsid w:val="007F5B5D"/>
    <w:rsid w:val="007F6A65"/>
    <w:rsid w:val="007F6CEA"/>
    <w:rsid w:val="00800C9B"/>
    <w:rsid w:val="00801323"/>
    <w:rsid w:val="00802780"/>
    <w:rsid w:val="00802871"/>
    <w:rsid w:val="0080296F"/>
    <w:rsid w:val="00802D18"/>
    <w:rsid w:val="0080494E"/>
    <w:rsid w:val="00804ED3"/>
    <w:rsid w:val="008056AB"/>
    <w:rsid w:val="00805F11"/>
    <w:rsid w:val="00806D61"/>
    <w:rsid w:val="008079CA"/>
    <w:rsid w:val="00810AD6"/>
    <w:rsid w:val="00813C85"/>
    <w:rsid w:val="00814679"/>
    <w:rsid w:val="008152D4"/>
    <w:rsid w:val="00815A32"/>
    <w:rsid w:val="008163FA"/>
    <w:rsid w:val="00816674"/>
    <w:rsid w:val="00817306"/>
    <w:rsid w:val="0081733A"/>
    <w:rsid w:val="00820A99"/>
    <w:rsid w:val="008211EE"/>
    <w:rsid w:val="00822718"/>
    <w:rsid w:val="00830182"/>
    <w:rsid w:val="0083035A"/>
    <w:rsid w:val="0083046D"/>
    <w:rsid w:val="00830504"/>
    <w:rsid w:val="00832B0A"/>
    <w:rsid w:val="0083378E"/>
    <w:rsid w:val="00834212"/>
    <w:rsid w:val="008345DB"/>
    <w:rsid w:val="00834C9F"/>
    <w:rsid w:val="008369CA"/>
    <w:rsid w:val="00836C05"/>
    <w:rsid w:val="00837626"/>
    <w:rsid w:val="00840D0D"/>
    <w:rsid w:val="00841251"/>
    <w:rsid w:val="00844265"/>
    <w:rsid w:val="00844D9F"/>
    <w:rsid w:val="00845FA4"/>
    <w:rsid w:val="00850197"/>
    <w:rsid w:val="00851C3B"/>
    <w:rsid w:val="00855A16"/>
    <w:rsid w:val="00856F37"/>
    <w:rsid w:val="008570E2"/>
    <w:rsid w:val="00857F31"/>
    <w:rsid w:val="00861008"/>
    <w:rsid w:val="00862147"/>
    <w:rsid w:val="00862F08"/>
    <w:rsid w:val="00865453"/>
    <w:rsid w:val="00866785"/>
    <w:rsid w:val="00867702"/>
    <w:rsid w:val="00867DFB"/>
    <w:rsid w:val="0087073E"/>
    <w:rsid w:val="00870AF9"/>
    <w:rsid w:val="00871080"/>
    <w:rsid w:val="008715E5"/>
    <w:rsid w:val="00873042"/>
    <w:rsid w:val="00873E34"/>
    <w:rsid w:val="008759FD"/>
    <w:rsid w:val="00876180"/>
    <w:rsid w:val="008778D4"/>
    <w:rsid w:val="00877B49"/>
    <w:rsid w:val="00877F70"/>
    <w:rsid w:val="008825C0"/>
    <w:rsid w:val="008828AE"/>
    <w:rsid w:val="00882DCE"/>
    <w:rsid w:val="00883044"/>
    <w:rsid w:val="008830C5"/>
    <w:rsid w:val="00885695"/>
    <w:rsid w:val="00885B75"/>
    <w:rsid w:val="00886283"/>
    <w:rsid w:val="0088673F"/>
    <w:rsid w:val="0088744E"/>
    <w:rsid w:val="008907DC"/>
    <w:rsid w:val="00892054"/>
    <w:rsid w:val="008940C2"/>
    <w:rsid w:val="00894B86"/>
    <w:rsid w:val="008952A4"/>
    <w:rsid w:val="00896731"/>
    <w:rsid w:val="00897894"/>
    <w:rsid w:val="00897CDE"/>
    <w:rsid w:val="008A2003"/>
    <w:rsid w:val="008A27D0"/>
    <w:rsid w:val="008A2F68"/>
    <w:rsid w:val="008A68D2"/>
    <w:rsid w:val="008A78BB"/>
    <w:rsid w:val="008A7CE3"/>
    <w:rsid w:val="008A7D31"/>
    <w:rsid w:val="008B2C14"/>
    <w:rsid w:val="008B30B0"/>
    <w:rsid w:val="008B5252"/>
    <w:rsid w:val="008B6A64"/>
    <w:rsid w:val="008B6B8A"/>
    <w:rsid w:val="008B6CA4"/>
    <w:rsid w:val="008B7285"/>
    <w:rsid w:val="008B72B5"/>
    <w:rsid w:val="008B751A"/>
    <w:rsid w:val="008C01FF"/>
    <w:rsid w:val="008C046E"/>
    <w:rsid w:val="008C396D"/>
    <w:rsid w:val="008C4A09"/>
    <w:rsid w:val="008C5F50"/>
    <w:rsid w:val="008C65E4"/>
    <w:rsid w:val="008C6F5E"/>
    <w:rsid w:val="008D01B5"/>
    <w:rsid w:val="008D22D6"/>
    <w:rsid w:val="008D4025"/>
    <w:rsid w:val="008D4FFF"/>
    <w:rsid w:val="008D5A27"/>
    <w:rsid w:val="008D6A3F"/>
    <w:rsid w:val="008D6DB8"/>
    <w:rsid w:val="008D71D1"/>
    <w:rsid w:val="008D7A1E"/>
    <w:rsid w:val="008E14AD"/>
    <w:rsid w:val="008E184E"/>
    <w:rsid w:val="008E3759"/>
    <w:rsid w:val="008E3982"/>
    <w:rsid w:val="008E521A"/>
    <w:rsid w:val="008E6240"/>
    <w:rsid w:val="008E745A"/>
    <w:rsid w:val="008F0447"/>
    <w:rsid w:val="008F1179"/>
    <w:rsid w:val="008F1A65"/>
    <w:rsid w:val="008F2056"/>
    <w:rsid w:val="008F30FA"/>
    <w:rsid w:val="008F4202"/>
    <w:rsid w:val="008F533D"/>
    <w:rsid w:val="008F5F77"/>
    <w:rsid w:val="008F7E57"/>
    <w:rsid w:val="009006AC"/>
    <w:rsid w:val="00900802"/>
    <w:rsid w:val="00901E6D"/>
    <w:rsid w:val="009020BF"/>
    <w:rsid w:val="00902F0E"/>
    <w:rsid w:val="0090407D"/>
    <w:rsid w:val="00904CF9"/>
    <w:rsid w:val="00904EF5"/>
    <w:rsid w:val="0090713C"/>
    <w:rsid w:val="00907F84"/>
    <w:rsid w:val="00910B54"/>
    <w:rsid w:val="00914A33"/>
    <w:rsid w:val="00914E41"/>
    <w:rsid w:val="00915A9D"/>
    <w:rsid w:val="00920B0D"/>
    <w:rsid w:val="009215AF"/>
    <w:rsid w:val="00922B1E"/>
    <w:rsid w:val="0092470D"/>
    <w:rsid w:val="009258F9"/>
    <w:rsid w:val="00927027"/>
    <w:rsid w:val="00927499"/>
    <w:rsid w:val="00927690"/>
    <w:rsid w:val="00930EBB"/>
    <w:rsid w:val="00935A98"/>
    <w:rsid w:val="00940115"/>
    <w:rsid w:val="00945002"/>
    <w:rsid w:val="0095072C"/>
    <w:rsid w:val="00951319"/>
    <w:rsid w:val="00952856"/>
    <w:rsid w:val="0095668D"/>
    <w:rsid w:val="00956D61"/>
    <w:rsid w:val="00960C5A"/>
    <w:rsid w:val="00961BBB"/>
    <w:rsid w:val="00963D2B"/>
    <w:rsid w:val="009661FC"/>
    <w:rsid w:val="009708B4"/>
    <w:rsid w:val="00970B8D"/>
    <w:rsid w:val="00971415"/>
    <w:rsid w:val="00974BEE"/>
    <w:rsid w:val="00975AD4"/>
    <w:rsid w:val="009764B5"/>
    <w:rsid w:val="00977E53"/>
    <w:rsid w:val="00980D3E"/>
    <w:rsid w:val="00983105"/>
    <w:rsid w:val="00983E29"/>
    <w:rsid w:val="00984E95"/>
    <w:rsid w:val="00991B97"/>
    <w:rsid w:val="00993C0A"/>
    <w:rsid w:val="0099612E"/>
    <w:rsid w:val="00996FDD"/>
    <w:rsid w:val="00997DBD"/>
    <w:rsid w:val="009A0475"/>
    <w:rsid w:val="009A1C48"/>
    <w:rsid w:val="009A2922"/>
    <w:rsid w:val="009A3E01"/>
    <w:rsid w:val="009A435D"/>
    <w:rsid w:val="009A54FB"/>
    <w:rsid w:val="009A5660"/>
    <w:rsid w:val="009A58B2"/>
    <w:rsid w:val="009A70DD"/>
    <w:rsid w:val="009A78EA"/>
    <w:rsid w:val="009B0981"/>
    <w:rsid w:val="009B62B3"/>
    <w:rsid w:val="009C0A26"/>
    <w:rsid w:val="009C2DD8"/>
    <w:rsid w:val="009C3DDA"/>
    <w:rsid w:val="009C40F8"/>
    <w:rsid w:val="009C4E3E"/>
    <w:rsid w:val="009C594B"/>
    <w:rsid w:val="009C5C0F"/>
    <w:rsid w:val="009C6C6D"/>
    <w:rsid w:val="009C7158"/>
    <w:rsid w:val="009D02C0"/>
    <w:rsid w:val="009D0B4D"/>
    <w:rsid w:val="009D0D5E"/>
    <w:rsid w:val="009D24FE"/>
    <w:rsid w:val="009D2A11"/>
    <w:rsid w:val="009D32C0"/>
    <w:rsid w:val="009D4355"/>
    <w:rsid w:val="009D5699"/>
    <w:rsid w:val="009D5E3F"/>
    <w:rsid w:val="009D6FBF"/>
    <w:rsid w:val="009E1612"/>
    <w:rsid w:val="009E3021"/>
    <w:rsid w:val="009E4520"/>
    <w:rsid w:val="009E575C"/>
    <w:rsid w:val="009E5F14"/>
    <w:rsid w:val="009E60B2"/>
    <w:rsid w:val="009E7CA2"/>
    <w:rsid w:val="009F12A9"/>
    <w:rsid w:val="009F1489"/>
    <w:rsid w:val="009F1495"/>
    <w:rsid w:val="009F1E5B"/>
    <w:rsid w:val="009F25A3"/>
    <w:rsid w:val="009F35B2"/>
    <w:rsid w:val="009F49A5"/>
    <w:rsid w:val="00A0187B"/>
    <w:rsid w:val="00A01C26"/>
    <w:rsid w:val="00A02C3E"/>
    <w:rsid w:val="00A049A2"/>
    <w:rsid w:val="00A052F1"/>
    <w:rsid w:val="00A07A77"/>
    <w:rsid w:val="00A07FF6"/>
    <w:rsid w:val="00A120C5"/>
    <w:rsid w:val="00A1512C"/>
    <w:rsid w:val="00A16F8D"/>
    <w:rsid w:val="00A200DC"/>
    <w:rsid w:val="00A21242"/>
    <w:rsid w:val="00A225B9"/>
    <w:rsid w:val="00A24E0A"/>
    <w:rsid w:val="00A254F0"/>
    <w:rsid w:val="00A26D8D"/>
    <w:rsid w:val="00A2718A"/>
    <w:rsid w:val="00A305B6"/>
    <w:rsid w:val="00A31561"/>
    <w:rsid w:val="00A3380F"/>
    <w:rsid w:val="00A34159"/>
    <w:rsid w:val="00A349EE"/>
    <w:rsid w:val="00A36234"/>
    <w:rsid w:val="00A366E8"/>
    <w:rsid w:val="00A36ABA"/>
    <w:rsid w:val="00A37446"/>
    <w:rsid w:val="00A40ACC"/>
    <w:rsid w:val="00A43B90"/>
    <w:rsid w:val="00A44628"/>
    <w:rsid w:val="00A4557B"/>
    <w:rsid w:val="00A45AB9"/>
    <w:rsid w:val="00A46EB4"/>
    <w:rsid w:val="00A53C85"/>
    <w:rsid w:val="00A53EBC"/>
    <w:rsid w:val="00A549CB"/>
    <w:rsid w:val="00A55717"/>
    <w:rsid w:val="00A60672"/>
    <w:rsid w:val="00A623D2"/>
    <w:rsid w:val="00A62EC2"/>
    <w:rsid w:val="00A71E7C"/>
    <w:rsid w:val="00A724BB"/>
    <w:rsid w:val="00A72734"/>
    <w:rsid w:val="00A754EB"/>
    <w:rsid w:val="00A81838"/>
    <w:rsid w:val="00A820BA"/>
    <w:rsid w:val="00A82B6D"/>
    <w:rsid w:val="00A84208"/>
    <w:rsid w:val="00A84888"/>
    <w:rsid w:val="00A8614D"/>
    <w:rsid w:val="00A861A4"/>
    <w:rsid w:val="00A866CE"/>
    <w:rsid w:val="00A86A15"/>
    <w:rsid w:val="00A86D3B"/>
    <w:rsid w:val="00A9054E"/>
    <w:rsid w:val="00A90D88"/>
    <w:rsid w:val="00A9169E"/>
    <w:rsid w:val="00A92FFC"/>
    <w:rsid w:val="00A95088"/>
    <w:rsid w:val="00A95351"/>
    <w:rsid w:val="00A959C2"/>
    <w:rsid w:val="00A96C1F"/>
    <w:rsid w:val="00AA0D74"/>
    <w:rsid w:val="00AA1AD0"/>
    <w:rsid w:val="00AA2D9A"/>
    <w:rsid w:val="00AA333C"/>
    <w:rsid w:val="00AA5763"/>
    <w:rsid w:val="00AA6488"/>
    <w:rsid w:val="00AB1CAB"/>
    <w:rsid w:val="00AB38A5"/>
    <w:rsid w:val="00AB49D7"/>
    <w:rsid w:val="00AB599A"/>
    <w:rsid w:val="00AB613C"/>
    <w:rsid w:val="00AB6944"/>
    <w:rsid w:val="00AC0CF4"/>
    <w:rsid w:val="00AC1F7B"/>
    <w:rsid w:val="00AC3208"/>
    <w:rsid w:val="00AC3532"/>
    <w:rsid w:val="00AC4BA7"/>
    <w:rsid w:val="00AC7AF5"/>
    <w:rsid w:val="00AC7DAB"/>
    <w:rsid w:val="00AD0BF8"/>
    <w:rsid w:val="00AD48F5"/>
    <w:rsid w:val="00AD4FE2"/>
    <w:rsid w:val="00AD5432"/>
    <w:rsid w:val="00AE2623"/>
    <w:rsid w:val="00AE44A3"/>
    <w:rsid w:val="00AE7AEC"/>
    <w:rsid w:val="00AE7C3D"/>
    <w:rsid w:val="00AF017A"/>
    <w:rsid w:val="00AF0939"/>
    <w:rsid w:val="00AF1B73"/>
    <w:rsid w:val="00AF2C40"/>
    <w:rsid w:val="00AF3106"/>
    <w:rsid w:val="00AF3AEA"/>
    <w:rsid w:val="00AF5BE4"/>
    <w:rsid w:val="00AF7CDE"/>
    <w:rsid w:val="00B0556B"/>
    <w:rsid w:val="00B05AB9"/>
    <w:rsid w:val="00B10018"/>
    <w:rsid w:val="00B11C7B"/>
    <w:rsid w:val="00B125AB"/>
    <w:rsid w:val="00B12EDB"/>
    <w:rsid w:val="00B1399D"/>
    <w:rsid w:val="00B13AC2"/>
    <w:rsid w:val="00B15D9C"/>
    <w:rsid w:val="00B161BF"/>
    <w:rsid w:val="00B162E1"/>
    <w:rsid w:val="00B170AE"/>
    <w:rsid w:val="00B2243B"/>
    <w:rsid w:val="00B227BF"/>
    <w:rsid w:val="00B22BC3"/>
    <w:rsid w:val="00B23C63"/>
    <w:rsid w:val="00B255F8"/>
    <w:rsid w:val="00B2688E"/>
    <w:rsid w:val="00B26928"/>
    <w:rsid w:val="00B274E6"/>
    <w:rsid w:val="00B275A9"/>
    <w:rsid w:val="00B3143A"/>
    <w:rsid w:val="00B31EEC"/>
    <w:rsid w:val="00B326AD"/>
    <w:rsid w:val="00B329A0"/>
    <w:rsid w:val="00B346F2"/>
    <w:rsid w:val="00B34E13"/>
    <w:rsid w:val="00B3538A"/>
    <w:rsid w:val="00B37406"/>
    <w:rsid w:val="00B40A43"/>
    <w:rsid w:val="00B43FB6"/>
    <w:rsid w:val="00B47336"/>
    <w:rsid w:val="00B476F4"/>
    <w:rsid w:val="00B4799B"/>
    <w:rsid w:val="00B47E38"/>
    <w:rsid w:val="00B51832"/>
    <w:rsid w:val="00B5246A"/>
    <w:rsid w:val="00B528FF"/>
    <w:rsid w:val="00B533C3"/>
    <w:rsid w:val="00B54189"/>
    <w:rsid w:val="00B54320"/>
    <w:rsid w:val="00B55DC8"/>
    <w:rsid w:val="00B56A75"/>
    <w:rsid w:val="00B614A8"/>
    <w:rsid w:val="00B62930"/>
    <w:rsid w:val="00B6485D"/>
    <w:rsid w:val="00B64CA0"/>
    <w:rsid w:val="00B654A3"/>
    <w:rsid w:val="00B65C4C"/>
    <w:rsid w:val="00B65C82"/>
    <w:rsid w:val="00B66B27"/>
    <w:rsid w:val="00B725B6"/>
    <w:rsid w:val="00B72849"/>
    <w:rsid w:val="00B73A24"/>
    <w:rsid w:val="00B74073"/>
    <w:rsid w:val="00B74985"/>
    <w:rsid w:val="00B76250"/>
    <w:rsid w:val="00B77985"/>
    <w:rsid w:val="00B813E9"/>
    <w:rsid w:val="00B8248A"/>
    <w:rsid w:val="00B82F28"/>
    <w:rsid w:val="00B843CD"/>
    <w:rsid w:val="00B843F0"/>
    <w:rsid w:val="00B85D8D"/>
    <w:rsid w:val="00B86EFD"/>
    <w:rsid w:val="00B90015"/>
    <w:rsid w:val="00B90575"/>
    <w:rsid w:val="00B910DC"/>
    <w:rsid w:val="00B91D29"/>
    <w:rsid w:val="00B97F75"/>
    <w:rsid w:val="00BA0449"/>
    <w:rsid w:val="00BA16CA"/>
    <w:rsid w:val="00BA1DC7"/>
    <w:rsid w:val="00BA32EB"/>
    <w:rsid w:val="00BA4AC4"/>
    <w:rsid w:val="00BA5263"/>
    <w:rsid w:val="00BA6DE1"/>
    <w:rsid w:val="00BA7B9D"/>
    <w:rsid w:val="00BA7C6F"/>
    <w:rsid w:val="00BB00B5"/>
    <w:rsid w:val="00BB39FA"/>
    <w:rsid w:val="00BB44FB"/>
    <w:rsid w:val="00BB6688"/>
    <w:rsid w:val="00BC060D"/>
    <w:rsid w:val="00BC098A"/>
    <w:rsid w:val="00BC13D1"/>
    <w:rsid w:val="00BC2B9C"/>
    <w:rsid w:val="00BC345A"/>
    <w:rsid w:val="00BC3656"/>
    <w:rsid w:val="00BC3724"/>
    <w:rsid w:val="00BC388C"/>
    <w:rsid w:val="00BC3A9B"/>
    <w:rsid w:val="00BC64FC"/>
    <w:rsid w:val="00BC6A39"/>
    <w:rsid w:val="00BC7E6A"/>
    <w:rsid w:val="00BD0E55"/>
    <w:rsid w:val="00BD38BA"/>
    <w:rsid w:val="00BD3E70"/>
    <w:rsid w:val="00BD3F70"/>
    <w:rsid w:val="00BD44B9"/>
    <w:rsid w:val="00BD6634"/>
    <w:rsid w:val="00BD67D4"/>
    <w:rsid w:val="00BD6AD6"/>
    <w:rsid w:val="00BD7B1C"/>
    <w:rsid w:val="00BE0ABB"/>
    <w:rsid w:val="00BE176D"/>
    <w:rsid w:val="00BE2120"/>
    <w:rsid w:val="00BE2DFB"/>
    <w:rsid w:val="00BE433C"/>
    <w:rsid w:val="00BE5F7A"/>
    <w:rsid w:val="00BE6061"/>
    <w:rsid w:val="00BE7329"/>
    <w:rsid w:val="00BE7AA4"/>
    <w:rsid w:val="00BF1014"/>
    <w:rsid w:val="00BF1EC9"/>
    <w:rsid w:val="00BF269F"/>
    <w:rsid w:val="00BF4D16"/>
    <w:rsid w:val="00BF5229"/>
    <w:rsid w:val="00BF5E87"/>
    <w:rsid w:val="00BF5FB1"/>
    <w:rsid w:val="00BF62B8"/>
    <w:rsid w:val="00BF7111"/>
    <w:rsid w:val="00BF7D60"/>
    <w:rsid w:val="00C0122F"/>
    <w:rsid w:val="00C030B2"/>
    <w:rsid w:val="00C043A8"/>
    <w:rsid w:val="00C05384"/>
    <w:rsid w:val="00C05B3A"/>
    <w:rsid w:val="00C05C6C"/>
    <w:rsid w:val="00C06FB9"/>
    <w:rsid w:val="00C07CCB"/>
    <w:rsid w:val="00C11039"/>
    <w:rsid w:val="00C11390"/>
    <w:rsid w:val="00C11B63"/>
    <w:rsid w:val="00C13613"/>
    <w:rsid w:val="00C13899"/>
    <w:rsid w:val="00C144E6"/>
    <w:rsid w:val="00C14D02"/>
    <w:rsid w:val="00C14DEB"/>
    <w:rsid w:val="00C14FCA"/>
    <w:rsid w:val="00C1630F"/>
    <w:rsid w:val="00C17AA4"/>
    <w:rsid w:val="00C17CEA"/>
    <w:rsid w:val="00C20DC1"/>
    <w:rsid w:val="00C218FF"/>
    <w:rsid w:val="00C21950"/>
    <w:rsid w:val="00C21AAA"/>
    <w:rsid w:val="00C23F03"/>
    <w:rsid w:val="00C24736"/>
    <w:rsid w:val="00C25B19"/>
    <w:rsid w:val="00C26838"/>
    <w:rsid w:val="00C2732D"/>
    <w:rsid w:val="00C30657"/>
    <w:rsid w:val="00C31A07"/>
    <w:rsid w:val="00C323F4"/>
    <w:rsid w:val="00C33834"/>
    <w:rsid w:val="00C34931"/>
    <w:rsid w:val="00C36149"/>
    <w:rsid w:val="00C3615F"/>
    <w:rsid w:val="00C37A31"/>
    <w:rsid w:val="00C37AB1"/>
    <w:rsid w:val="00C40B57"/>
    <w:rsid w:val="00C413DD"/>
    <w:rsid w:val="00C4249B"/>
    <w:rsid w:val="00C4456E"/>
    <w:rsid w:val="00C45498"/>
    <w:rsid w:val="00C467BC"/>
    <w:rsid w:val="00C4688B"/>
    <w:rsid w:val="00C47362"/>
    <w:rsid w:val="00C4780E"/>
    <w:rsid w:val="00C478E5"/>
    <w:rsid w:val="00C5151F"/>
    <w:rsid w:val="00C52871"/>
    <w:rsid w:val="00C538C0"/>
    <w:rsid w:val="00C549A8"/>
    <w:rsid w:val="00C55716"/>
    <w:rsid w:val="00C5645B"/>
    <w:rsid w:val="00C5732A"/>
    <w:rsid w:val="00C576CD"/>
    <w:rsid w:val="00C601A7"/>
    <w:rsid w:val="00C60370"/>
    <w:rsid w:val="00C617EA"/>
    <w:rsid w:val="00C61B37"/>
    <w:rsid w:val="00C62081"/>
    <w:rsid w:val="00C62287"/>
    <w:rsid w:val="00C6265F"/>
    <w:rsid w:val="00C6341C"/>
    <w:rsid w:val="00C6530E"/>
    <w:rsid w:val="00C65CC4"/>
    <w:rsid w:val="00C65FD3"/>
    <w:rsid w:val="00C6733D"/>
    <w:rsid w:val="00C70E81"/>
    <w:rsid w:val="00C740BE"/>
    <w:rsid w:val="00C74DEF"/>
    <w:rsid w:val="00C763D7"/>
    <w:rsid w:val="00C77DE5"/>
    <w:rsid w:val="00C8043E"/>
    <w:rsid w:val="00C80D3B"/>
    <w:rsid w:val="00C81F8A"/>
    <w:rsid w:val="00C831C1"/>
    <w:rsid w:val="00C83F25"/>
    <w:rsid w:val="00C84B9C"/>
    <w:rsid w:val="00C85A95"/>
    <w:rsid w:val="00C87418"/>
    <w:rsid w:val="00C91B41"/>
    <w:rsid w:val="00C93987"/>
    <w:rsid w:val="00C9410F"/>
    <w:rsid w:val="00C942C6"/>
    <w:rsid w:val="00C972F1"/>
    <w:rsid w:val="00C97B87"/>
    <w:rsid w:val="00C97CD1"/>
    <w:rsid w:val="00CA06D1"/>
    <w:rsid w:val="00CA0DFD"/>
    <w:rsid w:val="00CA3C77"/>
    <w:rsid w:val="00CA4889"/>
    <w:rsid w:val="00CA576C"/>
    <w:rsid w:val="00CA57AE"/>
    <w:rsid w:val="00CA5ADA"/>
    <w:rsid w:val="00CA5C56"/>
    <w:rsid w:val="00CB20D6"/>
    <w:rsid w:val="00CB394D"/>
    <w:rsid w:val="00CB5262"/>
    <w:rsid w:val="00CB5F76"/>
    <w:rsid w:val="00CB6774"/>
    <w:rsid w:val="00CB68E9"/>
    <w:rsid w:val="00CB6C81"/>
    <w:rsid w:val="00CB6F79"/>
    <w:rsid w:val="00CC0672"/>
    <w:rsid w:val="00CC12EA"/>
    <w:rsid w:val="00CC1A07"/>
    <w:rsid w:val="00CC1DFA"/>
    <w:rsid w:val="00CC3146"/>
    <w:rsid w:val="00CC3E88"/>
    <w:rsid w:val="00CC435E"/>
    <w:rsid w:val="00CC573E"/>
    <w:rsid w:val="00CC5F39"/>
    <w:rsid w:val="00CC734C"/>
    <w:rsid w:val="00CC7DD4"/>
    <w:rsid w:val="00CD0E0E"/>
    <w:rsid w:val="00CD346D"/>
    <w:rsid w:val="00CD48F4"/>
    <w:rsid w:val="00CD6859"/>
    <w:rsid w:val="00CD7940"/>
    <w:rsid w:val="00CE22A9"/>
    <w:rsid w:val="00CE5B42"/>
    <w:rsid w:val="00CE7EC7"/>
    <w:rsid w:val="00CF2D08"/>
    <w:rsid w:val="00CF3683"/>
    <w:rsid w:val="00CF7CFB"/>
    <w:rsid w:val="00D01171"/>
    <w:rsid w:val="00D05008"/>
    <w:rsid w:val="00D062E2"/>
    <w:rsid w:val="00D07E33"/>
    <w:rsid w:val="00D12195"/>
    <w:rsid w:val="00D12629"/>
    <w:rsid w:val="00D12847"/>
    <w:rsid w:val="00D1593E"/>
    <w:rsid w:val="00D15BD8"/>
    <w:rsid w:val="00D15BEE"/>
    <w:rsid w:val="00D16978"/>
    <w:rsid w:val="00D2030C"/>
    <w:rsid w:val="00D214EE"/>
    <w:rsid w:val="00D21DE7"/>
    <w:rsid w:val="00D24E7F"/>
    <w:rsid w:val="00D2697D"/>
    <w:rsid w:val="00D30889"/>
    <w:rsid w:val="00D31C60"/>
    <w:rsid w:val="00D324E3"/>
    <w:rsid w:val="00D33613"/>
    <w:rsid w:val="00D35044"/>
    <w:rsid w:val="00D3706C"/>
    <w:rsid w:val="00D404E5"/>
    <w:rsid w:val="00D41358"/>
    <w:rsid w:val="00D42730"/>
    <w:rsid w:val="00D42C82"/>
    <w:rsid w:val="00D45C9C"/>
    <w:rsid w:val="00D464F2"/>
    <w:rsid w:val="00D47229"/>
    <w:rsid w:val="00D472FE"/>
    <w:rsid w:val="00D47FE6"/>
    <w:rsid w:val="00D526AD"/>
    <w:rsid w:val="00D53A10"/>
    <w:rsid w:val="00D546F8"/>
    <w:rsid w:val="00D54FC9"/>
    <w:rsid w:val="00D56267"/>
    <w:rsid w:val="00D60CD8"/>
    <w:rsid w:val="00D6136D"/>
    <w:rsid w:val="00D649E2"/>
    <w:rsid w:val="00D669FF"/>
    <w:rsid w:val="00D677D1"/>
    <w:rsid w:val="00D71698"/>
    <w:rsid w:val="00D71815"/>
    <w:rsid w:val="00D72F35"/>
    <w:rsid w:val="00D760A5"/>
    <w:rsid w:val="00D7618C"/>
    <w:rsid w:val="00D76437"/>
    <w:rsid w:val="00D77436"/>
    <w:rsid w:val="00D80924"/>
    <w:rsid w:val="00D82479"/>
    <w:rsid w:val="00D8396D"/>
    <w:rsid w:val="00D84286"/>
    <w:rsid w:val="00D87920"/>
    <w:rsid w:val="00D9342D"/>
    <w:rsid w:val="00D93A1D"/>
    <w:rsid w:val="00D93E17"/>
    <w:rsid w:val="00D95577"/>
    <w:rsid w:val="00D96244"/>
    <w:rsid w:val="00D966BA"/>
    <w:rsid w:val="00D96944"/>
    <w:rsid w:val="00DA136C"/>
    <w:rsid w:val="00DA1B3A"/>
    <w:rsid w:val="00DA21D4"/>
    <w:rsid w:val="00DA287F"/>
    <w:rsid w:val="00DA2BE7"/>
    <w:rsid w:val="00DA39A1"/>
    <w:rsid w:val="00DA4091"/>
    <w:rsid w:val="00DA40FF"/>
    <w:rsid w:val="00DA5651"/>
    <w:rsid w:val="00DA5B7D"/>
    <w:rsid w:val="00DA5E5F"/>
    <w:rsid w:val="00DA6FDC"/>
    <w:rsid w:val="00DB066C"/>
    <w:rsid w:val="00DB128B"/>
    <w:rsid w:val="00DB141E"/>
    <w:rsid w:val="00DB1F63"/>
    <w:rsid w:val="00DB4941"/>
    <w:rsid w:val="00DB4979"/>
    <w:rsid w:val="00DB5217"/>
    <w:rsid w:val="00DB5A94"/>
    <w:rsid w:val="00DB609C"/>
    <w:rsid w:val="00DB7AF8"/>
    <w:rsid w:val="00DC0269"/>
    <w:rsid w:val="00DC065F"/>
    <w:rsid w:val="00DC177B"/>
    <w:rsid w:val="00DC1EFF"/>
    <w:rsid w:val="00DC5DAD"/>
    <w:rsid w:val="00DC6EB6"/>
    <w:rsid w:val="00DC77E0"/>
    <w:rsid w:val="00DC7BA2"/>
    <w:rsid w:val="00DD049C"/>
    <w:rsid w:val="00DD0BC7"/>
    <w:rsid w:val="00DD25F5"/>
    <w:rsid w:val="00DD2E3D"/>
    <w:rsid w:val="00DD4591"/>
    <w:rsid w:val="00DD4BC1"/>
    <w:rsid w:val="00DD5B39"/>
    <w:rsid w:val="00DD714A"/>
    <w:rsid w:val="00DE0EEA"/>
    <w:rsid w:val="00DE20BD"/>
    <w:rsid w:val="00DE3AE7"/>
    <w:rsid w:val="00DE3B6A"/>
    <w:rsid w:val="00DE47B0"/>
    <w:rsid w:val="00DE532F"/>
    <w:rsid w:val="00DE6726"/>
    <w:rsid w:val="00DF31D0"/>
    <w:rsid w:val="00DF3AE6"/>
    <w:rsid w:val="00DF5AE5"/>
    <w:rsid w:val="00DF6955"/>
    <w:rsid w:val="00DF7982"/>
    <w:rsid w:val="00E0374B"/>
    <w:rsid w:val="00E0387B"/>
    <w:rsid w:val="00E04857"/>
    <w:rsid w:val="00E05740"/>
    <w:rsid w:val="00E06766"/>
    <w:rsid w:val="00E10B0B"/>
    <w:rsid w:val="00E11899"/>
    <w:rsid w:val="00E11EAD"/>
    <w:rsid w:val="00E12A63"/>
    <w:rsid w:val="00E13043"/>
    <w:rsid w:val="00E134D4"/>
    <w:rsid w:val="00E15654"/>
    <w:rsid w:val="00E1610E"/>
    <w:rsid w:val="00E1619C"/>
    <w:rsid w:val="00E162C6"/>
    <w:rsid w:val="00E1693A"/>
    <w:rsid w:val="00E209B6"/>
    <w:rsid w:val="00E20B73"/>
    <w:rsid w:val="00E21781"/>
    <w:rsid w:val="00E21826"/>
    <w:rsid w:val="00E229E6"/>
    <w:rsid w:val="00E22A3F"/>
    <w:rsid w:val="00E2314F"/>
    <w:rsid w:val="00E236BF"/>
    <w:rsid w:val="00E23C97"/>
    <w:rsid w:val="00E25713"/>
    <w:rsid w:val="00E26437"/>
    <w:rsid w:val="00E27A29"/>
    <w:rsid w:val="00E30ADA"/>
    <w:rsid w:val="00E30FEF"/>
    <w:rsid w:val="00E345EA"/>
    <w:rsid w:val="00E34A7B"/>
    <w:rsid w:val="00E35086"/>
    <w:rsid w:val="00E371E5"/>
    <w:rsid w:val="00E401A2"/>
    <w:rsid w:val="00E401F6"/>
    <w:rsid w:val="00E40AD7"/>
    <w:rsid w:val="00E42022"/>
    <w:rsid w:val="00E4322D"/>
    <w:rsid w:val="00E44FC4"/>
    <w:rsid w:val="00E45693"/>
    <w:rsid w:val="00E47572"/>
    <w:rsid w:val="00E4778C"/>
    <w:rsid w:val="00E47B4C"/>
    <w:rsid w:val="00E514EF"/>
    <w:rsid w:val="00E528BB"/>
    <w:rsid w:val="00E53DAF"/>
    <w:rsid w:val="00E550F8"/>
    <w:rsid w:val="00E56890"/>
    <w:rsid w:val="00E57824"/>
    <w:rsid w:val="00E57EF8"/>
    <w:rsid w:val="00E62E02"/>
    <w:rsid w:val="00E634BF"/>
    <w:rsid w:val="00E63EC6"/>
    <w:rsid w:val="00E64D59"/>
    <w:rsid w:val="00E67FE7"/>
    <w:rsid w:val="00E7040D"/>
    <w:rsid w:val="00E70488"/>
    <w:rsid w:val="00E70DCC"/>
    <w:rsid w:val="00E746E4"/>
    <w:rsid w:val="00E752E2"/>
    <w:rsid w:val="00E75787"/>
    <w:rsid w:val="00E7782D"/>
    <w:rsid w:val="00E81D23"/>
    <w:rsid w:val="00E82D3F"/>
    <w:rsid w:val="00E82DF0"/>
    <w:rsid w:val="00E844F5"/>
    <w:rsid w:val="00E85786"/>
    <w:rsid w:val="00E859AB"/>
    <w:rsid w:val="00E86BC8"/>
    <w:rsid w:val="00E909DB"/>
    <w:rsid w:val="00E9215A"/>
    <w:rsid w:val="00E926C1"/>
    <w:rsid w:val="00E93556"/>
    <w:rsid w:val="00E94EAD"/>
    <w:rsid w:val="00E94F26"/>
    <w:rsid w:val="00E954CA"/>
    <w:rsid w:val="00E958B2"/>
    <w:rsid w:val="00E961BE"/>
    <w:rsid w:val="00E96E40"/>
    <w:rsid w:val="00EA0777"/>
    <w:rsid w:val="00EA25CA"/>
    <w:rsid w:val="00EA5611"/>
    <w:rsid w:val="00EA5AA5"/>
    <w:rsid w:val="00EA5CD5"/>
    <w:rsid w:val="00EA7290"/>
    <w:rsid w:val="00EB0443"/>
    <w:rsid w:val="00EB05EB"/>
    <w:rsid w:val="00EB0A6A"/>
    <w:rsid w:val="00EB0A81"/>
    <w:rsid w:val="00EB26D8"/>
    <w:rsid w:val="00EB4BD6"/>
    <w:rsid w:val="00EB5121"/>
    <w:rsid w:val="00EB5F09"/>
    <w:rsid w:val="00EB65BC"/>
    <w:rsid w:val="00EB66F9"/>
    <w:rsid w:val="00EB7D6F"/>
    <w:rsid w:val="00EC18BC"/>
    <w:rsid w:val="00EC1C16"/>
    <w:rsid w:val="00EC3893"/>
    <w:rsid w:val="00ED034C"/>
    <w:rsid w:val="00ED5F68"/>
    <w:rsid w:val="00ED693F"/>
    <w:rsid w:val="00ED6F2F"/>
    <w:rsid w:val="00ED7B7F"/>
    <w:rsid w:val="00EE1792"/>
    <w:rsid w:val="00EE1EC9"/>
    <w:rsid w:val="00EE3422"/>
    <w:rsid w:val="00EE68AD"/>
    <w:rsid w:val="00EE71CB"/>
    <w:rsid w:val="00EE7743"/>
    <w:rsid w:val="00EF0EEB"/>
    <w:rsid w:val="00EF1D54"/>
    <w:rsid w:val="00EF1E55"/>
    <w:rsid w:val="00EF43A0"/>
    <w:rsid w:val="00EF4F7F"/>
    <w:rsid w:val="00EF7791"/>
    <w:rsid w:val="00F00C44"/>
    <w:rsid w:val="00F01FB2"/>
    <w:rsid w:val="00F030D5"/>
    <w:rsid w:val="00F05D51"/>
    <w:rsid w:val="00F06349"/>
    <w:rsid w:val="00F07BDF"/>
    <w:rsid w:val="00F07D1A"/>
    <w:rsid w:val="00F10F5F"/>
    <w:rsid w:val="00F10FF3"/>
    <w:rsid w:val="00F12C80"/>
    <w:rsid w:val="00F144DD"/>
    <w:rsid w:val="00F14839"/>
    <w:rsid w:val="00F1565C"/>
    <w:rsid w:val="00F173F1"/>
    <w:rsid w:val="00F20604"/>
    <w:rsid w:val="00F206C6"/>
    <w:rsid w:val="00F208E9"/>
    <w:rsid w:val="00F22226"/>
    <w:rsid w:val="00F22FF1"/>
    <w:rsid w:val="00F237AB"/>
    <w:rsid w:val="00F23C3B"/>
    <w:rsid w:val="00F2461A"/>
    <w:rsid w:val="00F30331"/>
    <w:rsid w:val="00F3062A"/>
    <w:rsid w:val="00F30652"/>
    <w:rsid w:val="00F314A3"/>
    <w:rsid w:val="00F34FEA"/>
    <w:rsid w:val="00F356A0"/>
    <w:rsid w:val="00F37BD5"/>
    <w:rsid w:val="00F40B8E"/>
    <w:rsid w:val="00F424CD"/>
    <w:rsid w:val="00F440DD"/>
    <w:rsid w:val="00F45657"/>
    <w:rsid w:val="00F460F2"/>
    <w:rsid w:val="00F50566"/>
    <w:rsid w:val="00F505CD"/>
    <w:rsid w:val="00F50E45"/>
    <w:rsid w:val="00F52035"/>
    <w:rsid w:val="00F54359"/>
    <w:rsid w:val="00F54986"/>
    <w:rsid w:val="00F572FC"/>
    <w:rsid w:val="00F607FC"/>
    <w:rsid w:val="00F61024"/>
    <w:rsid w:val="00F6276E"/>
    <w:rsid w:val="00F633DB"/>
    <w:rsid w:val="00F64C91"/>
    <w:rsid w:val="00F67B23"/>
    <w:rsid w:val="00F67BCF"/>
    <w:rsid w:val="00F7011C"/>
    <w:rsid w:val="00F702E5"/>
    <w:rsid w:val="00F70C71"/>
    <w:rsid w:val="00F70F1B"/>
    <w:rsid w:val="00F721E2"/>
    <w:rsid w:val="00F73961"/>
    <w:rsid w:val="00F73B7C"/>
    <w:rsid w:val="00F73CB8"/>
    <w:rsid w:val="00F80A7E"/>
    <w:rsid w:val="00F82B8D"/>
    <w:rsid w:val="00F84AA6"/>
    <w:rsid w:val="00F852DA"/>
    <w:rsid w:val="00F85805"/>
    <w:rsid w:val="00F9028F"/>
    <w:rsid w:val="00F91967"/>
    <w:rsid w:val="00F93A07"/>
    <w:rsid w:val="00F94117"/>
    <w:rsid w:val="00F94F27"/>
    <w:rsid w:val="00F9522A"/>
    <w:rsid w:val="00F97DE1"/>
    <w:rsid w:val="00FA1A23"/>
    <w:rsid w:val="00FA1ED0"/>
    <w:rsid w:val="00FA239F"/>
    <w:rsid w:val="00FA2A5E"/>
    <w:rsid w:val="00FA3420"/>
    <w:rsid w:val="00FA4918"/>
    <w:rsid w:val="00FB4CAC"/>
    <w:rsid w:val="00FB5FDC"/>
    <w:rsid w:val="00FC6C93"/>
    <w:rsid w:val="00FC76AD"/>
    <w:rsid w:val="00FD0F5D"/>
    <w:rsid w:val="00FD2C1F"/>
    <w:rsid w:val="00FD2F44"/>
    <w:rsid w:val="00FD38C0"/>
    <w:rsid w:val="00FD53BF"/>
    <w:rsid w:val="00FD7F37"/>
    <w:rsid w:val="00FE4CC7"/>
    <w:rsid w:val="00FE5C70"/>
    <w:rsid w:val="00FE62BD"/>
    <w:rsid w:val="00FE6CEA"/>
    <w:rsid w:val="00FF037B"/>
    <w:rsid w:val="00FF290F"/>
    <w:rsid w:val="00FF4FB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D40D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97"/>
    <w:rPr>
      <w:rFonts w:asciiTheme="majorHAnsi" w:hAnsiTheme="majorHAnsi"/>
      <w:sz w:val="22"/>
    </w:rPr>
  </w:style>
  <w:style w:type="paragraph" w:styleId="Heading1">
    <w:name w:val="heading 1"/>
    <w:basedOn w:val="Normal"/>
    <w:next w:val="Normal"/>
    <w:link w:val="Heading1Char"/>
    <w:uiPriority w:val="9"/>
    <w:qFormat/>
    <w:rsid w:val="00CB5F76"/>
    <w:pPr>
      <w:keepNext/>
      <w:keepLines/>
      <w:numPr>
        <w:numId w:val="12"/>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5F76"/>
    <w:pPr>
      <w:keepNext/>
      <w:keepLines/>
      <w:numPr>
        <w:ilvl w:val="1"/>
        <w:numId w:val="12"/>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CB5F76"/>
    <w:pPr>
      <w:keepNext/>
      <w:keepLines/>
      <w:numPr>
        <w:ilvl w:val="2"/>
        <w:numId w:val="12"/>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CB5F76"/>
    <w:pPr>
      <w:keepNext/>
      <w:keepLines/>
      <w:numPr>
        <w:ilvl w:val="3"/>
        <w:numId w:val="12"/>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565BA0"/>
    <w:pPr>
      <w:keepNext/>
      <w:keepLines/>
      <w:numPr>
        <w:ilvl w:val="4"/>
        <w:numId w:val="12"/>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240D7F"/>
    <w:pPr>
      <w:keepNext/>
      <w:keepLines/>
      <w:numPr>
        <w:ilvl w:val="5"/>
        <w:numId w:val="12"/>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240D7F"/>
    <w:pPr>
      <w:keepNext/>
      <w:keepLines/>
      <w:numPr>
        <w:ilvl w:val="6"/>
        <w:numId w:val="12"/>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E93556"/>
    <w:pPr>
      <w:keepNext/>
      <w:keepLines/>
      <w:numPr>
        <w:ilvl w:val="7"/>
        <w:numId w:val="12"/>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E93556"/>
    <w:pPr>
      <w:keepNext/>
      <w:keepLines/>
      <w:numPr>
        <w:ilvl w:val="8"/>
        <w:numId w:val="12"/>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F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5F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5F76"/>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rsid w:val="00CB5F76"/>
    <w:rPr>
      <w:rFonts w:asciiTheme="majorHAnsi" w:eastAsiaTheme="majorEastAsia" w:hAnsiTheme="majorHAnsi" w:cstheme="majorBidi"/>
      <w:b/>
      <w:bCs/>
      <w:i/>
      <w:iCs/>
      <w:color w:val="4F81BD" w:themeColor="accent1"/>
      <w:sz w:val="22"/>
    </w:rPr>
  </w:style>
  <w:style w:type="paragraph" w:styleId="Title">
    <w:name w:val="Title"/>
    <w:basedOn w:val="Normal"/>
    <w:next w:val="Normal"/>
    <w:link w:val="TitleChar"/>
    <w:uiPriority w:val="10"/>
    <w:qFormat/>
    <w:rsid w:val="00CB5F76"/>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5F76"/>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D42C8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42C82"/>
    <w:pPr>
      <w:spacing w:before="240" w:after="120"/>
    </w:pPr>
    <w:rPr>
      <w:b/>
      <w:caps/>
      <w:szCs w:val="22"/>
      <w:u w:val="single"/>
    </w:rPr>
  </w:style>
  <w:style w:type="paragraph" w:styleId="BalloonText">
    <w:name w:val="Balloon Text"/>
    <w:basedOn w:val="Normal"/>
    <w:link w:val="BalloonTextChar"/>
    <w:uiPriority w:val="99"/>
    <w:semiHidden/>
    <w:unhideWhenUsed/>
    <w:rsid w:val="00D42C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C82"/>
    <w:rPr>
      <w:rFonts w:ascii="Lucida Grande" w:hAnsi="Lucida Grande" w:cs="Lucida Grande"/>
      <w:sz w:val="18"/>
      <w:szCs w:val="18"/>
    </w:rPr>
  </w:style>
  <w:style w:type="paragraph" w:styleId="TOC2">
    <w:name w:val="toc 2"/>
    <w:basedOn w:val="Normal"/>
    <w:next w:val="Normal"/>
    <w:autoRedefine/>
    <w:uiPriority w:val="39"/>
    <w:semiHidden/>
    <w:unhideWhenUsed/>
    <w:rsid w:val="00D42C82"/>
    <w:rPr>
      <w:b/>
      <w:smallCaps/>
      <w:szCs w:val="22"/>
    </w:rPr>
  </w:style>
  <w:style w:type="paragraph" w:styleId="TOC3">
    <w:name w:val="toc 3"/>
    <w:basedOn w:val="Normal"/>
    <w:next w:val="Normal"/>
    <w:autoRedefine/>
    <w:uiPriority w:val="39"/>
    <w:semiHidden/>
    <w:unhideWhenUsed/>
    <w:rsid w:val="00D42C82"/>
    <w:rPr>
      <w:smallCaps/>
      <w:szCs w:val="22"/>
    </w:rPr>
  </w:style>
  <w:style w:type="paragraph" w:styleId="TOC4">
    <w:name w:val="toc 4"/>
    <w:basedOn w:val="Normal"/>
    <w:next w:val="Normal"/>
    <w:autoRedefine/>
    <w:uiPriority w:val="39"/>
    <w:semiHidden/>
    <w:unhideWhenUsed/>
    <w:rsid w:val="00D42C82"/>
    <w:rPr>
      <w:szCs w:val="22"/>
    </w:rPr>
  </w:style>
  <w:style w:type="paragraph" w:styleId="TOC5">
    <w:name w:val="toc 5"/>
    <w:basedOn w:val="Normal"/>
    <w:next w:val="Normal"/>
    <w:autoRedefine/>
    <w:uiPriority w:val="39"/>
    <w:semiHidden/>
    <w:unhideWhenUsed/>
    <w:rsid w:val="00D42C82"/>
    <w:rPr>
      <w:szCs w:val="22"/>
    </w:rPr>
  </w:style>
  <w:style w:type="paragraph" w:styleId="TOC6">
    <w:name w:val="toc 6"/>
    <w:basedOn w:val="Normal"/>
    <w:next w:val="Normal"/>
    <w:autoRedefine/>
    <w:uiPriority w:val="39"/>
    <w:semiHidden/>
    <w:unhideWhenUsed/>
    <w:rsid w:val="00D42C82"/>
    <w:rPr>
      <w:szCs w:val="22"/>
    </w:rPr>
  </w:style>
  <w:style w:type="paragraph" w:styleId="TOC7">
    <w:name w:val="toc 7"/>
    <w:basedOn w:val="Normal"/>
    <w:next w:val="Normal"/>
    <w:autoRedefine/>
    <w:uiPriority w:val="39"/>
    <w:semiHidden/>
    <w:unhideWhenUsed/>
    <w:rsid w:val="00D42C82"/>
    <w:rPr>
      <w:szCs w:val="22"/>
    </w:rPr>
  </w:style>
  <w:style w:type="paragraph" w:styleId="TOC8">
    <w:name w:val="toc 8"/>
    <w:basedOn w:val="Normal"/>
    <w:next w:val="Normal"/>
    <w:autoRedefine/>
    <w:uiPriority w:val="39"/>
    <w:semiHidden/>
    <w:unhideWhenUsed/>
    <w:rsid w:val="00D42C82"/>
    <w:rPr>
      <w:szCs w:val="22"/>
    </w:rPr>
  </w:style>
  <w:style w:type="paragraph" w:styleId="TOC9">
    <w:name w:val="toc 9"/>
    <w:basedOn w:val="Normal"/>
    <w:next w:val="Normal"/>
    <w:autoRedefine/>
    <w:uiPriority w:val="39"/>
    <w:semiHidden/>
    <w:unhideWhenUsed/>
    <w:rsid w:val="00D42C82"/>
    <w:rPr>
      <w:szCs w:val="22"/>
    </w:rPr>
  </w:style>
  <w:style w:type="paragraph" w:styleId="ListParagraph">
    <w:name w:val="List Paragraph"/>
    <w:basedOn w:val="Normal"/>
    <w:uiPriority w:val="34"/>
    <w:qFormat/>
    <w:rsid w:val="009D5E3F"/>
    <w:pPr>
      <w:ind w:left="720"/>
      <w:contextualSpacing/>
    </w:pPr>
  </w:style>
  <w:style w:type="table" w:styleId="TableGrid">
    <w:name w:val="Table Grid"/>
    <w:basedOn w:val="TableNormal"/>
    <w:uiPriority w:val="59"/>
    <w:rsid w:val="003D7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D7F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D7F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3D7F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3D7F9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D7F9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1">
    <w:name w:val="Medium Shading 1 Accent 1"/>
    <w:basedOn w:val="TableNormal"/>
    <w:uiPriority w:val="63"/>
    <w:rsid w:val="003D7F9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3D7F9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3D7F9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3D7F9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3D7F9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Shading-Accent1">
    <w:name w:val="Colorful Shading Accent 1"/>
    <w:basedOn w:val="TableNormal"/>
    <w:uiPriority w:val="71"/>
    <w:rsid w:val="003D7F9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List1-Accent1">
    <w:name w:val="Medium List 1 Accent 1"/>
    <w:basedOn w:val="TableNormal"/>
    <w:uiPriority w:val="65"/>
    <w:rsid w:val="003D7F9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5Char">
    <w:name w:val="Heading 5 Char"/>
    <w:basedOn w:val="DefaultParagraphFont"/>
    <w:link w:val="Heading5"/>
    <w:uiPriority w:val="9"/>
    <w:rsid w:val="00565BA0"/>
    <w:rPr>
      <w:rFonts w:asciiTheme="majorHAnsi" w:eastAsiaTheme="majorEastAsia" w:hAnsiTheme="majorHAnsi" w:cstheme="majorBidi"/>
      <w:color w:val="243F60" w:themeColor="accent1" w:themeShade="7F"/>
      <w:sz w:val="22"/>
    </w:rPr>
  </w:style>
  <w:style w:type="character" w:styleId="Hyperlink">
    <w:name w:val="Hyperlink"/>
    <w:basedOn w:val="DefaultParagraphFont"/>
    <w:uiPriority w:val="99"/>
    <w:unhideWhenUsed/>
    <w:rsid w:val="0064229B"/>
    <w:rPr>
      <w:color w:val="0000FF" w:themeColor="hyperlink"/>
      <w:u w:val="single"/>
    </w:rPr>
  </w:style>
  <w:style w:type="character" w:customStyle="1" w:styleId="Heading6Char">
    <w:name w:val="Heading 6 Char"/>
    <w:basedOn w:val="DefaultParagraphFont"/>
    <w:link w:val="Heading6"/>
    <w:uiPriority w:val="9"/>
    <w:rsid w:val="00240D7F"/>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rsid w:val="00240D7F"/>
    <w:rPr>
      <w:rFonts w:asciiTheme="majorHAnsi" w:eastAsiaTheme="majorEastAsia" w:hAnsiTheme="majorHAnsi" w:cstheme="majorBidi"/>
      <w:i/>
      <w:iCs/>
      <w:color w:val="404040" w:themeColor="text1" w:themeTint="BF"/>
      <w:sz w:val="22"/>
    </w:rPr>
  </w:style>
  <w:style w:type="character" w:styleId="PlaceholderText">
    <w:name w:val="Placeholder Text"/>
    <w:basedOn w:val="DefaultParagraphFont"/>
    <w:uiPriority w:val="99"/>
    <w:semiHidden/>
    <w:rsid w:val="005C76B3"/>
    <w:rPr>
      <w:color w:val="808080"/>
    </w:rPr>
  </w:style>
  <w:style w:type="table" w:styleId="LightGrid-Accent1">
    <w:name w:val="Light Grid Accent 1"/>
    <w:basedOn w:val="TableNormal"/>
    <w:uiPriority w:val="62"/>
    <w:rsid w:val="0088304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uiPriority w:val="1"/>
    <w:qFormat/>
    <w:rsid w:val="00E93556"/>
    <w:rPr>
      <w:rFonts w:asciiTheme="majorHAnsi" w:hAnsiTheme="majorHAnsi"/>
    </w:rPr>
  </w:style>
  <w:style w:type="character" w:customStyle="1" w:styleId="Heading8Char">
    <w:name w:val="Heading 8 Char"/>
    <w:basedOn w:val="DefaultParagraphFont"/>
    <w:link w:val="Heading8"/>
    <w:uiPriority w:val="9"/>
    <w:rsid w:val="00E935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9355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BD6AD6"/>
    <w:pPr>
      <w:tabs>
        <w:tab w:val="center" w:pos="4320"/>
        <w:tab w:val="right" w:pos="8640"/>
      </w:tabs>
    </w:pPr>
  </w:style>
  <w:style w:type="character" w:customStyle="1" w:styleId="HeaderChar">
    <w:name w:val="Header Char"/>
    <w:basedOn w:val="DefaultParagraphFont"/>
    <w:link w:val="Header"/>
    <w:uiPriority w:val="99"/>
    <w:rsid w:val="00BD6AD6"/>
    <w:rPr>
      <w:rFonts w:asciiTheme="majorHAnsi" w:hAnsiTheme="majorHAnsi"/>
    </w:rPr>
  </w:style>
  <w:style w:type="paragraph" w:styleId="Footer">
    <w:name w:val="footer"/>
    <w:basedOn w:val="Normal"/>
    <w:link w:val="FooterChar"/>
    <w:uiPriority w:val="99"/>
    <w:unhideWhenUsed/>
    <w:rsid w:val="00BD6AD6"/>
    <w:pPr>
      <w:tabs>
        <w:tab w:val="center" w:pos="4320"/>
        <w:tab w:val="right" w:pos="8640"/>
      </w:tabs>
    </w:pPr>
  </w:style>
  <w:style w:type="character" w:customStyle="1" w:styleId="FooterChar">
    <w:name w:val="Footer Char"/>
    <w:basedOn w:val="DefaultParagraphFont"/>
    <w:link w:val="Footer"/>
    <w:uiPriority w:val="99"/>
    <w:rsid w:val="00BD6AD6"/>
    <w:rPr>
      <w:rFonts w:asciiTheme="majorHAnsi" w:hAnsiTheme="majorHAnsi"/>
    </w:rPr>
  </w:style>
  <w:style w:type="character" w:styleId="FollowedHyperlink">
    <w:name w:val="FollowedHyperlink"/>
    <w:basedOn w:val="DefaultParagraphFont"/>
    <w:uiPriority w:val="99"/>
    <w:semiHidden/>
    <w:unhideWhenUsed/>
    <w:rsid w:val="00E35086"/>
    <w:rPr>
      <w:color w:val="800080" w:themeColor="followedHyperlink"/>
      <w:u w:val="single"/>
    </w:rPr>
  </w:style>
  <w:style w:type="paragraph" w:styleId="Revision">
    <w:name w:val="Revision"/>
    <w:hidden/>
    <w:uiPriority w:val="99"/>
    <w:semiHidden/>
    <w:rsid w:val="002314E6"/>
    <w:rPr>
      <w:rFonts w:asciiTheme="majorHAnsi" w:hAnsiTheme="majorHAnsi"/>
      <w:sz w:val="22"/>
    </w:rPr>
  </w:style>
  <w:style w:type="numbering" w:customStyle="1" w:styleId="CurrentList1">
    <w:name w:val="Current List1"/>
    <w:uiPriority w:val="99"/>
    <w:rsid w:val="00BC64FC"/>
    <w:pPr>
      <w:numPr>
        <w:numId w:val="5"/>
      </w:numPr>
    </w:pPr>
  </w:style>
  <w:style w:type="numbering" w:customStyle="1" w:styleId="CurrentList2">
    <w:name w:val="Current List2"/>
    <w:uiPriority w:val="99"/>
    <w:rsid w:val="00BC64FC"/>
    <w:pPr>
      <w:numPr>
        <w:numId w:val="6"/>
      </w:numPr>
    </w:pPr>
  </w:style>
  <w:style w:type="paragraph" w:styleId="DocumentMap">
    <w:name w:val="Document Map"/>
    <w:basedOn w:val="Normal"/>
    <w:link w:val="DocumentMapChar"/>
    <w:uiPriority w:val="99"/>
    <w:semiHidden/>
    <w:unhideWhenUsed/>
    <w:rsid w:val="0030480D"/>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0480D"/>
    <w:rPr>
      <w:rFonts w:ascii="Lucida Grande" w:hAnsi="Lucida Grande" w:cs="Lucida Grande"/>
    </w:rPr>
  </w:style>
  <w:style w:type="paragraph" w:styleId="ListBullet">
    <w:name w:val="List Bullet"/>
    <w:basedOn w:val="Normal"/>
    <w:uiPriority w:val="99"/>
    <w:unhideWhenUsed/>
    <w:rsid w:val="0059650E"/>
    <w:pPr>
      <w:numPr>
        <w:numId w:val="10"/>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97"/>
    <w:rPr>
      <w:rFonts w:asciiTheme="majorHAnsi" w:hAnsiTheme="majorHAnsi"/>
      <w:sz w:val="22"/>
    </w:rPr>
  </w:style>
  <w:style w:type="paragraph" w:styleId="Heading1">
    <w:name w:val="heading 1"/>
    <w:basedOn w:val="Normal"/>
    <w:next w:val="Normal"/>
    <w:link w:val="Heading1Char"/>
    <w:uiPriority w:val="9"/>
    <w:qFormat/>
    <w:rsid w:val="00CB5F76"/>
    <w:pPr>
      <w:keepNext/>
      <w:keepLines/>
      <w:numPr>
        <w:numId w:val="12"/>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5F76"/>
    <w:pPr>
      <w:keepNext/>
      <w:keepLines/>
      <w:numPr>
        <w:ilvl w:val="1"/>
        <w:numId w:val="12"/>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CB5F76"/>
    <w:pPr>
      <w:keepNext/>
      <w:keepLines/>
      <w:numPr>
        <w:ilvl w:val="2"/>
        <w:numId w:val="12"/>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CB5F76"/>
    <w:pPr>
      <w:keepNext/>
      <w:keepLines/>
      <w:numPr>
        <w:ilvl w:val="3"/>
        <w:numId w:val="12"/>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565BA0"/>
    <w:pPr>
      <w:keepNext/>
      <w:keepLines/>
      <w:numPr>
        <w:ilvl w:val="4"/>
        <w:numId w:val="12"/>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240D7F"/>
    <w:pPr>
      <w:keepNext/>
      <w:keepLines/>
      <w:numPr>
        <w:ilvl w:val="5"/>
        <w:numId w:val="12"/>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240D7F"/>
    <w:pPr>
      <w:keepNext/>
      <w:keepLines/>
      <w:numPr>
        <w:ilvl w:val="6"/>
        <w:numId w:val="12"/>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E93556"/>
    <w:pPr>
      <w:keepNext/>
      <w:keepLines/>
      <w:numPr>
        <w:ilvl w:val="7"/>
        <w:numId w:val="12"/>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E93556"/>
    <w:pPr>
      <w:keepNext/>
      <w:keepLines/>
      <w:numPr>
        <w:ilvl w:val="8"/>
        <w:numId w:val="12"/>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F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5F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5F76"/>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rsid w:val="00CB5F76"/>
    <w:rPr>
      <w:rFonts w:asciiTheme="majorHAnsi" w:eastAsiaTheme="majorEastAsia" w:hAnsiTheme="majorHAnsi" w:cstheme="majorBidi"/>
      <w:b/>
      <w:bCs/>
      <w:i/>
      <w:iCs/>
      <w:color w:val="4F81BD" w:themeColor="accent1"/>
      <w:sz w:val="22"/>
    </w:rPr>
  </w:style>
  <w:style w:type="paragraph" w:styleId="Title">
    <w:name w:val="Title"/>
    <w:basedOn w:val="Normal"/>
    <w:next w:val="Normal"/>
    <w:link w:val="TitleChar"/>
    <w:uiPriority w:val="10"/>
    <w:qFormat/>
    <w:rsid w:val="00CB5F76"/>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5F76"/>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D42C8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42C82"/>
    <w:pPr>
      <w:spacing w:before="240" w:after="120"/>
    </w:pPr>
    <w:rPr>
      <w:b/>
      <w:caps/>
      <w:szCs w:val="22"/>
      <w:u w:val="single"/>
    </w:rPr>
  </w:style>
  <w:style w:type="paragraph" w:styleId="BalloonText">
    <w:name w:val="Balloon Text"/>
    <w:basedOn w:val="Normal"/>
    <w:link w:val="BalloonTextChar"/>
    <w:uiPriority w:val="99"/>
    <w:semiHidden/>
    <w:unhideWhenUsed/>
    <w:rsid w:val="00D42C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C82"/>
    <w:rPr>
      <w:rFonts w:ascii="Lucida Grande" w:hAnsi="Lucida Grande" w:cs="Lucida Grande"/>
      <w:sz w:val="18"/>
      <w:szCs w:val="18"/>
    </w:rPr>
  </w:style>
  <w:style w:type="paragraph" w:styleId="TOC2">
    <w:name w:val="toc 2"/>
    <w:basedOn w:val="Normal"/>
    <w:next w:val="Normal"/>
    <w:autoRedefine/>
    <w:uiPriority w:val="39"/>
    <w:semiHidden/>
    <w:unhideWhenUsed/>
    <w:rsid w:val="00D42C82"/>
    <w:rPr>
      <w:b/>
      <w:smallCaps/>
      <w:szCs w:val="22"/>
    </w:rPr>
  </w:style>
  <w:style w:type="paragraph" w:styleId="TOC3">
    <w:name w:val="toc 3"/>
    <w:basedOn w:val="Normal"/>
    <w:next w:val="Normal"/>
    <w:autoRedefine/>
    <w:uiPriority w:val="39"/>
    <w:semiHidden/>
    <w:unhideWhenUsed/>
    <w:rsid w:val="00D42C82"/>
    <w:rPr>
      <w:smallCaps/>
      <w:szCs w:val="22"/>
    </w:rPr>
  </w:style>
  <w:style w:type="paragraph" w:styleId="TOC4">
    <w:name w:val="toc 4"/>
    <w:basedOn w:val="Normal"/>
    <w:next w:val="Normal"/>
    <w:autoRedefine/>
    <w:uiPriority w:val="39"/>
    <w:semiHidden/>
    <w:unhideWhenUsed/>
    <w:rsid w:val="00D42C82"/>
    <w:rPr>
      <w:szCs w:val="22"/>
    </w:rPr>
  </w:style>
  <w:style w:type="paragraph" w:styleId="TOC5">
    <w:name w:val="toc 5"/>
    <w:basedOn w:val="Normal"/>
    <w:next w:val="Normal"/>
    <w:autoRedefine/>
    <w:uiPriority w:val="39"/>
    <w:semiHidden/>
    <w:unhideWhenUsed/>
    <w:rsid w:val="00D42C82"/>
    <w:rPr>
      <w:szCs w:val="22"/>
    </w:rPr>
  </w:style>
  <w:style w:type="paragraph" w:styleId="TOC6">
    <w:name w:val="toc 6"/>
    <w:basedOn w:val="Normal"/>
    <w:next w:val="Normal"/>
    <w:autoRedefine/>
    <w:uiPriority w:val="39"/>
    <w:semiHidden/>
    <w:unhideWhenUsed/>
    <w:rsid w:val="00D42C82"/>
    <w:rPr>
      <w:szCs w:val="22"/>
    </w:rPr>
  </w:style>
  <w:style w:type="paragraph" w:styleId="TOC7">
    <w:name w:val="toc 7"/>
    <w:basedOn w:val="Normal"/>
    <w:next w:val="Normal"/>
    <w:autoRedefine/>
    <w:uiPriority w:val="39"/>
    <w:semiHidden/>
    <w:unhideWhenUsed/>
    <w:rsid w:val="00D42C82"/>
    <w:rPr>
      <w:szCs w:val="22"/>
    </w:rPr>
  </w:style>
  <w:style w:type="paragraph" w:styleId="TOC8">
    <w:name w:val="toc 8"/>
    <w:basedOn w:val="Normal"/>
    <w:next w:val="Normal"/>
    <w:autoRedefine/>
    <w:uiPriority w:val="39"/>
    <w:semiHidden/>
    <w:unhideWhenUsed/>
    <w:rsid w:val="00D42C82"/>
    <w:rPr>
      <w:szCs w:val="22"/>
    </w:rPr>
  </w:style>
  <w:style w:type="paragraph" w:styleId="TOC9">
    <w:name w:val="toc 9"/>
    <w:basedOn w:val="Normal"/>
    <w:next w:val="Normal"/>
    <w:autoRedefine/>
    <w:uiPriority w:val="39"/>
    <w:semiHidden/>
    <w:unhideWhenUsed/>
    <w:rsid w:val="00D42C82"/>
    <w:rPr>
      <w:szCs w:val="22"/>
    </w:rPr>
  </w:style>
  <w:style w:type="paragraph" w:styleId="ListParagraph">
    <w:name w:val="List Paragraph"/>
    <w:basedOn w:val="Normal"/>
    <w:uiPriority w:val="34"/>
    <w:qFormat/>
    <w:rsid w:val="009D5E3F"/>
    <w:pPr>
      <w:ind w:left="720"/>
      <w:contextualSpacing/>
    </w:pPr>
  </w:style>
  <w:style w:type="table" w:styleId="TableGrid">
    <w:name w:val="Table Grid"/>
    <w:basedOn w:val="TableNormal"/>
    <w:uiPriority w:val="59"/>
    <w:rsid w:val="003D7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D7F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D7F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3D7F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3D7F9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D7F9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1">
    <w:name w:val="Medium Shading 1 Accent 1"/>
    <w:basedOn w:val="TableNormal"/>
    <w:uiPriority w:val="63"/>
    <w:rsid w:val="003D7F9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3D7F9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3D7F9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3D7F9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3D7F9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Shading-Accent1">
    <w:name w:val="Colorful Shading Accent 1"/>
    <w:basedOn w:val="TableNormal"/>
    <w:uiPriority w:val="71"/>
    <w:rsid w:val="003D7F9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List1-Accent1">
    <w:name w:val="Medium List 1 Accent 1"/>
    <w:basedOn w:val="TableNormal"/>
    <w:uiPriority w:val="65"/>
    <w:rsid w:val="003D7F9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5Char">
    <w:name w:val="Heading 5 Char"/>
    <w:basedOn w:val="DefaultParagraphFont"/>
    <w:link w:val="Heading5"/>
    <w:uiPriority w:val="9"/>
    <w:rsid w:val="00565BA0"/>
    <w:rPr>
      <w:rFonts w:asciiTheme="majorHAnsi" w:eastAsiaTheme="majorEastAsia" w:hAnsiTheme="majorHAnsi" w:cstheme="majorBidi"/>
      <w:color w:val="243F60" w:themeColor="accent1" w:themeShade="7F"/>
      <w:sz w:val="22"/>
    </w:rPr>
  </w:style>
  <w:style w:type="character" w:styleId="Hyperlink">
    <w:name w:val="Hyperlink"/>
    <w:basedOn w:val="DefaultParagraphFont"/>
    <w:uiPriority w:val="99"/>
    <w:unhideWhenUsed/>
    <w:rsid w:val="0064229B"/>
    <w:rPr>
      <w:color w:val="0000FF" w:themeColor="hyperlink"/>
      <w:u w:val="single"/>
    </w:rPr>
  </w:style>
  <w:style w:type="character" w:customStyle="1" w:styleId="Heading6Char">
    <w:name w:val="Heading 6 Char"/>
    <w:basedOn w:val="DefaultParagraphFont"/>
    <w:link w:val="Heading6"/>
    <w:uiPriority w:val="9"/>
    <w:rsid w:val="00240D7F"/>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rsid w:val="00240D7F"/>
    <w:rPr>
      <w:rFonts w:asciiTheme="majorHAnsi" w:eastAsiaTheme="majorEastAsia" w:hAnsiTheme="majorHAnsi" w:cstheme="majorBidi"/>
      <w:i/>
      <w:iCs/>
      <w:color w:val="404040" w:themeColor="text1" w:themeTint="BF"/>
      <w:sz w:val="22"/>
    </w:rPr>
  </w:style>
  <w:style w:type="character" w:styleId="PlaceholderText">
    <w:name w:val="Placeholder Text"/>
    <w:basedOn w:val="DefaultParagraphFont"/>
    <w:uiPriority w:val="99"/>
    <w:semiHidden/>
    <w:rsid w:val="005C76B3"/>
    <w:rPr>
      <w:color w:val="808080"/>
    </w:rPr>
  </w:style>
  <w:style w:type="table" w:styleId="LightGrid-Accent1">
    <w:name w:val="Light Grid Accent 1"/>
    <w:basedOn w:val="TableNormal"/>
    <w:uiPriority w:val="62"/>
    <w:rsid w:val="0088304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uiPriority w:val="1"/>
    <w:qFormat/>
    <w:rsid w:val="00E93556"/>
    <w:rPr>
      <w:rFonts w:asciiTheme="majorHAnsi" w:hAnsiTheme="majorHAnsi"/>
    </w:rPr>
  </w:style>
  <w:style w:type="character" w:customStyle="1" w:styleId="Heading8Char">
    <w:name w:val="Heading 8 Char"/>
    <w:basedOn w:val="DefaultParagraphFont"/>
    <w:link w:val="Heading8"/>
    <w:uiPriority w:val="9"/>
    <w:rsid w:val="00E935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9355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BD6AD6"/>
    <w:pPr>
      <w:tabs>
        <w:tab w:val="center" w:pos="4320"/>
        <w:tab w:val="right" w:pos="8640"/>
      </w:tabs>
    </w:pPr>
  </w:style>
  <w:style w:type="character" w:customStyle="1" w:styleId="HeaderChar">
    <w:name w:val="Header Char"/>
    <w:basedOn w:val="DefaultParagraphFont"/>
    <w:link w:val="Header"/>
    <w:uiPriority w:val="99"/>
    <w:rsid w:val="00BD6AD6"/>
    <w:rPr>
      <w:rFonts w:asciiTheme="majorHAnsi" w:hAnsiTheme="majorHAnsi"/>
    </w:rPr>
  </w:style>
  <w:style w:type="paragraph" w:styleId="Footer">
    <w:name w:val="footer"/>
    <w:basedOn w:val="Normal"/>
    <w:link w:val="FooterChar"/>
    <w:uiPriority w:val="99"/>
    <w:unhideWhenUsed/>
    <w:rsid w:val="00BD6AD6"/>
    <w:pPr>
      <w:tabs>
        <w:tab w:val="center" w:pos="4320"/>
        <w:tab w:val="right" w:pos="8640"/>
      </w:tabs>
    </w:pPr>
  </w:style>
  <w:style w:type="character" w:customStyle="1" w:styleId="FooterChar">
    <w:name w:val="Footer Char"/>
    <w:basedOn w:val="DefaultParagraphFont"/>
    <w:link w:val="Footer"/>
    <w:uiPriority w:val="99"/>
    <w:rsid w:val="00BD6AD6"/>
    <w:rPr>
      <w:rFonts w:asciiTheme="majorHAnsi" w:hAnsiTheme="majorHAnsi"/>
    </w:rPr>
  </w:style>
  <w:style w:type="character" w:styleId="FollowedHyperlink">
    <w:name w:val="FollowedHyperlink"/>
    <w:basedOn w:val="DefaultParagraphFont"/>
    <w:uiPriority w:val="99"/>
    <w:semiHidden/>
    <w:unhideWhenUsed/>
    <w:rsid w:val="00E35086"/>
    <w:rPr>
      <w:color w:val="800080" w:themeColor="followedHyperlink"/>
      <w:u w:val="single"/>
    </w:rPr>
  </w:style>
  <w:style w:type="paragraph" w:styleId="Revision">
    <w:name w:val="Revision"/>
    <w:hidden/>
    <w:uiPriority w:val="99"/>
    <w:semiHidden/>
    <w:rsid w:val="002314E6"/>
    <w:rPr>
      <w:rFonts w:asciiTheme="majorHAnsi" w:hAnsiTheme="majorHAnsi"/>
      <w:sz w:val="22"/>
    </w:rPr>
  </w:style>
  <w:style w:type="numbering" w:customStyle="1" w:styleId="CurrentList1">
    <w:name w:val="Current List1"/>
    <w:uiPriority w:val="99"/>
    <w:rsid w:val="00BC64FC"/>
    <w:pPr>
      <w:numPr>
        <w:numId w:val="5"/>
      </w:numPr>
    </w:pPr>
  </w:style>
  <w:style w:type="numbering" w:customStyle="1" w:styleId="CurrentList2">
    <w:name w:val="Current List2"/>
    <w:uiPriority w:val="99"/>
    <w:rsid w:val="00BC64FC"/>
    <w:pPr>
      <w:numPr>
        <w:numId w:val="6"/>
      </w:numPr>
    </w:pPr>
  </w:style>
  <w:style w:type="paragraph" w:styleId="DocumentMap">
    <w:name w:val="Document Map"/>
    <w:basedOn w:val="Normal"/>
    <w:link w:val="DocumentMapChar"/>
    <w:uiPriority w:val="99"/>
    <w:semiHidden/>
    <w:unhideWhenUsed/>
    <w:rsid w:val="0030480D"/>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0480D"/>
    <w:rPr>
      <w:rFonts w:ascii="Lucida Grande" w:hAnsi="Lucida Grande" w:cs="Lucida Grande"/>
    </w:rPr>
  </w:style>
  <w:style w:type="paragraph" w:styleId="ListBullet">
    <w:name w:val="List Bullet"/>
    <w:basedOn w:val="Normal"/>
    <w:uiPriority w:val="99"/>
    <w:unhideWhenUsed/>
    <w:rsid w:val="0059650E"/>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17942">
      <w:bodyDiv w:val="1"/>
      <w:marLeft w:val="0"/>
      <w:marRight w:val="0"/>
      <w:marTop w:val="0"/>
      <w:marBottom w:val="0"/>
      <w:divBdr>
        <w:top w:val="none" w:sz="0" w:space="0" w:color="auto"/>
        <w:left w:val="none" w:sz="0" w:space="0" w:color="auto"/>
        <w:bottom w:val="none" w:sz="0" w:space="0" w:color="auto"/>
        <w:right w:val="none" w:sz="0" w:space="0" w:color="auto"/>
      </w:divBdr>
    </w:div>
    <w:div w:id="250702941">
      <w:bodyDiv w:val="1"/>
      <w:marLeft w:val="0"/>
      <w:marRight w:val="0"/>
      <w:marTop w:val="0"/>
      <w:marBottom w:val="0"/>
      <w:divBdr>
        <w:top w:val="none" w:sz="0" w:space="0" w:color="auto"/>
        <w:left w:val="none" w:sz="0" w:space="0" w:color="auto"/>
        <w:bottom w:val="none" w:sz="0" w:space="0" w:color="auto"/>
        <w:right w:val="none" w:sz="0" w:space="0" w:color="auto"/>
      </w:divBdr>
    </w:div>
    <w:div w:id="381514375">
      <w:bodyDiv w:val="1"/>
      <w:marLeft w:val="0"/>
      <w:marRight w:val="0"/>
      <w:marTop w:val="0"/>
      <w:marBottom w:val="0"/>
      <w:divBdr>
        <w:top w:val="none" w:sz="0" w:space="0" w:color="auto"/>
        <w:left w:val="none" w:sz="0" w:space="0" w:color="auto"/>
        <w:bottom w:val="none" w:sz="0" w:space="0" w:color="auto"/>
        <w:right w:val="none" w:sz="0" w:space="0" w:color="auto"/>
      </w:divBdr>
    </w:div>
    <w:div w:id="485635687">
      <w:bodyDiv w:val="1"/>
      <w:marLeft w:val="0"/>
      <w:marRight w:val="0"/>
      <w:marTop w:val="0"/>
      <w:marBottom w:val="0"/>
      <w:divBdr>
        <w:top w:val="none" w:sz="0" w:space="0" w:color="auto"/>
        <w:left w:val="none" w:sz="0" w:space="0" w:color="auto"/>
        <w:bottom w:val="none" w:sz="0" w:space="0" w:color="auto"/>
        <w:right w:val="none" w:sz="0" w:space="0" w:color="auto"/>
      </w:divBdr>
    </w:div>
    <w:div w:id="560602042">
      <w:bodyDiv w:val="1"/>
      <w:marLeft w:val="0"/>
      <w:marRight w:val="0"/>
      <w:marTop w:val="0"/>
      <w:marBottom w:val="0"/>
      <w:divBdr>
        <w:top w:val="none" w:sz="0" w:space="0" w:color="auto"/>
        <w:left w:val="none" w:sz="0" w:space="0" w:color="auto"/>
        <w:bottom w:val="none" w:sz="0" w:space="0" w:color="auto"/>
        <w:right w:val="none" w:sz="0" w:space="0" w:color="auto"/>
      </w:divBdr>
    </w:div>
    <w:div w:id="626132658">
      <w:bodyDiv w:val="1"/>
      <w:marLeft w:val="0"/>
      <w:marRight w:val="0"/>
      <w:marTop w:val="0"/>
      <w:marBottom w:val="0"/>
      <w:divBdr>
        <w:top w:val="none" w:sz="0" w:space="0" w:color="auto"/>
        <w:left w:val="none" w:sz="0" w:space="0" w:color="auto"/>
        <w:bottom w:val="none" w:sz="0" w:space="0" w:color="auto"/>
        <w:right w:val="none" w:sz="0" w:space="0" w:color="auto"/>
      </w:divBdr>
    </w:div>
    <w:div w:id="675157286">
      <w:bodyDiv w:val="1"/>
      <w:marLeft w:val="0"/>
      <w:marRight w:val="0"/>
      <w:marTop w:val="0"/>
      <w:marBottom w:val="0"/>
      <w:divBdr>
        <w:top w:val="none" w:sz="0" w:space="0" w:color="auto"/>
        <w:left w:val="none" w:sz="0" w:space="0" w:color="auto"/>
        <w:bottom w:val="none" w:sz="0" w:space="0" w:color="auto"/>
        <w:right w:val="none" w:sz="0" w:space="0" w:color="auto"/>
      </w:divBdr>
    </w:div>
    <w:div w:id="688988015">
      <w:bodyDiv w:val="1"/>
      <w:marLeft w:val="0"/>
      <w:marRight w:val="0"/>
      <w:marTop w:val="0"/>
      <w:marBottom w:val="0"/>
      <w:divBdr>
        <w:top w:val="none" w:sz="0" w:space="0" w:color="auto"/>
        <w:left w:val="none" w:sz="0" w:space="0" w:color="auto"/>
        <w:bottom w:val="none" w:sz="0" w:space="0" w:color="auto"/>
        <w:right w:val="none" w:sz="0" w:space="0" w:color="auto"/>
      </w:divBdr>
    </w:div>
    <w:div w:id="770322407">
      <w:bodyDiv w:val="1"/>
      <w:marLeft w:val="0"/>
      <w:marRight w:val="0"/>
      <w:marTop w:val="0"/>
      <w:marBottom w:val="0"/>
      <w:divBdr>
        <w:top w:val="none" w:sz="0" w:space="0" w:color="auto"/>
        <w:left w:val="none" w:sz="0" w:space="0" w:color="auto"/>
        <w:bottom w:val="none" w:sz="0" w:space="0" w:color="auto"/>
        <w:right w:val="none" w:sz="0" w:space="0" w:color="auto"/>
      </w:divBdr>
    </w:div>
    <w:div w:id="845174558">
      <w:bodyDiv w:val="1"/>
      <w:marLeft w:val="0"/>
      <w:marRight w:val="0"/>
      <w:marTop w:val="0"/>
      <w:marBottom w:val="0"/>
      <w:divBdr>
        <w:top w:val="none" w:sz="0" w:space="0" w:color="auto"/>
        <w:left w:val="none" w:sz="0" w:space="0" w:color="auto"/>
        <w:bottom w:val="none" w:sz="0" w:space="0" w:color="auto"/>
        <w:right w:val="none" w:sz="0" w:space="0" w:color="auto"/>
      </w:divBdr>
    </w:div>
    <w:div w:id="865215221">
      <w:bodyDiv w:val="1"/>
      <w:marLeft w:val="0"/>
      <w:marRight w:val="0"/>
      <w:marTop w:val="0"/>
      <w:marBottom w:val="0"/>
      <w:divBdr>
        <w:top w:val="none" w:sz="0" w:space="0" w:color="auto"/>
        <w:left w:val="none" w:sz="0" w:space="0" w:color="auto"/>
        <w:bottom w:val="none" w:sz="0" w:space="0" w:color="auto"/>
        <w:right w:val="none" w:sz="0" w:space="0" w:color="auto"/>
      </w:divBdr>
    </w:div>
    <w:div w:id="922033271">
      <w:bodyDiv w:val="1"/>
      <w:marLeft w:val="0"/>
      <w:marRight w:val="0"/>
      <w:marTop w:val="0"/>
      <w:marBottom w:val="0"/>
      <w:divBdr>
        <w:top w:val="none" w:sz="0" w:space="0" w:color="auto"/>
        <w:left w:val="none" w:sz="0" w:space="0" w:color="auto"/>
        <w:bottom w:val="none" w:sz="0" w:space="0" w:color="auto"/>
        <w:right w:val="none" w:sz="0" w:space="0" w:color="auto"/>
      </w:divBdr>
    </w:div>
    <w:div w:id="1056852710">
      <w:bodyDiv w:val="1"/>
      <w:marLeft w:val="0"/>
      <w:marRight w:val="0"/>
      <w:marTop w:val="0"/>
      <w:marBottom w:val="0"/>
      <w:divBdr>
        <w:top w:val="none" w:sz="0" w:space="0" w:color="auto"/>
        <w:left w:val="none" w:sz="0" w:space="0" w:color="auto"/>
        <w:bottom w:val="none" w:sz="0" w:space="0" w:color="auto"/>
        <w:right w:val="none" w:sz="0" w:space="0" w:color="auto"/>
      </w:divBdr>
    </w:div>
    <w:div w:id="1266645509">
      <w:bodyDiv w:val="1"/>
      <w:marLeft w:val="0"/>
      <w:marRight w:val="0"/>
      <w:marTop w:val="0"/>
      <w:marBottom w:val="0"/>
      <w:divBdr>
        <w:top w:val="none" w:sz="0" w:space="0" w:color="auto"/>
        <w:left w:val="none" w:sz="0" w:space="0" w:color="auto"/>
        <w:bottom w:val="none" w:sz="0" w:space="0" w:color="auto"/>
        <w:right w:val="none" w:sz="0" w:space="0" w:color="auto"/>
      </w:divBdr>
    </w:div>
    <w:div w:id="1364482013">
      <w:bodyDiv w:val="1"/>
      <w:marLeft w:val="0"/>
      <w:marRight w:val="0"/>
      <w:marTop w:val="0"/>
      <w:marBottom w:val="0"/>
      <w:divBdr>
        <w:top w:val="none" w:sz="0" w:space="0" w:color="auto"/>
        <w:left w:val="none" w:sz="0" w:space="0" w:color="auto"/>
        <w:bottom w:val="none" w:sz="0" w:space="0" w:color="auto"/>
        <w:right w:val="none" w:sz="0" w:space="0" w:color="auto"/>
      </w:divBdr>
    </w:div>
    <w:div w:id="1477913129">
      <w:bodyDiv w:val="1"/>
      <w:marLeft w:val="0"/>
      <w:marRight w:val="0"/>
      <w:marTop w:val="0"/>
      <w:marBottom w:val="0"/>
      <w:divBdr>
        <w:top w:val="none" w:sz="0" w:space="0" w:color="auto"/>
        <w:left w:val="none" w:sz="0" w:space="0" w:color="auto"/>
        <w:bottom w:val="none" w:sz="0" w:space="0" w:color="auto"/>
        <w:right w:val="none" w:sz="0" w:space="0" w:color="auto"/>
      </w:divBdr>
    </w:div>
    <w:div w:id="1492063224">
      <w:bodyDiv w:val="1"/>
      <w:marLeft w:val="0"/>
      <w:marRight w:val="0"/>
      <w:marTop w:val="0"/>
      <w:marBottom w:val="0"/>
      <w:divBdr>
        <w:top w:val="none" w:sz="0" w:space="0" w:color="auto"/>
        <w:left w:val="none" w:sz="0" w:space="0" w:color="auto"/>
        <w:bottom w:val="none" w:sz="0" w:space="0" w:color="auto"/>
        <w:right w:val="none" w:sz="0" w:space="0" w:color="auto"/>
      </w:divBdr>
    </w:div>
    <w:div w:id="1527871207">
      <w:bodyDiv w:val="1"/>
      <w:marLeft w:val="0"/>
      <w:marRight w:val="0"/>
      <w:marTop w:val="0"/>
      <w:marBottom w:val="0"/>
      <w:divBdr>
        <w:top w:val="none" w:sz="0" w:space="0" w:color="auto"/>
        <w:left w:val="none" w:sz="0" w:space="0" w:color="auto"/>
        <w:bottom w:val="none" w:sz="0" w:space="0" w:color="auto"/>
        <w:right w:val="none" w:sz="0" w:space="0" w:color="auto"/>
      </w:divBdr>
    </w:div>
    <w:div w:id="1566448815">
      <w:bodyDiv w:val="1"/>
      <w:marLeft w:val="0"/>
      <w:marRight w:val="0"/>
      <w:marTop w:val="0"/>
      <w:marBottom w:val="0"/>
      <w:divBdr>
        <w:top w:val="none" w:sz="0" w:space="0" w:color="auto"/>
        <w:left w:val="none" w:sz="0" w:space="0" w:color="auto"/>
        <w:bottom w:val="none" w:sz="0" w:space="0" w:color="auto"/>
        <w:right w:val="none" w:sz="0" w:space="0" w:color="auto"/>
      </w:divBdr>
    </w:div>
    <w:div w:id="1675525888">
      <w:bodyDiv w:val="1"/>
      <w:marLeft w:val="0"/>
      <w:marRight w:val="0"/>
      <w:marTop w:val="0"/>
      <w:marBottom w:val="0"/>
      <w:divBdr>
        <w:top w:val="none" w:sz="0" w:space="0" w:color="auto"/>
        <w:left w:val="none" w:sz="0" w:space="0" w:color="auto"/>
        <w:bottom w:val="none" w:sz="0" w:space="0" w:color="auto"/>
        <w:right w:val="none" w:sz="0" w:space="0" w:color="auto"/>
      </w:divBdr>
    </w:div>
    <w:div w:id="1763791292">
      <w:bodyDiv w:val="1"/>
      <w:marLeft w:val="0"/>
      <w:marRight w:val="0"/>
      <w:marTop w:val="0"/>
      <w:marBottom w:val="0"/>
      <w:divBdr>
        <w:top w:val="none" w:sz="0" w:space="0" w:color="auto"/>
        <w:left w:val="none" w:sz="0" w:space="0" w:color="auto"/>
        <w:bottom w:val="none" w:sz="0" w:space="0" w:color="auto"/>
        <w:right w:val="none" w:sz="0" w:space="0" w:color="auto"/>
      </w:divBdr>
    </w:div>
    <w:div w:id="1814784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ools.ietf.org/html/rfc1951" TargetMode="External"/><Relationship Id="rId18" Type="http://schemas.openxmlformats.org/officeDocument/2006/relationships/hyperlink" Target="https://github.com/eBay/GZinga"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tools.ietf.org/html/rfc1951" TargetMode="External"/><Relationship Id="rId7" Type="http://schemas.openxmlformats.org/officeDocument/2006/relationships/footnotes" Target="footnotes.xml"/><Relationship Id="rId12" Type="http://schemas.openxmlformats.org/officeDocument/2006/relationships/hyperlink" Target="http://digital-static.net" TargetMode="External"/><Relationship Id="rId17" Type="http://schemas.openxmlformats.org/officeDocument/2006/relationships/hyperlink" Target="http://linuxcommand.org/man_pages/dictzip1.html" TargetMode="External"/><Relationship Id="rId25" Type="http://schemas.openxmlformats.org/officeDocument/2006/relationships/hyperlink" Target="http://tukaani.org/xz/xz-file-format.tx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mtools.github.io/hts-specs/SAMv1.pdf" TargetMode="External"/><Relationship Id="rId20" Type="http://schemas.openxmlformats.org/officeDocument/2006/relationships/hyperlink" Target="http://tukaani.org/xz/"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etsai@digital-static.net" TargetMode="External"/><Relationship Id="rId24" Type="http://schemas.openxmlformats.org/officeDocument/2006/relationships/hyperlink" Target="https://tools.ietf.org/html/rfc1951"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tools.ietf.org/html/rfc1952" TargetMode="External"/><Relationship Id="rId23" Type="http://schemas.openxmlformats.org/officeDocument/2006/relationships/hyperlink" Target="https://tools.ietf.org/html/rfc1951" TargetMode="External"/><Relationship Id="rId28" Type="http://schemas.openxmlformats.org/officeDocument/2006/relationships/image" Target="media/image3.png"/><Relationship Id="rId10" Type="http://schemas.openxmlformats.org/officeDocument/2006/relationships/hyperlink" Target="https://github.com/dsnet/compress" TargetMode="External"/><Relationship Id="rId19" Type="http://schemas.openxmlformats.org/officeDocument/2006/relationships/hyperlink" Target="https://code.google.com/p/jzran/" TargetMode="External"/><Relationship Id="rId31"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zlib.net/" TargetMode="External"/><Relationship Id="rId22" Type="http://schemas.openxmlformats.org/officeDocument/2006/relationships/hyperlink" Target="https://tools.ietf.org/html/rfc1952" TargetMode="External"/><Relationship Id="rId27" Type="http://schemas.openxmlformats.org/officeDocument/2006/relationships/image" Target="media/image2.png"/><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0A330-CDF9-42F4-BB60-2D09A4C8A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24</Pages>
  <Words>9426</Words>
  <Characters>53734</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Tsai</dc:creator>
  <cp:lastModifiedBy>Joseph Tsai</cp:lastModifiedBy>
  <cp:revision>10</cp:revision>
  <cp:lastPrinted>2017-05-24T01:09:00Z</cp:lastPrinted>
  <dcterms:created xsi:type="dcterms:W3CDTF">2017-05-24T00:50:00Z</dcterms:created>
  <dcterms:modified xsi:type="dcterms:W3CDTF">2017-05-24T01:13:00Z</dcterms:modified>
</cp:coreProperties>
</file>