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ascii="黑体" w:hAnsi="黑体" w:eastAsia="黑体" w:cs="黑体"/>
          <w:sz w:val="32"/>
          <w:szCs w:val="40"/>
          <w:lang w:val="en-US" w:eastAsia="zh-CN"/>
        </w:rPr>
        <w:t>业务需求</w:t>
      </w:r>
    </w:p>
    <w:p>
      <w:pPr>
        <w:jc w:val="both"/>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1.3 业务目标与成功标准</w:t>
      </w:r>
      <w:bookmarkStart w:id="0" w:name="_GoBack"/>
      <w:bookmarkEnd w:id="0"/>
    </w:p>
    <w:p>
      <w:pPr>
        <w:ind w:firstLine="420" w:firstLineChars="0"/>
        <w:jc w:val="both"/>
        <w:rPr>
          <w:rFonts w:hint="eastAsia"/>
          <w:sz w:val="28"/>
          <w:szCs w:val="36"/>
          <w:lang w:val="en-US" w:eastAsia="zh-CN"/>
        </w:rPr>
      </w:pPr>
      <w:r>
        <w:rPr>
          <w:rFonts w:hint="eastAsia"/>
          <w:sz w:val="28"/>
          <w:szCs w:val="36"/>
          <w:lang w:val="en-US" w:eastAsia="zh-CN"/>
        </w:rPr>
        <w:t>建立一个自主研发和运营的针对科大内部使用的网上二手货物交易平台，该项目是围绕着方便大学生活，节省时间开展的。目标之一是培养学生节约意识，节约现有的可利用资源；之二是增加大学生网上买卖交易的进行，加深大学生对电子商务的了解和运营。</w:t>
      </w:r>
    </w:p>
    <w:p>
      <w:pPr>
        <w:ind w:firstLine="420" w:firstLineChars="0"/>
        <w:jc w:val="both"/>
        <w:rPr>
          <w:rFonts w:hint="eastAsia"/>
          <w:sz w:val="28"/>
          <w:szCs w:val="36"/>
          <w:lang w:val="en-US" w:eastAsia="zh-CN"/>
        </w:rPr>
      </w:pPr>
      <w:r>
        <w:rPr>
          <w:rFonts w:hint="eastAsia"/>
          <w:sz w:val="28"/>
          <w:szCs w:val="36"/>
          <w:lang w:val="en-US" w:eastAsia="zh-CN"/>
        </w:rPr>
        <w:t>因为该项目是为科大学员量身打造的，所以科大学员对该软件的使用体验将是该项目成功与否的评价标准之一，具体表现在软件功能的丰富性和可行性实现，二手商品交易对校园资源利用的促进等。</w:t>
      </w:r>
    </w:p>
    <w:p>
      <w:pPr>
        <w:ind w:firstLine="420" w:firstLineChars="0"/>
        <w:jc w:val="both"/>
        <w:rPr>
          <w:rFonts w:hint="eastAsia"/>
          <w:sz w:val="28"/>
          <w:szCs w:val="36"/>
          <w:lang w:val="en-US" w:eastAsia="zh-CN"/>
        </w:rPr>
      </w:pPr>
    </w:p>
    <w:p>
      <w:pPr>
        <w:jc w:val="both"/>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1.4 顾客和市场需求</w:t>
      </w:r>
    </w:p>
    <w:p>
      <w:pPr>
        <w:ind w:firstLine="420" w:firstLineChars="0"/>
        <w:jc w:val="both"/>
        <w:rPr>
          <w:rFonts w:hint="eastAsia"/>
          <w:sz w:val="28"/>
          <w:szCs w:val="36"/>
          <w:lang w:val="en-US" w:eastAsia="zh-CN"/>
        </w:rPr>
      </w:pPr>
      <w:r>
        <w:rPr>
          <w:rFonts w:hint="eastAsia"/>
          <w:sz w:val="28"/>
          <w:szCs w:val="36"/>
          <w:lang w:val="en-US" w:eastAsia="zh-CN"/>
        </w:rPr>
        <w:t>目前，科大学员内部缺少一个网上二手货物交易平台，这个平台要求安全性高，交易操作简单，交易时间短，交易成功率高，如果这款软件能够具有界面漂亮，功能新异等特点，会更受用户的喜爱。</w:t>
      </w:r>
    </w:p>
    <w:p>
      <w:pPr>
        <w:ind w:firstLine="420" w:firstLineChars="0"/>
        <w:jc w:val="both"/>
        <w:rPr>
          <w:rFonts w:hint="eastAsia"/>
          <w:sz w:val="28"/>
          <w:szCs w:val="36"/>
          <w:lang w:val="en-US" w:eastAsia="zh-CN"/>
        </w:rPr>
      </w:pPr>
      <w:r>
        <w:rPr>
          <w:rFonts w:hint="eastAsia"/>
          <w:sz w:val="28"/>
          <w:szCs w:val="36"/>
          <w:lang w:val="en-US" w:eastAsia="zh-CN"/>
        </w:rPr>
        <w:t>不仅对科大学员来说，对学校来说，从资源节约和流通的角度来看，对学校长期的发展都有一定的促进作用。</w:t>
      </w:r>
    </w:p>
    <w:p>
      <w:pPr>
        <w:ind w:firstLine="420" w:firstLineChars="0"/>
        <w:jc w:val="both"/>
        <w:rPr>
          <w:rFonts w:hint="eastAsia"/>
          <w:sz w:val="28"/>
          <w:szCs w:val="36"/>
          <w:lang w:val="en-US" w:eastAsia="zh-CN"/>
        </w:rPr>
      </w:pPr>
    </w:p>
    <w:p>
      <w:pPr>
        <w:jc w:val="both"/>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1.5业务风险</w:t>
      </w:r>
    </w:p>
    <w:p>
      <w:pPr>
        <w:ind w:firstLine="420" w:firstLineChars="0"/>
        <w:jc w:val="both"/>
        <w:rPr>
          <w:rFonts w:hint="eastAsia"/>
          <w:sz w:val="28"/>
          <w:szCs w:val="36"/>
          <w:lang w:val="en-US" w:eastAsia="zh-CN"/>
        </w:rPr>
      </w:pPr>
      <w:r>
        <w:rPr>
          <w:rFonts w:hint="eastAsia"/>
          <w:sz w:val="28"/>
          <w:szCs w:val="36"/>
          <w:lang w:val="en-US" w:eastAsia="zh-CN"/>
        </w:rPr>
        <w:t>首先，市场风险很小，包括竞争风险、市场开发风险、行业风险，因为这是针对科大内部使用的，并且科大内部并没有类似的软件，所以竞争的风险很小。</w:t>
      </w:r>
    </w:p>
    <w:p>
      <w:pPr>
        <w:ind w:firstLine="420" w:firstLineChars="0"/>
        <w:jc w:val="both"/>
        <w:rPr>
          <w:rFonts w:hint="eastAsia"/>
          <w:sz w:val="28"/>
          <w:szCs w:val="36"/>
          <w:lang w:val="en-US" w:eastAsia="zh-CN"/>
        </w:rPr>
      </w:pPr>
      <w:r>
        <w:rPr>
          <w:rFonts w:hint="eastAsia"/>
          <w:sz w:val="28"/>
          <w:szCs w:val="36"/>
          <w:lang w:val="en-US" w:eastAsia="zh-CN"/>
        </w:rPr>
        <w:t>主要的风险来自能力风险，包括成本风险、时间风险、技术风险、信用风险、安全性风险、支付风险。这些风险都与后台管理者有关，目前都是学生，所以以上都是风险项。</w:t>
      </w:r>
    </w:p>
    <w:p>
      <w:pPr>
        <w:ind w:firstLine="420" w:firstLineChars="0"/>
        <w:jc w:val="both"/>
        <w:rPr>
          <w:rFonts w:hint="eastAsia"/>
          <w:sz w:val="28"/>
          <w:szCs w:val="36"/>
          <w:lang w:val="en-US" w:eastAsia="zh-CN"/>
        </w:rPr>
      </w:pPr>
    </w:p>
    <w:p>
      <w:pPr>
        <w:jc w:val="both"/>
        <w:rPr>
          <w:rFonts w:hint="eastAsia"/>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A567E"/>
    <w:rsid w:val="194971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jie</cp:lastModifiedBy>
  <dcterms:modified xsi:type="dcterms:W3CDTF">2017-09-21T07:17:23Z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