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400" w:lineRule="exact"/>
        <w:rPr>
          <w:rFonts w:hint="eastAsia" w:ascii="Times New Roman" w:hAnsi="Times New Roman" w:eastAsia="仿宋_GB2312"/>
          <w:sz w:val="32"/>
        </w:rPr>
      </w:pPr>
    </w:p>
    <w:p>
      <w:pPr>
        <w:spacing w:beforeLines="0" w:afterLines="0" w:line="400" w:lineRule="exact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400" w:lineRule="exact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400" w:lineRule="exact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240" w:lineRule="atLeast"/>
        <w:rPr>
          <w:rFonts w:hint="default"/>
          <w:b/>
          <w:sz w:val="44"/>
        </w:rPr>
      </w:pPr>
    </w:p>
    <w:p>
      <w:pPr>
        <w:wordWrap w:val="0"/>
        <w:spacing w:beforeLines="0" w:afterLines="0" w:line="240" w:lineRule="atLeast"/>
        <w:jc w:val="center"/>
        <w:rPr>
          <w:rFonts w:hint="default"/>
          <w:b/>
          <w:sz w:val="60"/>
        </w:rPr>
      </w:pPr>
      <w:r>
        <w:rPr>
          <w:rFonts w:hint="eastAsia" w:eastAsia="宋体"/>
          <w:b/>
          <w:sz w:val="60"/>
        </w:rPr>
        <w:t>本 科 实 验 报 告</w:t>
      </w:r>
    </w:p>
    <w:p>
      <w:pPr>
        <w:spacing w:beforeLines="0" w:afterLines="0" w:line="360" w:lineRule="auto"/>
        <w:ind w:firstLine="280" w:firstLineChars="100"/>
        <w:jc w:val="center"/>
        <w:rPr>
          <w:rFonts w:hint="eastAsia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1075" w:firstLineChars="336"/>
        <w:rPr>
          <w:rFonts w:hint="default" w:ascii="Times New Roman" w:hAnsi="Times New Roman" w:eastAsia="黑体"/>
          <w:sz w:val="28"/>
        </w:rPr>
      </w:pPr>
      <w:r>
        <w:rPr>
          <w:rFonts w:hint="eastAsia" w:eastAsia="宋体"/>
          <w:sz w:val="32"/>
        </w:rPr>
        <w:t>实验名称：</w:t>
      </w:r>
      <w:r>
        <w:rPr>
          <w:rFonts w:hint="default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   数据库第四次实验              </w:t>
      </w:r>
      <w:r>
        <w:rPr>
          <w:rFonts w:hint="default"/>
          <w:sz w:val="32"/>
          <w:u w:val="single"/>
        </w:rPr>
        <w:t xml:space="preserve">    </w:t>
      </w: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p>
      <w:pPr>
        <w:spacing w:beforeLines="0" w:afterLines="0" w:line="360" w:lineRule="auto"/>
        <w:ind w:firstLine="280" w:firstLineChars="100"/>
        <w:rPr>
          <w:rFonts w:hint="default" w:ascii="Times New Roman" w:hAnsi="Times New Roman" w:eastAsia="黑体"/>
          <w:sz w:val="28"/>
        </w:rPr>
      </w:pPr>
    </w:p>
    <w:tbl>
      <w:tblPr>
        <w:tblStyle w:val="7"/>
        <w:tblW w:w="7797" w:type="dxa"/>
        <w:tblInd w:w="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2410"/>
        <w:gridCol w:w="1417"/>
        <w:gridCol w:w="25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37" w:hRule="atLeast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8"/>
              </w:rPr>
            </w:pPr>
            <w:r>
              <w:rPr>
                <w:rFonts w:hint="eastAsia" w:eastAsia="宋体"/>
                <w:sz w:val="28"/>
              </w:rPr>
              <w:t>学    员：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u w:val="none"/>
                <w:lang w:val="en-US" w:eastAsia="zh-CN"/>
              </w:rPr>
              <w:t>于鹄杰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学    号：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u w:val="single"/>
                <w:lang w:val="en-US" w:eastAsia="zh-CN"/>
              </w:rPr>
            </w:pPr>
            <w:r>
              <w:rPr>
                <w:rFonts w:hint="eastAsia"/>
                <w:sz w:val="28"/>
                <w:u w:val="none"/>
                <w:lang w:val="en-US" w:eastAsia="zh-CN"/>
              </w:rPr>
              <w:t>201506021075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8"/>
              </w:rPr>
            </w:pPr>
            <w:r>
              <w:rPr>
                <w:rFonts w:hint="eastAsia" w:eastAsia="宋体"/>
                <w:sz w:val="28"/>
              </w:rPr>
              <w:t>培养类型：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工程技术类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年    级：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default"/>
                <w:sz w:val="28"/>
              </w:rPr>
              <w:t>2015</w:t>
            </w:r>
            <w:r>
              <w:rPr>
                <w:rFonts w:hint="eastAsia" w:eastAsia="宋体"/>
                <w:sz w:val="28"/>
              </w:rPr>
              <w:t>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4"/>
                <w:szCs w:val="21"/>
              </w:rPr>
            </w:pPr>
            <w:r>
              <w:rPr>
                <w:rFonts w:hint="eastAsia" w:eastAsia="宋体"/>
                <w:sz w:val="24"/>
                <w:szCs w:val="21"/>
              </w:rPr>
              <w:t>专    业：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4"/>
                <w:szCs w:val="21"/>
                <w:lang w:eastAsia="zh-CN"/>
              </w:rPr>
            </w:pPr>
            <w:r>
              <w:rPr>
                <w:rFonts w:hint="eastAsia"/>
                <w:sz w:val="20"/>
                <w:szCs w:val="16"/>
                <w:lang w:val="en-US" w:eastAsia="zh-CN"/>
              </w:rPr>
              <w:t>网络工程（军事物联网方向）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所属学院：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计算机学院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 w:ascii="Times New Roman" w:hAnsi="Times New Roman" w:eastAsia="黑体"/>
                <w:sz w:val="28"/>
              </w:rPr>
            </w:pPr>
            <w:r>
              <w:rPr>
                <w:rFonts w:hint="eastAsia" w:eastAsia="宋体"/>
                <w:sz w:val="28"/>
              </w:rPr>
              <w:t>指导教员：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周竞文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8"/>
              </w:rPr>
            </w:pPr>
            <w:r>
              <w:rPr>
                <w:rFonts w:hint="eastAsia" w:eastAsia="宋体"/>
                <w:sz w:val="28"/>
              </w:rPr>
              <w:t>职    称：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  <w:tl2br w:val="nil"/>
              <w:tr2bl w:val="nil"/>
            </w:tcBorders>
            <w:vAlign w:val="center"/>
          </w:tcPr>
          <w:p>
            <w:pPr>
              <w:spacing w:beforeLines="0" w:afterLines="0" w:line="360" w:lineRule="auto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讲师</w:t>
            </w:r>
          </w:p>
        </w:tc>
      </w:tr>
    </w:tbl>
    <w:p>
      <w:pPr>
        <w:spacing w:beforeLines="0" w:afterLines="0" w:line="360" w:lineRule="auto"/>
        <w:rPr>
          <w:rFonts w:hint="default" w:ascii="Times New Roman" w:hAnsi="Times New Roman" w:eastAsia="仿宋_GB2312"/>
          <w:sz w:val="32"/>
        </w:rPr>
      </w:pPr>
    </w:p>
    <w:p>
      <w:pPr>
        <w:spacing w:beforeLines="0" w:afterLines="0" w:line="360" w:lineRule="auto"/>
        <w:rPr>
          <w:rFonts w:hint="default" w:ascii="Times New Roman" w:hAnsi="Times New Roman" w:eastAsia="仿宋_GB2312"/>
          <w:sz w:val="32"/>
        </w:rPr>
      </w:pPr>
    </w:p>
    <w:p>
      <w:pPr>
        <w:spacing w:beforeLines="0" w:afterLines="0" w:line="360" w:lineRule="auto"/>
        <w:rPr>
          <w:rFonts w:hint="default" w:ascii="Times New Roman" w:hAnsi="Times New Roman" w:eastAsia="仿宋_GB2312"/>
          <w:sz w:val="32"/>
        </w:rPr>
      </w:pPr>
    </w:p>
    <w:p>
      <w:pPr>
        <w:spacing w:beforeLines="0" w:afterLines="0"/>
        <w:jc w:val="center"/>
        <w:rPr>
          <w:rFonts w:hint="default"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国防科技大学教务处制</w:t>
      </w:r>
    </w:p>
    <w:p>
      <w:pPr>
        <w:pStyle w:val="3"/>
        <w:spacing w:before="240" w:after="0" w:line="415" w:lineRule="auto"/>
        <w:rPr>
          <w:rFonts w:ascii="Times New Roman" w:hAnsi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120" w:after="156" w:afterLines="5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一、用户与角色基本操作</w:t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hint="eastAsia"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创建用户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1）分别创建三个以自己的姓名全拼加数字1、2、3的用户。（例如：姓名为张三，则创建zhangsan1、zhangsan2、zhangsan3三个用户，下文中分别以XX1、XX2、XX3指代自己创建的这三个用户。）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 USER yuhujie1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IDENTIFIED BY 111111;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 USER yuhujie2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IDENTIFIED BY 222222;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 USER yuhujie3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IDENTIFIED BY 333333;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314575" cy="2590165"/>
            <wp:effectExtent l="0" t="0" r="9525" b="63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hint="eastAsia"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用户的</w:t>
      </w:r>
      <w:r>
        <w:rPr>
          <w:rFonts w:hint="eastAsia"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</w:rPr>
        <w:t>锁定</w:t>
      </w:r>
      <w:r>
        <w:rPr>
          <w:rFonts w:hint="eastAsia"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与</w:t>
      </w:r>
      <w:r>
        <w:rPr>
          <w:rFonts w:hint="eastAsia"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</w:rPr>
        <w:t>解锁</w:t>
      </w:r>
      <w:r>
        <w:rPr>
          <w:rFonts w:hint="eastAsia" w:ascii="Times New Roman" w:hAnsi="Times New Roman" w:cs="Times New Roman"/>
          <w:sz w:val="24"/>
        </w:rPr>
        <w:t>”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1）将用户XX1设置为</w:t>
      </w:r>
      <w:r>
        <w:rPr>
          <w:rFonts w:hint="eastAsia"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解锁</w:t>
      </w:r>
      <w:r>
        <w:rPr>
          <w:rFonts w:hint="eastAsia"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状态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2）将用户XX2设置为</w:t>
      </w:r>
      <w:r>
        <w:rPr>
          <w:rFonts w:hint="eastAsia"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解锁</w:t>
      </w:r>
      <w:r>
        <w:rPr>
          <w:rFonts w:hint="eastAsia"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状态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3）将用户XX3设置为</w:t>
      </w:r>
      <w:r>
        <w:rPr>
          <w:rFonts w:hint="eastAsia"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锁定</w:t>
      </w:r>
      <w:r>
        <w:rPr>
          <w:rFonts w:hint="eastAsia"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状态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ALTER USER yuhujie1 ACCOUNT UNLOCK;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ALTER USER yuhujie2 ACCOUNT UNLOCK;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ALTER USER yuhujie3 ACCOUNT LOCK;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266440" cy="2143125"/>
            <wp:effectExtent l="0" t="0" r="1016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修改用户的口令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1）为用户XX1设置口令nudt2012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2）为用户XX2设置口令nudt2013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3）为用户XX3设置口令nudt2014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ALTER USER yuhujie1 IDENTIFIED BY nudt2012;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ALTER USER yuhujie2 IDENTIFIED BY nudt2013;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ALTER USER yuhujie3 IDENTIFIED BY nudt2014;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828415" cy="2143125"/>
            <wp:effectExtent l="0" t="0" r="63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4.删除用户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1）删除用户XX3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DROP USER yuhujie3;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1971675" cy="590550"/>
            <wp:effectExtent l="0" t="0" r="9525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5.用户授权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1）</w:t>
      </w:r>
      <w:r>
        <w:rPr>
          <w:rFonts w:ascii="Times New Roman" w:hAnsi="Times New Roman" w:cs="Times New Roman"/>
          <w:sz w:val="24"/>
          <w:szCs w:val="24"/>
        </w:rPr>
        <w:t>授予用户XX1 CREATE USER、</w:t>
      </w:r>
      <w:r>
        <w:rPr>
          <w:rFonts w:hint="eastAsia" w:ascii="Times New Roman" w:hAnsi="Times New Roman" w:cs="Times New Roman"/>
          <w:sz w:val="24"/>
          <w:szCs w:val="24"/>
        </w:rPr>
        <w:t>DROP USER、</w:t>
      </w:r>
      <w:r>
        <w:rPr>
          <w:rFonts w:ascii="Times New Roman" w:hAnsi="Times New Roman" w:cs="Times New Roman"/>
          <w:sz w:val="24"/>
          <w:szCs w:val="24"/>
        </w:rPr>
        <w:t>CREATE TABLE的权限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2）</w:t>
      </w:r>
      <w:r>
        <w:rPr>
          <w:rFonts w:ascii="Times New Roman" w:hAnsi="Times New Roman" w:cs="Times New Roman"/>
          <w:sz w:val="24"/>
          <w:szCs w:val="24"/>
        </w:rPr>
        <w:t xml:space="preserve">回收用户XX1的DROP </w:t>
      </w:r>
      <w:r>
        <w:rPr>
          <w:rFonts w:hint="eastAsia"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的权限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GRANT CREATE USER,DROP USER,CREATE TABLE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 yuhujie1;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REVOKE DROP USER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yuhujie1;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561715" cy="1466850"/>
            <wp:effectExtent l="0" t="0" r="635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6.创建角色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1）</w:t>
      </w:r>
      <w:r>
        <w:rPr>
          <w:rFonts w:ascii="Times New Roman" w:hAnsi="Times New Roman" w:cs="Times New Roman"/>
          <w:sz w:val="24"/>
          <w:szCs w:val="24"/>
        </w:rPr>
        <w:t>创建角色myrole123，不指定密码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2）</w:t>
      </w:r>
      <w:r>
        <w:rPr>
          <w:rFonts w:ascii="Times New Roman" w:hAnsi="Times New Roman" w:cs="Times New Roman"/>
          <w:sz w:val="24"/>
          <w:szCs w:val="24"/>
        </w:rPr>
        <w:t>创建角色myrole456，指定角色密码为gfkd2012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 ROLE myrole123;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 ROLE myrole456 IDENTIFIED BY gfkd2012;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828415" cy="1333500"/>
            <wp:effectExtent l="0" t="0" r="635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7.</w:t>
      </w:r>
      <w:r>
        <w:rPr>
          <w:rFonts w:ascii="Times New Roman" w:hAnsi="Times New Roman" w:cs="Times New Roman"/>
          <w:sz w:val="24"/>
        </w:rPr>
        <w:t>角色权限的授予与删除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1）</w:t>
      </w:r>
      <w:r>
        <w:rPr>
          <w:rFonts w:ascii="Times New Roman" w:hAnsi="Times New Roman" w:cs="Times New Roman"/>
          <w:sz w:val="24"/>
          <w:szCs w:val="24"/>
        </w:rPr>
        <w:t>为角色myrole123授予CREATE USER的权限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2）</w:t>
      </w:r>
      <w:r>
        <w:rPr>
          <w:rFonts w:ascii="Times New Roman" w:hAnsi="Times New Roman" w:cs="Times New Roman"/>
          <w:sz w:val="24"/>
          <w:szCs w:val="24"/>
        </w:rPr>
        <w:t xml:space="preserve">为角色myrole456授予CREATE TABLE和DROP </w:t>
      </w:r>
      <w:r>
        <w:rPr>
          <w:rFonts w:hint="eastAsia" w:ascii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>TABLE的权限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3）</w:t>
      </w:r>
      <w:r>
        <w:rPr>
          <w:rFonts w:ascii="Times New Roman" w:hAnsi="Times New Roman" w:cs="Times New Roman"/>
          <w:sz w:val="24"/>
          <w:szCs w:val="24"/>
        </w:rPr>
        <w:t>回收角色myrole456的DROP TABLE的权限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GRANT CREATE USER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 myrole123;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GRANT CREATE TABLE,DROP ANY TABLE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 myrole456;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REVOKE DROP ANY TABLE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 myrole456;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009265" cy="2656840"/>
            <wp:effectExtent l="0" t="0" r="635" b="1016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8.</w:t>
      </w:r>
      <w:r>
        <w:rPr>
          <w:rFonts w:ascii="Times New Roman" w:hAnsi="Times New Roman" w:cs="Times New Roman"/>
          <w:sz w:val="24"/>
        </w:rPr>
        <w:t>为用户指定与修改角色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1）</w:t>
      </w:r>
      <w:r>
        <w:rPr>
          <w:rFonts w:ascii="Times New Roman" w:hAnsi="Times New Roman" w:cs="Times New Roman"/>
          <w:sz w:val="24"/>
          <w:szCs w:val="24"/>
        </w:rPr>
        <w:t>将角色myrole123授予用户XX1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2）</w:t>
      </w:r>
      <w:r>
        <w:rPr>
          <w:rFonts w:ascii="Times New Roman" w:hAnsi="Times New Roman" w:cs="Times New Roman"/>
          <w:sz w:val="24"/>
          <w:szCs w:val="24"/>
        </w:rPr>
        <w:t>将角色myrole456授予用户XX2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GRANT myrole123 TO yuhujie1;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GRANT myrole456 TO yuhujie2;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780665" cy="1381125"/>
            <wp:effectExtent l="0" t="0" r="635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9.</w:t>
      </w:r>
      <w:r>
        <w:rPr>
          <w:rFonts w:ascii="Times New Roman" w:hAnsi="Times New Roman" w:cs="Times New Roman"/>
          <w:sz w:val="24"/>
        </w:rPr>
        <w:t>启用与禁用角色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1）启用</w:t>
      </w:r>
      <w:r>
        <w:rPr>
          <w:rFonts w:ascii="Times New Roman" w:hAnsi="Times New Roman" w:cs="Times New Roman"/>
          <w:sz w:val="24"/>
          <w:szCs w:val="24"/>
        </w:rPr>
        <w:t>角色myrole123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SET ROLE myrole123;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1914525" cy="552450"/>
            <wp:effectExtent l="0" t="0" r="9525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10.</w:t>
      </w:r>
      <w:r>
        <w:rPr>
          <w:rFonts w:ascii="Times New Roman" w:hAnsi="Times New Roman" w:cs="Times New Roman"/>
          <w:sz w:val="24"/>
        </w:rPr>
        <w:t>删除角色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1）</w:t>
      </w:r>
      <w:r>
        <w:rPr>
          <w:rFonts w:ascii="Times New Roman" w:hAnsi="Times New Roman" w:cs="Times New Roman"/>
          <w:sz w:val="24"/>
          <w:szCs w:val="24"/>
        </w:rPr>
        <w:t>删除角色myrole456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DROP ROLE myrole456;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028825" cy="600075"/>
            <wp:effectExtent l="0" t="0" r="9525" b="952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20" w:after="156" w:afterLines="50" w:line="240" w:lineRule="auto"/>
        <w:rPr>
          <w:rFonts w:ascii="Times New Roman" w:hAnsi="Times New Roman" w:cs="Times New Roman"/>
          <w:sz w:val="32"/>
        </w:rPr>
      </w:pPr>
      <w:r>
        <w:rPr>
          <w:rFonts w:hint="eastAsia" w:ascii="Times New Roman" w:hAnsi="Times New Roman" w:cs="Times New Roman"/>
          <w:sz w:val="32"/>
        </w:rPr>
        <w:t>二、</w:t>
      </w:r>
      <w:r>
        <w:rPr>
          <w:rFonts w:ascii="Times New Roman" w:hAnsi="Times New Roman" w:cs="Times New Roman"/>
          <w:sz w:val="32"/>
        </w:rPr>
        <w:t>表空间基本操作</w:t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创建表空间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1）</w:t>
      </w:r>
      <w:r>
        <w:rPr>
          <w:rFonts w:ascii="Times New Roman" w:hAnsi="Times New Roman" w:cs="Times New Roman"/>
          <w:sz w:val="24"/>
          <w:szCs w:val="24"/>
        </w:rPr>
        <w:t>创建两个分别以自己姓名的全拼加A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B的表空间，要求表空间初始大小为10M，A表空间设置为自动扩展，B表空间设置为不自动扩展。（例如：姓名为张三，则创建zhangsanA、zhangsanB两个表空间，下文分别以XXA，XXB指代</w:t>
      </w:r>
      <w:r>
        <w:rPr>
          <w:rFonts w:hint="eastAsia" w:ascii="Times New Roman" w:hAnsi="Times New Roman" w:cs="Times New Roman"/>
          <w:sz w:val="24"/>
          <w:szCs w:val="24"/>
        </w:rPr>
        <w:t>这</w:t>
      </w:r>
      <w:r>
        <w:rPr>
          <w:rFonts w:ascii="Times New Roman" w:hAnsi="Times New Roman" w:cs="Times New Roman"/>
          <w:sz w:val="24"/>
          <w:szCs w:val="24"/>
        </w:rPr>
        <w:t>两个表空间。）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 TABLESPACE yuhujieA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datafile 'F:\Oraclefile\yuhujieA.dbf' 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size 10M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extent management local autoallocate;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 TABLESPACE yuhujieB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datafile 'F:\Oraclefile\yuhujieB.dbf' 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size 10M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extent management local;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3237865" cy="1000125"/>
            <wp:effectExtent l="0" t="0" r="635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3285490" cy="1095375"/>
            <wp:effectExtent l="0" t="0" r="10160" b="952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增加表空间</w:t>
      </w:r>
      <w:r>
        <w:rPr>
          <w:rFonts w:hint="eastAsia" w:ascii="Times New Roman" w:hAnsi="Times New Roman" w:cs="Times New Roman"/>
          <w:sz w:val="24"/>
        </w:rPr>
        <w:t>容量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1）</w:t>
      </w:r>
      <w:r>
        <w:rPr>
          <w:rFonts w:ascii="Times New Roman" w:hAnsi="Times New Roman" w:cs="Times New Roman"/>
          <w:sz w:val="24"/>
          <w:szCs w:val="24"/>
        </w:rPr>
        <w:t>用增加文件的方法，分别为表空间XXA和XXB各增加50M的空间。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ALTER TABLESPACE yuhujieA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ADD DATAFILE 'F:\Oraclefile\1.dbf'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SIZE 50M;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ALTER TABLESPACE yuhujieB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ADD DATAFILE 'F:\Oraclefile\2.dbf'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SIZE 50M;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009265" cy="1962150"/>
            <wp:effectExtent l="0" t="0" r="635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>修改表空间中的数据文件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1）</w:t>
      </w:r>
      <w:r>
        <w:rPr>
          <w:rFonts w:ascii="Times New Roman" w:hAnsi="Times New Roman" w:cs="Times New Roman"/>
          <w:sz w:val="24"/>
          <w:szCs w:val="24"/>
        </w:rPr>
        <w:t>用修改数据文件大小的方法，为表空间XXA再增加50M的空间。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2）</w:t>
      </w:r>
      <w:r>
        <w:rPr>
          <w:rFonts w:ascii="Times New Roman" w:hAnsi="Times New Roman" w:cs="Times New Roman"/>
          <w:sz w:val="24"/>
          <w:szCs w:val="24"/>
        </w:rPr>
        <w:t>将表空间XXB新增加的数据文件设置为自动扩展。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3）</w:t>
      </w:r>
      <w:r>
        <w:rPr>
          <w:rFonts w:ascii="Times New Roman" w:hAnsi="Times New Roman" w:cs="Times New Roman"/>
          <w:sz w:val="24"/>
          <w:szCs w:val="24"/>
        </w:rPr>
        <w:t xml:space="preserve">将表空间XXA的状态修改为READ </w:t>
      </w:r>
      <w:r>
        <w:rPr>
          <w:rFonts w:hint="eastAsia"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ALTER DATABASE DATAFILE 'F:\Oraclefile\yuhujieA.dbf'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RESIZE 60M;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ALTER DATABASE DATAFILE 'F:\Oraclefile\2.dbf'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AUTOEXTEND ON;</w:t>
            </w: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ALTER TABLESPACE yuhujieA READ ONLY;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ind w:firstLine="420" w:firstLineChars="200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409440" cy="2114550"/>
            <wp:effectExtent l="0" t="0" r="1016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>删除表空间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1）</w:t>
      </w:r>
      <w:r>
        <w:rPr>
          <w:rFonts w:ascii="Times New Roman" w:hAnsi="Times New Roman" w:cs="Times New Roman"/>
          <w:sz w:val="24"/>
          <w:szCs w:val="24"/>
        </w:rPr>
        <w:t>删除表空间XXB。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（注：可在数据字典</w:t>
      </w:r>
      <w:r>
        <w:rPr>
          <w:rFonts w:ascii="Times New Roman" w:hAnsi="Times New Roman" w:cs="Times New Roman"/>
          <w:sz w:val="24"/>
          <w:szCs w:val="24"/>
        </w:rPr>
        <w:t>DBA_data_files</w:t>
      </w:r>
      <w:r>
        <w:rPr>
          <w:rFonts w:hint="eastAsia" w:ascii="Times New Roman" w:hAnsi="Times New Roman" w:cs="Times New Roman"/>
          <w:sz w:val="24"/>
          <w:szCs w:val="24"/>
        </w:rPr>
        <w:t>中查看数据文件的容量和是否自动扩展，在</w:t>
      </w:r>
      <w:r>
        <w:rPr>
          <w:rFonts w:ascii="Times New Roman" w:hAnsi="Times New Roman" w:cs="Times New Roman"/>
          <w:sz w:val="24"/>
          <w:szCs w:val="24"/>
        </w:rPr>
        <w:t>DBA_tablespaces</w:t>
      </w:r>
      <w:r>
        <w:rPr>
          <w:rFonts w:hint="eastAsia" w:ascii="Times New Roman" w:hAnsi="Times New Roman" w:cs="Times New Roman"/>
          <w:sz w:val="24"/>
          <w:szCs w:val="24"/>
        </w:rPr>
        <w:t>中查询表空间状态是否为READ ONLY）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DROP TABLESPACE yuhujieB;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jc w:val="center"/>
        <w:rPr>
          <w:rFonts w:hint="eastAsia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466975" cy="638175"/>
            <wp:effectExtent l="0" t="0" r="9525" b="9525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20" w:after="156" w:afterLines="50" w:line="240" w:lineRule="auto"/>
        <w:rPr>
          <w:rFonts w:ascii="Times New Roman" w:hAnsi="Times New Roman" w:cs="Times New Roman"/>
          <w:sz w:val="32"/>
        </w:rPr>
      </w:pPr>
      <w:r>
        <w:rPr>
          <w:rFonts w:hint="eastAsia" w:ascii="Times New Roman" w:hAnsi="Times New Roman" w:cs="Times New Roman"/>
          <w:sz w:val="32"/>
        </w:rPr>
        <w:t>三、</w:t>
      </w:r>
      <w:r>
        <w:rPr>
          <w:rFonts w:ascii="Times New Roman" w:hAnsi="Times New Roman" w:cs="Times New Roman"/>
          <w:sz w:val="32"/>
        </w:rPr>
        <w:t>导出和导入</w:t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>创建外部目录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1）</w:t>
      </w:r>
      <w:r>
        <w:rPr>
          <w:rFonts w:ascii="Times New Roman" w:hAnsi="Times New Roman" w:cs="Times New Roman"/>
          <w:sz w:val="24"/>
          <w:szCs w:val="24"/>
        </w:rPr>
        <w:t>在C盘根目录下创建以自己姓名全拼加Backup为名的文件夹。（例如：姓名张三，则创建c:\zhangsanBackup）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3192780"/>
            <wp:effectExtent l="0" t="0" r="5715" b="762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在S</w:t>
      </w:r>
      <w:r>
        <w:rPr>
          <w:rFonts w:hint="eastAsia" w:ascii="Times New Roman" w:hAnsi="Times New Roman" w:cs="Times New Roman"/>
          <w:sz w:val="24"/>
          <w:szCs w:val="24"/>
        </w:rPr>
        <w:t>QL</w:t>
      </w:r>
      <w:r>
        <w:rPr>
          <w:rFonts w:ascii="Times New Roman" w:hAnsi="Times New Roman" w:cs="Times New Roman"/>
          <w:sz w:val="24"/>
          <w:szCs w:val="24"/>
        </w:rPr>
        <w:t xml:space="preserve"> Plus下，登录system账户，创建名为自己姓名缩写加Dir的目录对象，指向上一步创建的目录。（例如：姓名张三，则创建ZSDir的目录对象，指向c:\zhangsanBackup）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 DIRECTORY YHJDir AS 'C:\yuhujieBackup';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numPr>
          <w:numId w:val="0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933190" cy="552450"/>
            <wp:effectExtent l="0" t="0" r="10160" b="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导出数据库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1）</w:t>
      </w:r>
      <w:r>
        <w:rPr>
          <w:rFonts w:ascii="Times New Roman" w:hAnsi="Times New Roman" w:cs="Times New Roman"/>
          <w:sz w:val="24"/>
          <w:szCs w:val="24"/>
        </w:rPr>
        <w:t>在命令提示符下，用</w:t>
      </w:r>
      <w:r>
        <w:rPr>
          <w:rFonts w:hint="eastAsia" w:ascii="Times New Roman" w:hAnsi="Times New Roman" w:cs="Times New Roman"/>
          <w:sz w:val="24"/>
          <w:szCs w:val="24"/>
        </w:rPr>
        <w:t>expdp</w:t>
      </w:r>
      <w:r>
        <w:rPr>
          <w:rFonts w:ascii="Times New Roman" w:hAnsi="Times New Roman" w:cs="Times New Roman"/>
          <w:sz w:val="24"/>
          <w:szCs w:val="24"/>
        </w:rPr>
        <w:t>命令导出S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SC表至school.dmp文件。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对应的命令行语句：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expdp system/123456 directory=YHJDir dumpfile=school.dmp tables=S,C,SC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770" cy="2673350"/>
            <wp:effectExtent l="0" t="0" r="5080" b="12700"/>
            <wp:docPr id="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在命令提示符下，用</w:t>
      </w:r>
      <w:r>
        <w:rPr>
          <w:rFonts w:hint="eastAsia" w:ascii="Times New Roman" w:hAnsi="Times New Roman" w:cs="Times New Roman"/>
          <w:sz w:val="24"/>
          <w:szCs w:val="24"/>
        </w:rPr>
        <w:t>expdp</w:t>
      </w:r>
      <w:r>
        <w:rPr>
          <w:rFonts w:ascii="Times New Roman" w:hAnsi="Times New Roman" w:cs="Times New Roman"/>
          <w:sz w:val="24"/>
          <w:szCs w:val="24"/>
        </w:rPr>
        <w:t>命令导出</w:t>
      </w:r>
      <w:r>
        <w:rPr>
          <w:rFonts w:hint="eastAsia"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</w:t>
      </w:r>
      <w:r>
        <w:rPr>
          <w:rFonts w:hint="eastAsia" w:ascii="Times New Roman" w:hAnsi="Times New Roman" w:cs="Times New Roman"/>
          <w:sz w:val="24"/>
          <w:szCs w:val="24"/>
        </w:rPr>
        <w:t>、D</w:t>
      </w:r>
      <w:r>
        <w:rPr>
          <w:rFonts w:ascii="Times New Roman" w:hAnsi="Times New Roman" w:cs="Times New Roman"/>
          <w:sz w:val="24"/>
          <w:szCs w:val="24"/>
        </w:rPr>
        <w:t>ept表至company.dmp文件。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对应的命令行语句：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expdp system/123456 directory=YHJDir dumpfile=company.dmp tables=Emp,Dept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numPr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7960" cy="2509520"/>
            <wp:effectExtent l="0" t="0" r="8890" b="5080"/>
            <wp:docPr id="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0" w:line="276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>导入数据库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1）</w:t>
      </w:r>
      <w:r>
        <w:rPr>
          <w:rFonts w:ascii="Times New Roman" w:hAnsi="Times New Roman" w:cs="Times New Roman"/>
          <w:sz w:val="24"/>
          <w:szCs w:val="24"/>
        </w:rPr>
        <w:t>在命令提示符下，用</w:t>
      </w:r>
      <w:r>
        <w:rPr>
          <w:rFonts w:hint="eastAsia" w:ascii="Times New Roman" w:hAnsi="Times New Roman" w:cs="Times New Roman"/>
          <w:sz w:val="24"/>
          <w:szCs w:val="24"/>
        </w:rPr>
        <w:t>impdp</w:t>
      </w:r>
      <w:r>
        <w:rPr>
          <w:rFonts w:ascii="Times New Roman" w:hAnsi="Times New Roman" w:cs="Times New Roman"/>
          <w:sz w:val="24"/>
          <w:szCs w:val="24"/>
        </w:rPr>
        <w:t>命令导入school.dmp文件至S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SC表。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impdp system/123456 directory=YHJDir dumpfile=school.dmp tables=S,C,SC table_exists_action = replace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3040" cy="1641475"/>
            <wp:effectExtent l="0" t="0" r="3810" b="15875"/>
            <wp:docPr id="3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命令提示符下，用</w:t>
      </w:r>
      <w:r>
        <w:rPr>
          <w:rFonts w:hint="eastAsia" w:ascii="Times New Roman" w:hAnsi="Times New Roman" w:cs="Times New Roman"/>
          <w:sz w:val="24"/>
          <w:szCs w:val="24"/>
        </w:rPr>
        <w:t>impdp</w:t>
      </w:r>
      <w:r>
        <w:rPr>
          <w:rFonts w:ascii="Times New Roman" w:hAnsi="Times New Roman" w:cs="Times New Roman"/>
          <w:sz w:val="24"/>
          <w:szCs w:val="24"/>
        </w:rPr>
        <w:t>命令导入company.dmp文件至</w:t>
      </w:r>
      <w:r>
        <w:rPr>
          <w:rFonts w:hint="eastAsia"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</w:t>
      </w:r>
      <w:r>
        <w:rPr>
          <w:rFonts w:hint="eastAsia" w:ascii="Times New Roman" w:hAnsi="Times New Roman" w:cs="Times New Roman"/>
          <w:sz w:val="24"/>
          <w:szCs w:val="24"/>
        </w:rPr>
        <w:t>、D</w:t>
      </w:r>
      <w:r>
        <w:rPr>
          <w:rFonts w:ascii="Times New Roman" w:hAnsi="Times New Roman" w:cs="Times New Roman"/>
          <w:sz w:val="24"/>
          <w:szCs w:val="24"/>
        </w:rPr>
        <w:t>ept表。</w:t>
      </w:r>
    </w:p>
    <w:p>
      <w:pPr>
        <w:numPr>
          <w:ilvl w:val="0"/>
          <w:numId w:val="0"/>
        </w:numPr>
        <w:spacing w:line="276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对应的Oracle语句：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impdp system/123456 directory=YHJDir dumpfile=company.dmp tables=Emp,Dept table_exists_action = replace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截图结果为：</w:t>
      </w:r>
    </w:p>
    <w:p>
      <w:pPr>
        <w:numPr>
          <w:numId w:val="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770" cy="1537335"/>
            <wp:effectExtent l="0" t="0" r="5080" b="5715"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1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F41B5"/>
    <w:multiLevelType w:val="singleLevel"/>
    <w:tmpl w:val="5ACF41B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5ACF41D8"/>
    <w:multiLevelType w:val="singleLevel"/>
    <w:tmpl w:val="5ACF41D8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ACF41EE"/>
    <w:multiLevelType w:val="singleLevel"/>
    <w:tmpl w:val="5ACF41EE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72D70"/>
    <w:rsid w:val="06800818"/>
    <w:rsid w:val="06C57B67"/>
    <w:rsid w:val="082430FA"/>
    <w:rsid w:val="0D5A61D5"/>
    <w:rsid w:val="16D103F2"/>
    <w:rsid w:val="18455159"/>
    <w:rsid w:val="186B28AA"/>
    <w:rsid w:val="1C7A5704"/>
    <w:rsid w:val="1ECB642C"/>
    <w:rsid w:val="21445933"/>
    <w:rsid w:val="21BB6E1D"/>
    <w:rsid w:val="21E06114"/>
    <w:rsid w:val="222B2F9B"/>
    <w:rsid w:val="23CA70D2"/>
    <w:rsid w:val="2A526523"/>
    <w:rsid w:val="2B6C6DB4"/>
    <w:rsid w:val="34C824AF"/>
    <w:rsid w:val="368E1AC9"/>
    <w:rsid w:val="36B64E4D"/>
    <w:rsid w:val="37291D8E"/>
    <w:rsid w:val="439430FD"/>
    <w:rsid w:val="44033325"/>
    <w:rsid w:val="68254856"/>
    <w:rsid w:val="68AE4883"/>
    <w:rsid w:val="68D9219C"/>
    <w:rsid w:val="6BF95103"/>
    <w:rsid w:val="6C5A0CFA"/>
    <w:rsid w:val="6D431120"/>
    <w:rsid w:val="75AF6077"/>
    <w:rsid w:val="77D21C32"/>
    <w:rsid w:val="78627CF9"/>
    <w:rsid w:val="78B3776D"/>
    <w:rsid w:val="7E701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qFormat/>
    <w:uiPriority w:val="0"/>
    <w:rPr>
      <w:rFonts w:hint="default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流影</cp:lastModifiedBy>
  <dcterms:modified xsi:type="dcterms:W3CDTF">2018-04-12T14:22:14Z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