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Regression Test Report — (S)TeemBang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GP4-SB-RTR-001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May 13, 2026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(S)TeemBang Fitness Tracking Application</w:t>
            </w:r>
          </w:p>
        </w:tc>
      </w:tr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Group 4</w:t>
            </w:r>
          </w:p>
        </w:tc>
      </w:tr>
      <w:tr>
        <w:tc>
          <w:tcPr>
            <w:tcW w:type="dxa" w:w="4320"/>
          </w:tcPr>
          <w:p>
            <w:r>
              <w:t>Authors</w:t>
            </w:r>
          </w:p>
        </w:tc>
        <w:tc>
          <w:tcPr>
            <w:tcW w:type="dxa" w:w="4320"/>
          </w:tcPr>
          <w:p>
            <w:r>
              <w:t>APAS, Christel Grace, LABE, Sherwin, TUAZON, John Rae, ZERRUDO, Jase Karl</w:t>
            </w:r>
          </w:p>
        </w:tc>
      </w:tr>
    </w:tbl>
    <w:p/>
    <w:p>
      <w:pPr>
        <w:pStyle w:val="Heading1"/>
      </w:pPr>
      <w:r>
        <w:t>1. Purpose</w:t>
      </w:r>
    </w:p>
    <w:p>
      <w:r>
        <w:t>This Regression Test Report confirms that defect fixes applied during system and UAT cycles did not break existing features. Regression testing was performed after builds v1.0.0-build3 through v1.0.0-build6.</w:t>
      </w:r>
    </w:p>
    <w:p>
      <w:pPr>
        <w:pStyle w:val="Heading1"/>
      </w:pPr>
      <w:r>
        <w:t>2. Regression Scope</w:t>
      </w:r>
    </w:p>
    <w:p>
      <w:pPr>
        <w:pStyle w:val="Heading1"/>
      </w:pPr>
      <w:r>
        <w:t>3. Build Under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v1.0.0-build6 (final regression)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May 15, 2026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Local — Windows 11, Chrome 136</w:t>
            </w:r>
          </w:p>
        </w:tc>
      </w:tr>
      <w:tr>
        <w:tc>
          <w:tcPr>
            <w:tcW w:type="dxa" w:w="4320"/>
          </w:tcPr>
          <w:p>
            <w:r>
              <w:t>Fixes included</w:t>
            </w:r>
          </w:p>
        </w:tc>
        <w:tc>
          <w:tcPr>
            <w:tcW w:type="dxa" w:w="4320"/>
          </w:tcPr>
          <w:p>
            <w:r>
              <w:t>DEF-001, DEF-002, DEF-003, DEF-004, DEF-008</w:t>
            </w:r>
          </w:p>
        </w:tc>
      </w:tr>
    </w:tbl>
    <w:p/>
    <w:p>
      <w:pPr>
        <w:pStyle w:val="Heading1"/>
      </w:pPr>
      <w:r>
        <w:t>4. Regression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 ID</w:t>
            </w:r>
          </w:p>
        </w:tc>
        <w:tc>
          <w:tcPr>
            <w:tcW w:type="dxa" w:w="2160"/>
          </w:tcPr>
          <w:p>
            <w:r>
              <w:t>Related Defect</w:t>
            </w:r>
          </w:p>
        </w:tc>
        <w:tc>
          <w:tcPr>
            <w:tcW w:type="dxa" w:w="2160"/>
          </w:tcPr>
          <w:p>
            <w:r>
              <w:t>Test Description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REG-001</w:t>
            </w:r>
          </w:p>
        </w:tc>
        <w:tc>
          <w:tcPr>
            <w:tcW w:type="dxa" w:w="2160"/>
          </w:tcPr>
          <w:p>
            <w:r>
              <w:t>DEF-001</w:t>
            </w:r>
          </w:p>
        </w:tc>
        <w:tc>
          <w:tcPr>
            <w:tcW w:type="dxa" w:w="2160"/>
          </w:tcPr>
          <w:p>
            <w:r>
              <w:t>Upload avatar → visible on profile and dashboard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REG-002</w:t>
            </w:r>
          </w:p>
        </w:tc>
        <w:tc>
          <w:tcPr>
            <w:tcW w:type="dxa" w:w="2160"/>
          </w:tcPr>
          <w:p>
            <w:r>
              <w:t>DEF-001</w:t>
            </w:r>
          </w:p>
        </w:tc>
        <w:tc>
          <w:tcPr>
            <w:tcW w:type="dxa" w:w="2160"/>
          </w:tcPr>
          <w:p>
            <w:r>
              <w:t>Existing login/session still works after avatar fix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REG-003</w:t>
            </w:r>
          </w:p>
        </w:tc>
        <w:tc>
          <w:tcPr>
            <w:tcW w:type="dxa" w:w="2160"/>
          </w:tcPr>
          <w:p>
            <w:r>
              <w:t>DEF-002</w:t>
            </w:r>
          </w:p>
        </w:tc>
        <w:tc>
          <w:tcPr>
            <w:tcW w:type="dxa" w:w="2160"/>
          </w:tcPr>
          <w:p>
            <w:r>
              <w:t>Simulate walk adds steps without device sensors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REG-004</w:t>
            </w:r>
          </w:p>
        </w:tc>
        <w:tc>
          <w:tcPr>
            <w:tcW w:type="dxa" w:w="2160"/>
          </w:tcPr>
          <w:p>
            <w:r>
              <w:t>DEF-002</w:t>
            </w:r>
          </w:p>
        </w:tc>
        <w:tc>
          <w:tcPr>
            <w:tcW w:type="dxa" w:w="2160"/>
          </w:tcPr>
          <w:p>
            <w:r>
              <w:t>Manual step sync API still accepts POST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REG-005</w:t>
            </w:r>
          </w:p>
        </w:tc>
        <w:tc>
          <w:tcPr>
            <w:tcW w:type="dxa" w:w="2160"/>
          </w:tcPr>
          <w:p>
            <w:r>
              <w:t>DEF-003</w:t>
            </w:r>
          </w:p>
        </w:tc>
        <w:tc>
          <w:tcPr>
            <w:tcW w:type="dxa" w:w="2160"/>
          </w:tcPr>
          <w:p>
            <w:r>
              <w:t>Goals form inputs readable (dark theme)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REG-006</w:t>
            </w:r>
          </w:p>
        </w:tc>
        <w:tc>
          <w:tcPr>
            <w:tcW w:type="dxa" w:w="2160"/>
          </w:tcPr>
          <w:p>
            <w:r>
              <w:t>DEF-003</w:t>
            </w:r>
          </w:p>
        </w:tc>
        <w:tc>
          <w:tcPr>
            <w:tcW w:type="dxa" w:w="2160"/>
          </w:tcPr>
          <w:p>
            <w:r>
              <w:t>Train timer and Stats filters still functional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REG-007</w:t>
            </w:r>
          </w:p>
        </w:tc>
        <w:tc>
          <w:tcPr>
            <w:tcW w:type="dxa" w:w="2160"/>
          </w:tcPr>
          <w:p>
            <w:r>
              <w:t>DEF-004</w:t>
            </w:r>
          </w:p>
        </w:tc>
        <w:tc>
          <w:tcPr>
            <w:tcW w:type="dxa" w:w="2160"/>
          </w:tcPr>
          <w:p>
            <w:r>
              <w:t>Admin member card shows daily targets and progress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REG-008</w:t>
            </w:r>
          </w:p>
        </w:tc>
        <w:tc>
          <w:tcPr>
            <w:tcW w:type="dxa" w:w="2160"/>
          </w:tcPr>
          <w:p>
            <w:r>
              <w:t>DEF-004</w:t>
            </w:r>
          </w:p>
        </w:tc>
        <w:tc>
          <w:tcPr>
            <w:tcW w:type="dxa" w:w="2160"/>
          </w:tcPr>
          <w:p>
            <w:r>
              <w:t>Admin platform activity totals unchanged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REG-009</w:t>
            </w:r>
          </w:p>
        </w:tc>
        <w:tc>
          <w:tcPr>
            <w:tcW w:type="dxa" w:w="2160"/>
          </w:tcPr>
          <w:p>
            <w:r>
              <w:t>DEF-008</w:t>
            </w:r>
          </w:p>
        </w:tc>
        <w:tc>
          <w:tcPr>
            <w:tcW w:type="dxa" w:w="2160"/>
          </w:tcPr>
          <w:p>
            <w:r>
              <w:t>Fresh database seed and migration succeeds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REG-010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PyTest suite: 4/4 tests pass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5. Automated Regression</w:t>
      </w:r>
    </w:p>
    <w:p>
      <w:r>
        <w:t>Command: python -m pytest tests/test_api.py -v</w:t>
      </w:r>
    </w:p>
    <w:p>
      <w:r>
        <w:t>Results (May 15, 2026):</w:t>
      </w:r>
    </w:p>
    <w:p>
      <w:r>
        <w:t>• test_health — PASSED</w:t>
      </w:r>
    </w:p>
    <w:p>
      <w:r>
        <w:t>• test_register_login_dashboard — PASSED</w:t>
      </w:r>
    </w:p>
    <w:p>
      <w:r>
        <w:t>• test_demo_user_seeded — PASSED</w:t>
      </w:r>
    </w:p>
    <w:p>
      <w:r>
        <w:t>• test_admin_stats — PASSED</w:t>
      </w:r>
    </w:p>
    <w:p>
      <w:r>
        <w:t>No regressions detected in automated suite.</w:t>
      </w:r>
    </w:p>
    <w:p>
      <w:pPr>
        <w:pStyle w:val="Heading1"/>
      </w:pPr>
      <w:r>
        <w:t>6. New Defects Found During Regression</w:t>
      </w:r>
    </w:p>
    <w:p>
      <w:r>
        <w:t>No new defects were introduced by the fix builds. All 10 regression test cases passed.</w:t>
      </w:r>
    </w:p>
    <w:p>
      <w:pPr>
        <w:pStyle w:val="Heading1"/>
      </w:pPr>
      <w:r>
        <w:t>7. Conclusion</w:t>
      </w:r>
    </w:p>
    <w:p>
      <w:r>
        <w:t>Regression testing completed successfully. All previously working features remain functional after defect fixes.</w:t>
      </w:r>
    </w:p>
    <w:p>
      <w:r>
        <w:t>Recommendation: Release build v1.0.0-build6 for final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