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horzAnchor="page" w:tblpX="1346" w:tblpY="-1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774"/>
        <w:gridCol w:w="4409"/>
      </w:tblGrid>
      <w:tr w:rsidR="00CD5CB0" w:rsidRPr="00297D9D" w14:paraId="4A4A7E9B" w14:textId="77777777" w:rsidTr="001F3CFB">
        <w:trPr>
          <w:trHeight w:val="836"/>
        </w:trPr>
        <w:tc>
          <w:tcPr>
            <w:tcW w:w="4774" w:type="dxa"/>
            <w:vMerge w:val="restart"/>
            <w:shd w:val="clear" w:color="auto" w:fill="FFFFFF"/>
          </w:tcPr>
          <w:p w14:paraId="501EB513" w14:textId="77777777" w:rsidR="00CD5CB0" w:rsidRPr="00297D9D" w:rsidRDefault="00CD5CB0" w:rsidP="00CD5CB0">
            <w:pPr>
              <w:rPr>
                <w:lang w:val="de-CH"/>
              </w:rPr>
            </w:pPr>
          </w:p>
          <w:p w14:paraId="45157803" w14:textId="3477A20F" w:rsidR="00CD5CB0" w:rsidRPr="00297D9D" w:rsidRDefault="00CD5CB0" w:rsidP="00CD5CB0">
            <w:pPr>
              <w:rPr>
                <w:lang w:val="de-CH"/>
              </w:rPr>
            </w:pPr>
          </w:p>
          <w:p w14:paraId="63A9EA52" w14:textId="77777777" w:rsidR="00CD5CB0" w:rsidRPr="00297D9D" w:rsidRDefault="00CD5CB0" w:rsidP="00CD5CB0">
            <w:pPr>
              <w:rPr>
                <w:lang w:val="de-CH"/>
              </w:rPr>
            </w:pPr>
          </w:p>
          <w:p w14:paraId="088F46D3" w14:textId="77777777" w:rsidR="00CD5CB0" w:rsidRPr="00297D9D" w:rsidRDefault="00CD5CB0" w:rsidP="00CD5CB0">
            <w:pPr>
              <w:rPr>
                <w:lang w:val="de-CH"/>
              </w:rPr>
            </w:pPr>
          </w:p>
          <w:p w14:paraId="7B9CC9DE" w14:textId="77777777" w:rsidR="00CD5CB0" w:rsidRPr="00297D9D" w:rsidRDefault="00CD5CB0" w:rsidP="00CD5CB0">
            <w:pPr>
              <w:rPr>
                <w:rFonts w:ascii="Yanone Kaffeesatz Light" w:hAnsi="Yanone Kaffeesatz Light"/>
                <w:sz w:val="32"/>
                <w:szCs w:val="32"/>
                <w:u w:val="single"/>
                <w:lang w:val="de-CH"/>
              </w:rPr>
            </w:pPr>
            <w:r w:rsidRPr="00297D9D">
              <w:rPr>
                <w:rFonts w:ascii="Yanone Kaffeesatz Light" w:hAnsi="Yanone Kaffeesatz Light"/>
                <w:sz w:val="32"/>
                <w:szCs w:val="32"/>
                <w:u w:val="single"/>
                <w:lang w:val="de-CH"/>
              </w:rPr>
              <w:t xml:space="preserve">Teilprojektleiter: </w:t>
            </w:r>
          </w:p>
          <w:p w14:paraId="48F932D9" w14:textId="25C3DC2F" w:rsidR="00CD5CB0" w:rsidRPr="00297D9D" w:rsidRDefault="009A0DF6" w:rsidP="00CD5CB0">
            <w:pPr>
              <w:rPr>
                <w:lang w:val="de-CH"/>
              </w:rPr>
            </w:pPr>
            <w:r>
              <w:rPr>
                <w:rFonts w:ascii="Yanone Kaffeesatz Light" w:hAnsi="Yanone Kaffeesatz Light"/>
                <w:sz w:val="32"/>
                <w:szCs w:val="32"/>
                <w:lang w:val="de-CH"/>
              </w:rPr>
              <w:t>Jonas Alder</w:t>
            </w:r>
          </w:p>
        </w:tc>
        <w:tc>
          <w:tcPr>
            <w:tcW w:w="4409" w:type="dxa"/>
            <w:shd w:val="clear" w:color="auto" w:fill="FFFFFF"/>
          </w:tcPr>
          <w:p w14:paraId="1B208993" w14:textId="77777777" w:rsidR="00CD5CB0" w:rsidRPr="00297D9D" w:rsidRDefault="00CD5CB0" w:rsidP="00CD5CB0">
            <w:pPr>
              <w:rPr>
                <w:lang w:val="de-CH"/>
              </w:rPr>
            </w:pPr>
            <w:r w:rsidRPr="00297D9D">
              <w:rPr>
                <w:rFonts w:ascii="Tahoma" w:hAnsi="Tahoma"/>
                <w:noProof/>
                <w:sz w:val="24"/>
                <w:szCs w:val="24"/>
                <w:lang w:val="de-CH" w:eastAsia="de-CH"/>
              </w:rPr>
              <w:drawing>
                <wp:anchor distT="0" distB="0" distL="114300" distR="114300" simplePos="0" relativeHeight="251659264" behindDoc="1" locked="0" layoutInCell="1" allowOverlap="1" wp14:anchorId="52470263" wp14:editId="093380E3">
                  <wp:simplePos x="0" y="0"/>
                  <wp:positionH relativeFrom="column">
                    <wp:posOffset>1761490</wp:posOffset>
                  </wp:positionH>
                  <wp:positionV relativeFrom="paragraph">
                    <wp:posOffset>342900</wp:posOffset>
                  </wp:positionV>
                  <wp:extent cx="845185" cy="570865"/>
                  <wp:effectExtent l="0" t="0" r="0" b="0"/>
                  <wp:wrapNone/>
                  <wp:docPr id="9" name="Bild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veLog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185" cy="570865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D5CB0" w:rsidRPr="00297D9D" w14:paraId="37EB2F8C" w14:textId="77777777" w:rsidTr="001F3CFB">
        <w:trPr>
          <w:trHeight w:val="144"/>
        </w:trPr>
        <w:tc>
          <w:tcPr>
            <w:tcW w:w="4774" w:type="dxa"/>
            <w:vMerge/>
            <w:shd w:val="clear" w:color="auto" w:fill="FFFFFF"/>
          </w:tcPr>
          <w:p w14:paraId="26E7CE9C" w14:textId="77777777" w:rsidR="00CD5CB0" w:rsidRPr="00297D9D" w:rsidRDefault="00CD5CB0" w:rsidP="00CD5CB0">
            <w:pPr>
              <w:rPr>
                <w:lang w:val="de-CH"/>
              </w:rPr>
            </w:pPr>
          </w:p>
        </w:tc>
        <w:tc>
          <w:tcPr>
            <w:tcW w:w="4409" w:type="dxa"/>
            <w:shd w:val="clear" w:color="auto" w:fill="FFFFFF"/>
          </w:tcPr>
          <w:p w14:paraId="25EE0965" w14:textId="65295617" w:rsidR="00CD5CB0" w:rsidRPr="00297D9D" w:rsidRDefault="009A0DF6" w:rsidP="00CD5CB0">
            <w:pPr>
              <w:rPr>
                <w:rFonts w:ascii="Yanone Kaffeesatz Regular" w:hAnsi="Yanone Kaffeesatz Regular"/>
                <w:sz w:val="32"/>
                <w:szCs w:val="32"/>
                <w:lang w:val="de-CH"/>
              </w:rPr>
            </w:pPr>
            <w:r>
              <w:rPr>
                <w:rFonts w:ascii="Yanone Kaffeesatz Regular" w:hAnsi="Yanone Kaffeesatz Regular"/>
                <w:color w:val="1F497D" w:themeColor="text2"/>
                <w:sz w:val="32"/>
                <w:szCs w:val="32"/>
                <w:lang w:val="de-CH"/>
              </w:rPr>
              <w:t>6</w:t>
            </w:r>
            <w:r w:rsidR="00E53AAE">
              <w:rPr>
                <w:rFonts w:ascii="Yanone Kaffeesatz Regular" w:hAnsi="Yanone Kaffeesatz Regular"/>
                <w:color w:val="1F497D" w:themeColor="text2"/>
                <w:sz w:val="32"/>
                <w:szCs w:val="32"/>
                <w:lang w:val="de-CH"/>
              </w:rPr>
              <w:t>.</w:t>
            </w:r>
            <w:r w:rsidR="00CD5CB0" w:rsidRPr="00297D9D">
              <w:rPr>
                <w:rFonts w:ascii="Yanone Kaffeesatz Regular" w:hAnsi="Yanone Kaffeesatz Regular"/>
                <w:color w:val="1F497D" w:themeColor="text2"/>
                <w:sz w:val="32"/>
                <w:szCs w:val="32"/>
                <w:lang w:val="de-CH"/>
              </w:rPr>
              <w:t xml:space="preserve"> Ampelbericht</w:t>
            </w:r>
          </w:p>
        </w:tc>
      </w:tr>
      <w:tr w:rsidR="00CD5CB0" w:rsidRPr="00297D9D" w14:paraId="04849299" w14:textId="77777777" w:rsidTr="001F3CFB">
        <w:trPr>
          <w:trHeight w:val="144"/>
        </w:trPr>
        <w:tc>
          <w:tcPr>
            <w:tcW w:w="4774" w:type="dxa"/>
            <w:vMerge/>
            <w:shd w:val="clear" w:color="auto" w:fill="FFFFFF"/>
          </w:tcPr>
          <w:p w14:paraId="548BEF1E" w14:textId="77777777" w:rsidR="00CD5CB0" w:rsidRPr="00297D9D" w:rsidRDefault="00CD5CB0" w:rsidP="00CD5CB0">
            <w:pPr>
              <w:rPr>
                <w:lang w:val="de-CH"/>
              </w:rPr>
            </w:pPr>
          </w:p>
        </w:tc>
        <w:tc>
          <w:tcPr>
            <w:tcW w:w="4409" w:type="dxa"/>
            <w:shd w:val="clear" w:color="auto" w:fill="FFFFFF"/>
          </w:tcPr>
          <w:p w14:paraId="176122E6" w14:textId="7B87604D" w:rsidR="00CD5CB0" w:rsidRPr="00297D9D" w:rsidRDefault="00CD5CB0" w:rsidP="0010022F">
            <w:pPr>
              <w:rPr>
                <w:rFonts w:ascii="Yanone Kaffeesatz Regular" w:hAnsi="Yanone Kaffeesatz Regular"/>
                <w:sz w:val="28"/>
                <w:szCs w:val="28"/>
                <w:lang w:val="de-CH"/>
              </w:rPr>
            </w:pPr>
            <w:r w:rsidRPr="00297D9D">
              <w:rPr>
                <w:rFonts w:ascii="Yanone Kaffeesatz Regular" w:hAnsi="Yanone Kaffeesatz Regular"/>
                <w:sz w:val="28"/>
                <w:szCs w:val="28"/>
                <w:lang w:val="de-CH"/>
              </w:rPr>
              <w:t xml:space="preserve">Datum:                  </w:t>
            </w:r>
            <w:r w:rsidR="009A0DF6">
              <w:rPr>
                <w:rFonts w:ascii="Yanone Kaffeesatz Regular" w:hAnsi="Yanone Kaffeesatz Regular"/>
                <w:sz w:val="28"/>
                <w:szCs w:val="28"/>
                <w:lang w:val="de-CH"/>
              </w:rPr>
              <w:t>16</w:t>
            </w:r>
            <w:r w:rsidRPr="00297D9D">
              <w:rPr>
                <w:rFonts w:ascii="Yanone Kaffeesatz Regular" w:hAnsi="Yanone Kaffeesatz Regular"/>
                <w:sz w:val="28"/>
                <w:szCs w:val="28"/>
                <w:lang w:val="de-CH"/>
              </w:rPr>
              <w:t>.</w:t>
            </w:r>
            <w:r w:rsidR="0010022F">
              <w:rPr>
                <w:rFonts w:ascii="Yanone Kaffeesatz Regular" w:hAnsi="Yanone Kaffeesatz Regular"/>
                <w:sz w:val="28"/>
                <w:szCs w:val="28"/>
                <w:lang w:val="de-CH"/>
              </w:rPr>
              <w:t>12</w:t>
            </w:r>
            <w:r w:rsidRPr="00297D9D">
              <w:rPr>
                <w:rFonts w:ascii="Yanone Kaffeesatz Regular" w:hAnsi="Yanone Kaffeesatz Regular"/>
                <w:sz w:val="28"/>
                <w:szCs w:val="28"/>
                <w:lang w:val="de-CH"/>
              </w:rPr>
              <w:t>.</w:t>
            </w:r>
            <w:r w:rsidR="00297D9D" w:rsidRPr="00297D9D">
              <w:rPr>
                <w:rFonts w:ascii="Yanone Kaffeesatz Regular" w:hAnsi="Yanone Kaffeesatz Regular"/>
                <w:sz w:val="28"/>
                <w:szCs w:val="28"/>
                <w:lang w:val="de-CH"/>
              </w:rPr>
              <w:t>2013</w:t>
            </w:r>
          </w:p>
        </w:tc>
      </w:tr>
      <w:tr w:rsidR="00CD5CB0" w:rsidRPr="00297D9D" w14:paraId="4F3EC99B" w14:textId="77777777" w:rsidTr="001F3CFB">
        <w:trPr>
          <w:trHeight w:val="144"/>
        </w:trPr>
        <w:tc>
          <w:tcPr>
            <w:tcW w:w="4774" w:type="dxa"/>
            <w:vMerge/>
            <w:shd w:val="clear" w:color="auto" w:fill="FFFFFF"/>
          </w:tcPr>
          <w:p w14:paraId="6CF89E2B" w14:textId="77777777" w:rsidR="00CD5CB0" w:rsidRPr="00297D9D" w:rsidRDefault="00CD5CB0" w:rsidP="00CD5CB0">
            <w:pPr>
              <w:rPr>
                <w:lang w:val="de-CH"/>
              </w:rPr>
            </w:pPr>
          </w:p>
        </w:tc>
        <w:tc>
          <w:tcPr>
            <w:tcW w:w="4409" w:type="dxa"/>
            <w:shd w:val="clear" w:color="auto" w:fill="FFFFFF"/>
          </w:tcPr>
          <w:p w14:paraId="18D8C65E" w14:textId="0371BB14" w:rsidR="00CD5CB0" w:rsidRPr="00297D9D" w:rsidRDefault="00CD5CB0" w:rsidP="00CD5CB0">
            <w:pPr>
              <w:rPr>
                <w:rFonts w:ascii="Yanone Kaffeesatz Regular" w:hAnsi="Yanone Kaffeesatz Regular"/>
                <w:sz w:val="28"/>
                <w:szCs w:val="28"/>
                <w:lang w:val="de-CH"/>
              </w:rPr>
            </w:pPr>
            <w:r w:rsidRPr="00297D9D">
              <w:rPr>
                <w:rFonts w:ascii="Yanone Kaffeesatz Regular" w:hAnsi="Yanone Kaffeesatz Regular"/>
                <w:sz w:val="28"/>
                <w:szCs w:val="28"/>
                <w:lang w:val="de-CH"/>
              </w:rPr>
              <w:t xml:space="preserve">Auftraggeber:    Prof. Dr. Norbert </w:t>
            </w:r>
            <w:proofErr w:type="spellStart"/>
            <w:r w:rsidRPr="00297D9D">
              <w:rPr>
                <w:rFonts w:ascii="Yanone Kaffeesatz Regular" w:hAnsi="Yanone Kaffeesatz Regular"/>
                <w:sz w:val="28"/>
                <w:szCs w:val="28"/>
                <w:lang w:val="de-CH"/>
              </w:rPr>
              <w:t>Gülke</w:t>
            </w:r>
            <w:proofErr w:type="spellEnd"/>
          </w:p>
        </w:tc>
      </w:tr>
    </w:tbl>
    <w:p w14:paraId="275DCA78" w14:textId="1D487FA4" w:rsidR="00A37347" w:rsidRPr="00297D9D" w:rsidRDefault="0059407B" w:rsidP="00275568">
      <w:pPr>
        <w:rPr>
          <w:lang w:val="de-CH"/>
        </w:rPr>
      </w:pPr>
      <w:r w:rsidRPr="00297D9D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927C2" wp14:editId="4553248B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4686300" cy="571500"/>
                <wp:effectExtent l="0" t="0" r="0" b="1270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7D763" w14:textId="3F87B853" w:rsidR="00297D9D" w:rsidRPr="00CD5CB0" w:rsidRDefault="00297D9D" w:rsidP="00CD5CB0">
                            <w:pPr>
                              <w:rPr>
                                <w:rFonts w:ascii="Yanone Kaffeesatz Regular" w:hAnsi="Yanone Kaffeesatz Regular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Yanone Kaffeesatz Regular" w:hAnsi="Yanone Kaffeesatz Regular"/>
                                <w:sz w:val="56"/>
                                <w:szCs w:val="56"/>
                              </w:rPr>
                              <w:t>E-Shop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927C2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7pt;margin-top:0;width:369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" filled="f" stroked="f">
                <v:textbox>
                  <w:txbxContent>
                    <w:p w14:paraId="2547D763" w14:textId="3F87B853" w:rsidR="00297D9D" w:rsidRPr="00CD5CB0" w:rsidRDefault="00297D9D" w:rsidP="00CD5CB0">
                      <w:pPr>
                        <w:rPr>
                          <w:rFonts w:ascii="Yanone Kaffeesatz Regular" w:hAnsi="Yanone Kaffeesatz Regular"/>
                          <w:sz w:val="56"/>
                          <w:szCs w:val="56"/>
                        </w:rPr>
                      </w:pPr>
                      <w:r>
                        <w:rPr>
                          <w:rFonts w:ascii="Yanone Kaffeesatz Regular" w:hAnsi="Yanone Kaffeesatz Regular"/>
                          <w:sz w:val="56"/>
                          <w:szCs w:val="56"/>
                        </w:rPr>
                        <w:t>E-Shop</w:t>
                      </w:r>
                    </w:p>
                  </w:txbxContent>
                </v:textbox>
              </v:shape>
            </w:pict>
          </mc:Fallback>
        </mc:AlternateContent>
      </w:r>
      <w:r w:rsidRPr="00297D9D">
        <w:rPr>
          <w:rFonts w:ascii="Tahoma" w:hAnsi="Tahoma"/>
          <w:noProof/>
          <w:sz w:val="24"/>
          <w:szCs w:val="24"/>
          <w:lang w:val="de-CH" w:eastAsia="de-CH"/>
        </w:rPr>
        <w:drawing>
          <wp:anchor distT="0" distB="0" distL="114300" distR="114300" simplePos="0" relativeHeight="251661312" behindDoc="0" locked="0" layoutInCell="1" allowOverlap="1" wp14:anchorId="78013E04" wp14:editId="0155779F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73405" cy="386506"/>
            <wp:effectExtent l="0" t="0" r="0" b="0"/>
            <wp:wrapNone/>
            <wp:docPr id="2" name="Bild 2" descr="Macintosh HD:Users:vany:Documents:Fachhochschule:Projekt:Marketing:mav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any:Documents:Fachhochschule:Projekt:Marketing:mave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38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06"/>
      </w:tblGrid>
      <w:tr w:rsidR="00822481" w:rsidRPr="00297D9D" w14:paraId="1F6F5FEC" w14:textId="77777777" w:rsidTr="00822481">
        <w:tc>
          <w:tcPr>
            <w:tcW w:w="9206" w:type="dxa"/>
            <w:shd w:val="clear" w:color="auto" w:fill="89B0E0"/>
          </w:tcPr>
          <w:p w14:paraId="0C4A74CC" w14:textId="6305115F" w:rsidR="00822481" w:rsidRPr="00297D9D" w:rsidRDefault="00822481" w:rsidP="00275568">
            <w:pPr>
              <w:rPr>
                <w:rFonts w:ascii="Yanone Kaffeesatz Regular" w:hAnsi="Yanone Kaffeesatz Regular"/>
                <w:sz w:val="32"/>
                <w:szCs w:val="32"/>
                <w:lang w:val="de-CH"/>
              </w:rPr>
            </w:pPr>
            <w:r w:rsidRPr="00297D9D">
              <w:rPr>
                <w:rFonts w:ascii="Yanone Kaffeesatz Regular" w:hAnsi="Yanone Kaffeesatz Regular"/>
                <w:sz w:val="32"/>
                <w:szCs w:val="32"/>
                <w:lang w:val="de-CH"/>
              </w:rPr>
              <w:t>Projektbeschreibung / Ziel</w:t>
            </w:r>
          </w:p>
        </w:tc>
      </w:tr>
      <w:tr w:rsidR="00822481" w:rsidRPr="00297D9D" w14:paraId="68B0D5C0" w14:textId="77777777" w:rsidTr="00297D9D">
        <w:trPr>
          <w:trHeight w:val="915"/>
        </w:trPr>
        <w:tc>
          <w:tcPr>
            <w:tcW w:w="9206" w:type="dxa"/>
            <w:shd w:val="clear" w:color="auto" w:fill="auto"/>
          </w:tcPr>
          <w:p w14:paraId="0EBFA1DA" w14:textId="100EEA76" w:rsidR="00822481" w:rsidRPr="00297D9D" w:rsidRDefault="00297D9D" w:rsidP="00297D9D">
            <w:pPr>
              <w:rPr>
                <w:rFonts w:ascii="Tahoma" w:hAnsi="Tahoma"/>
                <w:sz w:val="24"/>
                <w:szCs w:val="24"/>
                <w:lang w:val="de-CH"/>
              </w:rPr>
            </w:pPr>
            <w:r w:rsidRPr="00297D9D">
              <w:rPr>
                <w:rFonts w:ascii="Tahoma" w:hAnsi="Tahoma"/>
                <w:sz w:val="24"/>
                <w:szCs w:val="24"/>
                <w:lang w:val="de-CH"/>
              </w:rPr>
              <w:t>Der Webshop soll als Modul innerhalb des Projektes MAVE dafür zuständig sein Verkäufe über eine Onlineplattform zu simulieren. Dazu wird ein E-Shop implementiert, welcher über Schnittstellen mit dem Überprojekt kommunizieren kann. Der E-Shop soll aber vom Projekt MAVE unabhängig lauffähig sein.</w:t>
            </w:r>
            <w:r>
              <w:rPr>
                <w:rFonts w:ascii="Tahoma" w:hAnsi="Tahoma"/>
                <w:sz w:val="24"/>
                <w:szCs w:val="24"/>
                <w:lang w:val="de-CH"/>
              </w:rPr>
              <w:t xml:space="preserve"> Die im Pflichtenheft beschriebenen Anforderungen an das Produkt müssen bis zum 23.12.2013 umgesetzt sein.</w:t>
            </w:r>
          </w:p>
        </w:tc>
      </w:tr>
    </w:tbl>
    <w:p w14:paraId="542D2ED1" w14:textId="77777777" w:rsidR="00400ED2" w:rsidRPr="00297D9D" w:rsidRDefault="00400ED2" w:rsidP="00275568">
      <w:pPr>
        <w:rPr>
          <w:lang w:val="de-CH"/>
        </w:rPr>
      </w:pPr>
    </w:p>
    <w:tbl>
      <w:tblPr>
        <w:tblStyle w:val="Tabellenraster"/>
        <w:tblW w:w="9104" w:type="dxa"/>
        <w:tblLook w:val="04A0" w:firstRow="1" w:lastRow="0" w:firstColumn="1" w:lastColumn="0" w:noHBand="0" w:noVBand="1"/>
      </w:tblPr>
      <w:tblGrid>
        <w:gridCol w:w="590"/>
        <w:gridCol w:w="7177"/>
        <w:gridCol w:w="1337"/>
      </w:tblGrid>
      <w:tr w:rsidR="00696E4D" w:rsidRPr="00297D9D" w14:paraId="343463AE" w14:textId="77777777" w:rsidTr="00696E4D">
        <w:trPr>
          <w:cantSplit/>
          <w:trHeight w:val="2504"/>
        </w:trPr>
        <w:tc>
          <w:tcPr>
            <w:tcW w:w="534" w:type="dxa"/>
            <w:shd w:val="clear" w:color="auto" w:fill="88AFDE"/>
            <w:textDirection w:val="btLr"/>
            <w:vAlign w:val="center"/>
          </w:tcPr>
          <w:p w14:paraId="76BCD5F1" w14:textId="06A39BAA" w:rsidR="00696E4D" w:rsidRPr="00297D9D" w:rsidRDefault="00696E4D" w:rsidP="00696E4D">
            <w:pPr>
              <w:ind w:left="113" w:right="113"/>
              <w:jc w:val="center"/>
              <w:rPr>
                <w:rFonts w:ascii="Yanone Kaffeesatz Regular" w:hAnsi="Yanone Kaffeesatz Regular"/>
                <w:sz w:val="32"/>
                <w:szCs w:val="32"/>
                <w:lang w:val="de-CH"/>
              </w:rPr>
            </w:pPr>
            <w:r w:rsidRPr="00297D9D">
              <w:rPr>
                <w:rFonts w:ascii="Yanone Kaffeesatz Regular" w:hAnsi="Yanone Kaffeesatz Regular"/>
                <w:sz w:val="32"/>
                <w:szCs w:val="32"/>
                <w:lang w:val="de-CH"/>
              </w:rPr>
              <w:t>Fortschritt / Ergebnis</w:t>
            </w:r>
          </w:p>
        </w:tc>
        <w:tc>
          <w:tcPr>
            <w:tcW w:w="7229" w:type="dxa"/>
          </w:tcPr>
          <w:p w14:paraId="14718758" w14:textId="55018218" w:rsidR="0010022F" w:rsidRPr="0010022F" w:rsidRDefault="0010022F" w:rsidP="00902DBD">
            <w:pPr>
              <w:pStyle w:val="Listenabsatz"/>
              <w:numPr>
                <w:ilvl w:val="0"/>
                <w:numId w:val="2"/>
              </w:numPr>
              <w:rPr>
                <w:rFonts w:ascii="Tahoma" w:hAnsi="Tahoma"/>
                <w:sz w:val="24"/>
                <w:szCs w:val="24"/>
                <w:lang w:val="de-CH"/>
              </w:rPr>
            </w:pPr>
            <w:proofErr w:type="spellStart"/>
            <w:r w:rsidRPr="0010022F">
              <w:rPr>
                <w:rFonts w:ascii="Tahoma" w:hAnsi="Tahoma"/>
                <w:b/>
                <w:sz w:val="24"/>
                <w:szCs w:val="24"/>
                <w:lang w:val="de-CH"/>
              </w:rPr>
              <w:t>Entwickung</w:t>
            </w:r>
            <w:proofErr w:type="spellEnd"/>
            <w:r>
              <w:rPr>
                <w:rFonts w:ascii="Tahoma" w:hAnsi="Tahoma"/>
                <w:b/>
                <w:sz w:val="24"/>
                <w:szCs w:val="24"/>
                <w:lang w:val="de-CH"/>
              </w:rPr>
              <w:t xml:space="preserve"> Backend</w:t>
            </w:r>
          </w:p>
          <w:p w14:paraId="1163BDF6" w14:textId="372FAD40" w:rsidR="0010022F" w:rsidRDefault="009A0DF6" w:rsidP="0010022F">
            <w:pPr>
              <w:pStyle w:val="Listenabsatz"/>
              <w:numPr>
                <w:ilvl w:val="0"/>
                <w:numId w:val="5"/>
              </w:numPr>
              <w:rPr>
                <w:rFonts w:ascii="Tahoma" w:hAnsi="Tahoma"/>
                <w:sz w:val="24"/>
                <w:szCs w:val="24"/>
                <w:lang w:val="de-CH"/>
              </w:rPr>
            </w:pPr>
            <w:r>
              <w:rPr>
                <w:rFonts w:ascii="Tahoma" w:hAnsi="Tahoma"/>
                <w:sz w:val="24"/>
                <w:szCs w:val="24"/>
                <w:lang w:val="de-CH"/>
              </w:rPr>
              <w:t>Alle Funktionalitäten implementiert</w:t>
            </w:r>
          </w:p>
          <w:p w14:paraId="0DF32282" w14:textId="675FFD8B" w:rsidR="0010022F" w:rsidRDefault="0010022F" w:rsidP="0010022F">
            <w:pPr>
              <w:pStyle w:val="Listenabsatz"/>
              <w:numPr>
                <w:ilvl w:val="0"/>
                <w:numId w:val="6"/>
              </w:numPr>
              <w:ind w:left="686"/>
              <w:rPr>
                <w:rFonts w:ascii="Tahoma" w:hAnsi="Tahoma"/>
                <w:b/>
                <w:sz w:val="24"/>
                <w:szCs w:val="24"/>
                <w:lang w:val="de-CH"/>
              </w:rPr>
            </w:pPr>
            <w:r w:rsidRPr="0010022F">
              <w:rPr>
                <w:rFonts w:ascii="Tahoma" w:hAnsi="Tahoma"/>
                <w:b/>
                <w:sz w:val="24"/>
                <w:szCs w:val="24"/>
                <w:lang w:val="de-CH"/>
              </w:rPr>
              <w:t>Entwicklung Frontend</w:t>
            </w:r>
          </w:p>
          <w:p w14:paraId="1CDFF4EA" w14:textId="787C7F42" w:rsidR="007C7ADF" w:rsidRDefault="009A0DF6" w:rsidP="0010022F">
            <w:pPr>
              <w:pStyle w:val="Listenabsatz"/>
              <w:numPr>
                <w:ilvl w:val="0"/>
                <w:numId w:val="5"/>
              </w:numPr>
              <w:rPr>
                <w:rFonts w:ascii="Tahoma" w:hAnsi="Tahoma"/>
                <w:sz w:val="24"/>
                <w:szCs w:val="24"/>
                <w:lang w:val="de-CH"/>
              </w:rPr>
            </w:pPr>
            <w:r>
              <w:rPr>
                <w:rFonts w:ascii="Tahoma" w:hAnsi="Tahoma"/>
                <w:sz w:val="24"/>
                <w:szCs w:val="24"/>
                <w:lang w:val="de-CH"/>
              </w:rPr>
              <w:t>Alle Funktionalitäten implementiert</w:t>
            </w:r>
          </w:p>
          <w:p w14:paraId="5B2AFF4F" w14:textId="79B8F7E9" w:rsidR="009A0DF6" w:rsidRDefault="009A0DF6" w:rsidP="0010022F">
            <w:pPr>
              <w:pStyle w:val="Listenabsatz"/>
              <w:numPr>
                <w:ilvl w:val="0"/>
                <w:numId w:val="5"/>
              </w:numPr>
              <w:rPr>
                <w:rFonts w:ascii="Tahoma" w:hAnsi="Tahoma"/>
                <w:sz w:val="24"/>
                <w:szCs w:val="24"/>
                <w:lang w:val="de-CH"/>
              </w:rPr>
            </w:pPr>
            <w:r>
              <w:rPr>
                <w:rFonts w:ascii="Tahoma" w:hAnsi="Tahoma"/>
                <w:sz w:val="24"/>
                <w:szCs w:val="24"/>
                <w:lang w:val="de-CH"/>
              </w:rPr>
              <w:t>Letzte Überarbeitung des Designs noch ausstehend</w:t>
            </w:r>
          </w:p>
          <w:p w14:paraId="66236924" w14:textId="591CBE13" w:rsidR="009759F9" w:rsidRDefault="009759F9" w:rsidP="009759F9">
            <w:pPr>
              <w:pStyle w:val="Listenabsatz"/>
              <w:numPr>
                <w:ilvl w:val="0"/>
                <w:numId w:val="7"/>
              </w:numPr>
              <w:ind w:left="686"/>
              <w:rPr>
                <w:rFonts w:ascii="Tahoma" w:hAnsi="Tahoma"/>
                <w:b/>
                <w:sz w:val="24"/>
                <w:szCs w:val="24"/>
                <w:lang w:val="de-CH"/>
              </w:rPr>
            </w:pPr>
            <w:r w:rsidRPr="009759F9">
              <w:rPr>
                <w:rFonts w:ascii="Tahoma" w:hAnsi="Tahoma"/>
                <w:b/>
                <w:sz w:val="24"/>
                <w:szCs w:val="24"/>
                <w:lang w:val="de-CH"/>
              </w:rPr>
              <w:t>Entwicklung Schnittstelle</w:t>
            </w:r>
          </w:p>
          <w:p w14:paraId="3EB4C840" w14:textId="04285322" w:rsidR="009759F9" w:rsidRPr="009759F9" w:rsidRDefault="009759F9" w:rsidP="009759F9">
            <w:pPr>
              <w:pStyle w:val="Listenabsatz"/>
              <w:numPr>
                <w:ilvl w:val="0"/>
                <w:numId w:val="5"/>
              </w:numPr>
              <w:rPr>
                <w:rFonts w:ascii="Tahoma" w:hAnsi="Tahoma"/>
                <w:sz w:val="24"/>
                <w:szCs w:val="24"/>
                <w:lang w:val="de-CH"/>
              </w:rPr>
            </w:pPr>
            <w:r w:rsidRPr="009759F9">
              <w:rPr>
                <w:rFonts w:ascii="Tahoma" w:hAnsi="Tahoma"/>
                <w:sz w:val="24"/>
                <w:szCs w:val="24"/>
                <w:lang w:val="de-CH"/>
              </w:rPr>
              <w:t>Schnittstelle implementiert</w:t>
            </w:r>
          </w:p>
          <w:p w14:paraId="77FFD5A1" w14:textId="38891E93" w:rsidR="009759F9" w:rsidRDefault="003765A5" w:rsidP="003765A5">
            <w:pPr>
              <w:pStyle w:val="Listenabsatz"/>
              <w:numPr>
                <w:ilvl w:val="0"/>
                <w:numId w:val="8"/>
              </w:numPr>
              <w:ind w:left="686"/>
              <w:rPr>
                <w:rFonts w:ascii="Tahoma" w:hAnsi="Tahoma"/>
                <w:b/>
                <w:sz w:val="24"/>
                <w:szCs w:val="24"/>
                <w:lang w:val="de-CH"/>
              </w:rPr>
            </w:pPr>
            <w:r w:rsidRPr="003765A5">
              <w:rPr>
                <w:rFonts w:ascii="Tahoma" w:hAnsi="Tahoma"/>
                <w:b/>
                <w:sz w:val="24"/>
                <w:szCs w:val="24"/>
                <w:lang w:val="de-CH"/>
              </w:rPr>
              <w:t>Entwicklung Test</w:t>
            </w:r>
          </w:p>
          <w:p w14:paraId="4EC9A0F4" w14:textId="409EA331" w:rsidR="003765A5" w:rsidRDefault="009A0DF6" w:rsidP="003765A5">
            <w:pPr>
              <w:pStyle w:val="Listenabsatz"/>
              <w:numPr>
                <w:ilvl w:val="0"/>
                <w:numId w:val="5"/>
              </w:numPr>
              <w:rPr>
                <w:rFonts w:ascii="Tahoma" w:hAnsi="Tahoma"/>
                <w:sz w:val="24"/>
                <w:szCs w:val="24"/>
                <w:lang w:val="de-CH"/>
              </w:rPr>
            </w:pPr>
            <w:r>
              <w:rPr>
                <w:rFonts w:ascii="Tahoma" w:hAnsi="Tahoma"/>
                <w:sz w:val="24"/>
                <w:szCs w:val="24"/>
                <w:lang w:val="de-CH"/>
              </w:rPr>
              <w:t>Integrationstests</w:t>
            </w:r>
            <w:bookmarkStart w:id="0" w:name="_GoBack"/>
            <w:bookmarkEnd w:id="0"/>
            <w:r>
              <w:rPr>
                <w:rFonts w:ascii="Tahoma" w:hAnsi="Tahoma"/>
                <w:sz w:val="24"/>
                <w:szCs w:val="24"/>
                <w:lang w:val="de-CH"/>
              </w:rPr>
              <w:t xml:space="preserve"> bis auf wenige Ausnahmen erstellt und ausgeführt</w:t>
            </w:r>
          </w:p>
          <w:p w14:paraId="480BA027" w14:textId="2CBD6F7C" w:rsidR="009A0DF6" w:rsidRPr="003765A5" w:rsidRDefault="009A0DF6" w:rsidP="003765A5">
            <w:pPr>
              <w:pStyle w:val="Listenabsatz"/>
              <w:numPr>
                <w:ilvl w:val="0"/>
                <w:numId w:val="5"/>
              </w:numPr>
              <w:rPr>
                <w:rFonts w:ascii="Tahoma" w:hAnsi="Tahoma"/>
                <w:sz w:val="24"/>
                <w:szCs w:val="24"/>
                <w:lang w:val="de-CH"/>
              </w:rPr>
            </w:pPr>
            <w:r>
              <w:rPr>
                <w:rFonts w:ascii="Tahoma" w:hAnsi="Tahoma"/>
                <w:sz w:val="24"/>
                <w:szCs w:val="24"/>
                <w:lang w:val="de-CH"/>
              </w:rPr>
              <w:t>Manuelle Tests erstellt und ausgeführt</w:t>
            </w:r>
          </w:p>
          <w:p w14:paraId="166471CB" w14:textId="77777777" w:rsidR="0010022F" w:rsidRPr="0010022F" w:rsidRDefault="0010022F" w:rsidP="0010022F">
            <w:pPr>
              <w:rPr>
                <w:rFonts w:ascii="Tahoma" w:hAnsi="Tahoma"/>
                <w:b/>
                <w:sz w:val="24"/>
                <w:szCs w:val="24"/>
                <w:lang w:val="de-CH"/>
              </w:rPr>
            </w:pPr>
          </w:p>
          <w:p w14:paraId="45687384" w14:textId="7F7879FA" w:rsidR="00890A3A" w:rsidRPr="0010022F" w:rsidRDefault="00890A3A" w:rsidP="0010022F">
            <w:pPr>
              <w:ind w:left="720"/>
              <w:rPr>
                <w:rFonts w:ascii="Tahoma" w:hAnsi="Tahoma"/>
                <w:sz w:val="24"/>
                <w:szCs w:val="24"/>
                <w:lang w:val="de-CH"/>
              </w:rPr>
            </w:pPr>
          </w:p>
        </w:tc>
        <w:tc>
          <w:tcPr>
            <w:tcW w:w="1341" w:type="dxa"/>
            <w:vAlign w:val="center"/>
          </w:tcPr>
          <w:p w14:paraId="53245742" w14:textId="7E5011B5" w:rsidR="00696E4D" w:rsidRPr="00297D9D" w:rsidRDefault="00696E4D" w:rsidP="00696E4D">
            <w:pPr>
              <w:jc w:val="center"/>
              <w:rPr>
                <w:rFonts w:ascii="Tahoma" w:hAnsi="Tahoma"/>
                <w:sz w:val="24"/>
                <w:szCs w:val="24"/>
                <w:lang w:val="de-CH"/>
              </w:rPr>
            </w:pPr>
            <w:r w:rsidRPr="00297D9D">
              <w:rPr>
                <w:rFonts w:ascii="Tahoma" w:hAnsi="Tahoma"/>
                <w:noProof/>
                <w:sz w:val="24"/>
                <w:szCs w:val="24"/>
                <w:lang w:val="de-CH" w:eastAsia="de-CH"/>
              </w:rPr>
              <w:drawing>
                <wp:inline distT="0" distB="0" distL="0" distR="0" wp14:anchorId="60C45A24" wp14:editId="40FC86DD">
                  <wp:extent cx="520700" cy="1155700"/>
                  <wp:effectExtent l="0" t="0" r="12700" b="12700"/>
                  <wp:docPr id="6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ue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E4D" w:rsidRPr="00297D9D" w14:paraId="2A86E4D5" w14:textId="77777777" w:rsidTr="00696E4D">
        <w:trPr>
          <w:cantSplit/>
          <w:trHeight w:val="2179"/>
        </w:trPr>
        <w:tc>
          <w:tcPr>
            <w:tcW w:w="534" w:type="dxa"/>
            <w:shd w:val="clear" w:color="auto" w:fill="88AFDE"/>
            <w:textDirection w:val="btLr"/>
            <w:vAlign w:val="center"/>
          </w:tcPr>
          <w:p w14:paraId="58E0E8D8" w14:textId="7AC49CB2" w:rsidR="00696E4D" w:rsidRPr="00297D9D" w:rsidRDefault="00696E4D" w:rsidP="00696E4D">
            <w:pPr>
              <w:ind w:left="113" w:right="113"/>
              <w:jc w:val="center"/>
              <w:rPr>
                <w:rFonts w:ascii="Yanone Kaffeesatz Regular" w:hAnsi="Yanone Kaffeesatz Regular"/>
                <w:sz w:val="32"/>
                <w:szCs w:val="32"/>
                <w:lang w:val="de-CH"/>
              </w:rPr>
            </w:pPr>
            <w:r w:rsidRPr="00297D9D">
              <w:rPr>
                <w:rFonts w:ascii="Yanone Kaffeesatz Regular" w:hAnsi="Yanone Kaffeesatz Regular"/>
                <w:sz w:val="32"/>
                <w:szCs w:val="32"/>
                <w:lang w:val="de-CH"/>
              </w:rPr>
              <w:t>Termineinhaltung</w:t>
            </w:r>
          </w:p>
        </w:tc>
        <w:tc>
          <w:tcPr>
            <w:tcW w:w="7229" w:type="dxa"/>
          </w:tcPr>
          <w:p w14:paraId="6D08417C" w14:textId="67C60AE0" w:rsidR="00890A3A" w:rsidRDefault="009759F9" w:rsidP="00297D9D">
            <w:pPr>
              <w:pStyle w:val="Listenabsatz"/>
              <w:numPr>
                <w:ilvl w:val="0"/>
                <w:numId w:val="3"/>
              </w:numPr>
              <w:rPr>
                <w:rFonts w:ascii="Tahoma" w:hAnsi="Tahoma"/>
                <w:sz w:val="24"/>
                <w:szCs w:val="24"/>
                <w:lang w:val="de-CH"/>
              </w:rPr>
            </w:pPr>
            <w:r>
              <w:rPr>
                <w:rFonts w:ascii="Tahoma" w:hAnsi="Tahoma"/>
                <w:sz w:val="24"/>
                <w:szCs w:val="24"/>
                <w:lang w:val="de-CH"/>
              </w:rPr>
              <w:t xml:space="preserve">Entwicklung </w:t>
            </w:r>
            <w:r w:rsidR="009A0DF6">
              <w:rPr>
                <w:rFonts w:ascii="Tahoma" w:hAnsi="Tahoma"/>
                <w:sz w:val="24"/>
                <w:szCs w:val="24"/>
                <w:lang w:val="de-CH"/>
              </w:rPr>
              <w:t>beinahe beendet</w:t>
            </w:r>
          </w:p>
          <w:p w14:paraId="4751901E" w14:textId="550956E5" w:rsidR="009759F9" w:rsidRPr="00297D9D" w:rsidRDefault="009759F9" w:rsidP="00297D9D">
            <w:pPr>
              <w:pStyle w:val="Listenabsatz"/>
              <w:numPr>
                <w:ilvl w:val="0"/>
                <w:numId w:val="3"/>
              </w:numPr>
              <w:rPr>
                <w:rFonts w:ascii="Tahoma" w:hAnsi="Tahoma"/>
                <w:sz w:val="24"/>
                <w:szCs w:val="24"/>
                <w:lang w:val="de-CH"/>
              </w:rPr>
            </w:pPr>
            <w:r>
              <w:rPr>
                <w:rFonts w:ascii="Tahoma" w:hAnsi="Tahoma"/>
                <w:sz w:val="24"/>
                <w:szCs w:val="24"/>
                <w:lang w:val="de-CH"/>
              </w:rPr>
              <w:t>Abgabe Termin 20.12.2013 realistisch</w:t>
            </w:r>
          </w:p>
        </w:tc>
        <w:tc>
          <w:tcPr>
            <w:tcW w:w="1341" w:type="dxa"/>
            <w:vAlign w:val="center"/>
          </w:tcPr>
          <w:p w14:paraId="1F12AD16" w14:textId="4B68BC36" w:rsidR="00696E4D" w:rsidRPr="00297D9D" w:rsidRDefault="009A0DF6" w:rsidP="00696E4D">
            <w:pPr>
              <w:jc w:val="center"/>
              <w:rPr>
                <w:rFonts w:ascii="Tahoma" w:hAnsi="Tahoma"/>
                <w:sz w:val="24"/>
                <w:szCs w:val="24"/>
                <w:lang w:val="de-CH"/>
              </w:rPr>
            </w:pPr>
            <w:r w:rsidRPr="00297D9D">
              <w:rPr>
                <w:rFonts w:ascii="Tahoma" w:hAnsi="Tahoma"/>
                <w:noProof/>
                <w:sz w:val="24"/>
                <w:szCs w:val="24"/>
                <w:lang w:val="de-CH" w:eastAsia="de-CH"/>
              </w:rPr>
              <w:drawing>
                <wp:inline distT="0" distB="0" distL="0" distR="0" wp14:anchorId="0C094314" wp14:editId="5A5F197A">
                  <wp:extent cx="520700" cy="1155700"/>
                  <wp:effectExtent l="0" t="0" r="12700" b="12700"/>
                  <wp:docPr id="4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ue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E4D" w:rsidRPr="00297D9D" w14:paraId="6A2E208C" w14:textId="77777777" w:rsidTr="00696E4D">
        <w:trPr>
          <w:cantSplit/>
          <w:trHeight w:val="2179"/>
        </w:trPr>
        <w:tc>
          <w:tcPr>
            <w:tcW w:w="534" w:type="dxa"/>
            <w:shd w:val="clear" w:color="auto" w:fill="88AFDE"/>
            <w:textDirection w:val="btLr"/>
            <w:vAlign w:val="center"/>
          </w:tcPr>
          <w:p w14:paraId="14058FEE" w14:textId="70C51D7E" w:rsidR="00696E4D" w:rsidRPr="00297D9D" w:rsidRDefault="00696E4D" w:rsidP="00696E4D">
            <w:pPr>
              <w:ind w:left="113" w:right="113"/>
              <w:jc w:val="center"/>
              <w:rPr>
                <w:rFonts w:ascii="Yanone Kaffeesatz Regular" w:hAnsi="Yanone Kaffeesatz Regular"/>
                <w:sz w:val="32"/>
                <w:szCs w:val="32"/>
                <w:lang w:val="de-CH"/>
              </w:rPr>
            </w:pPr>
            <w:r w:rsidRPr="00297D9D">
              <w:rPr>
                <w:rFonts w:ascii="Yanone Kaffeesatz Regular" w:hAnsi="Yanone Kaffeesatz Regular"/>
                <w:sz w:val="32"/>
                <w:szCs w:val="32"/>
                <w:lang w:val="de-CH"/>
              </w:rPr>
              <w:t>Kapazitäten</w:t>
            </w:r>
          </w:p>
        </w:tc>
        <w:tc>
          <w:tcPr>
            <w:tcW w:w="7229" w:type="dxa"/>
          </w:tcPr>
          <w:p w14:paraId="346F5B0E" w14:textId="17ACAD80" w:rsidR="00696E4D" w:rsidRPr="00297D9D" w:rsidRDefault="00F87392" w:rsidP="009A0DF6">
            <w:pPr>
              <w:rPr>
                <w:rFonts w:ascii="Tahoma" w:hAnsi="Tahoma"/>
                <w:sz w:val="24"/>
                <w:szCs w:val="24"/>
                <w:lang w:val="de-CH"/>
              </w:rPr>
            </w:pPr>
            <w:r>
              <w:rPr>
                <w:rFonts w:ascii="Tahoma" w:hAnsi="Tahoma"/>
                <w:sz w:val="24"/>
                <w:szCs w:val="24"/>
                <w:lang w:val="de-CH"/>
              </w:rPr>
              <w:t>Die Kapazitä</w:t>
            </w:r>
            <w:r w:rsidR="009759F9">
              <w:rPr>
                <w:rFonts w:ascii="Tahoma" w:hAnsi="Tahoma"/>
                <w:sz w:val="24"/>
                <w:szCs w:val="24"/>
                <w:lang w:val="de-CH"/>
              </w:rPr>
              <w:t xml:space="preserve">ten der Team-Mitglieder sind </w:t>
            </w:r>
            <w:r w:rsidR="009A0DF6">
              <w:rPr>
                <w:rFonts w:ascii="Tahoma" w:hAnsi="Tahoma"/>
                <w:sz w:val="24"/>
                <w:szCs w:val="24"/>
                <w:lang w:val="de-CH"/>
              </w:rPr>
              <w:t>für den Abschluss des Projekts geregelt.</w:t>
            </w:r>
          </w:p>
        </w:tc>
        <w:tc>
          <w:tcPr>
            <w:tcW w:w="1341" w:type="dxa"/>
            <w:vAlign w:val="center"/>
          </w:tcPr>
          <w:p w14:paraId="2F04E767" w14:textId="1E7F0C93" w:rsidR="00696E4D" w:rsidRPr="00297D9D" w:rsidRDefault="00297D9D" w:rsidP="00696E4D">
            <w:pPr>
              <w:jc w:val="center"/>
              <w:rPr>
                <w:rFonts w:ascii="Tahoma" w:hAnsi="Tahoma"/>
                <w:sz w:val="24"/>
                <w:szCs w:val="24"/>
                <w:lang w:val="de-CH"/>
              </w:rPr>
            </w:pPr>
            <w:r w:rsidRPr="00297D9D">
              <w:rPr>
                <w:rFonts w:ascii="Tahoma" w:hAnsi="Tahoma"/>
                <w:noProof/>
                <w:sz w:val="24"/>
                <w:szCs w:val="24"/>
                <w:lang w:val="de-CH" w:eastAsia="de-CH"/>
              </w:rPr>
              <w:drawing>
                <wp:inline distT="0" distB="0" distL="0" distR="0" wp14:anchorId="0B12377A" wp14:editId="54E6EF27">
                  <wp:extent cx="520700" cy="1155700"/>
                  <wp:effectExtent l="0" t="0" r="12700" b="12700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ue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9F45B" w14:textId="77777777" w:rsidR="00822481" w:rsidRPr="00297D9D" w:rsidRDefault="00822481" w:rsidP="00275568">
      <w:pPr>
        <w:rPr>
          <w:rFonts w:ascii="Tahoma" w:hAnsi="Tahoma"/>
          <w:sz w:val="24"/>
          <w:szCs w:val="24"/>
          <w:lang w:val="de-CH"/>
        </w:rPr>
      </w:pPr>
    </w:p>
    <w:p w14:paraId="493E4D3E" w14:textId="77777777" w:rsidR="003A6CA7" w:rsidRDefault="003A6CA7" w:rsidP="00275568">
      <w:pPr>
        <w:rPr>
          <w:rFonts w:ascii="Tahoma" w:hAnsi="Tahoma"/>
          <w:sz w:val="24"/>
          <w:szCs w:val="24"/>
          <w:lang w:val="de-CH"/>
        </w:rPr>
      </w:pPr>
    </w:p>
    <w:p w14:paraId="5DC7A8E7" w14:textId="77777777" w:rsidR="00491BB3" w:rsidRPr="00297D9D" w:rsidRDefault="00491BB3" w:rsidP="00275568">
      <w:pPr>
        <w:rPr>
          <w:rFonts w:ascii="Tahoma" w:hAnsi="Tahoma"/>
          <w:sz w:val="24"/>
          <w:szCs w:val="24"/>
          <w:lang w:val="de-CH"/>
        </w:rPr>
      </w:pPr>
    </w:p>
    <w:p w14:paraId="4DF72A38" w14:textId="2D321B52" w:rsidR="00E60E7F" w:rsidRPr="00297D9D" w:rsidRDefault="00E60E7F" w:rsidP="00275568">
      <w:pPr>
        <w:pBdr>
          <w:bottom w:val="single" w:sz="12" w:space="1" w:color="auto"/>
        </w:pBdr>
        <w:rPr>
          <w:rFonts w:ascii="Tahoma" w:hAnsi="Tahoma"/>
          <w:sz w:val="24"/>
          <w:szCs w:val="24"/>
          <w:lang w:val="de-CH"/>
        </w:rPr>
      </w:pPr>
    </w:p>
    <w:p w14:paraId="29506EC8" w14:textId="2D727F48" w:rsidR="003A6CA7" w:rsidRPr="00297D9D" w:rsidRDefault="003A6CA7" w:rsidP="00275568">
      <w:pPr>
        <w:rPr>
          <w:rFonts w:ascii="Tahoma" w:hAnsi="Tahoma"/>
          <w:sz w:val="24"/>
          <w:szCs w:val="24"/>
          <w:lang w:val="de-CH"/>
        </w:rPr>
      </w:pPr>
      <w:r w:rsidRPr="00297D9D">
        <w:rPr>
          <w:rFonts w:ascii="Tahoma" w:hAnsi="Tahoma"/>
          <w:sz w:val="24"/>
          <w:szCs w:val="24"/>
          <w:lang w:val="de-CH"/>
        </w:rPr>
        <w:t>Unterschrift R. Heimberg</w:t>
      </w:r>
      <w:r w:rsidRPr="00297D9D">
        <w:rPr>
          <w:rFonts w:ascii="Tahoma" w:hAnsi="Tahoma"/>
          <w:sz w:val="24"/>
          <w:szCs w:val="24"/>
          <w:lang w:val="de-CH"/>
        </w:rPr>
        <w:tab/>
      </w:r>
      <w:r w:rsidRPr="00297D9D">
        <w:rPr>
          <w:rFonts w:ascii="Tahoma" w:hAnsi="Tahoma"/>
          <w:sz w:val="24"/>
          <w:szCs w:val="24"/>
          <w:lang w:val="de-CH"/>
        </w:rPr>
        <w:tab/>
      </w:r>
      <w:r w:rsidRPr="00297D9D">
        <w:rPr>
          <w:rFonts w:ascii="Tahoma" w:hAnsi="Tahoma"/>
          <w:sz w:val="24"/>
          <w:szCs w:val="24"/>
          <w:lang w:val="de-CH"/>
        </w:rPr>
        <w:tab/>
      </w:r>
      <w:r w:rsidRPr="00297D9D">
        <w:rPr>
          <w:rFonts w:ascii="Tahoma" w:hAnsi="Tahoma"/>
          <w:sz w:val="24"/>
          <w:szCs w:val="24"/>
          <w:lang w:val="de-CH"/>
        </w:rPr>
        <w:tab/>
        <w:t>Unterschrift M. Claes</w:t>
      </w:r>
    </w:p>
    <w:sectPr w:rsidR="003A6CA7" w:rsidRPr="00297D9D" w:rsidSect="001F3CF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anone Kaffeesatz Light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Yanone Kaffeesatz Regular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A36AF"/>
    <w:multiLevelType w:val="hybridMultilevel"/>
    <w:tmpl w:val="3E0EF2F0"/>
    <w:lvl w:ilvl="0" w:tplc="EF7C06E0">
      <w:numFmt w:val="bullet"/>
      <w:lvlText w:val="-"/>
      <w:lvlJc w:val="left"/>
      <w:pPr>
        <w:ind w:left="504" w:hanging="360"/>
      </w:pPr>
      <w:rPr>
        <w:rFonts w:ascii="Cambria" w:eastAsiaTheme="minorHAnsi" w:hAnsi="Cambria" w:cstheme="minorBidi" w:hint="default"/>
      </w:rPr>
    </w:lvl>
    <w:lvl w:ilvl="1" w:tplc="0807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>
    <w:nsid w:val="1494171F"/>
    <w:multiLevelType w:val="hybridMultilevel"/>
    <w:tmpl w:val="C78E167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BE3B77"/>
    <w:multiLevelType w:val="hybridMultilevel"/>
    <w:tmpl w:val="EDF0A1AA"/>
    <w:lvl w:ilvl="0" w:tplc="85C423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D4E63"/>
    <w:multiLevelType w:val="hybridMultilevel"/>
    <w:tmpl w:val="E4FC2A8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5F2951"/>
    <w:multiLevelType w:val="hybridMultilevel"/>
    <w:tmpl w:val="E550DA48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7433FCD"/>
    <w:multiLevelType w:val="hybridMultilevel"/>
    <w:tmpl w:val="FECA47DA"/>
    <w:lvl w:ilvl="0" w:tplc="417A50C6"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713186"/>
    <w:multiLevelType w:val="hybridMultilevel"/>
    <w:tmpl w:val="32763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25260"/>
    <w:multiLevelType w:val="hybridMultilevel"/>
    <w:tmpl w:val="D4464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940"/>
    <w:rsid w:val="0010022F"/>
    <w:rsid w:val="001F3CFB"/>
    <w:rsid w:val="00275568"/>
    <w:rsid w:val="00297D9D"/>
    <w:rsid w:val="002E5992"/>
    <w:rsid w:val="002E606C"/>
    <w:rsid w:val="003313D7"/>
    <w:rsid w:val="003765A5"/>
    <w:rsid w:val="00386B1F"/>
    <w:rsid w:val="003A6CA7"/>
    <w:rsid w:val="00400ED2"/>
    <w:rsid w:val="004014BB"/>
    <w:rsid w:val="00435836"/>
    <w:rsid w:val="00466AB6"/>
    <w:rsid w:val="00491BB3"/>
    <w:rsid w:val="004B0C8C"/>
    <w:rsid w:val="004C6175"/>
    <w:rsid w:val="004F3940"/>
    <w:rsid w:val="00542BEA"/>
    <w:rsid w:val="0059407B"/>
    <w:rsid w:val="0064209E"/>
    <w:rsid w:val="006475A3"/>
    <w:rsid w:val="00696E4D"/>
    <w:rsid w:val="00741C71"/>
    <w:rsid w:val="007712D0"/>
    <w:rsid w:val="007C4C65"/>
    <w:rsid w:val="007C7ADF"/>
    <w:rsid w:val="007D776A"/>
    <w:rsid w:val="00822481"/>
    <w:rsid w:val="008728EF"/>
    <w:rsid w:val="00890A3A"/>
    <w:rsid w:val="008A46EB"/>
    <w:rsid w:val="008B5495"/>
    <w:rsid w:val="009759F9"/>
    <w:rsid w:val="009A0DF6"/>
    <w:rsid w:val="00A37347"/>
    <w:rsid w:val="00B60CDE"/>
    <w:rsid w:val="00BF72DF"/>
    <w:rsid w:val="00C147BD"/>
    <w:rsid w:val="00C40C02"/>
    <w:rsid w:val="00CD5CB0"/>
    <w:rsid w:val="00DE31AC"/>
    <w:rsid w:val="00E31512"/>
    <w:rsid w:val="00E53AAE"/>
    <w:rsid w:val="00E60E7F"/>
    <w:rsid w:val="00ED5BAD"/>
    <w:rsid w:val="00F16108"/>
    <w:rsid w:val="00F549E6"/>
    <w:rsid w:val="00F86730"/>
    <w:rsid w:val="00F8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7A05053"/>
  <w14:defaultImageDpi w14:val="300"/>
  <w15:docId w15:val="{393F7244-3EB0-40BD-B8FD-068F67E5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Calibri" w:eastAsia="Calibri" w:hAnsi="Calibri" w:cs="Times New Roman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F39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0ED2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0ED2"/>
    <w:rPr>
      <w:rFonts w:ascii="Lucida Grande" w:eastAsia="Calibri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82248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D5BAD"/>
    <w:pPr>
      <w:spacing w:before="40" w:after="160"/>
      <w:jc w:val="both"/>
    </w:pPr>
    <w:rPr>
      <w:rFonts w:asciiTheme="minorHAnsi" w:eastAsiaTheme="minorHAnsi" w:hAnsiTheme="minorHAnsi" w:cstheme="minorBidi"/>
      <w:b/>
      <w:bCs/>
      <w:color w:val="4F81BD" w:themeColor="accent1"/>
      <w:kern w:val="20"/>
      <w:sz w:val="18"/>
      <w:lang w:val="de-CH" w:eastAsia="de-CH"/>
    </w:rPr>
  </w:style>
  <w:style w:type="table" w:customStyle="1" w:styleId="Finanztabelle">
    <w:name w:val="Finanztabelle"/>
    <w:basedOn w:val="NormaleTabelle"/>
    <w:uiPriority w:val="99"/>
    <w:rsid w:val="00ED5BAD"/>
    <w:pPr>
      <w:spacing w:before="40"/>
      <w:ind w:left="144" w:right="144"/>
      <w:jc w:val="right"/>
    </w:pPr>
    <w:rPr>
      <w:rFonts w:asciiTheme="minorHAnsi" w:eastAsiaTheme="minorHAnsi" w:hAnsiTheme="minorHAnsi" w:cstheme="minorBidi"/>
      <w:color w:val="595959" w:themeColor="text1" w:themeTint="A6"/>
      <w:sz w:val="20"/>
      <w:szCs w:val="20"/>
      <w:lang w:eastAsia="de-CH"/>
    </w:r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 w:hint="default"/>
        <w:b w:val="0"/>
        <w:caps/>
        <w:smallCaps w:val="0"/>
        <w:color w:val="4F81BD" w:themeColor="accent1"/>
        <w:sz w:val="22"/>
        <w:szCs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9E27EC-C128-44D1-943E-DB60B480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Postbank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Andler</dc:creator>
  <cp:keywords/>
  <dc:description/>
  <cp:lastModifiedBy>Microsoft-Konto</cp:lastModifiedBy>
  <cp:revision>17</cp:revision>
  <dcterms:created xsi:type="dcterms:W3CDTF">2013-10-21T22:01:00Z</dcterms:created>
  <dcterms:modified xsi:type="dcterms:W3CDTF">2013-12-16T20:07:00Z</dcterms:modified>
</cp:coreProperties>
</file>