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79C" w:rsidRDefault="0002015E" w:rsidP="0002015E">
      <w:pPr>
        <w:pStyle w:val="Titel"/>
      </w:pPr>
      <w:r>
        <w:t>Technologieentscheid</w:t>
      </w:r>
    </w:p>
    <w:p w:rsidR="0002015E" w:rsidRDefault="0002015E" w:rsidP="0002015E">
      <w:pPr>
        <w:pStyle w:val="berschrift1"/>
      </w:pPr>
      <w:r>
        <w:t>Einleitung</w:t>
      </w:r>
    </w:p>
    <w:p w:rsidR="0002015E" w:rsidRDefault="00AB11CE" w:rsidP="0002015E">
      <w:r>
        <w:rPr>
          <w:noProof/>
          <w:lang w:eastAsia="de-CH"/>
        </w:rPr>
        <w:drawing>
          <wp:anchor distT="0" distB="0" distL="114300" distR="114300" simplePos="0" relativeHeight="251658240" behindDoc="0" locked="0" layoutInCell="1" allowOverlap="1" wp14:anchorId="51DE383B" wp14:editId="552002D4">
            <wp:simplePos x="0" y="0"/>
            <wp:positionH relativeFrom="column">
              <wp:posOffset>2722245</wp:posOffset>
            </wp:positionH>
            <wp:positionV relativeFrom="paragraph">
              <wp:posOffset>33020</wp:posOffset>
            </wp:positionV>
            <wp:extent cx="3030220" cy="1652905"/>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2015E">
        <w:t>Da der Webshop auf verschiedensten Geräten und demzufolge Auflösungen funktionieren soll, haben wir uns daz</w:t>
      </w:r>
      <w:r w:rsidR="00152AC6">
        <w:t xml:space="preserve">u entschieden, die Applikation </w:t>
      </w:r>
      <w:r w:rsidR="0002015E" w:rsidRPr="00152AC6">
        <w:rPr>
          <w:i/>
        </w:rPr>
        <w:t>responsive</w:t>
      </w:r>
      <w:r w:rsidR="00152AC6">
        <w:rPr>
          <w:rStyle w:val="Funotenzeichen"/>
        </w:rPr>
        <w:footnoteReference w:id="1"/>
      </w:r>
      <w:r w:rsidR="0002015E">
        <w:t xml:space="preserve"> zu machen. Das heisst wir brauchen im Frontend eine Technologie welche sich flexibel den Gegebenheiten jedes Geräts anpassen kann.</w:t>
      </w:r>
      <w:r w:rsidR="00152AC6" w:rsidRPr="00152AC6">
        <w:t xml:space="preserve"> </w:t>
      </w:r>
    </w:p>
    <w:p w:rsidR="0002015E" w:rsidRDefault="00AB11CE" w:rsidP="0002015E">
      <w:r>
        <w:rPr>
          <w:noProof/>
          <w:lang w:eastAsia="de-CH"/>
        </w:rPr>
        <mc:AlternateContent>
          <mc:Choice Requires="wps">
            <w:drawing>
              <wp:anchor distT="0" distB="0" distL="114300" distR="114300" simplePos="0" relativeHeight="251660288" behindDoc="0" locked="0" layoutInCell="1" allowOverlap="1" wp14:anchorId="27CCC44F" wp14:editId="7593C94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152AC6" w:rsidRDefault="00152AC6" w:rsidP="00152AC6">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Responsive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CC44F" id="_x0000_t202" coordsize="21600,21600" o:spt="202" path="m,l,21600r21600,l21600,xe">
                <v:stroke joinstyle="miter"/>
                <v:path gradientshapeok="t" o:connecttype="rect"/>
              </v:shapetype>
              <v:shape id="Textfeld 2" o:spid="_x0000_s1026" type="#_x0000_t202" style="position:absolute;left:0;text-align:left;margin-left:3in;margin-top:19.45pt;width:234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" stroked="f">
                <v:textbox inset="0,0,0,0">
                  <w:txbxContent>
                    <w:p w:rsidR="00152AC6" w:rsidRDefault="00152AC6" w:rsidP="00152AC6">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Responsive Design</w:t>
                      </w:r>
                    </w:p>
                  </w:txbxContent>
                </v:textbox>
                <w10:wrap type="square"/>
              </v:shape>
            </w:pict>
          </mc:Fallback>
        </mc:AlternateContent>
      </w:r>
      <w:r w:rsidR="0002015E">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rsidR="0002015E" w:rsidRDefault="0002015E" w:rsidP="0002015E">
      <w:pPr>
        <w:pStyle w:val="berschrift1"/>
      </w:pPr>
      <w:r>
        <w:t>Frontend</w:t>
      </w:r>
    </w:p>
    <w:p w:rsidR="00615229" w:rsidRDefault="00615229" w:rsidP="00615229">
      <w:pPr>
        <w:pStyle w:val="berschrift2"/>
      </w:pPr>
      <w:r>
        <w:t>HTML und CSS</w:t>
      </w:r>
    </w:p>
    <w:p w:rsidR="00615229" w:rsidRDefault="00615229" w:rsidP="0002015E">
      <w:r>
        <w:t>Die Applikation basiert im Frontend grundsätzlich auf HTML (in der Version 5) und CSS. CSS werden wir mithilfe von LESS</w:t>
      </w:r>
      <w:r w:rsidR="00152AC6">
        <w:rPr>
          <w:rStyle w:val="Funotenzeichen"/>
        </w:rPr>
        <w:footnoteReference w:id="2"/>
      </w:r>
      <w:r w:rsidR="00152AC6">
        <w:t xml:space="preserve"> </w:t>
      </w:r>
      <w:r>
        <w:t>schreiben. Das erleichtert uns verschachtelte CSS-Anweisungen zu schreiben. Zudem können beispielsweise für Grössenangaben und für Farben verschiedene Variablen definiert werden, die man dann an unterschiedlichen Stellen verwenden kann.</w:t>
      </w:r>
    </w:p>
    <w:p w:rsidR="00615229" w:rsidRDefault="00615229" w:rsidP="00615229">
      <w:pPr>
        <w:pStyle w:val="berschrift2"/>
      </w:pPr>
      <w:r>
        <w:t>JavaScript</w:t>
      </w:r>
    </w:p>
    <w:p w:rsidR="00615229" w:rsidRDefault="00AB52B5" w:rsidP="0002015E">
      <w:r>
        <w:t>Wir haben uns hier für</w:t>
      </w:r>
      <w:r w:rsidRPr="00AB52B5">
        <w:t xml:space="preserve"> </w:t>
      </w:r>
      <w:r>
        <w:t>Bootstrap</w:t>
      </w:r>
      <w:r>
        <w:rPr>
          <w:rStyle w:val="Funotenzeichen"/>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rsidR="00512556">
        <w:t xml:space="preserve"> Applikationen eignet.</w:t>
      </w:r>
      <w:bookmarkStart w:id="0" w:name="_GoBack"/>
      <w:bookmarkEnd w:id="0"/>
      <w:r w:rsidR="0002015E">
        <w:t xml:space="preserve">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w:t>
      </w:r>
      <w:r w:rsidR="00615229">
        <w:t xml:space="preserve">dynamische Elemente wie </w:t>
      </w:r>
      <w:proofErr w:type="spellStart"/>
      <w:r w:rsidR="00615229">
        <w:t>Tooltips</w:t>
      </w:r>
      <w:proofErr w:type="spellEnd"/>
      <w:r w:rsidR="00615229">
        <w:t xml:space="preserve">, Popups und </w:t>
      </w:r>
      <w:proofErr w:type="spellStart"/>
      <w:r w:rsidR="00615229">
        <w:t>Navigationen</w:t>
      </w:r>
      <w:proofErr w:type="spellEnd"/>
      <w:r w:rsidR="00615229">
        <w:t>.</w:t>
      </w:r>
    </w:p>
    <w:p w:rsidR="00615229" w:rsidRDefault="00615229" w:rsidP="0002015E">
      <w:r>
        <w:t xml:space="preserve">Zusätzlich werden wir im Bereich JavaScript auf </w:t>
      </w:r>
      <w:proofErr w:type="spellStart"/>
      <w:r>
        <w:t>jQuery</w:t>
      </w:r>
      <w:proofErr w:type="spellEnd"/>
      <w:r w:rsidR="00152AC6">
        <w:rPr>
          <w:rStyle w:val="Funotenzeichen"/>
        </w:rPr>
        <w:footnoteReference w:id="4"/>
      </w:r>
      <w:r w:rsidR="00152AC6">
        <w:t xml:space="preserve"> </w:t>
      </w:r>
      <w:r>
        <w:t xml:space="preserve">setzen. Das ist der quasi Standard für jede Webapplikation heutzutage. Damit wird es uns vereinfacht Elemente im </w:t>
      </w:r>
      <w:r>
        <w:lastRenderedPageBreak/>
        <w:t>DOM zu selektieren und zu verändern, AJAX-</w:t>
      </w:r>
      <w:proofErr w:type="spellStart"/>
      <w:r>
        <w:t>Requests</w:t>
      </w:r>
      <w:proofErr w:type="spellEnd"/>
      <w:r w:rsidR="00152AC6">
        <w:rPr>
          <w:rStyle w:val="Funotenzeichen"/>
        </w:rPr>
        <w:footnoteReference w:id="5"/>
      </w:r>
      <w:r w:rsidR="00152AC6">
        <w:t xml:space="preserve"> </w:t>
      </w:r>
      <w:r>
        <w:t>abzusenden und Animationen einzubauen.</w:t>
      </w:r>
    </w:p>
    <w:p w:rsidR="00615229" w:rsidRDefault="00615229" w:rsidP="00615229">
      <w:pPr>
        <w:pStyle w:val="berschrift1"/>
      </w:pPr>
      <w:r>
        <w:t>Backend</w:t>
      </w:r>
    </w:p>
    <w:p w:rsidR="00615229" w:rsidRDefault="00615229" w:rsidP="00615229">
      <w:pPr>
        <w:pStyle w:val="berschrift2"/>
      </w:pPr>
      <w:r>
        <w:t>Business-Logik</w:t>
      </w:r>
    </w:p>
    <w:p w:rsidR="00615229" w:rsidRDefault="00615229" w:rsidP="00615229">
      <w:r>
        <w:t>Die Business-Logik (das „Model“ im Sinne von MVC</w:t>
      </w:r>
      <w:r w:rsidR="00152AC6">
        <w:rPr>
          <w:rStyle w:val="Funotenzeichen"/>
        </w:rPr>
        <w:footnoteReference w:id="6"/>
      </w:r>
      <w:r>
        <w:t xml:space="preserve"> – Model View Controller) wird in Java geschrieben. Java ist eine Vorgabe für dieses Projekt von der FFHS.</w:t>
      </w:r>
    </w:p>
    <w:p w:rsidR="00615229" w:rsidRDefault="00615229" w:rsidP="00615229">
      <w:pPr>
        <w:pStyle w:val="berschrift2"/>
      </w:pPr>
      <w:r>
        <w:t>Web-Framework</w:t>
      </w:r>
    </w:p>
    <w:p w:rsidR="00615229" w:rsidRDefault="00615229" w:rsidP="00615229">
      <w:r>
        <w:t>Wir setzen auf das Play Framework</w:t>
      </w:r>
      <w:r w:rsidR="00152AC6">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rsidR="00615229" w:rsidRDefault="00615229" w:rsidP="00615229">
      <w:r>
        <w:t xml:space="preserve">Das Play Framework ist in der Ausführungsgeschwindigkeit sehr schnell, da es auf dem Prinzip von </w:t>
      </w:r>
      <w:proofErr w:type="spellStart"/>
      <w:r>
        <w:t>Aktoren</w:t>
      </w:r>
      <w:proofErr w:type="spellEnd"/>
      <w:r w:rsidR="00AB11CE">
        <w:rPr>
          <w:rStyle w:val="Funotenzeichen"/>
        </w:rPr>
        <w:footnoteReference w:id="8"/>
      </w:r>
      <w:r>
        <w:t xml:space="preserve"> basiert. Jeder Request der vom </w:t>
      </w:r>
      <w:r w:rsidR="00152AC6">
        <w:t>Play Framework verarbeitet wird</w:t>
      </w:r>
      <w:r>
        <w:t xml:space="preserve">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w:t>
      </w:r>
      <w:r w:rsidR="00152AC6">
        <w:t>nahezu lineare Skalierung.</w:t>
      </w:r>
    </w:p>
    <w:p w:rsidR="00152AC6" w:rsidRDefault="00152AC6" w:rsidP="00615229">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rsidR="00152AC6" w:rsidRDefault="00152AC6" w:rsidP="00152AC6">
      <w:pPr>
        <w:pStyle w:val="berschrift2"/>
      </w:pPr>
      <w:r>
        <w:t>Datenbank</w:t>
      </w:r>
    </w:p>
    <w:p w:rsidR="00152AC6" w:rsidRDefault="00152AC6" w:rsidP="00152AC6">
      <w:r>
        <w:t>Als Datenbank setzen wir auf MySQL.</w:t>
      </w:r>
      <w:r w:rsidR="00AB11CE">
        <w:rPr>
          <w:rStyle w:val="Funotenzeichen"/>
        </w:rPr>
        <w:footnoteReference w:id="9"/>
      </w:r>
      <w:r w:rsidR="00AB11CE">
        <w:t xml:space="preserve"> </w:t>
      </w:r>
      <w:r>
        <w:t>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rsidR="00152AC6" w:rsidRPr="00152AC6" w:rsidRDefault="00152AC6" w:rsidP="00152AC6">
      <w:r>
        <w:t xml:space="preserve">Als Schnittstelle zwischen unserer Applikation und der Datenbank setzen wir </w:t>
      </w:r>
      <w:proofErr w:type="spellStart"/>
      <w:r>
        <w:t>E</w:t>
      </w:r>
      <w:r w:rsidR="00AB11CE">
        <w:t>b</w:t>
      </w:r>
      <w:r>
        <w:t>ean</w:t>
      </w:r>
      <w:proofErr w:type="spellEnd"/>
      <w:r w:rsidR="00AB11CE">
        <w:rPr>
          <w:rStyle w:val="Funotenzeichen"/>
        </w:rPr>
        <w:footnoteReference w:id="10"/>
      </w:r>
      <w:r>
        <w:t xml:space="preserve"> ein, das Standard-ORM</w:t>
      </w:r>
      <w:r w:rsidR="00AB11CE">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sectPr w:rsidR="00152AC6" w:rsidRPr="00152AC6" w:rsidSect="00A9739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3FF" w:rsidRDefault="00A363FF" w:rsidP="00152AC6">
      <w:pPr>
        <w:spacing w:before="0" w:after="0"/>
      </w:pPr>
      <w:r>
        <w:separator/>
      </w:r>
    </w:p>
  </w:endnote>
  <w:endnote w:type="continuationSeparator" w:id="0">
    <w:p w:rsidR="00A363FF" w:rsidRDefault="00A363FF" w:rsidP="00152A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3FF" w:rsidRDefault="00A363FF" w:rsidP="00152AC6">
      <w:pPr>
        <w:spacing w:before="0" w:after="0"/>
      </w:pPr>
      <w:r>
        <w:separator/>
      </w:r>
    </w:p>
  </w:footnote>
  <w:footnote w:type="continuationSeparator" w:id="0">
    <w:p w:rsidR="00A363FF" w:rsidRDefault="00A363FF" w:rsidP="00152AC6">
      <w:pPr>
        <w:spacing w:before="0" w:after="0"/>
      </w:pPr>
      <w:r>
        <w:continuationSeparator/>
      </w:r>
    </w:p>
  </w:footnote>
  <w:footnote w:id="1">
    <w:p w:rsidR="00152AC6" w:rsidRPr="00152AC6" w:rsidRDefault="00152AC6">
      <w:pPr>
        <w:pStyle w:val="Funotentext"/>
        <w:rPr>
          <w:lang w:val="de-DE"/>
        </w:rPr>
      </w:pPr>
      <w:r>
        <w:rPr>
          <w:rStyle w:val="Funotenzeichen"/>
        </w:rPr>
        <w:footnoteRef/>
      </w:r>
      <w:r>
        <w:t xml:space="preserve"> </w:t>
      </w:r>
      <w:r w:rsidRPr="00152AC6">
        <w:t>http://de.wikipedia.org/wiki/Responsive_Webdesign</w:t>
      </w:r>
    </w:p>
  </w:footnote>
  <w:footnote w:id="2">
    <w:p w:rsidR="00152AC6" w:rsidRPr="00152AC6" w:rsidRDefault="00152AC6">
      <w:pPr>
        <w:pStyle w:val="Funotentext"/>
        <w:rPr>
          <w:lang w:val="de-DE"/>
        </w:rPr>
      </w:pPr>
      <w:r>
        <w:rPr>
          <w:rStyle w:val="Funotenzeichen"/>
        </w:rPr>
        <w:footnoteRef/>
      </w:r>
      <w:r>
        <w:t xml:space="preserve"> http://lesscss.org/</w:t>
      </w:r>
    </w:p>
  </w:footnote>
  <w:footnote w:id="3">
    <w:p w:rsidR="00AB52B5" w:rsidRPr="00152AC6" w:rsidRDefault="00AB52B5" w:rsidP="00AB52B5">
      <w:pPr>
        <w:pStyle w:val="Funotentext"/>
        <w:rPr>
          <w:lang w:val="de-DE"/>
        </w:rPr>
      </w:pPr>
      <w:r>
        <w:rPr>
          <w:rStyle w:val="Funotenzeichen"/>
        </w:rPr>
        <w:footnoteRef/>
      </w:r>
      <w:r>
        <w:t xml:space="preserve"> </w:t>
      </w:r>
      <w:r w:rsidRPr="00152AC6">
        <w:t>http://getbootstrap.com/</w:t>
      </w:r>
    </w:p>
  </w:footnote>
  <w:footnote w:id="4">
    <w:p w:rsidR="00152AC6" w:rsidRPr="00152AC6" w:rsidRDefault="00152AC6">
      <w:pPr>
        <w:pStyle w:val="Funotentext"/>
        <w:rPr>
          <w:lang w:val="de-DE"/>
        </w:rPr>
      </w:pPr>
      <w:r>
        <w:rPr>
          <w:rStyle w:val="Funotenzeichen"/>
        </w:rPr>
        <w:footnoteRef/>
      </w:r>
      <w:r>
        <w:t xml:space="preserve"> </w:t>
      </w:r>
      <w:r w:rsidRPr="00152AC6">
        <w:t>http://jquery.com/</w:t>
      </w:r>
    </w:p>
  </w:footnote>
  <w:footnote w:id="5">
    <w:p w:rsidR="00152AC6" w:rsidRPr="00152AC6" w:rsidRDefault="00152AC6">
      <w:pPr>
        <w:pStyle w:val="Funotentext"/>
        <w:rPr>
          <w:lang w:val="de-DE"/>
        </w:rPr>
      </w:pPr>
      <w:r>
        <w:rPr>
          <w:rStyle w:val="Funotenzeichen"/>
        </w:rPr>
        <w:footnoteRef/>
      </w:r>
      <w:r>
        <w:t xml:space="preserve"> </w:t>
      </w:r>
      <w:r w:rsidRPr="00152AC6">
        <w:t>http://de.wikipedia.org/wiki/Ajax_(Programmierung)</w:t>
      </w:r>
    </w:p>
  </w:footnote>
  <w:footnote w:id="6">
    <w:p w:rsidR="00152AC6" w:rsidRPr="00152AC6" w:rsidRDefault="00152AC6">
      <w:pPr>
        <w:pStyle w:val="Funotentext"/>
        <w:rPr>
          <w:lang w:val="de-DE"/>
        </w:rPr>
      </w:pPr>
      <w:r>
        <w:rPr>
          <w:rStyle w:val="Funotenzeichen"/>
        </w:rPr>
        <w:footnoteRef/>
      </w:r>
      <w:r>
        <w:t xml:space="preserve"> </w:t>
      </w:r>
      <w:r w:rsidRPr="00152AC6">
        <w:t>http://de.wikipedia.org/wiki/Model_View_Controller</w:t>
      </w:r>
    </w:p>
  </w:footnote>
  <w:footnote w:id="7">
    <w:p w:rsidR="00152AC6" w:rsidRPr="00152AC6" w:rsidRDefault="00152AC6">
      <w:pPr>
        <w:pStyle w:val="Funotentext"/>
        <w:rPr>
          <w:lang w:val="de-DE"/>
        </w:rPr>
      </w:pPr>
      <w:r>
        <w:rPr>
          <w:rStyle w:val="Funotenzeichen"/>
        </w:rPr>
        <w:footnoteRef/>
      </w:r>
      <w:r>
        <w:t xml:space="preserve"> </w:t>
      </w:r>
      <w:r w:rsidRPr="00152AC6">
        <w:t>http://www.playframework.com/</w:t>
      </w:r>
    </w:p>
  </w:footnote>
  <w:footnote w:id="8">
    <w:p w:rsidR="00AB11CE" w:rsidRPr="00AB11CE" w:rsidRDefault="00AB11CE">
      <w:pPr>
        <w:pStyle w:val="Funotentext"/>
        <w:rPr>
          <w:lang w:val="de-DE"/>
        </w:rPr>
      </w:pPr>
      <w:r>
        <w:rPr>
          <w:rStyle w:val="Funotenzeichen"/>
        </w:rPr>
        <w:footnoteRef/>
      </w:r>
      <w:r>
        <w:t xml:space="preserve"> </w:t>
      </w:r>
      <w:r w:rsidRPr="00AB11CE">
        <w:t>http://de.wikipedia.org/wiki/Actor_Model</w:t>
      </w:r>
    </w:p>
  </w:footnote>
  <w:footnote w:id="9">
    <w:p w:rsidR="00AB11CE" w:rsidRPr="00AB11CE" w:rsidRDefault="00AB11CE">
      <w:pPr>
        <w:pStyle w:val="Funotentext"/>
        <w:rPr>
          <w:lang w:val="de-DE"/>
        </w:rPr>
      </w:pPr>
      <w:r>
        <w:rPr>
          <w:rStyle w:val="Funotenzeichen"/>
        </w:rPr>
        <w:footnoteRef/>
      </w:r>
      <w:r>
        <w:t xml:space="preserve"> </w:t>
      </w:r>
      <w:r w:rsidRPr="00AB11CE">
        <w:t>http://dev.mysql.com/</w:t>
      </w:r>
    </w:p>
  </w:footnote>
  <w:footnote w:id="10">
    <w:p w:rsidR="00AB11CE" w:rsidRPr="00AB11CE" w:rsidRDefault="00AB11CE">
      <w:pPr>
        <w:pStyle w:val="Funotentext"/>
        <w:rPr>
          <w:lang w:val="de-DE"/>
        </w:rPr>
      </w:pPr>
      <w:r>
        <w:rPr>
          <w:rStyle w:val="Funotenzeichen"/>
        </w:rPr>
        <w:footnoteRef/>
      </w:r>
      <w:r>
        <w:t xml:space="preserve"> </w:t>
      </w:r>
      <w:r w:rsidRPr="00AB11CE">
        <w:t>http://www.avaje.org/ebean/introduction.html</w:t>
      </w:r>
    </w:p>
  </w:footnote>
  <w:footnote w:id="11">
    <w:p w:rsidR="00AB11CE" w:rsidRPr="00AB11CE" w:rsidRDefault="00AB11CE">
      <w:pPr>
        <w:pStyle w:val="Funotentext"/>
        <w:rPr>
          <w:lang w:val="de-DE"/>
        </w:rPr>
      </w:pPr>
      <w:r>
        <w:rPr>
          <w:rStyle w:val="Funotenzeichen"/>
        </w:rPr>
        <w:footnoteRef/>
      </w:r>
      <w:r>
        <w:t xml:space="preserve"> </w:t>
      </w:r>
      <w:r w:rsidRPr="00AB11CE">
        <w:t>http://de.wikipedia.org/wiki/Objektrelationale_Abbildung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5E"/>
    <w:rsid w:val="0002015E"/>
    <w:rsid w:val="0002079C"/>
    <w:rsid w:val="00126770"/>
    <w:rsid w:val="00152AC6"/>
    <w:rsid w:val="00284F82"/>
    <w:rsid w:val="0049115E"/>
    <w:rsid w:val="00512556"/>
    <w:rsid w:val="00615229"/>
    <w:rsid w:val="00A363FF"/>
    <w:rsid w:val="00A97391"/>
    <w:rsid w:val="00AB11CE"/>
    <w:rsid w:val="00AB52B5"/>
    <w:rsid w:val="00C849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7FC4B1B-CC40-4404-B445-535913F2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2AC6"/>
    <w:pPr>
      <w:spacing w:before="120" w:after="120"/>
      <w:jc w:val="both"/>
    </w:pPr>
    <w:rPr>
      <w:lang w:val="de-CH"/>
    </w:rPr>
  </w:style>
  <w:style w:type="paragraph" w:styleId="berschrift1">
    <w:name w:val="heading 1"/>
    <w:basedOn w:val="Standard"/>
    <w:next w:val="Standard"/>
    <w:link w:val="berschrift1Zchn"/>
    <w:uiPriority w:val="9"/>
    <w:qFormat/>
    <w:rsid w:val="000201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6152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01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015E"/>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02015E"/>
    <w:rPr>
      <w:rFonts w:asciiTheme="majorHAnsi" w:eastAsiaTheme="majorEastAsia" w:hAnsiTheme="majorHAnsi" w:cstheme="majorBidi"/>
      <w:b/>
      <w:bCs/>
      <w:color w:val="345A8A" w:themeColor="accent1" w:themeShade="B5"/>
      <w:sz w:val="32"/>
      <w:szCs w:val="32"/>
      <w:lang w:val="de-CH"/>
    </w:rPr>
  </w:style>
  <w:style w:type="character" w:customStyle="1" w:styleId="berschrift2Zchn">
    <w:name w:val="Überschrift 2 Zchn"/>
    <w:basedOn w:val="Absatz-Standardschriftart"/>
    <w:link w:val="berschrift2"/>
    <w:uiPriority w:val="9"/>
    <w:rsid w:val="00615229"/>
    <w:rPr>
      <w:rFonts w:asciiTheme="majorHAnsi" w:eastAsiaTheme="majorEastAsia" w:hAnsiTheme="majorHAnsi" w:cstheme="majorBidi"/>
      <w:b/>
      <w:bCs/>
      <w:color w:val="4F81BD" w:themeColor="accent1"/>
      <w:sz w:val="26"/>
      <w:szCs w:val="26"/>
      <w:lang w:val="de-CH"/>
    </w:rPr>
  </w:style>
  <w:style w:type="paragraph" w:styleId="Funotentext">
    <w:name w:val="footnote text"/>
    <w:basedOn w:val="Standard"/>
    <w:link w:val="FunotentextZchn"/>
    <w:uiPriority w:val="99"/>
    <w:unhideWhenUsed/>
    <w:rsid w:val="00152AC6"/>
    <w:pPr>
      <w:spacing w:before="0" w:after="0"/>
    </w:pPr>
  </w:style>
  <w:style w:type="character" w:customStyle="1" w:styleId="FunotentextZchn">
    <w:name w:val="Fußnotentext Zchn"/>
    <w:basedOn w:val="Absatz-Standardschriftart"/>
    <w:link w:val="Funotentext"/>
    <w:uiPriority w:val="99"/>
    <w:rsid w:val="00152AC6"/>
    <w:rPr>
      <w:lang w:val="de-CH"/>
    </w:rPr>
  </w:style>
  <w:style w:type="character" w:styleId="Funotenzeichen">
    <w:name w:val="footnote reference"/>
    <w:basedOn w:val="Absatz-Standardschriftart"/>
    <w:uiPriority w:val="99"/>
    <w:unhideWhenUsed/>
    <w:rsid w:val="00152AC6"/>
    <w:rPr>
      <w:vertAlign w:val="superscript"/>
    </w:rPr>
  </w:style>
  <w:style w:type="paragraph" w:styleId="Sprechblasentext">
    <w:name w:val="Balloon Text"/>
    <w:basedOn w:val="Standard"/>
    <w:link w:val="SprechblasentextZchn"/>
    <w:uiPriority w:val="99"/>
    <w:semiHidden/>
    <w:unhideWhenUsed/>
    <w:rsid w:val="00152AC6"/>
    <w:pPr>
      <w:spacing w:before="0" w:after="0"/>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52AC6"/>
    <w:rPr>
      <w:rFonts w:ascii="Lucida Grande" w:hAnsi="Lucida Grande"/>
      <w:sz w:val="18"/>
      <w:szCs w:val="18"/>
      <w:lang w:val="de-CH"/>
    </w:rPr>
  </w:style>
  <w:style w:type="paragraph" w:styleId="Beschriftung">
    <w:name w:val="caption"/>
    <w:basedOn w:val="Standard"/>
    <w:next w:val="Standard"/>
    <w:uiPriority w:val="35"/>
    <w:unhideWhenUsed/>
    <w:qFormat/>
    <w:rsid w:val="00152AC6"/>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3234</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Microsoft-Konto</cp:lastModifiedBy>
  <cp:revision>5</cp:revision>
  <dcterms:created xsi:type="dcterms:W3CDTF">2013-11-06T21:43:00Z</dcterms:created>
  <dcterms:modified xsi:type="dcterms:W3CDTF">2013-11-10T12:56:00Z</dcterms:modified>
</cp:coreProperties>
</file>