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3B7" w:rsidRDefault="006615B6" w:rsidP="008373B7">
      <w:pPr>
        <w:tabs>
          <w:tab w:val="num" w:pos="360"/>
        </w:tabs>
        <w:rPr>
          <w:rFonts w:ascii="Times New Roman" w:eastAsia="Times New Roman" w:hAnsi="Times New Roman" w:cs="Times New Roman"/>
          <w:b/>
          <w:bCs/>
          <w:sz w:val="28"/>
          <w:szCs w:val="28"/>
          <w:lang w:val="en-GB" w:eastAsia="de-DE"/>
        </w:rPr>
      </w:pPr>
      <w:r w:rsidRPr="006615B6">
        <w:rPr>
          <w:rFonts w:ascii="Times New Roman" w:eastAsia="Times New Roman" w:hAnsi="Times New Roman" w:cs="Times New Roman"/>
          <w:b/>
          <w:bCs/>
          <w:sz w:val="28"/>
          <w:szCs w:val="28"/>
          <w:lang w:val="en-GB" w:eastAsia="de-DE"/>
        </w:rPr>
        <w:t>Title</w:t>
      </w:r>
    </w:p>
    <w:p w:rsidR="008373B7" w:rsidRDefault="008373B7" w:rsidP="008373B7">
      <w:pPr>
        <w:tabs>
          <w:tab w:val="num" w:pos="360"/>
        </w:tabs>
      </w:pPr>
      <w:r>
        <w:t>Gaussian process emulator for upscaling complex multi-scale stochastic biological models</w:t>
      </w:r>
    </w:p>
    <w:p w:rsidR="008373B7" w:rsidRDefault="008373B7" w:rsidP="008373B7">
      <w:pPr>
        <w:tabs>
          <w:tab w:val="num" w:pos="360"/>
        </w:tabs>
      </w:pPr>
    </w:p>
    <w:p w:rsidR="006615B6" w:rsidRPr="008373B7" w:rsidRDefault="006615B6" w:rsidP="008373B7">
      <w:pPr>
        <w:tabs>
          <w:tab w:val="num" w:pos="360"/>
        </w:tabs>
        <w:rPr>
          <w:rFonts w:ascii="Times New Roman" w:eastAsia="Times New Roman" w:hAnsi="Times New Roman" w:cs="Times New Roman"/>
          <w:b/>
          <w:bCs/>
          <w:sz w:val="28"/>
          <w:szCs w:val="28"/>
          <w:lang w:val="en-GB" w:eastAsia="de-DE"/>
        </w:rPr>
      </w:pPr>
      <w:r w:rsidRPr="006615B6">
        <w:rPr>
          <w:rFonts w:ascii="Times New Roman" w:eastAsia="Times New Roman" w:hAnsi="Times New Roman" w:cs="Times New Roman"/>
          <w:b/>
          <w:sz w:val="20"/>
          <w:szCs w:val="20"/>
          <w:lang w:val="en-GB"/>
        </w:rPr>
        <w:t>Author Name</w:t>
      </w:r>
      <w:r w:rsidR="008373B7">
        <w:rPr>
          <w:rFonts w:ascii="Times New Roman" w:eastAsia="Times New Roman" w:hAnsi="Times New Roman" w:cs="Times New Roman"/>
          <w:b/>
          <w:sz w:val="20"/>
          <w:szCs w:val="20"/>
          <w:lang w:val="en-GB"/>
        </w:rPr>
        <w:t>*, Oluwole</w:t>
      </w:r>
      <w:r w:rsidR="00F9039D">
        <w:rPr>
          <w:rFonts w:ascii="Times New Roman" w:eastAsia="Times New Roman" w:hAnsi="Times New Roman" w:cs="Times New Roman"/>
          <w:b/>
          <w:sz w:val="20"/>
          <w:szCs w:val="20"/>
          <w:lang w:val="en-GB"/>
        </w:rPr>
        <w:t>, K</w:t>
      </w:r>
      <w:r w:rsidR="008373B7">
        <w:rPr>
          <w:rFonts w:ascii="Times New Roman" w:eastAsia="Times New Roman" w:hAnsi="Times New Roman" w:cs="Times New Roman"/>
          <w:b/>
          <w:sz w:val="20"/>
          <w:szCs w:val="20"/>
          <w:lang w:val="en-GB"/>
        </w:rPr>
        <w:t>. Oyebamiji</w:t>
      </w:r>
    </w:p>
    <w:p w:rsidR="006615B6" w:rsidRPr="006615B6" w:rsidRDefault="008373B7" w:rsidP="006615B6">
      <w:pPr>
        <w:suppressLineNumbers/>
        <w:suppressAutoHyphens/>
        <w:overflowPunct w:val="0"/>
        <w:autoSpaceDE w:val="0"/>
        <w:autoSpaceDN w:val="0"/>
        <w:adjustRightInd w:val="0"/>
        <w:spacing w:line="220" w:lineRule="atLeast"/>
        <w:jc w:val="both"/>
        <w:textAlignment w:val="baseline"/>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 xml:space="preserve">* School of Mathematics &amp; Statistics, Newcastle University, NE1 7RU, </w:t>
      </w:r>
      <w:proofErr w:type="gramStart"/>
      <w:r>
        <w:rPr>
          <w:rFonts w:ascii="Times New Roman" w:eastAsia="Times New Roman" w:hAnsi="Times New Roman" w:cs="Times New Roman"/>
          <w:sz w:val="20"/>
          <w:szCs w:val="20"/>
          <w:lang w:val="en-GB"/>
        </w:rPr>
        <w:t>UK.,</w:t>
      </w:r>
      <w:proofErr w:type="gramEnd"/>
      <w:r>
        <w:rPr>
          <w:rFonts w:ascii="Times New Roman" w:eastAsia="Times New Roman" w:hAnsi="Times New Roman" w:cs="Times New Roman"/>
          <w:sz w:val="20"/>
          <w:szCs w:val="20"/>
          <w:lang w:val="en-GB"/>
        </w:rPr>
        <w:t xml:space="preserve"> wolemi2@yahoo.com</w:t>
      </w:r>
    </w:p>
    <w:p w:rsidR="006615B6" w:rsidRPr="006615B6" w:rsidRDefault="006615B6" w:rsidP="006615B6">
      <w:pPr>
        <w:suppressLineNumbers/>
        <w:suppressAutoHyphens/>
        <w:overflowPunct w:val="0"/>
        <w:autoSpaceDE w:val="0"/>
        <w:autoSpaceDN w:val="0"/>
        <w:adjustRightInd w:val="0"/>
        <w:spacing w:line="220" w:lineRule="atLeast"/>
        <w:jc w:val="both"/>
        <w:textAlignment w:val="baseline"/>
        <w:rPr>
          <w:rFonts w:ascii="Times New Roman" w:eastAsia="Times New Roman" w:hAnsi="Times New Roman" w:cs="Times New Roman"/>
          <w:sz w:val="20"/>
          <w:szCs w:val="20"/>
          <w:lang w:val="en-GB"/>
        </w:rPr>
      </w:pPr>
      <w:r w:rsidRPr="006615B6">
        <w:rPr>
          <w:rFonts w:ascii="Times New Roman" w:eastAsia="Times New Roman" w:hAnsi="Times New Roman" w:cs="Times New Roman"/>
          <w:sz w:val="20"/>
          <w:szCs w:val="20"/>
          <w:lang w:val="en-GB"/>
        </w:rPr>
        <w:t xml:space="preserve">** </w:t>
      </w:r>
      <w:proofErr w:type="gramStart"/>
      <w:r w:rsidRPr="006615B6">
        <w:rPr>
          <w:rFonts w:ascii="Times New Roman" w:eastAsia="Times New Roman" w:hAnsi="Times New Roman" w:cs="Times New Roman"/>
          <w:sz w:val="20"/>
          <w:szCs w:val="20"/>
          <w:lang w:val="en-GB"/>
        </w:rPr>
        <w:t>second</w:t>
      </w:r>
      <w:proofErr w:type="gramEnd"/>
      <w:r w:rsidRPr="006615B6">
        <w:rPr>
          <w:rFonts w:ascii="Times New Roman" w:eastAsia="Times New Roman" w:hAnsi="Times New Roman" w:cs="Times New Roman"/>
          <w:sz w:val="20"/>
          <w:szCs w:val="20"/>
          <w:lang w:val="en-GB"/>
        </w:rPr>
        <w:t xml:space="preserve"> author’s address, email address</w:t>
      </w:r>
    </w:p>
    <w:p w:rsidR="006615B6" w:rsidRPr="006615B6" w:rsidRDefault="006615B6" w:rsidP="006615B6">
      <w:pPr>
        <w:suppressLineNumbers/>
        <w:suppressAutoHyphens/>
        <w:overflowPunct w:val="0"/>
        <w:autoSpaceDE w:val="0"/>
        <w:autoSpaceDN w:val="0"/>
        <w:adjustRightInd w:val="0"/>
        <w:spacing w:before="360" w:after="120" w:line="220" w:lineRule="atLeast"/>
        <w:jc w:val="both"/>
        <w:textAlignment w:val="baseline"/>
        <w:rPr>
          <w:rFonts w:ascii="Times New Roman" w:eastAsia="Times New Roman" w:hAnsi="Times New Roman" w:cs="Times New Roman"/>
          <w:sz w:val="20"/>
          <w:szCs w:val="20"/>
          <w:lang w:val="en-GB"/>
        </w:rPr>
      </w:pPr>
      <w:r w:rsidRPr="006615B6">
        <w:rPr>
          <w:rFonts w:ascii="Times New Roman" w:eastAsia="Times New Roman" w:hAnsi="Times New Roman" w:cs="Times New Roman"/>
          <w:b/>
          <w:sz w:val="20"/>
          <w:szCs w:val="20"/>
          <w:lang w:val="en-GB"/>
        </w:rPr>
        <w:t>Keywords:</w:t>
      </w:r>
      <w:r w:rsidR="008373B7">
        <w:rPr>
          <w:rFonts w:ascii="Times New Roman" w:eastAsia="Times New Roman" w:hAnsi="Times New Roman" w:cs="Times New Roman"/>
          <w:sz w:val="20"/>
          <w:szCs w:val="20"/>
          <w:lang w:val="en-GB"/>
        </w:rPr>
        <w:t xml:space="preserve"> Gaussian process, biofilms; floc, kriging</w:t>
      </w:r>
    </w:p>
    <w:p w:rsidR="006615B6" w:rsidRPr="006615B6" w:rsidRDefault="006615B6" w:rsidP="006615B6">
      <w:pPr>
        <w:keepNext/>
        <w:suppressLineNumbers/>
        <w:tabs>
          <w:tab w:val="left" w:pos="414"/>
        </w:tabs>
        <w:overflowPunct w:val="0"/>
        <w:autoSpaceDE w:val="0"/>
        <w:autoSpaceDN w:val="0"/>
        <w:adjustRightInd w:val="0"/>
        <w:spacing w:before="320" w:after="120" w:line="320" w:lineRule="atLeast"/>
        <w:ind w:left="420" w:hanging="420"/>
        <w:jc w:val="both"/>
        <w:textAlignment w:val="baseline"/>
        <w:outlineLvl w:val="0"/>
        <w:rPr>
          <w:rFonts w:ascii="Times New Roman" w:eastAsia="Times New Roman" w:hAnsi="Times New Roman" w:cs="Times New Roman"/>
          <w:b/>
          <w:bCs/>
          <w:kern w:val="28"/>
          <w:sz w:val="24"/>
          <w:szCs w:val="24"/>
          <w:lang w:val="en-GB"/>
        </w:rPr>
      </w:pPr>
      <w:r w:rsidRPr="006615B6">
        <w:rPr>
          <w:rFonts w:ascii="Times New Roman" w:eastAsia="Times New Roman" w:hAnsi="Times New Roman" w:cs="Times New Roman"/>
          <w:b/>
          <w:bCs/>
          <w:kern w:val="28"/>
          <w:sz w:val="24"/>
          <w:szCs w:val="24"/>
          <w:lang w:val="en-GB"/>
        </w:rPr>
        <w:t>Introduction</w:t>
      </w:r>
    </w:p>
    <w:p w:rsidR="003D1C9E" w:rsidRDefault="008373B7" w:rsidP="003D1C9E">
      <w:pPr>
        <w:rPr>
          <w:rFonts w:ascii="Times New Roman" w:eastAsia="Times New Roman" w:hAnsi="Times New Roman" w:cs="Times New Roman"/>
          <w:sz w:val="24"/>
          <w:szCs w:val="24"/>
          <w:lang w:val="en-GB" w:eastAsia="en-GB"/>
        </w:rPr>
      </w:pPr>
      <w:r w:rsidRPr="008373B7">
        <w:rPr>
          <w:rFonts w:ascii="Times New Roman" w:eastAsia="Times New Roman" w:hAnsi="Times New Roman" w:cs="Times New Roman"/>
          <w:sz w:val="24"/>
          <w:szCs w:val="24"/>
          <w:lang w:val="en-GB" w:eastAsia="en-GB"/>
        </w:rPr>
        <w:t>One of the crucial aspects of engineering biology approach in wastewater treatment study is to run a high comple</w:t>
      </w:r>
      <w:r w:rsidR="00814156">
        <w:rPr>
          <w:rFonts w:ascii="Times New Roman" w:eastAsia="Times New Roman" w:hAnsi="Times New Roman" w:cs="Times New Roman"/>
          <w:sz w:val="24"/>
          <w:szCs w:val="24"/>
          <w:lang w:val="en-GB" w:eastAsia="en-GB"/>
        </w:rPr>
        <w:t xml:space="preserve">x simulation of biological floc or </w:t>
      </w:r>
      <w:r w:rsidRPr="008373B7">
        <w:rPr>
          <w:rFonts w:ascii="Times New Roman" w:eastAsia="Times New Roman" w:hAnsi="Times New Roman" w:cs="Times New Roman"/>
          <w:sz w:val="24"/>
          <w:szCs w:val="24"/>
          <w:lang w:val="en-GB" w:eastAsia="en-GB"/>
        </w:rPr>
        <w:t>biofilm models. The model</w:t>
      </w:r>
      <w:r w:rsidR="00814156">
        <w:rPr>
          <w:rFonts w:ascii="Times New Roman" w:eastAsia="Times New Roman" w:hAnsi="Times New Roman" w:cs="Times New Roman"/>
          <w:sz w:val="24"/>
          <w:szCs w:val="24"/>
          <w:lang w:val="en-GB" w:eastAsia="en-GB"/>
        </w:rPr>
        <w:t>s have</w:t>
      </w:r>
      <w:r w:rsidRPr="008373B7">
        <w:rPr>
          <w:rFonts w:ascii="Times New Roman" w:eastAsia="Times New Roman" w:hAnsi="Times New Roman" w:cs="Times New Roman"/>
          <w:sz w:val="24"/>
          <w:szCs w:val="24"/>
          <w:lang w:val="en-GB" w:eastAsia="en-GB"/>
        </w:rPr>
        <w:t xml:space="preserve"> the ability to scale from one level to another</w:t>
      </w:r>
      <w:r w:rsidR="00814156">
        <w:rPr>
          <w:rFonts w:ascii="Times New Roman" w:eastAsia="Times New Roman" w:hAnsi="Times New Roman" w:cs="Times New Roman"/>
          <w:sz w:val="24"/>
          <w:szCs w:val="24"/>
          <w:lang w:val="en-GB" w:eastAsia="en-GB"/>
        </w:rPr>
        <w:t>,</w:t>
      </w:r>
      <w:r w:rsidRPr="008373B7">
        <w:rPr>
          <w:rFonts w:ascii="Times New Roman" w:eastAsia="Times New Roman" w:hAnsi="Times New Roman" w:cs="Times New Roman"/>
          <w:sz w:val="24"/>
          <w:szCs w:val="24"/>
          <w:lang w:val="en-GB" w:eastAsia="en-GB"/>
        </w:rPr>
        <w:t xml:space="preserve"> to better understand how to effectively manage real systems with minimal physical experimentation.</w:t>
      </w:r>
      <w:r w:rsidR="003D1C9E">
        <w:rPr>
          <w:rFonts w:ascii="Times New Roman" w:eastAsia="Times New Roman" w:hAnsi="Times New Roman" w:cs="Times New Roman"/>
          <w:sz w:val="24"/>
          <w:szCs w:val="24"/>
          <w:lang w:val="en-GB" w:eastAsia="en-GB"/>
        </w:rPr>
        <w:t xml:space="preserve"> </w:t>
      </w:r>
      <w:r w:rsidR="003D1C9E">
        <w:rPr>
          <w:rFonts w:ascii="Times New Roman" w:eastAsia="Times New Roman" w:hAnsi="Times New Roman" w:cs="Times New Roman"/>
          <w:sz w:val="24"/>
          <w:szCs w:val="24"/>
          <w:lang w:eastAsia="en-GB"/>
        </w:rPr>
        <w:t xml:space="preserve">It is generally considered </w:t>
      </w:r>
      <w:r w:rsidR="003D1C9E" w:rsidRPr="00897E09">
        <w:rPr>
          <w:rFonts w:ascii="Times New Roman" w:eastAsia="Times New Roman" w:hAnsi="Times New Roman" w:cs="Times New Roman"/>
          <w:sz w:val="24"/>
          <w:szCs w:val="24"/>
          <w:lang w:eastAsia="en-GB"/>
        </w:rPr>
        <w:t>that to identify crucial features and model water treatment plant on a large scale, there is a need to understand the interactions of microbes at fine resolution based models that could provide the best available representation of micro scale responses. The challenge then becomes how we can transfer this small-scale information to the macroscale process via a mesoscale in a computationally efficient and sufficiently accurate way, and to also probably quantified the associated risk or error in the process.</w:t>
      </w:r>
    </w:p>
    <w:p w:rsidR="003D1C9E" w:rsidRDefault="003D1C9E" w:rsidP="008373B7">
      <w:pPr>
        <w:rPr>
          <w:rFonts w:ascii="Times New Roman" w:eastAsia="Times New Roman" w:hAnsi="Times New Roman" w:cs="Times New Roman"/>
          <w:sz w:val="24"/>
          <w:szCs w:val="24"/>
          <w:lang w:val="en-GB" w:eastAsia="en-GB"/>
        </w:rPr>
      </w:pPr>
    </w:p>
    <w:p w:rsidR="008373B7" w:rsidRPr="008373B7" w:rsidRDefault="003D1C9E" w:rsidP="008373B7">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In addition, </w:t>
      </w:r>
      <w:r w:rsidR="008373B7" w:rsidRPr="008373B7">
        <w:rPr>
          <w:rFonts w:ascii="Times New Roman" w:eastAsia="Times New Roman" w:hAnsi="Times New Roman" w:cs="Times New Roman"/>
          <w:sz w:val="24"/>
          <w:szCs w:val="24"/>
          <w:lang w:val="en-GB" w:eastAsia="en-GB"/>
        </w:rPr>
        <w:t xml:space="preserve">simulation of open biological systems </w:t>
      </w:r>
      <w:r>
        <w:rPr>
          <w:rFonts w:ascii="Times New Roman" w:eastAsia="Times New Roman" w:hAnsi="Times New Roman" w:cs="Times New Roman"/>
          <w:sz w:val="24"/>
          <w:szCs w:val="24"/>
          <w:lang w:val="en-GB" w:eastAsia="en-GB"/>
        </w:rPr>
        <w:t xml:space="preserve">is difficult because it </w:t>
      </w:r>
      <w:r w:rsidR="008373B7" w:rsidRPr="008373B7">
        <w:rPr>
          <w:rFonts w:ascii="Times New Roman" w:eastAsia="Times New Roman" w:hAnsi="Times New Roman" w:cs="Times New Roman"/>
          <w:sz w:val="24"/>
          <w:szCs w:val="24"/>
          <w:lang w:val="en-GB" w:eastAsia="en-GB"/>
        </w:rPr>
        <w:t>involve</w:t>
      </w:r>
      <w:r>
        <w:rPr>
          <w:rFonts w:ascii="Times New Roman" w:eastAsia="Times New Roman" w:hAnsi="Times New Roman" w:cs="Times New Roman"/>
          <w:sz w:val="24"/>
          <w:szCs w:val="24"/>
          <w:lang w:val="en-GB" w:eastAsia="en-GB"/>
        </w:rPr>
        <w:t>s</w:t>
      </w:r>
      <w:r w:rsidR="008373B7" w:rsidRPr="008373B7">
        <w:rPr>
          <w:rFonts w:ascii="Times New Roman" w:eastAsia="Times New Roman" w:hAnsi="Times New Roman" w:cs="Times New Roman"/>
          <w:sz w:val="24"/>
          <w:szCs w:val="24"/>
          <w:lang w:val="en-GB" w:eastAsia="en-GB"/>
        </w:rPr>
        <w:t xml:space="preserve"> a large numbe</w:t>
      </w:r>
      <w:r>
        <w:rPr>
          <w:rFonts w:ascii="Times New Roman" w:eastAsia="Times New Roman" w:hAnsi="Times New Roman" w:cs="Times New Roman"/>
          <w:sz w:val="24"/>
          <w:szCs w:val="24"/>
          <w:lang w:val="en-GB" w:eastAsia="en-GB"/>
        </w:rPr>
        <w:t>r of bacteria that ranges from 10^12 to 10^18</w:t>
      </w:r>
      <w:r w:rsidR="008373B7" w:rsidRPr="008373B7">
        <w:rPr>
          <w:rFonts w:ascii="Times New Roman" w:eastAsia="Times New Roman" w:hAnsi="Times New Roman" w:cs="Times New Roman"/>
          <w:sz w:val="24"/>
          <w:szCs w:val="24"/>
          <w:lang w:val="en-GB" w:eastAsia="en-GB"/>
        </w:rPr>
        <w:t xml:space="preserve"> individual particles and </w:t>
      </w:r>
      <w:r>
        <w:rPr>
          <w:rFonts w:ascii="Times New Roman" w:eastAsia="Times New Roman" w:hAnsi="Times New Roman" w:cs="Times New Roman"/>
          <w:sz w:val="24"/>
          <w:szCs w:val="24"/>
          <w:lang w:val="en-GB" w:eastAsia="en-GB"/>
        </w:rPr>
        <w:t xml:space="preserve">are </w:t>
      </w:r>
      <w:r w:rsidR="008373B7" w:rsidRPr="008373B7">
        <w:rPr>
          <w:rFonts w:ascii="Times New Roman" w:eastAsia="Times New Roman" w:hAnsi="Times New Roman" w:cs="Times New Roman"/>
          <w:sz w:val="24"/>
          <w:szCs w:val="24"/>
          <w:lang w:val="en-GB" w:eastAsia="en-GB"/>
        </w:rPr>
        <w:t>physically and genetically complex systems. The models are computationally expensive and due to computing constraints, limited set of scenarios are often possible.</w:t>
      </w:r>
      <w:r w:rsidR="00814156">
        <w:rPr>
          <w:rFonts w:ascii="Times New Roman" w:eastAsia="Times New Roman" w:hAnsi="Times New Roman" w:cs="Times New Roman"/>
          <w:sz w:val="24"/>
          <w:szCs w:val="24"/>
          <w:lang w:val="en-GB" w:eastAsia="en-GB"/>
        </w:rPr>
        <w:t xml:space="preserve"> </w:t>
      </w:r>
      <w:r w:rsidR="00814156" w:rsidRPr="008373B7">
        <w:rPr>
          <w:rFonts w:ascii="Times New Roman" w:eastAsia="Times New Roman" w:hAnsi="Times New Roman" w:cs="Times New Roman"/>
          <w:sz w:val="24"/>
          <w:szCs w:val="24"/>
          <w:lang w:val="en-GB" w:eastAsia="en-GB"/>
        </w:rPr>
        <w:t>This problem can be eradicated by using a statistical approximation of the complex models which will help in reducing the computation</w:t>
      </w:r>
      <w:r w:rsidR="00814156">
        <w:rPr>
          <w:rFonts w:ascii="Times New Roman" w:eastAsia="Times New Roman" w:hAnsi="Times New Roman" w:cs="Times New Roman"/>
          <w:sz w:val="24"/>
          <w:szCs w:val="24"/>
          <w:lang w:val="en-GB" w:eastAsia="en-GB"/>
        </w:rPr>
        <w:t>al burden. Our aim in this work</w:t>
      </w:r>
      <w:r w:rsidR="00814156" w:rsidRPr="008373B7">
        <w:rPr>
          <w:rFonts w:ascii="Times New Roman" w:eastAsia="Times New Roman" w:hAnsi="Times New Roman" w:cs="Times New Roman"/>
          <w:sz w:val="24"/>
          <w:szCs w:val="24"/>
          <w:lang w:val="en-GB" w:eastAsia="en-GB"/>
        </w:rPr>
        <w:t xml:space="preserve"> is to build a cheaper surrogate models (called </w:t>
      </w:r>
      <w:proofErr w:type="spellStart"/>
      <w:r w:rsidR="00814156" w:rsidRPr="008373B7">
        <w:rPr>
          <w:rFonts w:ascii="Times New Roman" w:eastAsia="Times New Roman" w:hAnsi="Times New Roman" w:cs="Times New Roman"/>
          <w:sz w:val="24"/>
          <w:szCs w:val="24"/>
          <w:lang w:val="en-GB" w:eastAsia="en-GB"/>
        </w:rPr>
        <w:t>metamodels</w:t>
      </w:r>
      <w:proofErr w:type="spellEnd"/>
      <w:r w:rsidR="00814156" w:rsidRPr="008373B7">
        <w:rPr>
          <w:rFonts w:ascii="Times New Roman" w:eastAsia="Times New Roman" w:hAnsi="Times New Roman" w:cs="Times New Roman"/>
          <w:sz w:val="24"/>
          <w:szCs w:val="24"/>
          <w:lang w:val="en-GB" w:eastAsia="en-GB"/>
        </w:rPr>
        <w:t>) from simulations of the LAMMPS (Large-scale Atomic/Molecular Massively Parallel Simulator), a classical molecular dynamical model for biologica</w:t>
      </w:r>
      <w:r w:rsidR="00814156">
        <w:rPr>
          <w:rFonts w:ascii="Times New Roman" w:eastAsia="Times New Roman" w:hAnsi="Times New Roman" w:cs="Times New Roman"/>
          <w:sz w:val="24"/>
          <w:szCs w:val="24"/>
          <w:lang w:val="en-GB" w:eastAsia="en-GB"/>
        </w:rPr>
        <w:t>l particle simulation.</w:t>
      </w:r>
    </w:p>
    <w:p w:rsidR="006615B6" w:rsidRPr="006615B6" w:rsidRDefault="006615B6" w:rsidP="006615B6">
      <w:pPr>
        <w:pStyle w:val="ListParagraph"/>
        <w:numPr>
          <w:ilvl w:val="0"/>
          <w:numId w:val="10"/>
        </w:numPr>
        <w:suppressLineNumbers/>
        <w:overflowPunct w:val="0"/>
        <w:autoSpaceDE w:val="0"/>
        <w:autoSpaceDN w:val="0"/>
        <w:adjustRightInd w:val="0"/>
        <w:spacing w:after="120" w:line="240" w:lineRule="atLeast"/>
        <w:jc w:val="both"/>
        <w:textAlignment w:val="baseline"/>
        <w:rPr>
          <w:rFonts w:ascii="Times New Roman" w:hAnsi="Times New Roman"/>
          <w:sz w:val="24"/>
          <w:lang w:val="en-GB" w:eastAsia="de-DE"/>
        </w:rPr>
      </w:pPr>
      <w:r w:rsidRPr="006615B6">
        <w:rPr>
          <w:rFonts w:ascii="Times New Roman" w:hAnsi="Times New Roman"/>
          <w:sz w:val="24"/>
          <w:lang w:val="en-GB" w:eastAsia="de-DE"/>
        </w:rPr>
        <w:t xml:space="preserve">The maximal length of your </w:t>
      </w:r>
      <w:r w:rsidR="00312A87">
        <w:rPr>
          <w:rFonts w:ascii="Times New Roman" w:hAnsi="Times New Roman"/>
          <w:sz w:val="24"/>
          <w:lang w:val="en-GB" w:eastAsia="de-DE"/>
        </w:rPr>
        <w:t>abstract</w:t>
      </w:r>
      <w:r w:rsidRPr="006615B6">
        <w:rPr>
          <w:rFonts w:ascii="Times New Roman" w:hAnsi="Times New Roman"/>
          <w:sz w:val="24"/>
          <w:lang w:val="en-GB" w:eastAsia="de-DE"/>
        </w:rPr>
        <w:t xml:space="preserve"> is two A4 </w:t>
      </w:r>
      <w:r w:rsidR="00193976">
        <w:rPr>
          <w:rFonts w:ascii="Times New Roman" w:hAnsi="Times New Roman"/>
          <w:sz w:val="24"/>
          <w:lang w:val="en-GB" w:eastAsia="de-DE"/>
        </w:rPr>
        <w:t>pages of text including figures</w:t>
      </w:r>
      <w:r w:rsidR="00312A87">
        <w:rPr>
          <w:rFonts w:ascii="Times New Roman" w:hAnsi="Times New Roman"/>
          <w:sz w:val="24"/>
          <w:lang w:val="en-GB" w:eastAsia="de-DE"/>
        </w:rPr>
        <w:t xml:space="preserve">, </w:t>
      </w:r>
      <w:r w:rsidRPr="006615B6">
        <w:rPr>
          <w:rFonts w:ascii="Times New Roman" w:hAnsi="Times New Roman"/>
          <w:sz w:val="24"/>
          <w:lang w:val="en-GB" w:eastAsia="de-DE"/>
        </w:rPr>
        <w:t>tables</w:t>
      </w:r>
      <w:r w:rsidR="00312A87">
        <w:rPr>
          <w:rFonts w:ascii="Times New Roman" w:hAnsi="Times New Roman"/>
          <w:sz w:val="24"/>
          <w:lang w:val="en-GB" w:eastAsia="de-DE"/>
        </w:rPr>
        <w:t>, and reference</w:t>
      </w:r>
      <w:r w:rsidR="00E1139F">
        <w:rPr>
          <w:rFonts w:ascii="Times New Roman" w:hAnsi="Times New Roman"/>
          <w:sz w:val="24"/>
          <w:lang w:val="en-GB" w:eastAsia="de-DE"/>
        </w:rPr>
        <w:t>s</w:t>
      </w:r>
      <w:r w:rsidRPr="006615B6">
        <w:rPr>
          <w:rFonts w:ascii="Times New Roman" w:hAnsi="Times New Roman"/>
          <w:sz w:val="24"/>
          <w:lang w:val="en-GB" w:eastAsia="de-DE"/>
        </w:rPr>
        <w:t xml:space="preserve">. </w:t>
      </w:r>
    </w:p>
    <w:p w:rsidR="006615B6" w:rsidRPr="006615B6" w:rsidRDefault="006615B6" w:rsidP="006615B6">
      <w:pPr>
        <w:spacing w:after="120"/>
        <w:ind w:firstLine="210"/>
        <w:jc w:val="both"/>
        <w:rPr>
          <w:rFonts w:ascii="Times New Roman" w:eastAsia="Times New Roman" w:hAnsi="Times New Roman" w:cs="Times New Roman"/>
          <w:sz w:val="24"/>
          <w:szCs w:val="24"/>
          <w:lang w:val="en-GB"/>
        </w:rPr>
      </w:pPr>
    </w:p>
    <w:p w:rsidR="006615B6" w:rsidRPr="006615B6" w:rsidRDefault="006615B6" w:rsidP="006615B6">
      <w:pPr>
        <w:spacing w:after="120"/>
        <w:ind w:firstLine="210"/>
        <w:jc w:val="both"/>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 xml:space="preserve">The Introduction section should clearly state the </w:t>
      </w:r>
      <w:r w:rsidRPr="00193976">
        <w:rPr>
          <w:rFonts w:ascii="Times New Roman" w:eastAsia="Times New Roman" w:hAnsi="Times New Roman" w:cs="Times New Roman"/>
          <w:sz w:val="24"/>
          <w:szCs w:val="24"/>
          <w:u w:val="single"/>
          <w:lang w:val="en-GB"/>
        </w:rPr>
        <w:t>background, r</w:t>
      </w:r>
      <w:r w:rsidRPr="006615B6">
        <w:rPr>
          <w:rFonts w:ascii="Times New Roman" w:eastAsia="Times New Roman" w:hAnsi="Times New Roman" w:cs="Times New Roman"/>
          <w:sz w:val="24"/>
          <w:szCs w:val="24"/>
          <w:u w:val="single"/>
          <w:lang w:val="en-GB"/>
        </w:rPr>
        <w:t>elevance and the objectives of your work</w:t>
      </w:r>
      <w:r w:rsidR="00E1139F" w:rsidRPr="005A1590">
        <w:rPr>
          <w:rFonts w:ascii="Times New Roman" w:eastAsia="Times New Roman" w:hAnsi="Times New Roman" w:cs="Times New Roman"/>
          <w:sz w:val="24"/>
          <w:szCs w:val="24"/>
          <w:lang w:val="en-GB"/>
        </w:rPr>
        <w:t xml:space="preserve">, </w:t>
      </w:r>
      <w:r w:rsidR="00E1139F">
        <w:rPr>
          <w:rFonts w:ascii="Times New Roman" w:eastAsia="Times New Roman" w:hAnsi="Times New Roman" w:cs="Times New Roman"/>
          <w:sz w:val="24"/>
          <w:szCs w:val="24"/>
          <w:lang w:val="en-GB"/>
        </w:rPr>
        <w:t>without</w:t>
      </w:r>
      <w:r w:rsidR="00E1139F" w:rsidRPr="006615B6">
        <w:rPr>
          <w:rFonts w:ascii="Times New Roman" w:eastAsia="Times New Roman" w:hAnsi="Times New Roman" w:cs="Times New Roman"/>
          <w:sz w:val="24"/>
          <w:szCs w:val="24"/>
          <w:lang w:val="en-GB"/>
        </w:rPr>
        <w:t xml:space="preserve"> </w:t>
      </w:r>
      <w:r w:rsidRPr="006615B6">
        <w:rPr>
          <w:rFonts w:ascii="Times New Roman" w:eastAsia="Times New Roman" w:hAnsi="Times New Roman" w:cs="Times New Roman"/>
          <w:sz w:val="24"/>
          <w:szCs w:val="24"/>
          <w:lang w:val="en-GB"/>
        </w:rPr>
        <w:t>extensive literature review</w:t>
      </w:r>
      <w:r w:rsidR="00E1139F">
        <w:rPr>
          <w:rFonts w:ascii="Times New Roman" w:eastAsia="Times New Roman" w:hAnsi="Times New Roman" w:cs="Times New Roman"/>
          <w:sz w:val="24"/>
          <w:szCs w:val="24"/>
          <w:lang w:val="en-GB"/>
        </w:rPr>
        <w:t>.</w:t>
      </w:r>
      <w:r w:rsidRPr="006615B6">
        <w:rPr>
          <w:rFonts w:ascii="Times New Roman" w:eastAsia="Times New Roman" w:hAnsi="Times New Roman" w:cs="Times New Roman"/>
          <w:sz w:val="24"/>
          <w:szCs w:val="24"/>
          <w:lang w:val="en-GB"/>
        </w:rPr>
        <w:t xml:space="preserve"> </w:t>
      </w:r>
    </w:p>
    <w:p w:rsidR="006615B6" w:rsidRPr="006615B6" w:rsidRDefault="006615B6" w:rsidP="006615B6">
      <w:pPr>
        <w:keepNext/>
        <w:suppressLineNumbers/>
        <w:tabs>
          <w:tab w:val="left" w:pos="414"/>
        </w:tabs>
        <w:overflowPunct w:val="0"/>
        <w:autoSpaceDE w:val="0"/>
        <w:autoSpaceDN w:val="0"/>
        <w:adjustRightInd w:val="0"/>
        <w:spacing w:before="320" w:after="120" w:line="320" w:lineRule="atLeast"/>
        <w:ind w:left="420" w:hanging="420"/>
        <w:jc w:val="both"/>
        <w:textAlignment w:val="baseline"/>
        <w:outlineLvl w:val="0"/>
        <w:rPr>
          <w:rFonts w:ascii="Times New Roman" w:eastAsia="Times New Roman" w:hAnsi="Times New Roman" w:cs="Times New Roman"/>
          <w:b/>
          <w:bCs/>
          <w:kern w:val="28"/>
          <w:sz w:val="24"/>
          <w:szCs w:val="24"/>
          <w:lang w:val="en-GB"/>
        </w:rPr>
      </w:pPr>
      <w:r w:rsidRPr="006615B6">
        <w:rPr>
          <w:rFonts w:ascii="Times New Roman" w:eastAsia="Times New Roman" w:hAnsi="Times New Roman" w:cs="Times New Roman"/>
          <w:b/>
          <w:bCs/>
          <w:kern w:val="28"/>
          <w:sz w:val="24"/>
          <w:szCs w:val="24"/>
          <w:lang w:val="en-GB"/>
        </w:rPr>
        <w:t>Material and Methods</w:t>
      </w:r>
    </w:p>
    <w:p w:rsidR="00DD2991" w:rsidRPr="00DD2991" w:rsidRDefault="00DD2991" w:rsidP="00DD2991">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O</w:t>
      </w:r>
      <w:r w:rsidRPr="00DD2991">
        <w:rPr>
          <w:rFonts w:ascii="Times New Roman" w:eastAsia="Times New Roman" w:hAnsi="Times New Roman" w:cs="Times New Roman"/>
          <w:sz w:val="24"/>
          <w:szCs w:val="24"/>
          <w:lang w:val="en-GB" w:eastAsia="en-GB"/>
        </w:rPr>
        <w:t xml:space="preserve">ur approach is to condense the massive long </w:t>
      </w:r>
      <w:r>
        <w:rPr>
          <w:rFonts w:ascii="Times New Roman" w:eastAsia="Times New Roman" w:hAnsi="Times New Roman" w:cs="Times New Roman"/>
          <w:sz w:val="24"/>
          <w:szCs w:val="24"/>
          <w:lang w:val="en-GB" w:eastAsia="en-GB"/>
        </w:rPr>
        <w:t>time series outputs of particle</w:t>
      </w:r>
      <w:r w:rsidRPr="00DD2991">
        <w:rPr>
          <w:rFonts w:ascii="Times New Roman" w:eastAsia="Times New Roman" w:hAnsi="Times New Roman" w:cs="Times New Roman"/>
          <w:sz w:val="24"/>
          <w:szCs w:val="24"/>
          <w:lang w:val="en-GB" w:eastAsia="en-GB"/>
        </w:rPr>
        <w:t xml:space="preserve"> of various species from LAMMPS models by spatially aggregating to produce the most relevant outputs in the form of floc aggregates or biofilm. The data compression has the benefit of suppressing or reducing some of the nonlinear response features, simplifying </w:t>
      </w:r>
      <w:r>
        <w:rPr>
          <w:rFonts w:ascii="Times New Roman" w:eastAsia="Times New Roman" w:hAnsi="Times New Roman" w:cs="Times New Roman"/>
          <w:sz w:val="24"/>
          <w:szCs w:val="24"/>
          <w:lang w:val="en-GB" w:eastAsia="en-GB"/>
        </w:rPr>
        <w:t xml:space="preserve">the construction of the </w:t>
      </w:r>
      <w:proofErr w:type="spellStart"/>
      <w:r>
        <w:rPr>
          <w:rFonts w:ascii="Times New Roman" w:eastAsia="Times New Roman" w:hAnsi="Times New Roman" w:cs="Times New Roman"/>
          <w:sz w:val="24"/>
          <w:szCs w:val="24"/>
          <w:lang w:val="en-GB" w:eastAsia="en-GB"/>
        </w:rPr>
        <w:t>metamodels</w:t>
      </w:r>
      <w:proofErr w:type="spellEnd"/>
      <w:r w:rsidRPr="00DD2991">
        <w:rPr>
          <w:rFonts w:ascii="Times New Roman" w:eastAsia="Times New Roman" w:hAnsi="Times New Roman" w:cs="Times New Roman"/>
          <w:sz w:val="24"/>
          <w:szCs w:val="24"/>
          <w:lang w:val="en-GB" w:eastAsia="en-GB"/>
        </w:rPr>
        <w:t>. Some of highly interested properties at the mesoscale level like the size, shape and str</w:t>
      </w:r>
      <w:r>
        <w:rPr>
          <w:rFonts w:ascii="Times New Roman" w:eastAsia="Times New Roman" w:hAnsi="Times New Roman" w:cs="Times New Roman"/>
          <w:sz w:val="24"/>
          <w:szCs w:val="24"/>
          <w:lang w:val="en-GB" w:eastAsia="en-GB"/>
        </w:rPr>
        <w:t xml:space="preserve">ucture of biofilm and </w:t>
      </w:r>
      <w:r w:rsidRPr="00DD2991">
        <w:rPr>
          <w:rFonts w:ascii="Times New Roman" w:eastAsia="Times New Roman" w:hAnsi="Times New Roman" w:cs="Times New Roman"/>
          <w:sz w:val="24"/>
          <w:szCs w:val="24"/>
          <w:lang w:val="en-GB" w:eastAsia="en-GB"/>
        </w:rPr>
        <w:t>floc are characterized. For instance, we approximate the floc size using an equivalent diameter. This strategy enable us to treat</w:t>
      </w:r>
      <w:r>
        <w:rPr>
          <w:rFonts w:ascii="Times New Roman" w:eastAsia="Times New Roman" w:hAnsi="Times New Roman" w:cs="Times New Roman"/>
          <w:sz w:val="24"/>
          <w:szCs w:val="24"/>
          <w:lang w:val="en-GB" w:eastAsia="en-GB"/>
        </w:rPr>
        <w:t xml:space="preserve"> the floc as a ball of a sphere. W</w:t>
      </w:r>
      <w:r w:rsidRPr="00DD2991">
        <w:rPr>
          <w:rFonts w:ascii="Times New Roman" w:eastAsia="Times New Roman" w:hAnsi="Times New Roman" w:cs="Times New Roman"/>
          <w:sz w:val="24"/>
          <w:szCs w:val="24"/>
          <w:lang w:val="en-GB" w:eastAsia="en-GB"/>
        </w:rPr>
        <w:t xml:space="preserve">e </w:t>
      </w:r>
      <w:r>
        <w:rPr>
          <w:rFonts w:ascii="Times New Roman" w:eastAsia="Times New Roman" w:hAnsi="Times New Roman" w:cs="Times New Roman"/>
          <w:sz w:val="24"/>
          <w:szCs w:val="24"/>
          <w:lang w:val="en-GB" w:eastAsia="en-GB"/>
        </w:rPr>
        <w:t xml:space="preserve">then </w:t>
      </w:r>
      <w:r w:rsidRPr="00DD2991">
        <w:rPr>
          <w:rFonts w:ascii="Times New Roman" w:eastAsia="Times New Roman" w:hAnsi="Times New Roman" w:cs="Times New Roman"/>
          <w:sz w:val="24"/>
          <w:szCs w:val="24"/>
          <w:lang w:val="en-GB" w:eastAsia="en-GB"/>
        </w:rPr>
        <w:t xml:space="preserve">emulate the diameter of a sphere </w:t>
      </w:r>
      <w:r>
        <w:rPr>
          <w:rFonts w:ascii="Times New Roman" w:eastAsia="Times New Roman" w:hAnsi="Times New Roman" w:cs="Times New Roman"/>
          <w:sz w:val="24"/>
          <w:szCs w:val="24"/>
          <w:lang w:val="en-GB" w:eastAsia="en-GB"/>
        </w:rPr>
        <w:t xml:space="preserve">that circumscribes its boundary or </w:t>
      </w:r>
      <w:r w:rsidRPr="00DD2991">
        <w:rPr>
          <w:rFonts w:ascii="Times New Roman" w:eastAsia="Times New Roman" w:hAnsi="Times New Roman" w:cs="Times New Roman"/>
          <w:sz w:val="24"/>
          <w:szCs w:val="24"/>
          <w:lang w:val="en-GB" w:eastAsia="en-GB"/>
        </w:rPr>
        <w:t xml:space="preserve">outline. The </w:t>
      </w:r>
      <w:proofErr w:type="spellStart"/>
      <w:r w:rsidRPr="00DD2991">
        <w:rPr>
          <w:rFonts w:ascii="Times New Roman" w:eastAsia="Times New Roman" w:hAnsi="Times New Roman" w:cs="Times New Roman"/>
          <w:sz w:val="24"/>
          <w:szCs w:val="24"/>
          <w:lang w:val="en-GB" w:eastAsia="en-GB"/>
        </w:rPr>
        <w:t>center</w:t>
      </w:r>
      <w:proofErr w:type="spellEnd"/>
      <w:r w:rsidRPr="00DD2991">
        <w:rPr>
          <w:rFonts w:ascii="Times New Roman" w:eastAsia="Times New Roman" w:hAnsi="Times New Roman" w:cs="Times New Roman"/>
          <w:sz w:val="24"/>
          <w:szCs w:val="24"/>
          <w:lang w:val="en-GB" w:eastAsia="en-GB"/>
        </w:rPr>
        <w:t xml:space="preserve"> of the sphere will be equivalent to the </w:t>
      </w:r>
      <w:proofErr w:type="spellStart"/>
      <w:r w:rsidRPr="00DD2991">
        <w:rPr>
          <w:rFonts w:ascii="Times New Roman" w:eastAsia="Times New Roman" w:hAnsi="Times New Roman" w:cs="Times New Roman"/>
          <w:sz w:val="24"/>
          <w:szCs w:val="24"/>
          <w:lang w:val="en-GB" w:eastAsia="en-GB"/>
        </w:rPr>
        <w:t>center</w:t>
      </w:r>
      <w:proofErr w:type="spellEnd"/>
      <w:r w:rsidRPr="00DD2991">
        <w:rPr>
          <w:rFonts w:ascii="Times New Roman" w:eastAsia="Times New Roman" w:hAnsi="Times New Roman" w:cs="Times New Roman"/>
          <w:sz w:val="24"/>
          <w:szCs w:val="24"/>
          <w:lang w:val="en-GB" w:eastAsia="en-GB"/>
        </w:rPr>
        <w:t xml:space="preserve"> of mass of the component par</w:t>
      </w:r>
      <w:r>
        <w:rPr>
          <w:rFonts w:ascii="Times New Roman" w:eastAsia="Times New Roman" w:hAnsi="Times New Roman" w:cs="Times New Roman"/>
          <w:sz w:val="24"/>
          <w:szCs w:val="24"/>
          <w:lang w:val="en-GB" w:eastAsia="en-GB"/>
        </w:rPr>
        <w:t>ticles. See Figure 1</w:t>
      </w:r>
      <w:r w:rsidRPr="00DD2991">
        <w:rPr>
          <w:rFonts w:ascii="Times New Roman" w:eastAsia="Times New Roman" w:hAnsi="Times New Roman" w:cs="Times New Roman"/>
          <w:sz w:val="24"/>
          <w:szCs w:val="24"/>
          <w:lang w:val="en-GB" w:eastAsia="en-GB"/>
        </w:rPr>
        <w:t>.</w:t>
      </w:r>
    </w:p>
    <w:p w:rsidR="00DD2991" w:rsidRDefault="00DD2991" w:rsidP="00DD2991">
      <w:pPr>
        <w:keepNext/>
        <w:suppressLineNumbers/>
        <w:tabs>
          <w:tab w:val="left" w:pos="414"/>
        </w:tabs>
        <w:overflowPunct w:val="0"/>
        <w:autoSpaceDE w:val="0"/>
        <w:autoSpaceDN w:val="0"/>
        <w:adjustRightInd w:val="0"/>
        <w:spacing w:before="320" w:after="120" w:line="320" w:lineRule="atLeast"/>
        <w:ind w:left="420" w:hanging="420"/>
        <w:jc w:val="both"/>
        <w:textAlignment w:val="baseline"/>
        <w:outlineLvl w:val="0"/>
        <w:rPr>
          <w:rFonts w:ascii="Times New Roman" w:eastAsia="Times New Roman" w:hAnsi="Times New Roman" w:cs="Times New Roman"/>
          <w:sz w:val="24"/>
          <w:szCs w:val="24"/>
          <w:lang w:val="en-GB" w:eastAsia="en-GB"/>
        </w:rPr>
      </w:pPr>
      <w:r w:rsidRPr="00DD2991">
        <w:rPr>
          <w:rFonts w:ascii="Times New Roman" w:eastAsia="Times New Roman" w:hAnsi="Times New Roman" w:cs="Times New Roman"/>
          <w:sz w:val="24"/>
          <w:szCs w:val="24"/>
          <w:lang w:val="en-GB" w:eastAsia="en-GB"/>
        </w:rPr>
        <w:lastRenderedPageBreak/>
        <w:t xml:space="preserve">We use the Gaussian process emulation in the form of kriging </w:t>
      </w:r>
      <w:proofErr w:type="spellStart"/>
      <w:r w:rsidRPr="00DD2991">
        <w:rPr>
          <w:rFonts w:ascii="Times New Roman" w:eastAsia="Times New Roman" w:hAnsi="Times New Roman" w:cs="Times New Roman"/>
          <w:sz w:val="24"/>
          <w:szCs w:val="24"/>
          <w:lang w:val="en-GB" w:eastAsia="en-GB"/>
        </w:rPr>
        <w:t>metamodels</w:t>
      </w:r>
      <w:proofErr w:type="spellEnd"/>
      <w:r w:rsidRPr="00DD2991">
        <w:rPr>
          <w:rFonts w:ascii="Times New Roman" w:eastAsia="Times New Roman" w:hAnsi="Times New Roman" w:cs="Times New Roman"/>
          <w:sz w:val="24"/>
          <w:szCs w:val="24"/>
          <w:lang w:val="en-GB" w:eastAsia="en-GB"/>
        </w:rPr>
        <w:t xml:space="preserve"> where output data can be decomposed into a mixture of deterministic (non-random trend) and a residual random variation. Our approach combines the two stage technique proposed in \</w:t>
      </w:r>
      <w:proofErr w:type="spellStart"/>
      <w:r w:rsidRPr="00DD2991">
        <w:rPr>
          <w:rFonts w:ascii="Times New Roman" w:eastAsia="Times New Roman" w:hAnsi="Times New Roman" w:cs="Times New Roman"/>
          <w:sz w:val="24"/>
          <w:szCs w:val="24"/>
          <w:lang w:val="en-GB" w:eastAsia="en-GB"/>
        </w:rPr>
        <w:t>citet</w:t>
      </w:r>
      <w:proofErr w:type="spellEnd"/>
      <w:r w:rsidRPr="00DD2991">
        <w:rPr>
          <w:rFonts w:ascii="Times New Roman" w:eastAsia="Times New Roman" w:hAnsi="Times New Roman" w:cs="Times New Roman"/>
          <w:sz w:val="24"/>
          <w:szCs w:val="24"/>
          <w:lang w:val="en-GB" w:eastAsia="en-GB"/>
        </w:rPr>
        <w:t>{l5</w:t>
      </w:r>
      <w:proofErr w:type="gramStart"/>
      <w:r w:rsidRPr="00DD2991">
        <w:rPr>
          <w:rFonts w:ascii="Times New Roman" w:eastAsia="Times New Roman" w:hAnsi="Times New Roman" w:cs="Times New Roman"/>
          <w:sz w:val="24"/>
          <w:szCs w:val="24"/>
          <w:lang w:val="en-GB" w:eastAsia="en-GB"/>
        </w:rPr>
        <w:t>,l7</w:t>
      </w:r>
      <w:proofErr w:type="gramEnd"/>
      <w:r w:rsidRPr="00DD2991">
        <w:rPr>
          <w:rFonts w:ascii="Times New Roman" w:eastAsia="Times New Roman" w:hAnsi="Times New Roman" w:cs="Times New Roman"/>
          <w:sz w:val="24"/>
          <w:szCs w:val="24"/>
          <w:lang w:val="en-GB" w:eastAsia="en-GB"/>
        </w:rPr>
        <w:t>} as a single step and also similar to \</w:t>
      </w:r>
      <w:proofErr w:type="spellStart"/>
      <w:r w:rsidRPr="00DD2991">
        <w:rPr>
          <w:rFonts w:ascii="Times New Roman" w:eastAsia="Times New Roman" w:hAnsi="Times New Roman" w:cs="Times New Roman"/>
          <w:sz w:val="24"/>
          <w:szCs w:val="24"/>
          <w:lang w:val="en-GB" w:eastAsia="en-GB"/>
        </w:rPr>
        <w:t>citet</w:t>
      </w:r>
      <w:proofErr w:type="spellEnd"/>
      <w:r w:rsidRPr="00DD2991">
        <w:rPr>
          <w:rFonts w:ascii="Times New Roman" w:eastAsia="Times New Roman" w:hAnsi="Times New Roman" w:cs="Times New Roman"/>
          <w:sz w:val="24"/>
          <w:szCs w:val="24"/>
          <w:lang w:val="en-GB" w:eastAsia="en-GB"/>
        </w:rPr>
        <w:t>{l6} who combine GP emulation with a basis representation for calibration of computer models with high dimensional outputs.</w:t>
      </w:r>
    </w:p>
    <w:p w:rsidR="00F9039D" w:rsidRDefault="00F9039D" w:rsidP="00DD2991">
      <w:pPr>
        <w:keepNext/>
        <w:suppressLineNumbers/>
        <w:tabs>
          <w:tab w:val="left" w:pos="414"/>
        </w:tabs>
        <w:overflowPunct w:val="0"/>
        <w:autoSpaceDE w:val="0"/>
        <w:autoSpaceDN w:val="0"/>
        <w:adjustRightInd w:val="0"/>
        <w:spacing w:before="320" w:after="120" w:line="320" w:lineRule="atLeast"/>
        <w:ind w:left="420" w:hanging="420"/>
        <w:jc w:val="both"/>
        <w:textAlignment w:val="baseline"/>
        <w:outlineLvl w:val="0"/>
        <w:rPr>
          <w:rFonts w:ascii="Times New Roman" w:eastAsia="Times New Roman" w:hAnsi="Times New Roman" w:cs="Times New Roman"/>
          <w:sz w:val="24"/>
          <w:szCs w:val="24"/>
          <w:lang w:val="en-GB" w:eastAsia="en-GB"/>
        </w:rPr>
      </w:pPr>
      <w:r>
        <w:t>is to highlight what we have done so far, our broad plan and strategy for the upscaling high-level summary from the simulation</w:t>
      </w:r>
      <w:bookmarkStart w:id="0" w:name="_GoBack"/>
      <w:bookmarkEnd w:id="0"/>
    </w:p>
    <w:p w:rsidR="006615B6" w:rsidRPr="006615B6" w:rsidRDefault="006615B6" w:rsidP="00DD2991">
      <w:pPr>
        <w:keepNext/>
        <w:suppressLineNumbers/>
        <w:tabs>
          <w:tab w:val="left" w:pos="414"/>
        </w:tabs>
        <w:overflowPunct w:val="0"/>
        <w:autoSpaceDE w:val="0"/>
        <w:autoSpaceDN w:val="0"/>
        <w:adjustRightInd w:val="0"/>
        <w:spacing w:before="320" w:after="120" w:line="320" w:lineRule="atLeast"/>
        <w:ind w:left="420" w:hanging="420"/>
        <w:jc w:val="both"/>
        <w:textAlignment w:val="baseline"/>
        <w:outlineLvl w:val="0"/>
        <w:rPr>
          <w:rFonts w:ascii="Times New Roman" w:eastAsia="Times New Roman" w:hAnsi="Times New Roman" w:cs="Times New Roman"/>
          <w:b/>
          <w:bCs/>
          <w:kern w:val="28"/>
          <w:sz w:val="24"/>
          <w:szCs w:val="24"/>
          <w:lang w:val="en-GB"/>
        </w:rPr>
      </w:pPr>
      <w:r w:rsidRPr="006615B6">
        <w:rPr>
          <w:rFonts w:ascii="Times New Roman" w:eastAsia="Times New Roman" w:hAnsi="Times New Roman" w:cs="Times New Roman"/>
          <w:b/>
          <w:bCs/>
          <w:kern w:val="28"/>
          <w:sz w:val="24"/>
          <w:szCs w:val="24"/>
          <w:lang w:val="en-GB"/>
        </w:rPr>
        <w:t>Results and Conclusions</w:t>
      </w:r>
    </w:p>
    <w:p w:rsidR="006615B6" w:rsidRPr="006615B6" w:rsidRDefault="006615B6" w:rsidP="00BE1F4B">
      <w:pPr>
        <w:pStyle w:val="ListParagraph"/>
        <w:numPr>
          <w:ilvl w:val="0"/>
          <w:numId w:val="10"/>
        </w:numPr>
        <w:suppressLineNumbers/>
        <w:overflowPunct w:val="0"/>
        <w:autoSpaceDE w:val="0"/>
        <w:autoSpaceDN w:val="0"/>
        <w:adjustRightInd w:val="0"/>
        <w:spacing w:after="120" w:line="240" w:lineRule="atLeast"/>
        <w:jc w:val="both"/>
        <w:textAlignment w:val="baseline"/>
        <w:rPr>
          <w:rFonts w:ascii="Times New Roman" w:hAnsi="Times New Roman"/>
          <w:sz w:val="24"/>
          <w:lang w:val="en-GB"/>
        </w:rPr>
      </w:pPr>
      <w:r w:rsidRPr="006615B6">
        <w:rPr>
          <w:rFonts w:ascii="Times New Roman" w:hAnsi="Times New Roman"/>
          <w:sz w:val="24"/>
          <w:lang w:val="en-GB"/>
        </w:rPr>
        <w:t xml:space="preserve">This section should </w:t>
      </w:r>
      <w:r w:rsidRPr="006615B6">
        <w:rPr>
          <w:rFonts w:ascii="Times New Roman" w:hAnsi="Times New Roman"/>
          <w:sz w:val="24"/>
          <w:lang w:val="en-GB" w:eastAsia="de-DE"/>
        </w:rPr>
        <w:t>summarise</w:t>
      </w:r>
      <w:r w:rsidRPr="006615B6">
        <w:rPr>
          <w:rFonts w:ascii="Times New Roman" w:hAnsi="Times New Roman"/>
          <w:sz w:val="24"/>
          <w:lang w:val="en-GB"/>
        </w:rPr>
        <w:t xml:space="preserve"> clearly the</w:t>
      </w:r>
      <w:r w:rsidR="00312A87">
        <w:rPr>
          <w:rFonts w:ascii="Times New Roman" w:hAnsi="Times New Roman"/>
          <w:sz w:val="24"/>
          <w:lang w:val="en-GB"/>
        </w:rPr>
        <w:t xml:space="preserve"> main</w:t>
      </w:r>
      <w:r w:rsidRPr="006615B6">
        <w:rPr>
          <w:rFonts w:ascii="Times New Roman" w:hAnsi="Times New Roman"/>
          <w:sz w:val="24"/>
          <w:lang w:val="en-GB"/>
        </w:rPr>
        <w:t xml:space="preserve"> experimental results or the major outcomes of the study</w:t>
      </w:r>
      <w:r w:rsidR="00312A87">
        <w:rPr>
          <w:rFonts w:ascii="Times New Roman" w:hAnsi="Times New Roman"/>
          <w:sz w:val="24"/>
          <w:lang w:val="en-GB"/>
        </w:rPr>
        <w:t>,</w:t>
      </w:r>
      <w:r w:rsidRPr="006615B6">
        <w:rPr>
          <w:rFonts w:ascii="Times New Roman" w:hAnsi="Times New Roman"/>
          <w:sz w:val="24"/>
          <w:lang w:val="en-GB"/>
        </w:rPr>
        <w:t xml:space="preserve"> supported by graphic</w:t>
      </w:r>
      <w:r w:rsidR="00E1139F">
        <w:rPr>
          <w:rFonts w:ascii="Times New Roman" w:hAnsi="Times New Roman"/>
          <w:sz w:val="24"/>
          <w:lang w:val="en-GB"/>
        </w:rPr>
        <w:t>s or</w:t>
      </w:r>
      <w:r w:rsidRPr="006615B6">
        <w:rPr>
          <w:rFonts w:ascii="Times New Roman" w:hAnsi="Times New Roman"/>
          <w:sz w:val="24"/>
          <w:lang w:val="en-GB"/>
        </w:rPr>
        <w:t xml:space="preserve"> </w:t>
      </w:r>
      <w:r w:rsidR="00E1139F" w:rsidRPr="006615B6">
        <w:rPr>
          <w:rFonts w:ascii="Times New Roman" w:hAnsi="Times New Roman"/>
          <w:sz w:val="24"/>
          <w:lang w:val="en-GB"/>
        </w:rPr>
        <w:t>tab</w:t>
      </w:r>
      <w:r w:rsidR="00E1139F">
        <w:rPr>
          <w:rFonts w:ascii="Times New Roman" w:hAnsi="Times New Roman"/>
          <w:sz w:val="24"/>
          <w:lang w:val="en-GB"/>
        </w:rPr>
        <w:t>les</w:t>
      </w:r>
      <w:r w:rsidRPr="006615B6">
        <w:rPr>
          <w:rFonts w:ascii="Times New Roman" w:hAnsi="Times New Roman"/>
          <w:sz w:val="24"/>
          <w:lang w:val="en-GB"/>
        </w:rPr>
        <w:t>.</w:t>
      </w:r>
    </w:p>
    <w:p w:rsidR="006615B6" w:rsidRPr="006615B6" w:rsidRDefault="006615B6" w:rsidP="006615B6">
      <w:pPr>
        <w:spacing w:after="120"/>
        <w:ind w:firstLine="210"/>
        <w:jc w:val="both"/>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 xml:space="preserve">The review of your submission will be based on the material provided and not </w:t>
      </w:r>
      <w:r w:rsidR="00E1139F">
        <w:rPr>
          <w:rFonts w:ascii="Times New Roman" w:eastAsia="Times New Roman" w:hAnsi="Times New Roman" w:cs="Times New Roman"/>
          <w:sz w:val="24"/>
          <w:szCs w:val="24"/>
          <w:lang w:val="en-GB"/>
        </w:rPr>
        <w:t xml:space="preserve">on expected </w:t>
      </w:r>
      <w:r w:rsidRPr="006615B6">
        <w:rPr>
          <w:rFonts w:ascii="Times New Roman" w:eastAsia="Times New Roman" w:hAnsi="Times New Roman" w:cs="Times New Roman"/>
          <w:sz w:val="24"/>
          <w:szCs w:val="24"/>
          <w:lang w:val="en-GB"/>
        </w:rPr>
        <w:t>future</w:t>
      </w:r>
      <w:r w:rsidR="00E1139F">
        <w:rPr>
          <w:rFonts w:ascii="Times New Roman" w:eastAsia="Times New Roman" w:hAnsi="Times New Roman" w:cs="Times New Roman"/>
          <w:sz w:val="24"/>
          <w:szCs w:val="24"/>
          <w:lang w:val="en-GB"/>
        </w:rPr>
        <w:t xml:space="preserve"> results</w:t>
      </w:r>
      <w:r w:rsidRPr="006615B6">
        <w:rPr>
          <w:rFonts w:ascii="Times New Roman" w:eastAsia="Times New Roman" w:hAnsi="Times New Roman" w:cs="Times New Roman"/>
          <w:sz w:val="24"/>
          <w:szCs w:val="24"/>
          <w:lang w:val="en-GB"/>
        </w:rPr>
        <w:t>.</w:t>
      </w:r>
    </w:p>
    <w:p w:rsidR="006615B6" w:rsidRPr="006615B6" w:rsidRDefault="006615B6" w:rsidP="006615B6">
      <w:pPr>
        <w:spacing w:after="120"/>
        <w:ind w:firstLine="210"/>
        <w:jc w:val="both"/>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 xml:space="preserve">Figures and tables should appear in numerical order, be described in the body of the text and be positioned close to where they are first cited. Make sure all figures and tables fit inside the text area. </w:t>
      </w:r>
    </w:p>
    <w:p w:rsidR="005A1590" w:rsidRDefault="006615B6" w:rsidP="006615B6">
      <w:pPr>
        <w:spacing w:after="120"/>
        <w:ind w:firstLine="210"/>
        <w:jc w:val="both"/>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Please ensure that all figures are clearly labelled and easily readable in black</w:t>
      </w:r>
      <w:r w:rsidRPr="006615B6">
        <w:rPr>
          <w:rFonts w:ascii="Times New Roman" w:eastAsia="Times New Roman" w:hAnsi="Times New Roman" w:cs="Times New Roman"/>
          <w:sz w:val="24"/>
          <w:szCs w:val="24"/>
          <w:lang w:val="en-GB"/>
        </w:rPr>
        <w:noBreakHyphen/>
        <w:t>and</w:t>
      </w:r>
      <w:r w:rsidRPr="006615B6">
        <w:rPr>
          <w:rFonts w:ascii="Times New Roman" w:eastAsia="Times New Roman" w:hAnsi="Times New Roman" w:cs="Times New Roman"/>
          <w:sz w:val="24"/>
          <w:szCs w:val="24"/>
          <w:lang w:val="en-GB"/>
        </w:rPr>
        <w:noBreakHyphen/>
        <w:t>white printing.</w:t>
      </w:r>
    </w:p>
    <w:p w:rsidR="005A1590" w:rsidRDefault="005A1590">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6615B6" w:rsidRPr="006615B6" w:rsidRDefault="006615B6" w:rsidP="006615B6">
      <w:pPr>
        <w:keepNext/>
        <w:keepLines/>
        <w:widowControl w:val="0"/>
        <w:suppressLineNumbers/>
        <w:overflowPunct w:val="0"/>
        <w:autoSpaceDE w:val="0"/>
        <w:autoSpaceDN w:val="0"/>
        <w:adjustRightInd w:val="0"/>
        <w:spacing w:before="240" w:after="120" w:line="200" w:lineRule="exact"/>
        <w:jc w:val="both"/>
        <w:textAlignment w:val="baseline"/>
        <w:rPr>
          <w:rFonts w:ascii="Times New Roman" w:eastAsia="Times New Roman" w:hAnsi="Times New Roman" w:cs="Times New Roman"/>
          <w:bCs/>
          <w:sz w:val="20"/>
          <w:szCs w:val="20"/>
          <w:lang w:val="en-GB"/>
        </w:rPr>
      </w:pPr>
      <w:r w:rsidRPr="006615B6">
        <w:rPr>
          <w:rFonts w:ascii="Times New Roman" w:eastAsia="Times New Roman" w:hAnsi="Times New Roman" w:cs="Times New Roman"/>
          <w:b/>
          <w:bCs/>
          <w:sz w:val="20"/>
          <w:szCs w:val="20"/>
          <w:lang w:val="en-GB"/>
        </w:rPr>
        <w:lastRenderedPageBreak/>
        <w:t>Table 1.1</w:t>
      </w:r>
      <w:r w:rsidRPr="006615B6">
        <w:rPr>
          <w:rFonts w:ascii="Times New Roman" w:eastAsia="Times New Roman" w:hAnsi="Times New Roman" w:cs="Times New Roman"/>
          <w:bCs/>
          <w:sz w:val="20"/>
          <w:szCs w:val="20"/>
          <w:lang w:val="en-GB"/>
        </w:rPr>
        <w:t xml:space="preserve"> This is a style for Table Titles. “Table 1.1, 1.2 </w:t>
      </w:r>
      <w:proofErr w:type="spellStart"/>
      <w:r w:rsidRPr="006615B6">
        <w:rPr>
          <w:rFonts w:ascii="Times New Roman" w:eastAsia="Times New Roman" w:hAnsi="Times New Roman" w:cs="Times New Roman"/>
          <w:bCs/>
          <w:sz w:val="20"/>
          <w:szCs w:val="20"/>
          <w:lang w:val="en-GB"/>
        </w:rPr>
        <w:t>etc</w:t>
      </w:r>
      <w:proofErr w:type="spellEnd"/>
      <w:r w:rsidRPr="006615B6">
        <w:rPr>
          <w:rFonts w:ascii="Times New Roman" w:eastAsia="Times New Roman" w:hAnsi="Times New Roman" w:cs="Times New Roman"/>
          <w:bCs/>
          <w:sz w:val="20"/>
          <w:szCs w:val="20"/>
          <w:lang w:val="en-GB"/>
        </w:rPr>
        <w:t>” should be in bold. Table captions should appear above tables.</w:t>
      </w:r>
    </w:p>
    <w:p w:rsidR="006615B6" w:rsidRPr="006615B6" w:rsidRDefault="006615B6" w:rsidP="006615B6">
      <w:pPr>
        <w:spacing w:before="240" w:after="120"/>
        <w:jc w:val="center"/>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Please include your table here.</w:t>
      </w:r>
    </w:p>
    <w:p w:rsidR="006615B6" w:rsidRPr="006615B6" w:rsidRDefault="006615B6" w:rsidP="006615B6">
      <w:pPr>
        <w:spacing w:before="240" w:after="120"/>
        <w:jc w:val="center"/>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Please include your figure here.</w:t>
      </w:r>
    </w:p>
    <w:p w:rsidR="006615B6" w:rsidRPr="006615B6" w:rsidRDefault="006615B6" w:rsidP="006615B6">
      <w:pPr>
        <w:keepNext/>
        <w:keepLines/>
        <w:widowControl w:val="0"/>
        <w:suppressLineNumbers/>
        <w:overflowPunct w:val="0"/>
        <w:autoSpaceDE w:val="0"/>
        <w:autoSpaceDN w:val="0"/>
        <w:adjustRightInd w:val="0"/>
        <w:spacing w:before="240" w:after="120" w:line="200" w:lineRule="exact"/>
        <w:jc w:val="both"/>
        <w:textAlignment w:val="baseline"/>
        <w:rPr>
          <w:rFonts w:ascii="Times New Roman" w:eastAsia="Times New Roman" w:hAnsi="Times New Roman" w:cs="Times New Roman"/>
          <w:bCs/>
          <w:sz w:val="20"/>
          <w:szCs w:val="20"/>
          <w:lang w:val="en-GB"/>
        </w:rPr>
      </w:pPr>
      <w:r w:rsidRPr="006615B6">
        <w:rPr>
          <w:rFonts w:ascii="Times New Roman" w:eastAsia="Times New Roman" w:hAnsi="Times New Roman" w:cs="Times New Roman"/>
          <w:b/>
          <w:bCs/>
          <w:sz w:val="20"/>
          <w:szCs w:val="20"/>
          <w:lang w:val="en-GB"/>
        </w:rPr>
        <w:t>Figure 1.1</w:t>
      </w:r>
      <w:r w:rsidRPr="006615B6">
        <w:rPr>
          <w:rFonts w:ascii="Times New Roman" w:eastAsia="Times New Roman" w:hAnsi="Times New Roman" w:cs="Times New Roman"/>
          <w:bCs/>
          <w:sz w:val="20"/>
          <w:szCs w:val="20"/>
          <w:lang w:val="en-GB"/>
        </w:rPr>
        <w:t xml:space="preserve"> This is a style for Figure legends. “Figure 1.1, 1.2 </w:t>
      </w:r>
      <w:proofErr w:type="spellStart"/>
      <w:r w:rsidRPr="006615B6">
        <w:rPr>
          <w:rFonts w:ascii="Times New Roman" w:eastAsia="Times New Roman" w:hAnsi="Times New Roman" w:cs="Times New Roman"/>
          <w:bCs/>
          <w:sz w:val="20"/>
          <w:szCs w:val="20"/>
          <w:lang w:val="en-GB"/>
        </w:rPr>
        <w:t>etc</w:t>
      </w:r>
      <w:proofErr w:type="spellEnd"/>
      <w:r w:rsidRPr="006615B6">
        <w:rPr>
          <w:rFonts w:ascii="Times New Roman" w:eastAsia="Times New Roman" w:hAnsi="Times New Roman" w:cs="Times New Roman"/>
          <w:bCs/>
          <w:sz w:val="20"/>
          <w:szCs w:val="20"/>
          <w:lang w:val="en-GB"/>
        </w:rPr>
        <w:t xml:space="preserve">” should be in bold. Figure legends should appear </w:t>
      </w:r>
      <w:r w:rsidRPr="006615B6">
        <w:rPr>
          <w:rFonts w:ascii="Times New Roman" w:eastAsia="Times New Roman" w:hAnsi="Times New Roman" w:cs="Times New Roman"/>
          <w:b/>
          <w:bCs/>
          <w:sz w:val="20"/>
          <w:szCs w:val="20"/>
          <w:lang w:val="en-GB"/>
        </w:rPr>
        <w:t>below</w:t>
      </w:r>
      <w:r w:rsidRPr="006615B6">
        <w:rPr>
          <w:rFonts w:ascii="Times New Roman" w:eastAsia="Times New Roman" w:hAnsi="Times New Roman" w:cs="Times New Roman"/>
          <w:bCs/>
          <w:sz w:val="20"/>
          <w:szCs w:val="20"/>
          <w:lang w:val="en-GB"/>
        </w:rPr>
        <w:t xml:space="preserve"> figures.</w:t>
      </w:r>
    </w:p>
    <w:p w:rsidR="006615B6" w:rsidRPr="006615B6" w:rsidRDefault="006615B6" w:rsidP="006615B6">
      <w:pPr>
        <w:keepNext/>
        <w:suppressLineNumbers/>
        <w:tabs>
          <w:tab w:val="left" w:pos="414"/>
        </w:tabs>
        <w:overflowPunct w:val="0"/>
        <w:autoSpaceDE w:val="0"/>
        <w:autoSpaceDN w:val="0"/>
        <w:adjustRightInd w:val="0"/>
        <w:spacing w:before="320" w:after="120" w:line="320" w:lineRule="atLeast"/>
        <w:ind w:left="420" w:hanging="420"/>
        <w:jc w:val="both"/>
        <w:textAlignment w:val="baseline"/>
        <w:outlineLvl w:val="0"/>
        <w:rPr>
          <w:rFonts w:ascii="Times New Roman" w:eastAsia="Times New Roman" w:hAnsi="Times New Roman" w:cs="Times New Roman"/>
          <w:b/>
          <w:bCs/>
          <w:kern w:val="28"/>
          <w:sz w:val="24"/>
          <w:szCs w:val="24"/>
          <w:lang w:val="en-GB"/>
        </w:rPr>
      </w:pPr>
      <w:r w:rsidRPr="006615B6">
        <w:rPr>
          <w:rFonts w:ascii="Times New Roman" w:eastAsia="Times New Roman" w:hAnsi="Times New Roman" w:cs="Times New Roman"/>
          <w:b/>
          <w:bCs/>
          <w:kern w:val="28"/>
          <w:sz w:val="24"/>
          <w:szCs w:val="24"/>
          <w:lang w:val="en-GB"/>
        </w:rPr>
        <w:t>References</w:t>
      </w:r>
    </w:p>
    <w:p w:rsidR="006615B6" w:rsidRPr="006615B6" w:rsidRDefault="006615B6" w:rsidP="006615B6">
      <w:pPr>
        <w:numPr>
          <w:ilvl w:val="0"/>
          <w:numId w:val="2"/>
        </w:numPr>
        <w:suppressLineNumbers/>
        <w:tabs>
          <w:tab w:val="num" w:pos="360"/>
        </w:tabs>
        <w:overflowPunct w:val="0"/>
        <w:autoSpaceDE w:val="0"/>
        <w:autoSpaceDN w:val="0"/>
        <w:adjustRightInd w:val="0"/>
        <w:spacing w:after="120" w:line="240" w:lineRule="atLeast"/>
        <w:ind w:left="0" w:firstLine="0"/>
        <w:jc w:val="both"/>
        <w:textAlignment w:val="baseline"/>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For citation in the main text</w:t>
      </w:r>
      <w:r w:rsidR="00E1139F">
        <w:rPr>
          <w:rFonts w:ascii="Times New Roman" w:eastAsia="Times New Roman" w:hAnsi="Times New Roman" w:cs="Times New Roman"/>
          <w:sz w:val="24"/>
          <w:szCs w:val="24"/>
          <w:lang w:val="en-GB"/>
        </w:rPr>
        <w:t>,</w:t>
      </w:r>
      <w:r w:rsidRPr="006615B6">
        <w:rPr>
          <w:rFonts w:ascii="Times New Roman" w:eastAsia="Times New Roman" w:hAnsi="Times New Roman" w:cs="Times New Roman"/>
          <w:sz w:val="24"/>
          <w:szCs w:val="24"/>
          <w:lang w:val="en-GB"/>
        </w:rPr>
        <w:t xml:space="preserve"> use surname of author and year of publication: Jones (2002) or (Jones, 2002). Insert initials only if there are two different authors with the same surname and same year of publication. The abbreviation "et al." should be used in the text when there are more than two co-authors.</w:t>
      </w:r>
    </w:p>
    <w:p w:rsidR="006615B6" w:rsidRPr="006615B6" w:rsidRDefault="006615B6" w:rsidP="006615B6">
      <w:pPr>
        <w:spacing w:after="120"/>
        <w:ind w:firstLine="210"/>
        <w:jc w:val="both"/>
        <w:rPr>
          <w:rFonts w:ascii="Times New Roman" w:eastAsia="Times New Roman" w:hAnsi="Times New Roman" w:cs="Times New Roman"/>
          <w:sz w:val="24"/>
          <w:szCs w:val="24"/>
          <w:lang w:val="en-GB"/>
        </w:rPr>
      </w:pPr>
      <w:r w:rsidRPr="006615B6">
        <w:rPr>
          <w:rFonts w:ascii="Times New Roman" w:eastAsia="Times New Roman" w:hAnsi="Times New Roman" w:cs="Times New Roman"/>
          <w:sz w:val="24"/>
          <w:szCs w:val="24"/>
          <w:lang w:val="en-GB"/>
        </w:rPr>
        <w:t xml:space="preserve">References should be listed alphabetically at the end of the </w:t>
      </w:r>
      <w:r w:rsidR="005A1590">
        <w:rPr>
          <w:rFonts w:ascii="Times New Roman" w:eastAsia="Times New Roman" w:hAnsi="Times New Roman" w:cs="Times New Roman"/>
          <w:sz w:val="24"/>
          <w:szCs w:val="24"/>
          <w:lang w:val="en-GB"/>
        </w:rPr>
        <w:t>abstract</w:t>
      </w:r>
      <w:r w:rsidRPr="006615B6">
        <w:rPr>
          <w:rFonts w:ascii="Times New Roman" w:eastAsia="Times New Roman" w:hAnsi="Times New Roman" w:cs="Times New Roman"/>
          <w:sz w:val="24"/>
          <w:szCs w:val="24"/>
          <w:lang w:val="en-GB"/>
        </w:rPr>
        <w:t xml:space="preserve">. Although "et al." is preferable in the text, in the list of references all authors should be </w:t>
      </w:r>
      <w:r w:rsidR="006C155F">
        <w:rPr>
          <w:rFonts w:ascii="Times New Roman" w:eastAsia="Times New Roman" w:hAnsi="Times New Roman" w:cs="Times New Roman"/>
          <w:sz w:val="24"/>
          <w:szCs w:val="24"/>
          <w:lang w:val="en-GB"/>
        </w:rPr>
        <w:t>listed</w:t>
      </w:r>
      <w:r w:rsidRPr="006615B6">
        <w:rPr>
          <w:rFonts w:ascii="Times New Roman" w:eastAsia="Times New Roman" w:hAnsi="Times New Roman" w:cs="Times New Roman"/>
          <w:sz w:val="24"/>
          <w:szCs w:val="24"/>
          <w:lang w:val="en-GB"/>
        </w:rPr>
        <w:t>.</w:t>
      </w:r>
    </w:p>
    <w:p w:rsidR="006615B6" w:rsidRPr="006615B6" w:rsidRDefault="006615B6" w:rsidP="006615B6">
      <w:pPr>
        <w:suppressLineNumbers/>
        <w:overflowPunct w:val="0"/>
        <w:autoSpaceDE w:val="0"/>
        <w:autoSpaceDN w:val="0"/>
        <w:adjustRightInd w:val="0"/>
        <w:spacing w:before="60" w:after="60" w:line="200" w:lineRule="exact"/>
        <w:jc w:val="both"/>
        <w:textAlignment w:val="baseline"/>
        <w:rPr>
          <w:rFonts w:ascii="Times New Roman" w:eastAsia="Times New Roman" w:hAnsi="Times New Roman" w:cs="Times New Roman"/>
          <w:sz w:val="20"/>
          <w:szCs w:val="20"/>
          <w:lang w:val="en-GB"/>
        </w:rPr>
      </w:pPr>
      <w:r w:rsidRPr="006615B6">
        <w:rPr>
          <w:rFonts w:ascii="Times New Roman" w:eastAsia="Times New Roman" w:hAnsi="Times New Roman" w:cs="Times New Roman"/>
          <w:sz w:val="20"/>
          <w:szCs w:val="20"/>
          <w:lang w:val="en-GB"/>
        </w:rPr>
        <w:t xml:space="preserve">Andrews, J. F. (1993), </w:t>
      </w:r>
      <w:proofErr w:type="spellStart"/>
      <w:r w:rsidRPr="006615B6">
        <w:rPr>
          <w:rFonts w:ascii="Times New Roman" w:eastAsia="Times New Roman" w:hAnsi="Times New Roman" w:cs="Times New Roman"/>
          <w:sz w:val="20"/>
          <w:szCs w:val="20"/>
          <w:lang w:val="en-GB"/>
        </w:rPr>
        <w:t>Modeling</w:t>
      </w:r>
      <w:proofErr w:type="spellEnd"/>
      <w:r w:rsidRPr="006615B6">
        <w:rPr>
          <w:rFonts w:ascii="Times New Roman" w:eastAsia="Times New Roman" w:hAnsi="Times New Roman" w:cs="Times New Roman"/>
          <w:sz w:val="20"/>
          <w:szCs w:val="20"/>
          <w:lang w:val="en-GB"/>
        </w:rPr>
        <w:t xml:space="preserve"> and simulation of wastewater treatment processes. </w:t>
      </w:r>
      <w:r w:rsidRPr="006615B6">
        <w:rPr>
          <w:rFonts w:ascii="Times New Roman" w:eastAsia="Times New Roman" w:hAnsi="Times New Roman" w:cs="Times New Roman"/>
          <w:i/>
          <w:iCs/>
          <w:sz w:val="20"/>
          <w:szCs w:val="20"/>
          <w:lang w:val="en-GB"/>
        </w:rPr>
        <w:t>Wat. Sci. Tech.,</w:t>
      </w:r>
      <w:r w:rsidRPr="006615B6">
        <w:rPr>
          <w:rFonts w:ascii="Times New Roman" w:eastAsia="Times New Roman" w:hAnsi="Times New Roman" w:cs="Times New Roman"/>
          <w:sz w:val="20"/>
          <w:szCs w:val="20"/>
          <w:lang w:val="en-GB"/>
        </w:rPr>
        <w:t xml:space="preserve"> </w:t>
      </w:r>
      <w:r w:rsidRPr="006615B6">
        <w:rPr>
          <w:rFonts w:ascii="Times New Roman" w:eastAsia="Times New Roman" w:hAnsi="Times New Roman" w:cs="Times New Roman"/>
          <w:b/>
          <w:bCs/>
          <w:sz w:val="20"/>
          <w:szCs w:val="20"/>
          <w:lang w:val="en-GB"/>
        </w:rPr>
        <w:t>28</w:t>
      </w:r>
      <w:r w:rsidRPr="006615B6">
        <w:rPr>
          <w:rFonts w:ascii="Times New Roman" w:eastAsia="Times New Roman" w:hAnsi="Times New Roman" w:cs="Times New Roman"/>
          <w:sz w:val="20"/>
          <w:szCs w:val="20"/>
          <w:lang w:val="en-GB"/>
        </w:rPr>
        <w:t>(11/12), 141–150.</w:t>
      </w:r>
    </w:p>
    <w:p w:rsidR="006615B6" w:rsidRPr="006615B6" w:rsidRDefault="006615B6" w:rsidP="006615B6">
      <w:pPr>
        <w:suppressLineNumbers/>
        <w:overflowPunct w:val="0"/>
        <w:autoSpaceDE w:val="0"/>
        <w:autoSpaceDN w:val="0"/>
        <w:adjustRightInd w:val="0"/>
        <w:spacing w:before="60" w:after="60" w:line="200" w:lineRule="exact"/>
        <w:jc w:val="both"/>
        <w:textAlignment w:val="baseline"/>
        <w:rPr>
          <w:rFonts w:ascii="Times New Roman" w:eastAsia="Times New Roman" w:hAnsi="Times New Roman" w:cs="Times New Roman"/>
          <w:sz w:val="20"/>
          <w:szCs w:val="20"/>
          <w:lang w:val="en-GB"/>
        </w:rPr>
      </w:pPr>
      <w:r w:rsidRPr="006615B6">
        <w:rPr>
          <w:rFonts w:ascii="Times New Roman" w:eastAsia="Times New Roman" w:hAnsi="Times New Roman" w:cs="Times New Roman"/>
          <w:sz w:val="20"/>
          <w:szCs w:val="20"/>
          <w:lang w:val="en-GB"/>
        </w:rPr>
        <w:t xml:space="preserve">Billing, A. E. (1987), Modelling techniques for biological systems. M.Sc. thesis, </w:t>
      </w:r>
      <w:proofErr w:type="spellStart"/>
      <w:r w:rsidRPr="006615B6">
        <w:rPr>
          <w:rFonts w:ascii="Times New Roman" w:eastAsia="Times New Roman" w:hAnsi="Times New Roman" w:cs="Times New Roman"/>
          <w:sz w:val="20"/>
          <w:szCs w:val="20"/>
          <w:lang w:val="en-GB"/>
        </w:rPr>
        <w:t>Dept</w:t>
      </w:r>
      <w:proofErr w:type="spellEnd"/>
      <w:r w:rsidRPr="006615B6">
        <w:rPr>
          <w:rFonts w:ascii="Times New Roman" w:eastAsia="Times New Roman" w:hAnsi="Times New Roman" w:cs="Times New Roman"/>
          <w:sz w:val="20"/>
          <w:szCs w:val="20"/>
          <w:lang w:val="en-GB"/>
        </w:rPr>
        <w:t xml:space="preserve"> Chem. Eng., Univ. of Cape Town, Rondebosch 7700, South Africa.</w:t>
      </w:r>
    </w:p>
    <w:p w:rsidR="006615B6" w:rsidRDefault="006615B6" w:rsidP="00C373BC">
      <w:pPr>
        <w:rPr>
          <w:lang w:val="en-US"/>
        </w:rPr>
      </w:pPr>
    </w:p>
    <w:p w:rsidR="006615B6" w:rsidRPr="00AF157C" w:rsidRDefault="006615B6" w:rsidP="00C373BC">
      <w:pPr>
        <w:rPr>
          <w:lang w:val="en-US"/>
        </w:rPr>
      </w:pPr>
    </w:p>
    <w:sectPr w:rsidR="006615B6" w:rsidRPr="00AF157C" w:rsidSect="00692DD2">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C02" w:rsidRDefault="003F4C02">
      <w:r>
        <w:separator/>
      </w:r>
    </w:p>
  </w:endnote>
  <w:endnote w:type="continuationSeparator" w:id="0">
    <w:p w:rsidR="003F4C02" w:rsidRDefault="003F4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218" w:rsidRPr="00321502" w:rsidRDefault="005A1590" w:rsidP="005A1590">
    <w:pPr>
      <w:pStyle w:val="Footer"/>
      <w:pBdr>
        <w:top w:val="single" w:sz="4" w:space="1" w:color="auto"/>
      </w:pBdr>
      <w:rPr>
        <w:lang w:val="en-US"/>
      </w:rPr>
    </w:pPr>
    <w:r w:rsidRPr="005A1590">
      <w:rPr>
        <w:lang w:val="en-US"/>
      </w:rPr>
      <w:t>IWA Specialist Conference</w:t>
    </w:r>
    <w:r>
      <w:rPr>
        <w:lang w:val="en-US"/>
      </w:rPr>
      <w:t xml:space="preserve"> </w:t>
    </w:r>
    <w:r w:rsidRPr="005A1590">
      <w:rPr>
        <w:lang w:val="en-US"/>
      </w:rPr>
      <w:t>Microbial Ecology and Water Engineering</w:t>
    </w:r>
    <w:r>
      <w:rPr>
        <w:lang w:val="en-US"/>
      </w:rPr>
      <w:t xml:space="preserve"> 2016</w:t>
    </w:r>
    <w:r w:rsidRPr="005A1590">
      <w:rPr>
        <w:lang w:val="en-US"/>
      </w:rPr>
      <w:t xml:space="preserve">: </w:t>
    </w:r>
    <w:r>
      <w:rPr>
        <w:lang w:val="en-US"/>
      </w:rPr>
      <w:br/>
    </w:r>
    <w:r w:rsidRPr="005A1590">
      <w:rPr>
        <w:lang w:val="en-US"/>
      </w:rPr>
      <w:t>A joint conference of the MEWE and Biofilm specialist groups</w:t>
    </w:r>
    <w:r w:rsidR="005E7218" w:rsidRPr="00321502">
      <w:rPr>
        <w:lang w:val="en-US"/>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C02" w:rsidRDefault="003F4C02">
      <w:r>
        <w:separator/>
      </w:r>
    </w:p>
  </w:footnote>
  <w:footnote w:type="continuationSeparator" w:id="0">
    <w:p w:rsidR="003F4C02" w:rsidRDefault="003F4C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622A3"/>
    <w:multiLevelType w:val="hybridMultilevel"/>
    <w:tmpl w:val="9A5E7C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D87906"/>
    <w:multiLevelType w:val="hybridMultilevel"/>
    <w:tmpl w:val="59464B6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6F3D37C1"/>
    <w:multiLevelType w:val="hybridMultilevel"/>
    <w:tmpl w:val="10BECCF2"/>
    <w:lvl w:ilvl="0" w:tplc="3F284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42637"/>
    <w:multiLevelType w:val="hybridMultilevel"/>
    <w:tmpl w:val="AEF22E3C"/>
    <w:lvl w:ilvl="0" w:tplc="08070001">
      <w:start w:val="1"/>
      <w:numFmt w:val="bullet"/>
      <w:lvlText w:val=""/>
      <w:lvlJc w:val="left"/>
      <w:pPr>
        <w:ind w:left="360" w:hanging="360"/>
      </w:pPr>
      <w:rPr>
        <w:rFonts w:ascii="Symbol" w:hAnsi="Symbol" w:hint="default"/>
      </w:rPr>
    </w:lvl>
    <w:lvl w:ilvl="1" w:tplc="2E44317C">
      <w:start w:val="1"/>
      <w:numFmt w:val="bullet"/>
      <w:pStyle w:val="ListParagraph"/>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7CEB1F0B"/>
    <w:multiLevelType w:val="hybridMultilevel"/>
    <w:tmpl w:val="55028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3"/>
  </w:num>
  <w:num w:numId="4">
    <w:abstractNumId w:val="3"/>
  </w:num>
  <w:num w:numId="5">
    <w:abstractNumId w:val="3"/>
  </w:num>
  <w:num w:numId="6">
    <w:abstractNumId w:val="3"/>
  </w:num>
  <w:num w:numId="7">
    <w:abstractNumId w:val="3"/>
  </w:num>
  <w:num w:numId="8">
    <w:abstractNumId w:val="2"/>
  </w:num>
  <w:num w:numId="9">
    <w:abstractNumId w:val="0"/>
  </w:num>
  <w:num w:numId="10">
    <w:abstractNumId w:val="4"/>
  </w:num>
  <w:num w:numId="11">
    <w:abstractNumId w:val="3"/>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BC"/>
    <w:rsid w:val="00003B20"/>
    <w:rsid w:val="00007CF6"/>
    <w:rsid w:val="000116BA"/>
    <w:rsid w:val="00036804"/>
    <w:rsid w:val="00062B22"/>
    <w:rsid w:val="0007051D"/>
    <w:rsid w:val="0008765F"/>
    <w:rsid w:val="000C5871"/>
    <w:rsid w:val="000E7979"/>
    <w:rsid w:val="000F09FA"/>
    <w:rsid w:val="00147960"/>
    <w:rsid w:val="00182B41"/>
    <w:rsid w:val="00193976"/>
    <w:rsid w:val="001A4041"/>
    <w:rsid w:val="001B3176"/>
    <w:rsid w:val="001B4EC8"/>
    <w:rsid w:val="001D2863"/>
    <w:rsid w:val="001D7E66"/>
    <w:rsid w:val="00214D70"/>
    <w:rsid w:val="002501AE"/>
    <w:rsid w:val="00272BE9"/>
    <w:rsid w:val="0027321D"/>
    <w:rsid w:val="002D5A71"/>
    <w:rsid w:val="002E732D"/>
    <w:rsid w:val="00312A87"/>
    <w:rsid w:val="00316E34"/>
    <w:rsid w:val="00321502"/>
    <w:rsid w:val="003357FB"/>
    <w:rsid w:val="00342400"/>
    <w:rsid w:val="00386CDC"/>
    <w:rsid w:val="00397055"/>
    <w:rsid w:val="003A65F1"/>
    <w:rsid w:val="003D1C9E"/>
    <w:rsid w:val="003E07E8"/>
    <w:rsid w:val="003F4C02"/>
    <w:rsid w:val="00406493"/>
    <w:rsid w:val="0041477B"/>
    <w:rsid w:val="004407F7"/>
    <w:rsid w:val="004574B8"/>
    <w:rsid w:val="00460C4F"/>
    <w:rsid w:val="00533B4B"/>
    <w:rsid w:val="005943C2"/>
    <w:rsid w:val="005A1590"/>
    <w:rsid w:val="005A1A18"/>
    <w:rsid w:val="005B7349"/>
    <w:rsid w:val="005E7218"/>
    <w:rsid w:val="005F5A58"/>
    <w:rsid w:val="00603701"/>
    <w:rsid w:val="006207A8"/>
    <w:rsid w:val="00627FFE"/>
    <w:rsid w:val="00643D9A"/>
    <w:rsid w:val="00647A71"/>
    <w:rsid w:val="00647B6F"/>
    <w:rsid w:val="006615B6"/>
    <w:rsid w:val="00687488"/>
    <w:rsid w:val="00692DD2"/>
    <w:rsid w:val="006A0E5D"/>
    <w:rsid w:val="006A7639"/>
    <w:rsid w:val="006C155F"/>
    <w:rsid w:val="006F7D28"/>
    <w:rsid w:val="00706C7B"/>
    <w:rsid w:val="00751B35"/>
    <w:rsid w:val="007564A6"/>
    <w:rsid w:val="007639FE"/>
    <w:rsid w:val="00776354"/>
    <w:rsid w:val="007C6470"/>
    <w:rsid w:val="007E0FB5"/>
    <w:rsid w:val="007E6205"/>
    <w:rsid w:val="00814156"/>
    <w:rsid w:val="00817DC5"/>
    <w:rsid w:val="00820EF8"/>
    <w:rsid w:val="00833CFC"/>
    <w:rsid w:val="008373B7"/>
    <w:rsid w:val="008611FC"/>
    <w:rsid w:val="008621E2"/>
    <w:rsid w:val="00897E09"/>
    <w:rsid w:val="008B49E2"/>
    <w:rsid w:val="00904CE5"/>
    <w:rsid w:val="0093112C"/>
    <w:rsid w:val="0096415F"/>
    <w:rsid w:val="00966353"/>
    <w:rsid w:val="00996252"/>
    <w:rsid w:val="009B6188"/>
    <w:rsid w:val="009C5658"/>
    <w:rsid w:val="009D4F59"/>
    <w:rsid w:val="00A4545F"/>
    <w:rsid w:val="00A57051"/>
    <w:rsid w:val="00A64646"/>
    <w:rsid w:val="00A653EC"/>
    <w:rsid w:val="00AB0A64"/>
    <w:rsid w:val="00AF157C"/>
    <w:rsid w:val="00AF4212"/>
    <w:rsid w:val="00B06753"/>
    <w:rsid w:val="00B14AFC"/>
    <w:rsid w:val="00B6312D"/>
    <w:rsid w:val="00B7091E"/>
    <w:rsid w:val="00BA59F2"/>
    <w:rsid w:val="00BB20AE"/>
    <w:rsid w:val="00BB46B2"/>
    <w:rsid w:val="00BE1F4B"/>
    <w:rsid w:val="00C05BCF"/>
    <w:rsid w:val="00C27793"/>
    <w:rsid w:val="00C36CAE"/>
    <w:rsid w:val="00C373BC"/>
    <w:rsid w:val="00C61B6F"/>
    <w:rsid w:val="00C75BB3"/>
    <w:rsid w:val="00C81EEA"/>
    <w:rsid w:val="00C97536"/>
    <w:rsid w:val="00CB13C9"/>
    <w:rsid w:val="00CC1C8F"/>
    <w:rsid w:val="00D50BE0"/>
    <w:rsid w:val="00D5422A"/>
    <w:rsid w:val="00DA7349"/>
    <w:rsid w:val="00DB69DB"/>
    <w:rsid w:val="00DC3B63"/>
    <w:rsid w:val="00DD2991"/>
    <w:rsid w:val="00DD7778"/>
    <w:rsid w:val="00E035A0"/>
    <w:rsid w:val="00E1139F"/>
    <w:rsid w:val="00E1388F"/>
    <w:rsid w:val="00E265F5"/>
    <w:rsid w:val="00E54281"/>
    <w:rsid w:val="00E75A86"/>
    <w:rsid w:val="00EB3BC9"/>
    <w:rsid w:val="00EE5DE1"/>
    <w:rsid w:val="00EF027A"/>
    <w:rsid w:val="00F40144"/>
    <w:rsid w:val="00F44A93"/>
    <w:rsid w:val="00F45CDA"/>
    <w:rsid w:val="00F45F65"/>
    <w:rsid w:val="00F72E62"/>
    <w:rsid w:val="00F74ABA"/>
    <w:rsid w:val="00F9039D"/>
    <w:rsid w:val="00FC2A9E"/>
    <w:rsid w:val="00FD5E2A"/>
    <w:rsid w:val="00FF4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efaultImageDpi w14:val="300"/>
  <w15:docId w15:val="{29A6EE45-AA7C-4E65-99A3-A91800CE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3BC"/>
    <w:rPr>
      <w:rFonts w:ascii="Arial" w:eastAsiaTheme="minorHAnsi" w:hAnsi="Arial"/>
      <w:sz w:val="17"/>
      <w:szCs w:val="22"/>
      <w:lang w:val="de-CH"/>
    </w:rPr>
  </w:style>
  <w:style w:type="paragraph" w:styleId="Heading1">
    <w:name w:val="heading 1"/>
    <w:basedOn w:val="Normal"/>
    <w:next w:val="Normal"/>
    <w:link w:val="Heading1Char"/>
    <w:uiPriority w:val="9"/>
    <w:qFormat/>
    <w:rsid w:val="00C36CAE"/>
    <w:pPr>
      <w:keepNext/>
      <w:keepLines/>
      <w:pBdr>
        <w:top w:val="single" w:sz="4" w:space="1" w:color="auto"/>
        <w:bottom w:val="single" w:sz="4" w:space="1" w:color="auto"/>
      </w:pBdr>
      <w:spacing w:before="480" w:after="120"/>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975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AE"/>
    <w:rPr>
      <w:rFonts w:ascii="Arial" w:eastAsiaTheme="majorEastAsia" w:hAnsi="Arial" w:cstheme="majorBidi"/>
      <w:b/>
      <w:bCs/>
      <w:sz w:val="32"/>
      <w:szCs w:val="28"/>
      <w:lang w:val="de-CH"/>
    </w:rPr>
  </w:style>
  <w:style w:type="paragraph" w:styleId="Footer">
    <w:name w:val="footer"/>
    <w:basedOn w:val="Normal"/>
    <w:link w:val="FooterChar"/>
    <w:uiPriority w:val="99"/>
    <w:unhideWhenUsed/>
    <w:rsid w:val="00C373BC"/>
    <w:pPr>
      <w:tabs>
        <w:tab w:val="center" w:pos="4536"/>
        <w:tab w:val="right" w:pos="9072"/>
      </w:tabs>
    </w:pPr>
  </w:style>
  <w:style w:type="character" w:customStyle="1" w:styleId="FooterChar">
    <w:name w:val="Footer Char"/>
    <w:basedOn w:val="DefaultParagraphFont"/>
    <w:link w:val="Footer"/>
    <w:uiPriority w:val="99"/>
    <w:rsid w:val="00C373BC"/>
    <w:rPr>
      <w:rFonts w:ascii="Arial" w:eastAsiaTheme="minorHAnsi" w:hAnsi="Arial"/>
      <w:sz w:val="17"/>
      <w:szCs w:val="22"/>
      <w:lang w:val="de-CH"/>
    </w:rPr>
  </w:style>
  <w:style w:type="character" w:styleId="Strong">
    <w:name w:val="Strong"/>
    <w:basedOn w:val="DefaultParagraphFont"/>
    <w:qFormat/>
    <w:rsid w:val="00C373BC"/>
    <w:rPr>
      <w:b/>
      <w:bCs/>
    </w:rPr>
  </w:style>
  <w:style w:type="table" w:styleId="TableGrid">
    <w:name w:val="Table Grid"/>
    <w:basedOn w:val="TableNormal"/>
    <w:rsid w:val="00C373BC"/>
    <w:rPr>
      <w:rFonts w:eastAsiaTheme="minorHAnsi"/>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3BC"/>
    <w:pPr>
      <w:numPr>
        <w:ilvl w:val="1"/>
        <w:numId w:val="2"/>
      </w:numPr>
      <w:contextualSpacing/>
    </w:pPr>
    <w:rPr>
      <w:rFonts w:eastAsia="Times New Roman" w:cs="Times New Roman"/>
      <w:szCs w:val="24"/>
      <w:lang w:val="en-US"/>
    </w:rPr>
  </w:style>
  <w:style w:type="character" w:styleId="Hyperlink">
    <w:name w:val="Hyperlink"/>
    <w:basedOn w:val="DefaultParagraphFont"/>
    <w:uiPriority w:val="99"/>
    <w:unhideWhenUsed/>
    <w:rsid w:val="00C373BC"/>
    <w:rPr>
      <w:color w:val="0000FF" w:themeColor="hyperlink"/>
      <w:u w:val="single"/>
    </w:rPr>
  </w:style>
  <w:style w:type="character" w:styleId="CommentReference">
    <w:name w:val="annotation reference"/>
    <w:basedOn w:val="DefaultParagraphFont"/>
    <w:uiPriority w:val="99"/>
    <w:semiHidden/>
    <w:unhideWhenUsed/>
    <w:rsid w:val="00C373BC"/>
    <w:rPr>
      <w:sz w:val="16"/>
      <w:szCs w:val="16"/>
    </w:rPr>
  </w:style>
  <w:style w:type="paragraph" w:styleId="CommentText">
    <w:name w:val="annotation text"/>
    <w:basedOn w:val="Normal"/>
    <w:link w:val="CommentTextChar"/>
    <w:uiPriority w:val="99"/>
    <w:unhideWhenUsed/>
    <w:rsid w:val="00C373BC"/>
    <w:rPr>
      <w:sz w:val="20"/>
      <w:szCs w:val="20"/>
    </w:rPr>
  </w:style>
  <w:style w:type="character" w:customStyle="1" w:styleId="CommentTextChar">
    <w:name w:val="Comment Text Char"/>
    <w:basedOn w:val="DefaultParagraphFont"/>
    <w:link w:val="CommentText"/>
    <w:uiPriority w:val="99"/>
    <w:rsid w:val="00C373BC"/>
    <w:rPr>
      <w:rFonts w:ascii="Arial" w:eastAsiaTheme="minorHAnsi" w:hAnsi="Arial"/>
      <w:sz w:val="20"/>
      <w:szCs w:val="20"/>
      <w:lang w:val="de-CH"/>
    </w:rPr>
  </w:style>
  <w:style w:type="paragraph" w:styleId="BalloonText">
    <w:name w:val="Balloon Text"/>
    <w:basedOn w:val="Normal"/>
    <w:link w:val="BalloonTextChar"/>
    <w:uiPriority w:val="99"/>
    <w:semiHidden/>
    <w:unhideWhenUsed/>
    <w:rsid w:val="00C37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BC"/>
    <w:rPr>
      <w:rFonts w:ascii="Lucida Grande" w:eastAsiaTheme="minorHAnsi" w:hAnsi="Lucida Grande" w:cs="Lucida Grande"/>
      <w:sz w:val="18"/>
      <w:szCs w:val="18"/>
      <w:lang w:val="de-CH"/>
    </w:rPr>
  </w:style>
  <w:style w:type="character" w:styleId="FollowedHyperlink">
    <w:name w:val="FollowedHyperlink"/>
    <w:basedOn w:val="DefaultParagraphFont"/>
    <w:uiPriority w:val="99"/>
    <w:semiHidden/>
    <w:unhideWhenUsed/>
    <w:rsid w:val="00BB20AE"/>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B4EC8"/>
    <w:rPr>
      <w:b/>
      <w:bCs/>
    </w:rPr>
  </w:style>
  <w:style w:type="character" w:customStyle="1" w:styleId="CommentSubjectChar">
    <w:name w:val="Comment Subject Char"/>
    <w:basedOn w:val="CommentTextChar"/>
    <w:link w:val="CommentSubject"/>
    <w:uiPriority w:val="99"/>
    <w:semiHidden/>
    <w:rsid w:val="001B4EC8"/>
    <w:rPr>
      <w:rFonts w:ascii="Arial" w:eastAsiaTheme="minorHAnsi" w:hAnsi="Arial"/>
      <w:b/>
      <w:bCs/>
      <w:sz w:val="20"/>
      <w:szCs w:val="20"/>
      <w:lang w:val="de-CH"/>
    </w:rPr>
  </w:style>
  <w:style w:type="paragraph" w:styleId="Header">
    <w:name w:val="header"/>
    <w:basedOn w:val="Normal"/>
    <w:link w:val="HeaderChar"/>
    <w:uiPriority w:val="99"/>
    <w:unhideWhenUsed/>
    <w:rsid w:val="009C5658"/>
    <w:pPr>
      <w:tabs>
        <w:tab w:val="center" w:pos="4536"/>
        <w:tab w:val="right" w:pos="9072"/>
      </w:tabs>
    </w:pPr>
  </w:style>
  <w:style w:type="character" w:customStyle="1" w:styleId="HeaderChar">
    <w:name w:val="Header Char"/>
    <w:basedOn w:val="DefaultParagraphFont"/>
    <w:link w:val="Header"/>
    <w:uiPriority w:val="99"/>
    <w:rsid w:val="009C5658"/>
    <w:rPr>
      <w:rFonts w:ascii="Arial" w:eastAsiaTheme="minorHAnsi" w:hAnsi="Arial"/>
      <w:sz w:val="17"/>
      <w:szCs w:val="22"/>
      <w:lang w:val="de-CH"/>
    </w:rPr>
  </w:style>
  <w:style w:type="character" w:customStyle="1" w:styleId="Heading2Char">
    <w:name w:val="Heading 2 Char"/>
    <w:basedOn w:val="DefaultParagraphFont"/>
    <w:link w:val="Heading2"/>
    <w:uiPriority w:val="9"/>
    <w:semiHidden/>
    <w:rsid w:val="00C97536"/>
    <w:rPr>
      <w:rFonts w:asciiTheme="majorHAnsi" w:eastAsiaTheme="majorEastAsia" w:hAnsiTheme="majorHAnsi" w:cstheme="majorBidi"/>
      <w:b/>
      <w:bCs/>
      <w:color w:val="4F81BD" w:themeColor="accent1"/>
      <w:sz w:val="26"/>
      <w:szCs w:val="26"/>
      <w:lang w:val="de-CH"/>
    </w:rPr>
  </w:style>
  <w:style w:type="paragraph" w:styleId="FootnoteText">
    <w:name w:val="footnote text"/>
    <w:basedOn w:val="Normal"/>
    <w:link w:val="FootnoteTextChar"/>
    <w:uiPriority w:val="99"/>
    <w:semiHidden/>
    <w:unhideWhenUsed/>
    <w:rsid w:val="00AF4212"/>
    <w:rPr>
      <w:sz w:val="20"/>
      <w:szCs w:val="20"/>
    </w:rPr>
  </w:style>
  <w:style w:type="character" w:customStyle="1" w:styleId="FootnoteTextChar">
    <w:name w:val="Footnote Text Char"/>
    <w:basedOn w:val="DefaultParagraphFont"/>
    <w:link w:val="FootnoteText"/>
    <w:uiPriority w:val="99"/>
    <w:semiHidden/>
    <w:rsid w:val="00AF4212"/>
    <w:rPr>
      <w:rFonts w:ascii="Arial" w:eastAsiaTheme="minorHAnsi" w:hAnsi="Arial"/>
      <w:sz w:val="20"/>
      <w:szCs w:val="20"/>
      <w:lang w:val="de-CH"/>
    </w:rPr>
  </w:style>
  <w:style w:type="character" w:styleId="FootnoteReference">
    <w:name w:val="footnote reference"/>
    <w:basedOn w:val="DefaultParagraphFont"/>
    <w:uiPriority w:val="99"/>
    <w:semiHidden/>
    <w:unhideWhenUsed/>
    <w:rsid w:val="00AF4212"/>
    <w:rPr>
      <w:vertAlign w:val="superscript"/>
    </w:rPr>
  </w:style>
  <w:style w:type="paragraph" w:customStyle="1" w:styleId="IWAAuthoraddress">
    <w:name w:val="(IWA) Author address"/>
    <w:basedOn w:val="Normal"/>
    <w:next w:val="IWAKeyword"/>
    <w:rsid w:val="006615B6"/>
    <w:pPr>
      <w:suppressLineNumbers/>
      <w:suppressAutoHyphens/>
      <w:overflowPunct w:val="0"/>
      <w:autoSpaceDE w:val="0"/>
      <w:autoSpaceDN w:val="0"/>
      <w:adjustRightInd w:val="0"/>
      <w:spacing w:line="220" w:lineRule="atLeast"/>
      <w:textAlignment w:val="baseline"/>
    </w:pPr>
    <w:rPr>
      <w:rFonts w:eastAsia="Times New Roman" w:cs="Arial"/>
      <w:sz w:val="18"/>
      <w:szCs w:val="18"/>
      <w:lang w:val="en-GB"/>
    </w:rPr>
  </w:style>
  <w:style w:type="paragraph" w:customStyle="1" w:styleId="IWAKeyword">
    <w:name w:val="(IWA) Keyword"/>
    <w:basedOn w:val="Normal"/>
    <w:next w:val="Heading1"/>
    <w:link w:val="IWAKeywordZchn"/>
    <w:rsid w:val="006615B6"/>
    <w:pPr>
      <w:suppressLineNumbers/>
      <w:suppressAutoHyphens/>
      <w:overflowPunct w:val="0"/>
      <w:autoSpaceDE w:val="0"/>
      <w:autoSpaceDN w:val="0"/>
      <w:adjustRightInd w:val="0"/>
      <w:spacing w:before="360" w:after="120" w:line="220" w:lineRule="atLeast"/>
      <w:textAlignment w:val="baseline"/>
    </w:pPr>
    <w:rPr>
      <w:rFonts w:eastAsia="Times New Roman" w:cs="Arial"/>
      <w:sz w:val="18"/>
      <w:szCs w:val="18"/>
      <w:lang w:val="en-GB"/>
    </w:rPr>
  </w:style>
  <w:style w:type="character" w:customStyle="1" w:styleId="IWAKeywordZchn">
    <w:name w:val="(IWA) Keyword Zchn"/>
    <w:link w:val="IWAKeyword"/>
    <w:rsid w:val="006615B6"/>
    <w:rPr>
      <w:rFonts w:ascii="Arial" w:eastAsia="Times New Roman" w:hAnsi="Arial" w:cs="Arial"/>
      <w:sz w:val="18"/>
      <w:szCs w:val="18"/>
      <w:lang w:val="en-GB"/>
    </w:rPr>
  </w:style>
  <w:style w:type="paragraph" w:customStyle="1" w:styleId="IWAAuthornames">
    <w:name w:val="(IWA) Author name(s)"/>
    <w:basedOn w:val="Normal"/>
    <w:next w:val="IWAKeyword"/>
    <w:rsid w:val="006615B6"/>
    <w:pPr>
      <w:suppressLineNumbers/>
      <w:suppressAutoHyphens/>
      <w:overflowPunct w:val="0"/>
      <w:autoSpaceDE w:val="0"/>
      <w:autoSpaceDN w:val="0"/>
      <w:adjustRightInd w:val="0"/>
      <w:spacing w:before="360" w:after="240" w:line="240" w:lineRule="atLeast"/>
      <w:textAlignment w:val="baseline"/>
    </w:pPr>
    <w:rPr>
      <w:rFonts w:eastAsia="Times New Roman" w:cs="Arial"/>
      <w:b/>
      <w:sz w:val="20"/>
      <w:szCs w:val="20"/>
      <w:lang w:val="en-GB"/>
    </w:rPr>
  </w:style>
  <w:style w:type="paragraph" w:customStyle="1" w:styleId="IWAFigure">
    <w:name w:val="(IWA) Figure"/>
    <w:basedOn w:val="Normal"/>
    <w:rsid w:val="006615B6"/>
    <w:pPr>
      <w:spacing w:before="240" w:after="120"/>
      <w:jc w:val="center"/>
    </w:pPr>
    <w:rPr>
      <w:rFonts w:eastAsia="Times New Roman" w:cs="Times New Roman"/>
      <w:sz w:val="22"/>
      <w:szCs w:val="24"/>
      <w:lang w:val="en-GB"/>
    </w:rPr>
  </w:style>
  <w:style w:type="paragraph" w:customStyle="1" w:styleId="IWAFirstparagraph">
    <w:name w:val="(IWA) First paragraph"/>
    <w:basedOn w:val="Normal"/>
    <w:next w:val="IWANormalParagraph"/>
    <w:rsid w:val="006615B6"/>
    <w:pPr>
      <w:suppressLineNumbers/>
      <w:overflowPunct w:val="0"/>
      <w:autoSpaceDE w:val="0"/>
      <w:autoSpaceDN w:val="0"/>
      <w:adjustRightInd w:val="0"/>
      <w:spacing w:after="120" w:line="240" w:lineRule="atLeast"/>
      <w:jc w:val="both"/>
      <w:textAlignment w:val="baseline"/>
    </w:pPr>
    <w:rPr>
      <w:rFonts w:eastAsia="Times New Roman" w:cs="Arial"/>
      <w:sz w:val="22"/>
      <w:lang w:val="en-GB"/>
    </w:rPr>
  </w:style>
  <w:style w:type="paragraph" w:customStyle="1" w:styleId="IWANormalParagraph">
    <w:name w:val="(IWA) Normal Paragraph"/>
    <w:basedOn w:val="Normal"/>
    <w:rsid w:val="006615B6"/>
    <w:pPr>
      <w:spacing w:after="120"/>
      <w:ind w:firstLine="210"/>
      <w:jc w:val="both"/>
    </w:pPr>
    <w:rPr>
      <w:rFonts w:eastAsia="Times New Roman" w:cs="Arial"/>
      <w:sz w:val="22"/>
      <w:lang w:val="en-GB"/>
    </w:rPr>
  </w:style>
  <w:style w:type="paragraph" w:customStyle="1" w:styleId="IWAReferences">
    <w:name w:val="(IWA) References"/>
    <w:basedOn w:val="Normal"/>
    <w:rsid w:val="006615B6"/>
    <w:pPr>
      <w:suppressLineNumbers/>
      <w:overflowPunct w:val="0"/>
      <w:autoSpaceDE w:val="0"/>
      <w:autoSpaceDN w:val="0"/>
      <w:adjustRightInd w:val="0"/>
      <w:spacing w:before="60" w:after="60" w:line="200" w:lineRule="exact"/>
      <w:ind w:left="357" w:hanging="357"/>
      <w:jc w:val="both"/>
      <w:textAlignment w:val="baseline"/>
    </w:pPr>
    <w:rPr>
      <w:rFonts w:eastAsia="Times New Roman" w:cs="Arial"/>
      <w:sz w:val="18"/>
      <w:szCs w:val="18"/>
      <w:lang w:val="en-GB"/>
    </w:rPr>
  </w:style>
  <w:style w:type="paragraph" w:customStyle="1" w:styleId="IWAHeading">
    <w:name w:val="(IWA) Heading"/>
    <w:basedOn w:val="Heading1"/>
    <w:next w:val="IWAFirstparagraph"/>
    <w:rsid w:val="006615B6"/>
    <w:pPr>
      <w:keepLines w:val="0"/>
      <w:suppressLineNumbers/>
      <w:pBdr>
        <w:top w:val="none" w:sz="0" w:space="0" w:color="auto"/>
        <w:bottom w:val="none" w:sz="0" w:space="0" w:color="auto"/>
      </w:pBdr>
      <w:tabs>
        <w:tab w:val="left" w:pos="414"/>
      </w:tabs>
      <w:overflowPunct w:val="0"/>
      <w:autoSpaceDE w:val="0"/>
      <w:autoSpaceDN w:val="0"/>
      <w:adjustRightInd w:val="0"/>
      <w:spacing w:before="320" w:line="320" w:lineRule="atLeast"/>
      <w:ind w:left="420" w:hanging="420"/>
      <w:textAlignment w:val="baseline"/>
    </w:pPr>
    <w:rPr>
      <w:rFonts w:eastAsia="Times New Roman" w:cs="Arial"/>
      <w:kern w:val="28"/>
      <w:sz w:val="24"/>
      <w:szCs w:val="24"/>
      <w:lang w:val="en-GB"/>
    </w:rPr>
  </w:style>
  <w:style w:type="paragraph" w:customStyle="1" w:styleId="IWATableFigureheading">
    <w:name w:val="(IWA) Table/Figure heading"/>
    <w:basedOn w:val="Normal"/>
    <w:link w:val="IWATableFigureheadingZchn"/>
    <w:rsid w:val="006615B6"/>
    <w:pPr>
      <w:keepNext/>
      <w:keepLines/>
      <w:widowControl w:val="0"/>
      <w:suppressLineNumbers/>
      <w:overflowPunct w:val="0"/>
      <w:autoSpaceDE w:val="0"/>
      <w:autoSpaceDN w:val="0"/>
      <w:adjustRightInd w:val="0"/>
      <w:spacing w:before="240" w:after="120" w:line="200" w:lineRule="exact"/>
      <w:jc w:val="both"/>
      <w:textAlignment w:val="baseline"/>
    </w:pPr>
    <w:rPr>
      <w:rFonts w:eastAsia="Times New Roman" w:cs="Times New Roman"/>
      <w:bCs/>
      <w:sz w:val="18"/>
      <w:szCs w:val="20"/>
      <w:lang w:val="en-GB"/>
    </w:rPr>
  </w:style>
  <w:style w:type="character" w:customStyle="1" w:styleId="IWATableFigureheadingZchn">
    <w:name w:val="(IWA) Table/Figure heading Zchn"/>
    <w:link w:val="IWATableFigureheading"/>
    <w:rsid w:val="006615B6"/>
    <w:rPr>
      <w:rFonts w:ascii="Arial" w:eastAsia="Times New Roman" w:hAnsi="Arial" w:cs="Times New Roman"/>
      <w:bCs/>
      <w:sz w:val="18"/>
      <w:szCs w:val="20"/>
      <w:lang w:val="en-GB"/>
    </w:rPr>
  </w:style>
  <w:style w:type="paragraph" w:styleId="NormalWeb">
    <w:name w:val="Normal (Web)"/>
    <w:basedOn w:val="Normal"/>
    <w:uiPriority w:val="99"/>
    <w:semiHidden/>
    <w:unhideWhenUsed/>
    <w:rsid w:val="008373B7"/>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0592">
      <w:bodyDiv w:val="1"/>
      <w:marLeft w:val="0"/>
      <w:marRight w:val="0"/>
      <w:marTop w:val="0"/>
      <w:marBottom w:val="0"/>
      <w:divBdr>
        <w:top w:val="none" w:sz="0" w:space="0" w:color="auto"/>
        <w:left w:val="none" w:sz="0" w:space="0" w:color="auto"/>
        <w:bottom w:val="none" w:sz="0" w:space="0" w:color="auto"/>
        <w:right w:val="none" w:sz="0" w:space="0" w:color="auto"/>
      </w:divBdr>
    </w:div>
    <w:div w:id="247036516">
      <w:bodyDiv w:val="1"/>
      <w:marLeft w:val="0"/>
      <w:marRight w:val="0"/>
      <w:marTop w:val="0"/>
      <w:marBottom w:val="0"/>
      <w:divBdr>
        <w:top w:val="none" w:sz="0" w:space="0" w:color="auto"/>
        <w:left w:val="none" w:sz="0" w:space="0" w:color="auto"/>
        <w:bottom w:val="none" w:sz="0" w:space="0" w:color="auto"/>
        <w:right w:val="none" w:sz="0" w:space="0" w:color="auto"/>
      </w:divBdr>
    </w:div>
    <w:div w:id="324746663">
      <w:bodyDiv w:val="1"/>
      <w:marLeft w:val="0"/>
      <w:marRight w:val="0"/>
      <w:marTop w:val="0"/>
      <w:marBottom w:val="0"/>
      <w:divBdr>
        <w:top w:val="none" w:sz="0" w:space="0" w:color="auto"/>
        <w:left w:val="none" w:sz="0" w:space="0" w:color="auto"/>
        <w:bottom w:val="none" w:sz="0" w:space="0" w:color="auto"/>
        <w:right w:val="none" w:sz="0" w:space="0" w:color="auto"/>
      </w:divBdr>
    </w:div>
    <w:div w:id="357505925">
      <w:bodyDiv w:val="1"/>
      <w:marLeft w:val="0"/>
      <w:marRight w:val="0"/>
      <w:marTop w:val="0"/>
      <w:marBottom w:val="0"/>
      <w:divBdr>
        <w:top w:val="none" w:sz="0" w:space="0" w:color="auto"/>
        <w:left w:val="none" w:sz="0" w:space="0" w:color="auto"/>
        <w:bottom w:val="none" w:sz="0" w:space="0" w:color="auto"/>
        <w:right w:val="none" w:sz="0" w:space="0" w:color="auto"/>
      </w:divBdr>
    </w:div>
    <w:div w:id="377701872">
      <w:bodyDiv w:val="1"/>
      <w:marLeft w:val="0"/>
      <w:marRight w:val="0"/>
      <w:marTop w:val="0"/>
      <w:marBottom w:val="0"/>
      <w:divBdr>
        <w:top w:val="none" w:sz="0" w:space="0" w:color="auto"/>
        <w:left w:val="none" w:sz="0" w:space="0" w:color="auto"/>
        <w:bottom w:val="none" w:sz="0" w:space="0" w:color="auto"/>
        <w:right w:val="none" w:sz="0" w:space="0" w:color="auto"/>
      </w:divBdr>
    </w:div>
    <w:div w:id="495388317">
      <w:bodyDiv w:val="1"/>
      <w:marLeft w:val="0"/>
      <w:marRight w:val="0"/>
      <w:marTop w:val="0"/>
      <w:marBottom w:val="0"/>
      <w:divBdr>
        <w:top w:val="none" w:sz="0" w:space="0" w:color="auto"/>
        <w:left w:val="none" w:sz="0" w:space="0" w:color="auto"/>
        <w:bottom w:val="none" w:sz="0" w:space="0" w:color="auto"/>
        <w:right w:val="none" w:sz="0" w:space="0" w:color="auto"/>
      </w:divBdr>
    </w:div>
    <w:div w:id="800196360">
      <w:bodyDiv w:val="1"/>
      <w:marLeft w:val="0"/>
      <w:marRight w:val="0"/>
      <w:marTop w:val="0"/>
      <w:marBottom w:val="0"/>
      <w:divBdr>
        <w:top w:val="none" w:sz="0" w:space="0" w:color="auto"/>
        <w:left w:val="none" w:sz="0" w:space="0" w:color="auto"/>
        <w:bottom w:val="none" w:sz="0" w:space="0" w:color="auto"/>
        <w:right w:val="none" w:sz="0" w:space="0" w:color="auto"/>
      </w:divBdr>
    </w:div>
    <w:div w:id="948897701">
      <w:bodyDiv w:val="1"/>
      <w:marLeft w:val="0"/>
      <w:marRight w:val="0"/>
      <w:marTop w:val="0"/>
      <w:marBottom w:val="0"/>
      <w:divBdr>
        <w:top w:val="none" w:sz="0" w:space="0" w:color="auto"/>
        <w:left w:val="none" w:sz="0" w:space="0" w:color="auto"/>
        <w:bottom w:val="none" w:sz="0" w:space="0" w:color="auto"/>
        <w:right w:val="none" w:sz="0" w:space="0" w:color="auto"/>
      </w:divBdr>
    </w:div>
    <w:div w:id="1836146591">
      <w:bodyDiv w:val="1"/>
      <w:marLeft w:val="0"/>
      <w:marRight w:val="0"/>
      <w:marTop w:val="0"/>
      <w:marBottom w:val="0"/>
      <w:divBdr>
        <w:top w:val="none" w:sz="0" w:space="0" w:color="auto"/>
        <w:left w:val="none" w:sz="0" w:space="0" w:color="auto"/>
        <w:bottom w:val="none" w:sz="0" w:space="0" w:color="auto"/>
        <w:right w:val="none" w:sz="0" w:space="0" w:color="auto"/>
      </w:divBdr>
    </w:div>
    <w:div w:id="209650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D8452-E48B-4E18-BE89-6ED12C7E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11198</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Proctor</dc:creator>
  <cp:lastModifiedBy>Oluwole Oyebamiji</cp:lastModifiedBy>
  <cp:revision>5</cp:revision>
  <cp:lastPrinted>2014-09-23T06:52:00Z</cp:lastPrinted>
  <dcterms:created xsi:type="dcterms:W3CDTF">2016-02-11T18:54:00Z</dcterms:created>
  <dcterms:modified xsi:type="dcterms:W3CDTF">2016-02-19T13:31:00Z</dcterms:modified>
</cp:coreProperties>
</file>