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CRAGUN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right="-33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Cell: 801-458-2246 ▪ nugarc@live.com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▪ </w:t>
      </w: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www.linkedin.com/in/Cragun-T-Scott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Mechanical Engineering Intern</w:t>
      </w:r>
    </w:p>
    <w:tbl>
      <w:tblPr>
        <w:tblStyle w:val="Table1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-360" w:right="-33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B.S., Mechanical Engineering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Minor, Computer Science</w:t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University, Logan, Utah </w:t>
        <w:tab/>
        <w:tab/>
        <w:tab/>
        <w:tab/>
        <w:tab/>
        <w:tab/>
        <w:tab/>
        <w:tab/>
        <w:t xml:space="preserve">USU GPA 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3.72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618"/>
          <w:sz w:val="21"/>
          <w:szCs w:val="21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GPA while working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 a week job</w:t>
      </w:r>
    </w:p>
    <w:tbl>
      <w:tblPr>
        <w:tblStyle w:val="Table2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Certificates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Certified SolidWorks Associate (CSWA) </w:t>
        <w:tab/>
        <w:tab/>
        <w:tab/>
        <w:tab/>
        <w:tab/>
        <w:tab/>
        <w:tab/>
        <w:tab/>
        <w:t xml:space="preserve">Oct. 2019</w:t>
      </w: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B">
      <w:pPr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Parallel Computing Intern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Los Alamos National Lab, Los Alamos, NM</w:t>
        <w:tab/>
        <w:tab/>
        <w:t xml:space="preserve">June 2023—Aug 2023 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how to optomize, maintain, test, and run high efficiency parallel codes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Researched faster computing techneques independently and with a team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Attended lectures and workshops aimed towards improving speed and efficiency of code</w:t>
      </w:r>
    </w:p>
    <w:p w:rsidR="00000000" w:rsidDel="00000000" w:rsidP="00000000" w:rsidRDefault="00000000" w:rsidRPr="00000000" w14:paraId="0000000F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Engineering Assistant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Space Dynamics Laboratory, North Logan, UT</w:t>
        <w:tab/>
        <w:tab/>
        <w:t xml:space="preserve">June. 2021—May 2023 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Fabricated thermal straps for satellite thermal system for internal and external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Performed conductance testing of space flight hardware in thermal vacuum chambers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operations, tests, and maintenance in thermal straps research design lab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Followed written and oral procedures for testing and wrote reports on the test results</w:t>
      </w:r>
    </w:p>
    <w:p w:rsidR="00000000" w:rsidDel="00000000" w:rsidP="00000000" w:rsidRDefault="00000000" w:rsidRPr="00000000" w14:paraId="00000014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Hardscapes Installer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A&amp;D Landscaping, Smithfield, UT</w:t>
        <w:tab/>
        <w:tab/>
        <w:tab/>
        <w:tab/>
        <w:t xml:space="preserve">Sept. 2020—April 2021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to operate machinery for excavation and material transport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Framer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Farrell Brothers Construction, Plain City, UT</w:t>
        <w:tab/>
        <w:t xml:space="preserve"> </w:t>
        <w:tab/>
        <w:tab/>
        <w:tab/>
        <w:tab/>
        <w:t xml:space="preserve">May 2020— Aug 2020 &amp;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read and follow residential home building blueprints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March 2018—Aug.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group communication and construction job site work skills</w:t>
      </w:r>
    </w:p>
    <w:p w:rsidR="00000000" w:rsidDel="00000000" w:rsidP="00000000" w:rsidRDefault="00000000" w:rsidRPr="00000000" w14:paraId="00000019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Resident Assistant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Utah State University, Logan, UT</w:t>
        <w:tab/>
        <w:tab/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—May 2020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and provided resources to 30 residents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planning and execution of building wide programs</w:t>
      </w:r>
    </w:p>
    <w:p w:rsidR="00000000" w:rsidDel="00000000" w:rsidP="00000000" w:rsidRDefault="00000000" w:rsidRPr="00000000" w14:paraId="0000001C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Assistant Maintenance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 Student Center, Logan, UT </w:t>
        <w:tab/>
        <w:tab/>
        <w:t xml:space="preserve">Jan. 2019— June 2019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how to fix and maintain HVAC units and other climate control systems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problem solving skills used to fix broken machinery</w:t>
      </w:r>
    </w:p>
    <w:tbl>
      <w:tblPr>
        <w:tblStyle w:val="Table4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Work and Engineering Projects</w:t>
            </w:r>
          </w:p>
        </w:tc>
      </w:tr>
    </w:tbl>
    <w:p w:rsidR="00000000" w:rsidDel="00000000" w:rsidP="00000000" w:rsidRDefault="00000000" w:rsidRPr="00000000" w14:paraId="00000020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USU Senior Design Project for Nucor Utah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2022—May 2023 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design team to build a cart to safely enter and exit railcars in a shipping bay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Participated in the product definition, brainstorm, design, and analysis phases of the project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the team as Project Manager to ensure all tasks and milestones were completed 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School Projects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machine design class team to design a gear reducer box for final project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with an instrumentation design team to optimize the exit velocity of a potato cannon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Planned, designed, built a Footy class RC sailboat as a team of 4</w:t>
      </w:r>
    </w:p>
    <w:p w:rsidR="00000000" w:rsidDel="00000000" w:rsidP="00000000" w:rsidRDefault="00000000" w:rsidRPr="00000000" w14:paraId="00000028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Coding Projects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Refractored, designed and implemented code for a complex number fractal image generator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a max-flow, min-cut graph algorithm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processing accounting data from large data files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Researched and implemented an alternative method to speed up HPC parallized scientific code at LANL</w:t>
      </w:r>
    </w:p>
    <w:p w:rsidR="00000000" w:rsidDel="00000000" w:rsidP="00000000" w:rsidRDefault="00000000" w:rsidRPr="00000000" w14:paraId="0000002D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Trebuchet 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a pumpkin throwing trebuchet for USU ASME North Logan pumpkin toss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a team of 7 in material planning, purchasing and assembly of throwing arm and weight bucket </w:t>
      </w:r>
    </w:p>
    <w:p w:rsidR="00000000" w:rsidDel="00000000" w:rsidP="00000000" w:rsidRDefault="00000000" w:rsidRPr="00000000" w14:paraId="00000030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SolidWorks and CAD Design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and produced drawings for capstone safety cart design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 accurate assembly of a serve desk bell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Reverse engineered a push/pull toggle clamp</w:t>
      </w:r>
    </w:p>
    <w:p w:rsidR="00000000" w:rsidDel="00000000" w:rsidP="00000000" w:rsidRDefault="00000000" w:rsidRPr="00000000" w14:paraId="00000034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Personal Projects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Fixed up personal car by replacing oil, brake assemblies, timing belt, water pump, and interior upholstery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Repurposed surplus military boxes for storage by sanding, welding hinges and patches, and painting</w:t>
      </w:r>
    </w:p>
    <w:tbl>
      <w:tblPr>
        <w:tblStyle w:val="Table5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14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Microsoft Word, Excel and in Python and Java programing languages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writing code documentation and algorithm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Expericence and understanding with algorithm construction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proposal writing and presenting of design ideas and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3D CAD with SolidWorks, Solid Edge, and onshape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worked in a cleanroom environment to clean and assemble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experience machining metal with a mill and lathe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Knows how to use woodworking power tools and welding equipment machining 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Operator of skid steer and mini excavation equipment</w:t>
      </w:r>
    </w:p>
    <w:tbl>
      <w:tblPr>
        <w:tblStyle w:val="Table6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Leadership and Achievements </w:t>
            </w:r>
          </w:p>
        </w:tc>
      </w:tr>
    </w:tbl>
    <w:p w:rsidR="00000000" w:rsidDel="00000000" w:rsidP="00000000" w:rsidRDefault="00000000" w:rsidRPr="00000000" w14:paraId="00000042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SDL Student Scholar Award – Space Dynamics Laboratory, North Logan, UT</w:t>
        <w:tab/>
        <w:tab/>
        <w:tab/>
        <w:t xml:space="preserve">Aug 2022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Received award for leading the design, assembly, and testing of a customer thermal strap program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Prepared and presented a presentation about the program to company leaders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0" w:lineRule="auto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Volunteer – Non-profit Church Organization, Richmond, Va.</w:t>
        <w:tab/>
        <w:tab/>
        <w:tab/>
        <w:t xml:space="preserve">March 2016 -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strong work ethic by working 12 hours a day to achieve weekly goals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groups of 8 volunteers in their work and gave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productivity and teaching skills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public and interpersonal communication skills</w:t>
      </w:r>
    </w:p>
    <w:p w:rsidR="00000000" w:rsidDel="00000000" w:rsidP="00000000" w:rsidRDefault="00000000" w:rsidRPr="00000000" w14:paraId="00000049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Eagle Scout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 xml:space="preserve">Aug. 2014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 group of volunteers in re-digging, and preserving a drainage trench for a non-profit farm</w:t>
      </w:r>
    </w:p>
    <w:sectPr>
      <w:headerReference r:id="rId8" w:type="default"/>
      <w:pgSz w:h="16838" w:w="11906" w:orient="portrait"/>
      <w:pgMar w:bottom="720" w:top="180" w:left="108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A4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21A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F6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6DB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4539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Cragun-T-Scot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eYs3RIaOmgZHsSC8zg62+Hxn5Q==">CgMxLjAyCGguZ2pkZ3hzOAByITFVLWhxV3d4MDNLcmVhQ3cxN29EX2pfVWdQY2FkeDJaVQ==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2020-02-06T18:36:00Z</dcterms:created>
  <dc:creator>Cragun Scott</dc:creator>
</cp:coreProperties>
</file>