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pPr>
      <w:r w:rsidDel="00000000" w:rsidR="00000000" w:rsidRPr="00000000">
        <w:rPr/>
        <w:drawing>
          <wp:inline distB="114300" distT="114300" distL="114300" distR="114300">
            <wp:extent cx="5943600" cy="59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sz w:val="40"/>
          <w:szCs w:val="40"/>
          <w:rtl w:val="0"/>
        </w:rPr>
        <w:t xml:space="preserve">ISTD 50.002 Computation Structures</w:t>
      </w:r>
      <w:r w:rsidDel="00000000" w:rsidR="00000000" w:rsidRPr="00000000">
        <w:rPr>
          <w:rtl w:val="0"/>
        </w:rPr>
        <w:br w:type="textWrapping"/>
      </w:r>
    </w:p>
    <w:p w:rsidR="00000000" w:rsidDel="00000000" w:rsidP="00000000" w:rsidRDefault="00000000" w:rsidRPr="00000000" w14:paraId="00000004">
      <w:pPr>
        <w:pStyle w:val="Title"/>
        <w:spacing w:line="276" w:lineRule="auto"/>
        <w:rPr>
          <w:b w:val="1"/>
        </w:rPr>
      </w:pPr>
      <w:bookmarkStart w:colFirst="0" w:colLast="0" w:name="_m5vu6s7bd4wd" w:id="0"/>
      <w:bookmarkEnd w:id="0"/>
      <w:r w:rsidDel="00000000" w:rsidR="00000000" w:rsidRPr="00000000">
        <w:rPr>
          <w:b w:val="1"/>
          <w:rtl w:val="0"/>
        </w:rPr>
        <w:t xml:space="preserve">Lab #4 Turing Machine</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fp64vagjpe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f4vc9zth3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Specifying the Turing Machine</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nuqch4vqj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uk0dxrav3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TMSim</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erdfrmyrna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Running TMSim in Linux, macOS or Windows</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lwtx8ytzy8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TMSim User Interface</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kw7pnlfq3s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Create a well-formed parenthesis string checker</w:t>
            </w:r>
          </w:hyperlink>
          <w:r w:rsidDel="00000000" w:rsidR="00000000" w:rsidRPr="00000000">
            <w:rPr>
              <w:rtl w:val="0"/>
            </w:rPr>
          </w:r>
        </w:p>
        <w:p w:rsidR="00000000" w:rsidDel="00000000" w:rsidP="00000000" w:rsidRDefault="00000000" w:rsidRPr="00000000" w14:paraId="0000000D">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ca5k3q0yq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Scoring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Revamped by: Kenny Choo, Natalie Agus, Oka Kurniawan 2020.</w:t>
      </w:r>
    </w:p>
    <w:p w:rsidR="00000000" w:rsidDel="00000000" w:rsidP="00000000" w:rsidRDefault="00000000" w:rsidRPr="00000000" w14:paraId="00000010">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1"/>
        <w:spacing w:line="276" w:lineRule="auto"/>
        <w:rPr/>
      </w:pPr>
      <w:bookmarkStart w:colFirst="0" w:colLast="0" w:name="_hfp64vagjpex" w:id="1"/>
      <w:bookmarkEnd w:id="1"/>
      <w:r w:rsidDel="00000000" w:rsidR="00000000" w:rsidRPr="00000000">
        <w:rPr>
          <w:rtl w:val="0"/>
        </w:rPr>
        <w:t xml:space="preserve">Introduction</w:t>
      </w:r>
    </w:p>
    <w:p w:rsidR="00000000" w:rsidDel="00000000" w:rsidP="00000000" w:rsidRDefault="00000000" w:rsidRPr="00000000" w14:paraId="00000012">
      <w:pPr>
        <w:rPr/>
      </w:pPr>
      <w:r w:rsidDel="00000000" w:rsidR="00000000" w:rsidRPr="00000000">
        <w:rPr>
          <w:rtl w:val="0"/>
        </w:rPr>
        <w:t xml:space="preserve">The goal of this lab is to write the finite state machine (FSM) controller for a</w:t>
      </w:r>
      <w:hyperlink r:id="rId7">
        <w:r w:rsidDel="00000000" w:rsidR="00000000" w:rsidRPr="00000000">
          <w:rPr>
            <w:color w:val="1155cc"/>
            <w:u w:val="single"/>
            <w:rtl w:val="0"/>
          </w:rPr>
          <w:t xml:space="preserve"> </w:t>
        </w:r>
      </w:hyperlink>
      <w:hyperlink r:id="rId8">
        <w:r w:rsidDel="00000000" w:rsidR="00000000" w:rsidRPr="00000000">
          <w:rPr>
            <w:color w:val="1155cc"/>
            <w:u w:val="single"/>
            <w:rtl w:val="0"/>
          </w:rPr>
          <w:t xml:space="preserve">Turing Machine (TM)</w:t>
        </w:r>
      </w:hyperlink>
      <w:hyperlink r:id="rId9">
        <w:r w:rsidDel="00000000" w:rsidR="00000000" w:rsidRPr="00000000">
          <w:rPr>
            <w:color w:val="1155cc"/>
            <w:u w:val="single"/>
            <w:rtl w:val="0"/>
          </w:rPr>
          <w:t xml:space="preserve"> </w:t>
        </w:r>
      </w:hyperlink>
      <w:r w:rsidDel="00000000" w:rsidR="00000000" w:rsidRPr="00000000">
        <w:rPr>
          <w:rtl w:val="0"/>
        </w:rPr>
        <w:t xml:space="preserve">which checks to see if the string of left and right parentheses it finds on its input tape “balance”.</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TM has a doubly-infinite tape with discrete symbol positions (cells) each of which contains one of a finite set of symbols. The control FSM has one input: the symbol found in the current cell. The FSM produces several outputs: the symbol to be written into the current cell and a motion control that determines how the head should move. In our simulation, the tape is displayed horizontally, so the tape can move left, right, or stay where it is.</w:t>
      </w:r>
    </w:p>
    <w:p w:rsidR="00000000" w:rsidDel="00000000" w:rsidP="00000000" w:rsidRDefault="00000000" w:rsidRPr="00000000" w14:paraId="00000015">
      <w:pPr>
        <w:pStyle w:val="Heading2"/>
        <w:spacing w:line="276" w:lineRule="auto"/>
        <w:rPr/>
      </w:pPr>
      <w:bookmarkStart w:colFirst="0" w:colLast="0" w:name="_2et92p0" w:id="2"/>
      <w:bookmarkEnd w:id="2"/>
      <w:r w:rsidDel="00000000" w:rsidR="00000000" w:rsidRPr="00000000">
        <w:rPr>
          <w:rtl w:val="0"/>
        </w:rPr>
        <w:t xml:space="preserve">Due Date</w:t>
      </w:r>
    </w:p>
    <w:p w:rsidR="00000000" w:rsidDel="00000000" w:rsidP="00000000" w:rsidRDefault="00000000" w:rsidRPr="00000000" w14:paraId="00000016">
      <w:pPr>
        <w:spacing w:line="276" w:lineRule="auto"/>
        <w:rPr/>
      </w:pPr>
      <w:r w:rsidDel="00000000" w:rsidR="00000000" w:rsidRPr="00000000">
        <w:rPr>
          <w:rtl w:val="0"/>
        </w:rPr>
        <w:t xml:space="preserve">Refer to the </w:t>
      </w:r>
      <w:hyperlink r:id="rId10">
        <w:r w:rsidDel="00000000" w:rsidR="00000000" w:rsidRPr="00000000">
          <w:rPr>
            <w:color w:val="1155cc"/>
            <w:u w:val="single"/>
            <w:rtl w:val="0"/>
          </w:rPr>
          <w:t xml:space="preserve">course handout</w:t>
        </w:r>
      </w:hyperlink>
      <w:r w:rsidDel="00000000" w:rsidR="00000000" w:rsidRPr="00000000">
        <w:rPr>
          <w:rtl w:val="0"/>
        </w:rPr>
        <w:t xml:space="preserve"> for due date. </w:t>
      </w:r>
    </w:p>
    <w:p w:rsidR="00000000" w:rsidDel="00000000" w:rsidP="00000000" w:rsidRDefault="00000000" w:rsidRPr="00000000" w14:paraId="00000017">
      <w:pPr>
        <w:pStyle w:val="Heading2"/>
        <w:spacing w:line="276" w:lineRule="auto"/>
        <w:rPr/>
      </w:pPr>
      <w:bookmarkStart w:colFirst="0" w:colLast="0" w:name="_5x9s6mjb9mox" w:id="3"/>
      <w:bookmarkEnd w:id="3"/>
      <w:r w:rsidDel="00000000" w:rsidR="00000000" w:rsidRPr="00000000">
        <w:rPr>
          <w:rtl w:val="0"/>
        </w:rPr>
        <w:t xml:space="preserve">Specifying the Turing Machine</w:t>
      </w:r>
    </w:p>
    <w:p w:rsidR="00000000" w:rsidDel="00000000" w:rsidP="00000000" w:rsidRDefault="00000000" w:rsidRPr="00000000" w14:paraId="00000018">
      <w:pPr>
        <w:spacing w:line="276" w:lineRule="auto"/>
        <w:rPr/>
      </w:pPr>
      <w:r w:rsidDel="00000000" w:rsidR="00000000" w:rsidRPr="00000000">
        <w:rPr>
          <w:rtl w:val="0"/>
        </w:rPr>
        <w:t xml:space="preserve">The operation of the TM is specified by a file containing one or more of the following statements: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widowControl w:val="0"/>
        <w:spacing w:line="240" w:lineRule="auto"/>
        <w:rPr>
          <w:rFonts w:ascii="Courier New" w:cs="Courier New" w:eastAsia="Courier New" w:hAnsi="Courier New"/>
          <w:b w:val="1"/>
          <w:shd w:fill="f3f3f3" w:val="clear"/>
        </w:rPr>
      </w:pPr>
      <w:r w:rsidDel="00000000" w:rsidR="00000000" w:rsidRPr="00000000">
        <w:rPr>
          <w:rFonts w:ascii="Courier New" w:cs="Courier New" w:eastAsia="Courier New" w:hAnsi="Courier New"/>
          <w:b w:val="1"/>
          <w:shd w:fill="f3f3f3" w:val="clear"/>
          <w:rtl w:val="0"/>
        </w:rPr>
        <w:t xml:space="preserve">// comment</w:t>
      </w:r>
    </w:p>
    <w:p w:rsidR="00000000" w:rsidDel="00000000" w:rsidP="00000000" w:rsidRDefault="00000000" w:rsidRPr="00000000" w14:paraId="0000001B">
      <w:pPr>
        <w:widowControl w:val="0"/>
        <w:spacing w:line="240" w:lineRule="auto"/>
        <w:rPr/>
      </w:pPr>
      <w:r w:rsidDel="00000000" w:rsidR="00000000" w:rsidRPr="00000000">
        <w:rPr>
          <w:rtl w:val="0"/>
        </w:rPr>
        <w:t xml:space="preserve">C++ style comment: ignores characters starting with the ‘//’ and continuing to the end of the current line</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spacing w:line="276" w:lineRule="auto"/>
        <w:rPr>
          <w:rFonts w:ascii="Courier New" w:cs="Courier New" w:eastAsia="Courier New" w:hAnsi="Courier New"/>
          <w:b w:val="1"/>
          <w:shd w:fill="f3f3f3" w:val="clear"/>
        </w:rPr>
      </w:pPr>
      <w:r w:rsidDel="00000000" w:rsidR="00000000" w:rsidRPr="00000000">
        <w:rPr>
          <w:rFonts w:ascii="Courier New" w:cs="Courier New" w:eastAsia="Courier New" w:hAnsi="Courier New"/>
          <w:b w:val="1"/>
          <w:shd w:fill="f3f3f3" w:val="clear"/>
          <w:rtl w:val="0"/>
        </w:rPr>
        <w:t xml:space="preserve">/* … */</w:t>
      </w:r>
    </w:p>
    <w:p w:rsidR="00000000" w:rsidDel="00000000" w:rsidP="00000000" w:rsidRDefault="00000000" w:rsidRPr="00000000" w14:paraId="0000001E">
      <w:pPr>
        <w:spacing w:line="276" w:lineRule="auto"/>
        <w:rPr/>
      </w:pPr>
      <w:r w:rsidDel="00000000" w:rsidR="00000000" w:rsidRPr="00000000">
        <w:rPr>
          <w:rtl w:val="0"/>
        </w:rPr>
        <w:t xml:space="preserve">C style comment: ignore characters between ‘/*’ and ‘*/’. Note that the ignored characters may include newlines; this can be used to comment out multiple lines of your file.</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rFonts w:ascii="Courier New" w:cs="Courier New" w:eastAsia="Courier New" w:hAnsi="Courier New"/>
          <w:b w:val="1"/>
          <w:shd w:fill="f3f3f3" w:val="clear"/>
        </w:rPr>
      </w:pPr>
      <w:r w:rsidDel="00000000" w:rsidR="00000000" w:rsidRPr="00000000">
        <w:rPr>
          <w:rFonts w:ascii="Courier New" w:cs="Courier New" w:eastAsia="Courier New" w:hAnsi="Courier New"/>
          <w:b w:val="1"/>
          <w:shd w:fill="f3f3f3" w:val="clear"/>
          <w:rtl w:val="0"/>
        </w:rPr>
        <w:t xml:space="preserve">symbols </w:t>
      </w:r>
      <w:r w:rsidDel="00000000" w:rsidR="00000000" w:rsidRPr="00000000">
        <w:rPr>
          <w:rFonts w:ascii="Courier New" w:cs="Courier New" w:eastAsia="Courier New" w:hAnsi="Courier New"/>
          <w:b w:val="1"/>
          <w:i w:val="1"/>
          <w:shd w:fill="f3f3f3" w:val="clear"/>
          <w:rtl w:val="0"/>
        </w:rPr>
        <w:t xml:space="preserve">symbol</w:t>
      </w:r>
      <w:r w:rsidDel="00000000" w:rsidR="00000000" w:rsidRPr="00000000">
        <w:rPr>
          <w:rFonts w:ascii="Courier New" w:cs="Courier New" w:eastAsia="Courier New" w:hAnsi="Courier New"/>
          <w:b w:val="1"/>
          <w:shd w:fill="f3f3f3" w:val="clear"/>
          <w:rtl w:val="0"/>
        </w:rPr>
        <w:t xml:space="preserv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Declare one or more tape symbols.  The symbol “–“ (dash) is predefined and is used to indicate that a tape cell is blank.  You have to declare symbols you use in an action statement (see below).  A symbol can be any sequence of non-whitespace characters not including “/” or the quote character.  If you want to declare a symbol containing whitespace, “/” or quote, you must enclose the symbol in quotes.  You can have more than one </w:t>
      </w:r>
      <w:r w:rsidDel="00000000" w:rsidR="00000000" w:rsidRPr="00000000">
        <w:rPr>
          <w:rFonts w:ascii="Courier New" w:cs="Courier New" w:eastAsia="Courier New" w:hAnsi="Courier New"/>
          <w:shd w:fill="f3f3f3" w:val="clear"/>
          <w:rtl w:val="0"/>
        </w:rPr>
        <w:t xml:space="preserve">symbols</w:t>
      </w:r>
      <w:r w:rsidDel="00000000" w:rsidR="00000000" w:rsidRPr="00000000">
        <w:rPr>
          <w:rtl w:val="0"/>
        </w:rPr>
        <w:t xml:space="preserve"> statement in your file.</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rFonts w:ascii="Courier New" w:cs="Courier New" w:eastAsia="Courier New" w:hAnsi="Courier New"/>
          <w:b w:val="1"/>
          <w:i w:val="1"/>
          <w:shd w:fill="f3f3f3" w:val="clear"/>
        </w:rPr>
      </w:pPr>
      <w:r w:rsidDel="00000000" w:rsidR="00000000" w:rsidRPr="00000000">
        <w:rPr>
          <w:rFonts w:ascii="Courier New" w:cs="Courier New" w:eastAsia="Courier New" w:hAnsi="Courier New"/>
          <w:b w:val="1"/>
          <w:shd w:fill="f3f3f3" w:val="clear"/>
          <w:rtl w:val="0"/>
        </w:rPr>
        <w:t xml:space="preserve">states </w:t>
      </w:r>
      <w:r w:rsidDel="00000000" w:rsidR="00000000" w:rsidRPr="00000000">
        <w:rPr>
          <w:rFonts w:ascii="Courier New" w:cs="Courier New" w:eastAsia="Courier New" w:hAnsi="Courier New"/>
          <w:b w:val="1"/>
          <w:i w:val="1"/>
          <w:shd w:fill="f3f3f3" w:val="clear"/>
          <w:rtl w:val="0"/>
        </w:rPr>
        <w:t xml:space="preserve">state…</w:t>
      </w:r>
    </w:p>
    <w:p w:rsidR="00000000" w:rsidDel="00000000" w:rsidP="00000000" w:rsidRDefault="00000000" w:rsidRPr="00000000" w14:paraId="00000024">
      <w:pPr>
        <w:spacing w:line="276" w:lineRule="auto"/>
        <w:rPr/>
      </w:pPr>
      <w:r w:rsidDel="00000000" w:rsidR="00000000" w:rsidRPr="00000000">
        <w:rPr>
          <w:rtl w:val="0"/>
        </w:rPr>
        <w:t xml:space="preserve">Declare one or more states.  There are two predefined states: “*halt*” and “*error*”.  The TM simulation will stop if either of these states is reached.   The “*error*” state is useful for indicating that the TM has halted due to an unexpected condition.  You can have more than one states statement in your file.  The first state specified by the first states statement is the starting </w:t>
      </w:r>
      <w:r w:rsidDel="00000000" w:rsidR="00000000" w:rsidRPr="00000000">
        <w:rPr>
          <w:rFonts w:ascii="Courier New" w:cs="Courier New" w:eastAsia="Courier New" w:hAnsi="Courier New"/>
          <w:shd w:fill="f3f3f3" w:val="clear"/>
          <w:rtl w:val="0"/>
        </w:rPr>
        <w:t xml:space="preserve">state</w:t>
      </w:r>
      <w:r w:rsidDel="00000000" w:rsidR="00000000" w:rsidRPr="00000000">
        <w:rPr>
          <w:rtl w:val="0"/>
        </w:rPr>
        <w:t xml:space="preserve"> for the TM.</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rFonts w:ascii="Courier New" w:cs="Courier New" w:eastAsia="Courier New" w:hAnsi="Courier New"/>
          <w:b w:val="1"/>
          <w:i w:val="1"/>
          <w:shd w:fill="f3f3f3" w:val="clear"/>
        </w:rPr>
      </w:pPr>
      <w:r w:rsidDel="00000000" w:rsidR="00000000" w:rsidRPr="00000000">
        <w:rPr>
          <w:rFonts w:ascii="Courier New" w:cs="Courier New" w:eastAsia="Courier New" w:hAnsi="Courier New"/>
          <w:b w:val="1"/>
          <w:shd w:fill="f3f3f3" w:val="clear"/>
          <w:rtl w:val="0"/>
        </w:rPr>
        <w:t xml:space="preserve">action </w:t>
      </w:r>
      <w:r w:rsidDel="00000000" w:rsidR="00000000" w:rsidRPr="00000000">
        <w:rPr>
          <w:rFonts w:ascii="Courier New" w:cs="Courier New" w:eastAsia="Courier New" w:hAnsi="Courier New"/>
          <w:b w:val="1"/>
          <w:i w:val="1"/>
          <w:shd w:fill="f3f3f3" w:val="clear"/>
          <w:rtl w:val="0"/>
        </w:rPr>
        <w:t xml:space="preserve">state symbol newstate writesymbol motion</w:t>
      </w:r>
    </w:p>
    <w:p w:rsidR="00000000" w:rsidDel="00000000" w:rsidP="00000000" w:rsidRDefault="00000000" w:rsidRPr="00000000" w14:paraId="00000027">
      <w:pPr>
        <w:spacing w:line="276" w:lineRule="auto"/>
        <w:rPr/>
      </w:pPr>
      <w:r w:rsidDel="00000000" w:rsidR="00000000" w:rsidRPr="00000000">
        <w:rPr>
          <w:rtl w:val="0"/>
        </w:rPr>
        <w:t xml:space="preserve">Specify the action performed by the TM when the current state is </w:t>
      </w:r>
      <w:r w:rsidDel="00000000" w:rsidR="00000000" w:rsidRPr="00000000">
        <w:rPr>
          <w:i w:val="1"/>
          <w:rtl w:val="0"/>
        </w:rPr>
        <w:t xml:space="preserve">state </w:t>
      </w:r>
      <w:r w:rsidDel="00000000" w:rsidR="00000000" w:rsidRPr="00000000">
        <w:rPr>
          <w:rtl w:val="0"/>
        </w:rPr>
        <w:t xml:space="preserve">and the current symbol is symbol.   First the TM will write </w:t>
      </w:r>
      <w:r w:rsidDel="00000000" w:rsidR="00000000" w:rsidRPr="00000000">
        <w:rPr>
          <w:i w:val="1"/>
          <w:rtl w:val="0"/>
        </w:rPr>
        <w:t xml:space="preserve">writesymbol </w:t>
      </w:r>
      <w:r w:rsidDel="00000000" w:rsidR="00000000" w:rsidRPr="00000000">
        <w:rPr>
          <w:rtl w:val="0"/>
        </w:rPr>
        <w:t xml:space="preserve">into the current cell of the tape.  Then the </w:t>
      </w:r>
      <w:r w:rsidDel="00000000" w:rsidR="00000000" w:rsidRPr="00000000">
        <w:rPr>
          <w:u w:val="single"/>
          <w:rtl w:val="0"/>
        </w:rPr>
        <w:t xml:space="preserve">tape</w:t>
      </w:r>
      <w:r w:rsidDel="00000000" w:rsidR="00000000" w:rsidRPr="00000000">
        <w:rPr>
          <w:rtl w:val="0"/>
        </w:rPr>
        <w:t xml:space="preserve"> is moved left if “l” is specified for the motion, right if “r” is specified and remain where it is if “–“ is specified.  Finally the current state of the control FSM is changed to </w:t>
      </w:r>
      <w:r w:rsidDel="00000000" w:rsidR="00000000" w:rsidRPr="00000000">
        <w:rPr>
          <w:i w:val="1"/>
          <w:rtl w:val="0"/>
        </w:rPr>
        <w:t xml:space="preserve">newstate </w:t>
      </w:r>
      <w:r w:rsidDel="00000000" w:rsidR="00000000" w:rsidRPr="00000000">
        <w:rPr>
          <w:rtl w:val="0"/>
        </w:rPr>
        <w:t xml:space="preserve">and the TM searches for the next applicable action.  If </w:t>
      </w:r>
      <w:r w:rsidDel="00000000" w:rsidR="00000000" w:rsidRPr="00000000">
        <w:rPr>
          <w:i w:val="1"/>
          <w:rtl w:val="0"/>
        </w:rPr>
        <w:t xml:space="preserve">newstate </w:t>
      </w:r>
      <w:r w:rsidDel="00000000" w:rsidR="00000000" w:rsidRPr="00000000">
        <w:rPr>
          <w:rtl w:val="0"/>
        </w:rPr>
        <w:t xml:space="preserve">is “*halt*” or “*error*”, the TM simulation stops.  If there is no action specified for the current state and current symbol, the TM enters the “*error*” state.  Note that you have to declare any symbols or states you use in an action statement – this requirement is helpful in catching typos.</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rFonts w:ascii="Courier New" w:cs="Courier New" w:eastAsia="Courier New" w:hAnsi="Courier New"/>
          <w:b w:val="1"/>
          <w:shd w:fill="f3f3f3" w:val="clear"/>
        </w:rPr>
      </w:pPr>
      <w:r w:rsidDel="00000000" w:rsidR="00000000" w:rsidRPr="00000000">
        <w:rPr>
          <w:rFonts w:ascii="Courier New" w:cs="Courier New" w:eastAsia="Courier New" w:hAnsi="Courier New"/>
          <w:b w:val="1"/>
          <w:shd w:fill="f3f3f3" w:val="clear"/>
          <w:rtl w:val="0"/>
        </w:rPr>
        <w:t xml:space="preserve">tape </w:t>
      </w:r>
      <w:r w:rsidDel="00000000" w:rsidR="00000000" w:rsidRPr="00000000">
        <w:rPr>
          <w:rFonts w:ascii="Courier New" w:cs="Courier New" w:eastAsia="Courier New" w:hAnsi="Courier New"/>
          <w:b w:val="1"/>
          <w:i w:val="1"/>
          <w:shd w:fill="f3f3f3" w:val="clear"/>
          <w:rtl w:val="0"/>
        </w:rPr>
        <w:t xml:space="preserve">name symbol</w:t>
      </w:r>
      <w:r w:rsidDel="00000000" w:rsidR="00000000" w:rsidRPr="00000000">
        <w:rPr>
          <w:rFonts w:ascii="Courier New" w:cs="Courier New" w:eastAsia="Courier New" w:hAnsi="Courier New"/>
          <w:b w:val="1"/>
          <w:shd w:fill="f3f3f3" w:val="clear"/>
          <w:rtl w:val="0"/>
        </w:rPr>
        <w:t xml:space="preserve">…</w:t>
      </w:r>
    </w:p>
    <w:p w:rsidR="00000000" w:rsidDel="00000000" w:rsidP="00000000" w:rsidRDefault="00000000" w:rsidRPr="00000000" w14:paraId="0000002A">
      <w:pPr>
        <w:spacing w:line="276" w:lineRule="auto"/>
        <w:rPr/>
      </w:pPr>
      <w:r w:rsidDel="00000000" w:rsidR="00000000" w:rsidRPr="00000000">
        <w:rPr>
          <w:rtl w:val="0"/>
        </w:rPr>
        <w:t xml:space="preserve">Specifies the initial configuration of a TM tape, each tape has a name.  The various names are displayed as a set of radio buttons at the top of the TM animation – you can select which tape is loaded at reset by clicking on one of the buttons.  You can specify which cell of the tape is to be current cell after reset by enclosing the appropriate symbol in square brackets.  For example, an initial tape configuration called “test” consisting of three non-blank cells with the head positioned over the middle cell is specified by</w:t>
      </w:r>
    </w:p>
    <w:p w:rsidR="00000000" w:rsidDel="00000000" w:rsidP="00000000" w:rsidRDefault="00000000" w:rsidRPr="00000000" w14:paraId="0000002B">
      <w:pPr>
        <w:spacing w:line="276" w:lineRule="auto"/>
        <w:rPr/>
      </w:pPr>
      <w:r w:rsidDel="00000000" w:rsidR="00000000" w:rsidRPr="00000000">
        <w:rPr>
          <w:rtl w:val="0"/>
        </w:rPr>
      </w:r>
    </w:p>
    <w:tbl>
      <w:tblPr>
        <w:tblStyle w:val="Table1"/>
        <w:tblW w:w="1875.0" w:type="dxa"/>
        <w:jc w:val="left"/>
        <w:tblInd w:w="40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tblGridChange w:id="0">
          <w:tblGrid>
            <w:gridCol w:w="187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C">
            <w:pPr>
              <w:spacing w:line="276" w:lineRule="auto"/>
              <w:rPr/>
            </w:pPr>
            <w:r w:rsidDel="00000000" w:rsidR="00000000" w:rsidRPr="00000000">
              <w:rPr>
                <w:rtl w:val="0"/>
              </w:rPr>
              <w:t xml:space="preserve">tape test 1 [2] 3</w:t>
            </w:r>
          </w:p>
        </w:tc>
      </w:tr>
    </w:tbl>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If no initial head position is specified, the head is positioned over the leftmost symbol on the tape.</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rFonts w:ascii="Courier New" w:cs="Courier New" w:eastAsia="Courier New" w:hAnsi="Courier New"/>
          <w:b w:val="1"/>
          <w:shd w:fill="f3f3f3" w:val="clear"/>
        </w:rPr>
      </w:pPr>
      <w:r w:rsidDel="00000000" w:rsidR="00000000" w:rsidRPr="00000000">
        <w:rPr>
          <w:rFonts w:ascii="Courier New" w:cs="Courier New" w:eastAsia="Courier New" w:hAnsi="Courier New"/>
          <w:b w:val="1"/>
          <w:shd w:fill="f3f3f3" w:val="clear"/>
          <w:rtl w:val="0"/>
        </w:rPr>
        <w:t xml:space="preserve">result name symbol…</w:t>
      </w:r>
    </w:p>
    <w:p w:rsidR="00000000" w:rsidDel="00000000" w:rsidP="00000000" w:rsidRDefault="00000000" w:rsidRPr="00000000" w14:paraId="00000031">
      <w:pPr>
        <w:spacing w:line="276" w:lineRule="auto"/>
        <w:rPr/>
      </w:pPr>
      <w:r w:rsidDel="00000000" w:rsidR="00000000" w:rsidRPr="00000000">
        <w:rPr>
          <w:rtl w:val="0"/>
        </w:rPr>
        <w:t xml:space="preserve">Specifies the expected head position and contents of the tape after the TM has finished processing the initial tape configuration called </w:t>
      </w:r>
      <w:r w:rsidDel="00000000" w:rsidR="00000000" w:rsidRPr="00000000">
        <w:rPr>
          <w:i w:val="1"/>
          <w:shd w:fill="f3f3f3" w:val="clear"/>
          <w:rtl w:val="0"/>
        </w:rPr>
        <w:t xml:space="preserve">name</w:t>
      </w:r>
      <w:r w:rsidDel="00000000" w:rsidR="00000000" w:rsidRPr="00000000">
        <w:rPr>
          <w:rtl w:val="0"/>
        </w:rPr>
        <w:t xml:space="preserve">.  This statement is used by the checkoff system to verify that your TM has correctly processed each of the test tapes.  Whenever the TM enters the “*halt*” state, the final tape configuration is checked against the appropriate result statement if one has been specified and any discrepancies will be reported in the status display at the bottom of the TMSim window.</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rFonts w:ascii="Courier New" w:cs="Courier New" w:eastAsia="Courier New" w:hAnsi="Courier New"/>
          <w:b w:val="1"/>
          <w:shd w:fill="f3f3f3" w:val="clear"/>
        </w:rPr>
      </w:pPr>
      <w:r w:rsidDel="00000000" w:rsidR="00000000" w:rsidRPr="00000000">
        <w:rPr>
          <w:rFonts w:ascii="Courier New" w:cs="Courier New" w:eastAsia="Courier New" w:hAnsi="Courier New"/>
          <w:b w:val="1"/>
          <w:shd w:fill="f3f3f3" w:val="clear"/>
          <w:rtl w:val="0"/>
        </w:rPr>
        <w:t xml:space="preserve">result1 name symbol</w:t>
      </w:r>
    </w:p>
    <w:p w:rsidR="00000000" w:rsidDel="00000000" w:rsidP="00000000" w:rsidRDefault="00000000" w:rsidRPr="00000000" w14:paraId="00000034">
      <w:pPr>
        <w:spacing w:line="276" w:lineRule="auto"/>
        <w:rPr/>
      </w:pPr>
      <w:r w:rsidDel="00000000" w:rsidR="00000000" w:rsidRPr="00000000">
        <w:rPr>
          <w:rtl w:val="0"/>
        </w:rPr>
        <w:t xml:space="preserve">Like result except that only the current symbol is checked against the specified value.  </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rFonts w:ascii="Courier New" w:cs="Courier New" w:eastAsia="Courier New" w:hAnsi="Courier New"/>
          <w:b w:val="1"/>
          <w:shd w:fill="f3f3f3" w:val="clear"/>
        </w:rPr>
      </w:pPr>
      <w:r w:rsidDel="00000000" w:rsidR="00000000" w:rsidRPr="00000000">
        <w:rPr>
          <w:rFonts w:ascii="Courier New" w:cs="Courier New" w:eastAsia="Courier New" w:hAnsi="Courier New"/>
          <w:b w:val="1"/>
          <w:shd w:fill="f3f3f3" w:val="clear"/>
          <w:rtl w:val="0"/>
        </w:rPr>
        <w:t xml:space="preserve">checkoff server assignment checksum</w:t>
      </w:r>
    </w:p>
    <w:p w:rsidR="00000000" w:rsidDel="00000000" w:rsidP="00000000" w:rsidRDefault="00000000" w:rsidRPr="00000000" w14:paraId="00000037">
      <w:pPr>
        <w:spacing w:line="276" w:lineRule="auto"/>
        <w:rPr/>
      </w:pPr>
      <w:r w:rsidDel="00000000" w:rsidR="00000000" w:rsidRPr="00000000">
        <w:rPr>
          <w:rtl w:val="0"/>
        </w:rPr>
        <w:t xml:space="preserve">This information is used by TMSim to contact the on-line checkoff server when you invoke the checkoff tool (click the green checkmark in the toolbar).  In order to complete the checkoff, you need to have run your TM on all the supplied test tapes and have each of the final configurations match the specified results.</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pStyle w:val="Heading2"/>
        <w:spacing w:line="276" w:lineRule="auto"/>
        <w:rPr/>
      </w:pPr>
      <w:bookmarkStart w:colFirst="0" w:colLast="0" w:name="_inuqch4vqj9" w:id="4"/>
      <w:bookmarkEnd w:id="4"/>
      <w:r w:rsidDel="00000000" w:rsidR="00000000" w:rsidRPr="00000000">
        <w:rPr>
          <w:rtl w:val="0"/>
        </w:rPr>
        <w:t xml:space="preserve">Example</w:t>
      </w:r>
    </w:p>
    <w:p w:rsidR="00000000" w:rsidDel="00000000" w:rsidP="00000000" w:rsidRDefault="00000000" w:rsidRPr="00000000" w14:paraId="0000003A">
      <w:pPr>
        <w:spacing w:line="276" w:lineRule="auto"/>
        <w:rPr/>
      </w:pPr>
      <w:r w:rsidDel="00000000" w:rsidR="00000000" w:rsidRPr="00000000">
        <w:rPr>
          <w:rtl w:val="0"/>
        </w:rPr>
        <w:t xml:space="preserve">Here’s an example file that defines a control FSM with three states (s1, s2 and s3) and two possible tape symbols: “1” and “–“ (recall that the “–“ symbol is predefined).  There is a single tape configuration defined called “test” which consists of a blank tape.  The final tape configuration is expected to be a tape containing six consecutive “1” symbols with the head positioned over the second “1”.   Note that there is an action declared for each possible combination of the three states and two tape symbols.</w:t>
      </w:r>
    </w:p>
    <w:p w:rsidR="00000000" w:rsidDel="00000000" w:rsidP="00000000" w:rsidRDefault="00000000" w:rsidRPr="00000000" w14:paraId="0000003B">
      <w:pPr>
        <w:spacing w:line="276" w:lineRule="auto"/>
        <w:rPr/>
      </w:pPr>
      <w:r w:rsidDel="00000000" w:rsidR="00000000" w:rsidRPr="00000000">
        <w:rPr>
          <w:rtl w:val="0"/>
        </w:rPr>
      </w:r>
    </w:p>
    <w:tbl>
      <w:tblPr>
        <w:tblStyle w:val="Table2"/>
        <w:tblW w:w="6060.0" w:type="dxa"/>
        <w:jc w:val="left"/>
        <w:tblInd w:w="1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0"/>
        <w:tblGridChange w:id="0">
          <w:tblGrid>
            <w:gridCol w:w="606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rPr/>
            </w:pPr>
            <w:r w:rsidDel="00000000" w:rsidR="00000000" w:rsidRPr="00000000">
              <w:rPr>
                <w:rtl w:val="0"/>
              </w:rPr>
              <w:t xml:space="preserve">// 3-state busy beaver Turing Machine example</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 See how many 1's we can write on a blank tape using</w:t>
            </w:r>
          </w:p>
          <w:p w:rsidR="00000000" w:rsidDel="00000000" w:rsidP="00000000" w:rsidRDefault="00000000" w:rsidRPr="00000000" w14:paraId="0000003F">
            <w:pPr>
              <w:spacing w:line="276" w:lineRule="auto"/>
              <w:rPr/>
            </w:pPr>
            <w:r w:rsidDel="00000000" w:rsidR="00000000" w:rsidRPr="00000000">
              <w:rPr>
                <w:rtl w:val="0"/>
              </w:rPr>
              <w:t xml:space="preserve">// only a three-state Turing Machine</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states s1 s2 s3  // list of state names, first is starting state</w:t>
            </w:r>
          </w:p>
          <w:p w:rsidR="00000000" w:rsidDel="00000000" w:rsidP="00000000" w:rsidRDefault="00000000" w:rsidRPr="00000000" w14:paraId="00000042">
            <w:pPr>
              <w:spacing w:line="276" w:lineRule="auto"/>
              <w:rPr/>
            </w:pPr>
            <w:r w:rsidDel="00000000" w:rsidR="00000000" w:rsidRPr="00000000">
              <w:rPr>
                <w:rtl w:val="0"/>
              </w:rPr>
              <w:t xml:space="preserve">symbols 1        // list of symbols (- is blank cell)</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tape test -      // initial tape contents, blank in this case</w:t>
            </w:r>
          </w:p>
          <w:p w:rsidR="00000000" w:rsidDel="00000000" w:rsidP="00000000" w:rsidRDefault="00000000" w:rsidRPr="00000000" w14:paraId="00000045">
            <w:pPr>
              <w:spacing w:line="276" w:lineRule="auto"/>
              <w:rPr/>
            </w:pPr>
            <w:r w:rsidDel="00000000" w:rsidR="00000000" w:rsidRPr="00000000">
              <w:rPr>
                <w:rtl w:val="0"/>
              </w:rPr>
              <w:t xml:space="preserve">result test 1 [1] 1 1 1 1 // expected result</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 specify transistions: action state symbol state' write move</w:t>
            </w:r>
          </w:p>
          <w:p w:rsidR="00000000" w:rsidDel="00000000" w:rsidP="00000000" w:rsidRDefault="00000000" w:rsidRPr="00000000" w14:paraId="00000048">
            <w:pPr>
              <w:spacing w:line="276" w:lineRule="auto"/>
              <w:rPr/>
            </w:pPr>
            <w:r w:rsidDel="00000000" w:rsidR="00000000" w:rsidRPr="00000000">
              <w:rPr>
                <w:rtl w:val="0"/>
              </w:rPr>
              <w:t xml:space="preserve">//    state = the current state of the FSM</w:t>
            </w:r>
          </w:p>
          <w:p w:rsidR="00000000" w:rsidDel="00000000" w:rsidP="00000000" w:rsidRDefault="00000000" w:rsidRPr="00000000" w14:paraId="00000049">
            <w:pPr>
              <w:spacing w:line="276" w:lineRule="auto"/>
              <w:rPr/>
            </w:pPr>
            <w:r w:rsidDel="00000000" w:rsidR="00000000" w:rsidRPr="00000000">
              <w:rPr>
                <w:rtl w:val="0"/>
              </w:rPr>
              <w:t xml:space="preserve">//    symbol = the symbol read from the current cell</w:t>
            </w:r>
          </w:p>
          <w:p w:rsidR="00000000" w:rsidDel="00000000" w:rsidP="00000000" w:rsidRDefault="00000000" w:rsidRPr="00000000" w14:paraId="0000004A">
            <w:pPr>
              <w:spacing w:line="276" w:lineRule="auto"/>
              <w:rPr/>
            </w:pPr>
            <w:r w:rsidDel="00000000" w:rsidR="00000000" w:rsidRPr="00000000">
              <w:rPr>
                <w:rtl w:val="0"/>
              </w:rPr>
              <w:t xml:space="preserve">//    state' = state on the next cycle </w:t>
            </w:r>
          </w:p>
          <w:p w:rsidR="00000000" w:rsidDel="00000000" w:rsidP="00000000" w:rsidRDefault="00000000" w:rsidRPr="00000000" w14:paraId="0000004B">
            <w:pPr>
              <w:spacing w:line="276" w:lineRule="auto"/>
              <w:rPr/>
            </w:pPr>
            <w:r w:rsidDel="00000000" w:rsidR="00000000" w:rsidRPr="00000000">
              <w:rPr>
                <w:rtl w:val="0"/>
              </w:rPr>
              <w:t xml:space="preserve">//    write = symbol to be written into the current cell</w:t>
            </w:r>
          </w:p>
          <w:p w:rsidR="00000000" w:rsidDel="00000000" w:rsidP="00000000" w:rsidRDefault="00000000" w:rsidRPr="00000000" w14:paraId="0000004C">
            <w:pPr>
              <w:spacing w:line="276" w:lineRule="auto"/>
              <w:rPr/>
            </w:pPr>
            <w:r w:rsidDel="00000000" w:rsidR="00000000" w:rsidRPr="00000000">
              <w:rPr>
                <w:rtl w:val="0"/>
              </w:rPr>
              <w:t xml:space="preserve">//    move = tape movement ("l"=left, "r"=right, "-"=stay put)</w:t>
            </w:r>
          </w:p>
          <w:p w:rsidR="00000000" w:rsidDel="00000000" w:rsidP="00000000" w:rsidRDefault="00000000" w:rsidRPr="00000000" w14:paraId="0000004D">
            <w:pPr>
              <w:spacing w:line="276" w:lineRule="auto"/>
              <w:rPr/>
            </w:pPr>
            <w:r w:rsidDel="00000000" w:rsidR="00000000" w:rsidRPr="00000000">
              <w:rPr>
                <w:rtl w:val="0"/>
              </w:rPr>
              <w:t xml:space="preserve">action s1 - s2     1 r</w:t>
            </w:r>
          </w:p>
          <w:p w:rsidR="00000000" w:rsidDel="00000000" w:rsidP="00000000" w:rsidRDefault="00000000" w:rsidRPr="00000000" w14:paraId="0000004E">
            <w:pPr>
              <w:spacing w:line="276" w:lineRule="auto"/>
              <w:rPr/>
            </w:pPr>
            <w:r w:rsidDel="00000000" w:rsidR="00000000" w:rsidRPr="00000000">
              <w:rPr>
                <w:rtl w:val="0"/>
              </w:rPr>
              <w:t xml:space="preserve">action s1 1 s3     1 l</w:t>
            </w:r>
          </w:p>
          <w:p w:rsidR="00000000" w:rsidDel="00000000" w:rsidP="00000000" w:rsidRDefault="00000000" w:rsidRPr="00000000" w14:paraId="0000004F">
            <w:pPr>
              <w:spacing w:line="276" w:lineRule="auto"/>
              <w:rPr/>
            </w:pPr>
            <w:r w:rsidDel="00000000" w:rsidR="00000000" w:rsidRPr="00000000">
              <w:rPr>
                <w:rtl w:val="0"/>
              </w:rPr>
              <w:t xml:space="preserve">action s2 - s1     1 l</w:t>
            </w:r>
          </w:p>
          <w:p w:rsidR="00000000" w:rsidDel="00000000" w:rsidP="00000000" w:rsidRDefault="00000000" w:rsidRPr="00000000" w14:paraId="00000050">
            <w:pPr>
              <w:spacing w:line="276" w:lineRule="auto"/>
              <w:rPr/>
            </w:pPr>
            <w:r w:rsidDel="00000000" w:rsidR="00000000" w:rsidRPr="00000000">
              <w:rPr>
                <w:rtl w:val="0"/>
              </w:rPr>
              <w:t xml:space="preserve">action s2 1 s2     1 r</w:t>
            </w:r>
          </w:p>
          <w:p w:rsidR="00000000" w:rsidDel="00000000" w:rsidP="00000000" w:rsidRDefault="00000000" w:rsidRPr="00000000" w14:paraId="00000051">
            <w:pPr>
              <w:spacing w:line="276" w:lineRule="auto"/>
              <w:rPr/>
            </w:pPr>
            <w:r w:rsidDel="00000000" w:rsidR="00000000" w:rsidRPr="00000000">
              <w:rPr>
                <w:rtl w:val="0"/>
              </w:rPr>
              <w:t xml:space="preserve">action s3 - s2     1 l</w:t>
            </w:r>
          </w:p>
          <w:p w:rsidR="00000000" w:rsidDel="00000000" w:rsidP="00000000" w:rsidRDefault="00000000" w:rsidRPr="00000000" w14:paraId="00000052">
            <w:pPr>
              <w:spacing w:line="276" w:lineRule="auto"/>
              <w:rPr/>
            </w:pPr>
            <w:r w:rsidDel="00000000" w:rsidR="00000000" w:rsidRPr="00000000">
              <w:rPr>
                <w:rtl w:val="0"/>
              </w:rPr>
              <w:t xml:space="preserve">action s3 1 *halt* 1 r</w:t>
            </w:r>
          </w:p>
        </w:tc>
      </w:tr>
    </w:tbl>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pStyle w:val="Heading2"/>
        <w:spacing w:line="276" w:lineRule="auto"/>
        <w:rPr/>
      </w:pPr>
      <w:bookmarkStart w:colFirst="0" w:colLast="0" w:name="_euk0dxrav3vh" w:id="5"/>
      <w:bookmarkEnd w:id="5"/>
      <w:r w:rsidDel="00000000" w:rsidR="00000000" w:rsidRPr="00000000">
        <w:rPr>
          <w:rtl w:val="0"/>
        </w:rPr>
        <w:t xml:space="preserve">TMSim</w:t>
      </w:r>
    </w:p>
    <w:p w:rsidR="00000000" w:rsidDel="00000000" w:rsidP="00000000" w:rsidRDefault="00000000" w:rsidRPr="00000000" w14:paraId="00000055">
      <w:pPr>
        <w:pStyle w:val="Heading3"/>
        <w:rPr/>
      </w:pPr>
      <w:bookmarkStart w:colFirst="0" w:colLast="0" w:name="_ierdfrmyrnav" w:id="6"/>
      <w:bookmarkEnd w:id="6"/>
      <w:r w:rsidDel="00000000" w:rsidR="00000000" w:rsidRPr="00000000">
        <w:rPr>
          <w:rtl w:val="0"/>
        </w:rPr>
        <w:t xml:space="preserve">Running TMSim in Linux, macOS or Windows</w:t>
      </w:r>
    </w:p>
    <w:p w:rsidR="00000000" w:rsidDel="00000000" w:rsidP="00000000" w:rsidRDefault="00000000" w:rsidRPr="00000000" w14:paraId="00000056">
      <w:pPr>
        <w:spacing w:line="276" w:lineRule="auto"/>
        <w:rPr/>
      </w:pPr>
      <w:r w:rsidDel="00000000" w:rsidR="00000000" w:rsidRPr="00000000">
        <w:rPr>
          <w:rtl w:val="0"/>
        </w:rPr>
        <w:t xml:space="preserve">To run TMSim in </w:t>
      </w:r>
      <w:r w:rsidDel="00000000" w:rsidR="00000000" w:rsidRPr="00000000">
        <w:rPr>
          <w:b w:val="1"/>
          <w:rtl w:val="0"/>
        </w:rPr>
        <w:t xml:space="preserve">Linux </w:t>
      </w:r>
      <w:r w:rsidDel="00000000" w:rsidR="00000000" w:rsidRPr="00000000">
        <w:rPr>
          <w:rtl w:val="0"/>
        </w:rPr>
        <w:t xml:space="preserve">or </w:t>
      </w:r>
      <w:r w:rsidDel="00000000" w:rsidR="00000000" w:rsidRPr="00000000">
        <w:rPr>
          <w:b w:val="1"/>
          <w:rtl w:val="0"/>
        </w:rPr>
        <w:t xml:space="preserve">macOS</w:t>
      </w:r>
      <w:r w:rsidDel="00000000" w:rsidR="00000000" w:rsidRPr="00000000">
        <w:rPr>
          <w:rtl w:val="0"/>
        </w:rPr>
        <w:t xml:space="preserve">, type</w:t>
      </w: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ab/>
      </w:r>
    </w:p>
    <w:tbl>
      <w:tblPr>
        <w:tblStyle w:val="Table3"/>
        <w:tblW w:w="2385.0" w:type="dxa"/>
        <w:jc w:val="left"/>
        <w:tblInd w:w="36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tblGridChange w:id="0">
          <w:tblGrid>
            <w:gridCol w:w="238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8">
            <w:pPr>
              <w:spacing w:line="276" w:lineRule="auto"/>
              <w:rPr/>
            </w:pPr>
            <w:r w:rsidDel="00000000" w:rsidR="00000000" w:rsidRPr="00000000">
              <w:rPr>
                <w:rtl w:val="0"/>
              </w:rPr>
              <w:t xml:space="preserve">$ </w:t>
            </w:r>
            <w:r w:rsidDel="00000000" w:rsidR="00000000" w:rsidRPr="00000000">
              <w:rPr>
                <w:b w:val="1"/>
                <w:rtl w:val="0"/>
              </w:rPr>
              <w:t xml:space="preserve">tmsim </w:t>
            </w:r>
            <w:r w:rsidDel="00000000" w:rsidR="00000000" w:rsidRPr="00000000">
              <w:rPr>
                <w:rtl w:val="0"/>
              </w:rPr>
              <w:t xml:space="preserve">[filename]</w:t>
            </w:r>
          </w:p>
        </w:tc>
      </w:tr>
    </w:tbl>
    <w:p w:rsidR="00000000" w:rsidDel="00000000" w:rsidP="00000000" w:rsidRDefault="00000000" w:rsidRPr="00000000" w14:paraId="00000059">
      <w:pPr>
        <w:spacing w:line="276" w:lineRule="auto"/>
        <w:rPr/>
      </w:pPr>
      <w:r w:rsidDel="00000000" w:rsidR="00000000" w:rsidRPr="00000000">
        <w:rPr>
          <w:rtl w:val="0"/>
        </w:rPr>
        <w:br w:type="textWrapping"/>
      </w:r>
      <w:r w:rsidDel="00000000" w:rsidR="00000000" w:rsidRPr="00000000">
        <w:rPr>
          <w:rtl w:val="0"/>
        </w:rPr>
        <w:t xml:space="preserve">To run TMSim in </w:t>
      </w:r>
      <w:r w:rsidDel="00000000" w:rsidR="00000000" w:rsidRPr="00000000">
        <w:rPr>
          <w:b w:val="1"/>
          <w:rtl w:val="0"/>
        </w:rPr>
        <w:t xml:space="preserve">Windows</w:t>
      </w:r>
      <w:r w:rsidDel="00000000" w:rsidR="00000000" w:rsidRPr="00000000">
        <w:rPr>
          <w:rtl w:val="0"/>
        </w:rPr>
        <w:t xml:space="preserve">, type</w:t>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ab/>
      </w:r>
    </w:p>
    <w:tbl>
      <w:tblPr>
        <w:tblStyle w:val="Table4"/>
        <w:tblW w:w="3330.0" w:type="dxa"/>
        <w:jc w:val="left"/>
        <w:tblInd w:w="3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B">
            <w:pPr>
              <w:spacing w:line="276" w:lineRule="auto"/>
              <w:rPr/>
            </w:pPr>
            <w:r w:rsidDel="00000000" w:rsidR="00000000" w:rsidRPr="00000000">
              <w:rPr>
                <w:rtl w:val="0"/>
              </w:rPr>
              <w:t xml:space="preserve">$ java -jar </w:t>
            </w:r>
            <w:r w:rsidDel="00000000" w:rsidR="00000000" w:rsidRPr="00000000">
              <w:rPr>
                <w:b w:val="1"/>
                <w:rtl w:val="0"/>
              </w:rPr>
              <w:t xml:space="preserve">tmsim.jar </w:t>
            </w:r>
            <w:r w:rsidDel="00000000" w:rsidR="00000000" w:rsidRPr="00000000">
              <w:rPr>
                <w:rtl w:val="0"/>
              </w:rPr>
              <w:t xml:space="preserve">[filename]</w:t>
            </w:r>
          </w:p>
        </w:tc>
      </w:tr>
    </w:tbl>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 xml:space="preserve">You can supply an optional filename argument which will be loaded into the FSM editing buffer</w:t>
      </w:r>
    </w:p>
    <w:p w:rsidR="00000000" w:rsidDel="00000000" w:rsidP="00000000" w:rsidRDefault="00000000" w:rsidRPr="00000000" w14:paraId="0000005F">
      <w:pPr>
        <w:spacing w:line="276" w:lineRule="auto"/>
        <w:rPr/>
      </w:pPr>
      <w:r w:rsidDel="00000000" w:rsidR="00000000" w:rsidRPr="00000000">
        <w:rPr>
          <w:rtl w:val="0"/>
        </w:rPr>
        <w:t xml:space="preserve">(you can load and save FSM files from within TMSim too).  If no argument is supplied, the buffer is initialized with a sample FSM.  </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pStyle w:val="Heading3"/>
        <w:spacing w:line="276" w:lineRule="auto"/>
        <w:rPr/>
      </w:pPr>
      <w:bookmarkStart w:colFirst="0" w:colLast="0" w:name="_blwtx8ytzy8c" w:id="7"/>
      <w:bookmarkEnd w:id="7"/>
      <w:r w:rsidDel="00000000" w:rsidR="00000000" w:rsidRPr="00000000">
        <w:rPr>
          <w:rtl w:val="0"/>
        </w:rPr>
        <w:t xml:space="preserve">TMSim User Interface</w:t>
      </w:r>
    </w:p>
    <w:p w:rsidR="00000000" w:rsidDel="00000000" w:rsidP="00000000" w:rsidRDefault="00000000" w:rsidRPr="00000000" w14:paraId="00000062">
      <w:pPr>
        <w:spacing w:line="276" w:lineRule="auto"/>
        <w:rPr/>
      </w:pPr>
      <w:r w:rsidDel="00000000" w:rsidR="00000000" w:rsidRPr="00000000">
        <w:rPr>
          <w:rtl w:val="0"/>
        </w:rPr>
        <w:t xml:space="preserve">After TMSim starts, you’ll see a window with the FSM displayed at the bottom and a state/tape animation at the top.</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drawing>
          <wp:inline distB="114300" distT="114300" distL="114300" distR="114300">
            <wp:extent cx="6120000" cy="47371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200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The TM interface consists of the following:</w:t>
      </w:r>
    </w:p>
    <w:tbl>
      <w:tblPr>
        <w:tblStyle w:val="Table5"/>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725"/>
        <w:tblGridChange w:id="0">
          <w:tblGrid>
            <w:gridCol w:w="1875"/>
            <w:gridCol w:w="772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 item</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Tape select radio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Select which of the named test tapes to use when initialising the TM after the reset.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Tape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Shows the current state and symbol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control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shd w:fill="f3f3f3" w:val="clear"/>
                <w:rtl w:val="0"/>
              </w:rPr>
              <w:t xml:space="preserve">Slow</w:t>
            </w:r>
            <w:r w:rsidDel="00000000" w:rsidR="00000000" w:rsidRPr="00000000">
              <w:rPr>
                <w:rFonts w:ascii="Arial Unicode MS" w:cs="Arial Unicode MS" w:eastAsia="Arial Unicode MS" w:hAnsi="Arial Unicode MS"/>
                <w:rtl w:val="0"/>
              </w:rPr>
              <w:t xml:space="preserve"> → </w:t>
            </w:r>
            <w:r w:rsidDel="00000000" w:rsidR="00000000" w:rsidRPr="00000000">
              <w:rPr>
                <w:shd w:fill="f3f3f3" w:val="clear"/>
                <w:rtl w:val="0"/>
              </w:rPr>
              <w:t xml:space="preserve">Fast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slider controls the speed of the animation when you press the “Run” button. At the fastest speed, no status updates are performed which leads to a much faster simulation.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f3f3f3" w:val="clear"/>
                <w:rtl w:val="0"/>
              </w:rPr>
              <w:t xml:space="preserve">Reset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 the TM to its initial state and selected tape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3f3f3" w:val="clear"/>
              </w:rPr>
            </w:pPr>
            <w:r w:rsidDel="00000000" w:rsidR="00000000" w:rsidRPr="00000000">
              <w:rPr>
                <w:shd w:fill="f3f3f3" w:val="clea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 the TM progress one state of the FSM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3f3f3" w:val="clear"/>
              </w:rPr>
            </w:pPr>
            <w:r w:rsidDel="00000000" w:rsidR="00000000" w:rsidRPr="00000000">
              <w:rPr>
                <w:shd w:fill="f3f3f3" w:val="clear"/>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Like “Step” except the TM will continue running the FSM until it reaches the “*halt*” or “*error*” state, the “Stop” button is pressed, or an error is detected.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3f3f3" w:val="clear"/>
              </w:rPr>
            </w:pPr>
            <w:r w:rsidDel="00000000" w:rsidR="00000000" w:rsidRPr="00000000">
              <w:rPr>
                <w:shd w:fill="f3f3f3" w:val="clear"/>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Stop the TM. You can proceed by pressing </w:t>
            </w:r>
            <w:r w:rsidDel="00000000" w:rsidR="00000000" w:rsidRPr="00000000">
              <w:rPr>
                <w:shd w:fill="f3f3f3" w:val="clear"/>
                <w:rtl w:val="0"/>
              </w:rPr>
              <w:t xml:space="preserve">Step</w:t>
            </w:r>
            <w:r w:rsidDel="00000000" w:rsidR="00000000" w:rsidRPr="00000000">
              <w:rPr>
                <w:rtl w:val="0"/>
              </w:rPr>
              <w:t xml:space="preserve"> or </w:t>
            </w:r>
            <w:r w:rsidDel="00000000" w:rsidR="00000000" w:rsidRPr="00000000">
              <w:rPr>
                <w:shd w:fill="f3f3f3" w:val="clear"/>
                <w:rtl w:val="0"/>
              </w:rPr>
              <w:t xml:space="preserve">Run</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3f3f3" w:val="clear"/>
              </w:rPr>
            </w:pPr>
            <w:r w:rsidDel="00000000" w:rsidR="00000000" w:rsidRPr="00000000">
              <w:rPr>
                <w:shd w:fill="f3f3f3" w:val="clear"/>
                <w:rtl w:val="0"/>
              </w:rPr>
              <w:t xml:space="preserve">All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Automates the task of selecting each test tape in turn and clicking </w:t>
            </w:r>
            <w:r w:rsidDel="00000000" w:rsidR="00000000" w:rsidRPr="00000000">
              <w:rPr>
                <w:shd w:fill="f3f3f3" w:val="clear"/>
                <w:rtl w:val="0"/>
              </w:rPr>
              <w:t xml:space="preserve">Run</w:t>
            </w:r>
            <w:r w:rsidDel="00000000" w:rsidR="00000000" w:rsidRPr="00000000">
              <w:rPr>
                <w:rtl w:val="0"/>
              </w:rPr>
              <w:t xml:space="preserve">. The automated process will stop if an error is detected.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bottom of the screen is a state display showing the current cycle count and any discrepancies detected in the final tape configuration when the TM enters the “*halt*” state.</w:t>
            </w:r>
          </w:p>
        </w:tc>
      </w:tr>
    </w:tbl>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pStyle w:val="Heading1"/>
        <w:spacing w:line="276" w:lineRule="auto"/>
        <w:rPr/>
      </w:pPr>
      <w:bookmarkStart w:colFirst="0" w:colLast="0" w:name="_xkw7pnlfq3sh" w:id="8"/>
      <w:bookmarkEnd w:id="8"/>
      <w:r w:rsidDel="00000000" w:rsidR="00000000" w:rsidRPr="00000000">
        <w:rPr>
          <w:rtl w:val="0"/>
        </w:rPr>
        <w:t xml:space="preserve">Task: Create a well-formed parenthesis string checker</w:t>
      </w:r>
    </w:p>
    <w:p w:rsidR="00000000" w:rsidDel="00000000" w:rsidP="00000000" w:rsidRDefault="00000000" w:rsidRPr="00000000" w14:paraId="00000080">
      <w:pPr>
        <w:rPr/>
      </w:pPr>
      <w:r w:rsidDel="00000000" w:rsidR="00000000" w:rsidRPr="00000000">
        <w:rPr>
          <w:rtl w:val="0"/>
        </w:rPr>
        <w:t xml:space="preserve">Your task is to write the control FSM for a TM that determines if the parenthesis string on its input tape is balanced. </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Your TM should halt with a current symbol of “1” if the parens balance, or a current symbol of “0” if the parens don’t balance.  </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The head should be positioned over the “0” or “1” on the tape.  </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Note that there are no constraints on what the rest of the tape contains.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Here are the test tapes and the expected results.  These statements can be found in /50002/lab4header and should be copied into the front of your TM file.  You’ll need to add statements declaring your states and actions (and possibly more symbols) in order to complete the TM definition.</w:t>
      </w:r>
    </w:p>
    <w:p w:rsidR="00000000" w:rsidDel="00000000" w:rsidP="00000000" w:rsidRDefault="00000000" w:rsidRPr="00000000" w14:paraId="00000086">
      <w:pPr>
        <w:rPr/>
      </w:pPr>
      <w:r w:rsidDel="00000000" w:rsidR="00000000" w:rsidRPr="00000000">
        <w:rPr>
          <w:rtl w:val="0"/>
        </w:rPr>
      </w:r>
    </w:p>
    <w:tbl>
      <w:tblPr>
        <w:tblStyle w:val="Table6"/>
        <w:tblW w:w="7575.0" w:type="dxa"/>
        <w:jc w:val="left"/>
        <w:tblInd w:w="1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tblGridChange w:id="0">
          <w:tblGrid>
            <w:gridCol w:w="757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Parenthesis matcher Turing Machine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test tapes and checkoff information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checkoff "10.1.3.26/checkoff/50002assignment.doit" "Lab #4" 1103641864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should be at the end of the line above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symbols ( ) 0 1</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tape   test1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result1 test1 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tape   test2 )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result1 test2 0</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tape   test3 (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result1 test3 1</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tape   test4 )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result1 test4 0</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tape   test5 ( ) ( ) ( ( ( ) ) ( ) ) ) (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result1 test5 0</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tape   test6 ( ) ( ( ( ) ( ( ( ) ) ( ) )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result1 test6 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tape   test7 ( ) ( ( ) ( ( ( ) ) ( ) )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result1 test7 1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define additional symbols, your states and actions here…</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Note that you are welcome to add your own test tapes while debugging your implementation, but you will need to comment them out before running the checkoff tests (otherwise the checksum mechanism will get confused).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uca5k3q0yqd6" w:id="9"/>
      <w:bookmarkEnd w:id="9"/>
      <w:r w:rsidDel="00000000" w:rsidR="00000000" w:rsidRPr="00000000">
        <w:rPr>
          <w:rtl w:val="0"/>
        </w:rPr>
        <w:t xml:space="preserve">Scoring</w:t>
      </w:r>
    </w:p>
    <w:p w:rsidR="00000000" w:rsidDel="00000000" w:rsidP="00000000" w:rsidRDefault="00000000" w:rsidRPr="00000000" w14:paraId="000000A9">
      <w:pPr>
        <w:rPr/>
      </w:pPr>
      <w:r w:rsidDel="00000000" w:rsidR="00000000" w:rsidRPr="00000000">
        <w:rPr>
          <w:rtl w:val="0"/>
        </w:rPr>
        <w:t xml:space="preserve">The number of points you’ll receive is determined by the number of states in your TM definition: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ab/>
        <w:t xml:space="preserve">4 points:</w:t>
        <w:tab/>
        <w:t xml:space="preserve">2 states</w:t>
      </w:r>
    </w:p>
    <w:p w:rsidR="00000000" w:rsidDel="00000000" w:rsidP="00000000" w:rsidRDefault="00000000" w:rsidRPr="00000000" w14:paraId="000000AC">
      <w:pPr>
        <w:rPr/>
      </w:pPr>
      <w:r w:rsidDel="00000000" w:rsidR="00000000" w:rsidRPr="00000000">
        <w:rPr>
          <w:rtl w:val="0"/>
        </w:rPr>
        <w:tab/>
        <w:t xml:space="preserve">3 points:</w:t>
        <w:tab/>
        <w:t xml:space="preserve">3 states</w:t>
      </w:r>
    </w:p>
    <w:p w:rsidR="00000000" w:rsidDel="00000000" w:rsidP="00000000" w:rsidRDefault="00000000" w:rsidRPr="00000000" w14:paraId="000000AD">
      <w:pPr>
        <w:rPr/>
      </w:pPr>
      <w:r w:rsidDel="00000000" w:rsidR="00000000" w:rsidRPr="00000000">
        <w:rPr>
          <w:rtl w:val="0"/>
        </w:rPr>
        <w:tab/>
        <w:t xml:space="preserve">2 points:</w:t>
        <w:tab/>
        <w:t xml:space="preserve">4 states</w:t>
      </w:r>
    </w:p>
    <w:p w:rsidR="00000000" w:rsidDel="00000000" w:rsidP="00000000" w:rsidRDefault="00000000" w:rsidRPr="00000000" w14:paraId="000000AE">
      <w:pPr>
        <w:rPr/>
      </w:pPr>
      <w:r w:rsidDel="00000000" w:rsidR="00000000" w:rsidRPr="00000000">
        <w:rPr>
          <w:rtl w:val="0"/>
        </w:rPr>
        <w:tab/>
        <w:t xml:space="preserve">1 point:</w:t>
        <w:tab/>
        <w:t xml:space="preserve">5 or more states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159g0tz89d14" w:id="10"/>
      <w:bookmarkEnd w:id="10"/>
      <w:r w:rsidDel="00000000" w:rsidR="00000000" w:rsidRPr="00000000">
        <w:rPr>
          <w:rtl w:val="0"/>
        </w:rPr>
        <w:t xml:space="preserve">Submission</w:t>
      </w:r>
    </w:p>
    <w:p w:rsidR="00000000" w:rsidDel="00000000" w:rsidP="00000000" w:rsidRDefault="00000000" w:rsidRPr="00000000" w14:paraId="000000B1">
      <w:pPr>
        <w:rPr>
          <w:b w:val="1"/>
        </w:rPr>
      </w:pPr>
      <w:r w:rsidDel="00000000" w:rsidR="00000000" w:rsidRPr="00000000">
        <w:rPr>
          <w:b w:val="1"/>
          <w:rtl w:val="0"/>
        </w:rPr>
        <w:t xml:space="preserve">Go to edimension Week 14 tab for submission and refer to the course handout for due dates. </w:t>
      </w:r>
    </w:p>
    <w:p w:rsidR="00000000" w:rsidDel="00000000" w:rsidP="00000000" w:rsidRDefault="00000000" w:rsidRPr="00000000" w14:paraId="000000B2">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Helvetica Neue" w:cs="Helvetica Neue" w:eastAsia="Helvetica Neue" w:hAnsi="Helvetica Neue"/>
          <w:color w:val="111111"/>
          <w:u w:val="none"/>
        </w:rPr>
      </w:pPr>
      <w:r w:rsidDel="00000000" w:rsidR="00000000" w:rsidRPr="00000000">
        <w:rPr>
          <w:rFonts w:ascii="Helvetica Neue" w:cs="Helvetica Neue" w:eastAsia="Helvetica Neue" w:hAnsi="Helvetica Neue"/>
          <w:color w:val="111111"/>
          <w:rtl w:val="0"/>
        </w:rPr>
        <w:t xml:space="preserve">Upload a short 1-minute video of </w:t>
      </w:r>
      <w:r w:rsidDel="00000000" w:rsidR="00000000" w:rsidRPr="00000000">
        <w:rPr>
          <w:rFonts w:ascii="Helvetica Neue" w:cs="Helvetica Neue" w:eastAsia="Helvetica Neue" w:hAnsi="Helvetica Neue"/>
          <w:b w:val="1"/>
          <w:color w:val="111111"/>
          <w:rtl w:val="0"/>
        </w:rPr>
        <w:t xml:space="preserve">screen recording </w:t>
      </w:r>
      <w:r w:rsidDel="00000000" w:rsidR="00000000" w:rsidRPr="00000000">
        <w:rPr>
          <w:rFonts w:ascii="Helvetica Neue" w:cs="Helvetica Neue" w:eastAsia="Helvetica Neue" w:hAnsi="Helvetica Neue"/>
          <w:color w:val="111111"/>
          <w:rtl w:val="0"/>
        </w:rPr>
        <w:t xml:space="preserve">showing that your code works.</w:t>
      </w:r>
    </w:p>
    <w:p w:rsidR="00000000" w:rsidDel="00000000" w:rsidP="00000000" w:rsidRDefault="00000000" w:rsidRPr="00000000" w14:paraId="000000B3">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Helvetica Neue" w:cs="Helvetica Neue" w:eastAsia="Helvetica Neue" w:hAnsi="Helvetica Neue"/>
          <w:color w:val="111111"/>
          <w:u w:val="none"/>
        </w:rPr>
      </w:pPr>
      <w:r w:rsidDel="00000000" w:rsidR="00000000" w:rsidRPr="00000000">
        <w:rPr>
          <w:rFonts w:ascii="Helvetica Neue" w:cs="Helvetica Neue" w:eastAsia="Helvetica Neue" w:hAnsi="Helvetica Neue"/>
          <w:color w:val="111111"/>
          <w:rtl w:val="0"/>
        </w:rPr>
        <w:t xml:space="preserve">Upload your answer file  </w:t>
      </w:r>
    </w:p>
    <w:p w:rsidR="00000000" w:rsidDel="00000000" w:rsidP="00000000" w:rsidRDefault="00000000" w:rsidRPr="00000000" w14:paraId="000000B4">
      <w:pPr>
        <w:numPr>
          <w:ilvl w:val="0"/>
          <w:numId w:val="1"/>
        </w:numPr>
        <w:pBdr>
          <w:top w:color="auto" w:space="0" w:sz="0" w:val="none"/>
          <w:left w:color="auto" w:space="0" w:sz="0" w:val="none"/>
          <w:bottom w:color="auto" w:space="0" w:sz="0" w:val="none"/>
          <w:right w:color="auto" w:space="0" w:sz="0" w:val="none"/>
          <w:between w:color="auto" w:space="0" w:sz="0" w:val="none"/>
        </w:pBdr>
        <w:spacing w:after="200" w:lineRule="auto"/>
        <w:ind w:left="720" w:hanging="360"/>
        <w:rPr>
          <w:rFonts w:ascii="Helvetica Neue" w:cs="Helvetica Neue" w:eastAsia="Helvetica Neue" w:hAnsi="Helvetica Neue"/>
          <w:color w:val="111111"/>
          <w:u w:val="none"/>
        </w:rPr>
      </w:pPr>
      <w:r w:rsidDel="00000000" w:rsidR="00000000" w:rsidRPr="00000000">
        <w:rPr>
          <w:rFonts w:ascii="Helvetica Neue" w:cs="Helvetica Neue" w:eastAsia="Helvetica Neue" w:hAnsi="Helvetica Neue"/>
          <w:color w:val="111111"/>
          <w:rtl w:val="0"/>
        </w:rPr>
        <w:t xml:space="preserve">Indicate how many states do you use in the textbox when you submit the lab.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00" w:lineRule="auto"/>
        <w:rPr>
          <w:rFonts w:ascii="Helvetica Neue" w:cs="Helvetica Neue" w:eastAsia="Helvetica Neue" w:hAnsi="Helvetica Neue"/>
          <w:color w:val="111111"/>
        </w:rPr>
      </w:pPr>
      <w:r w:rsidDel="00000000" w:rsidR="00000000" w:rsidRPr="00000000">
        <w:rPr>
          <w:rFonts w:ascii="Helvetica Neue" w:cs="Helvetica Neue" w:eastAsia="Helvetica Neue" w:hAnsi="Helvetica Neue"/>
          <w:color w:val="111111"/>
          <w:rtl w:val="0"/>
        </w:rPr>
        <w:t xml:space="preserve">If you miss any of the 3 information above, you'll automatically obtain a ZERO. </w:t>
      </w:r>
    </w:p>
    <w:p w:rsidR="00000000" w:rsidDel="00000000" w:rsidP="00000000" w:rsidRDefault="00000000" w:rsidRPr="00000000" w14:paraId="000000B6">
      <w:pPr>
        <w:rPr/>
      </w:pPr>
      <w:r w:rsidDel="00000000" w:rsidR="00000000" w:rsidRPr="00000000">
        <w:rPr>
          <w:rtl w:val="0"/>
        </w:rPr>
      </w:r>
    </w:p>
    <w:sectPr>
      <w:pgSz w:h="16838" w:w="11906"/>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docs.google.com/document/d/10G-WRqCuoDnmcUJH6keefA_oOU1KshD1UI8jnKo4dig/edit?usp=sharing" TargetMode="External"/><Relationship Id="rId9" Type="http://schemas.openxmlformats.org/officeDocument/2006/relationships/hyperlink" Target="https://natalieagus.github.io/50002/the_turing_machin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atalieagus.github.io/50002/the_turing_machine.html" TargetMode="External"/><Relationship Id="rId8" Type="http://schemas.openxmlformats.org/officeDocument/2006/relationships/hyperlink" Target="https://natalieagus.github.io/50002/the_turing_machin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