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1FF5E" w14:textId="77777777" w:rsidR="00B053A9" w:rsidRPr="008960AF" w:rsidRDefault="00B053A9" w:rsidP="00B053A9">
      <w:pPr>
        <w:rPr>
          <w:b/>
          <w:sz w:val="36"/>
          <w:szCs w:val="36"/>
        </w:rPr>
      </w:pPr>
      <w:r w:rsidRPr="008960AF">
        <w:rPr>
          <w:b/>
          <w:sz w:val="36"/>
          <w:szCs w:val="36"/>
        </w:rPr>
        <w:t xml:space="preserve">                              LEMBAR  KERJA PESERTA DIDIK</w:t>
      </w:r>
    </w:p>
    <w:p w14:paraId="3B7E92EA" w14:textId="77777777" w:rsidR="00B053A9" w:rsidRPr="008960AF" w:rsidRDefault="00B053A9" w:rsidP="00B053A9">
      <w:pPr>
        <w:rPr>
          <w:b/>
          <w:sz w:val="36"/>
          <w:szCs w:val="36"/>
        </w:rPr>
      </w:pPr>
      <w:r w:rsidRPr="008960AF">
        <w:rPr>
          <w:b/>
          <w:sz w:val="36"/>
          <w:szCs w:val="36"/>
        </w:rPr>
        <w:t xml:space="preserve">                                                      LKPD</w:t>
      </w:r>
    </w:p>
    <w:p w14:paraId="01D6E5B7" w14:textId="77777777" w:rsidR="00B053A9" w:rsidRPr="008960AF" w:rsidRDefault="00B053A9" w:rsidP="00B053A9">
      <w:pPr>
        <w:rPr>
          <w:b/>
          <w:sz w:val="36"/>
          <w:szCs w:val="36"/>
        </w:rPr>
      </w:pPr>
      <w:r w:rsidRPr="008960AF">
        <w:rPr>
          <w:b/>
          <w:sz w:val="36"/>
          <w:szCs w:val="36"/>
        </w:rPr>
        <w:t>SMAN 6 Jakarta</w:t>
      </w:r>
    </w:p>
    <w:p w14:paraId="2C3754A1" w14:textId="77777777" w:rsidR="00B053A9" w:rsidRPr="00921949" w:rsidRDefault="00B053A9" w:rsidP="00921949">
      <w:pPr>
        <w:spacing w:after="0"/>
        <w:rPr>
          <w:sz w:val="36"/>
          <w:szCs w:val="36"/>
        </w:rPr>
      </w:pPr>
      <w:r w:rsidRPr="00921949">
        <w:rPr>
          <w:sz w:val="36"/>
          <w:szCs w:val="36"/>
        </w:rPr>
        <w:t>Mata Pelajaran       : Bahasa Indonesia</w:t>
      </w:r>
    </w:p>
    <w:p w14:paraId="61B67257" w14:textId="470A8BC5" w:rsidR="00B053A9" w:rsidRPr="00EA31C5" w:rsidRDefault="00B053A9" w:rsidP="00921949">
      <w:pPr>
        <w:spacing w:after="0"/>
        <w:rPr>
          <w:sz w:val="36"/>
          <w:szCs w:val="36"/>
        </w:rPr>
      </w:pPr>
      <w:r w:rsidRPr="00921949">
        <w:rPr>
          <w:sz w:val="36"/>
          <w:szCs w:val="36"/>
        </w:rPr>
        <w:t xml:space="preserve">Kelas    </w:t>
      </w:r>
      <w:r w:rsidR="00EC6D82">
        <w:rPr>
          <w:sz w:val="36"/>
          <w:szCs w:val="36"/>
        </w:rPr>
        <w:t xml:space="preserve">                     : XII </w:t>
      </w:r>
      <w:r w:rsidRPr="00921949">
        <w:rPr>
          <w:sz w:val="36"/>
          <w:szCs w:val="36"/>
        </w:rPr>
        <w:t>IP</w:t>
      </w:r>
      <w:r w:rsidR="00935762">
        <w:rPr>
          <w:sz w:val="36"/>
          <w:szCs w:val="36"/>
          <w:lang w:val="id-ID"/>
        </w:rPr>
        <w:t>A</w:t>
      </w:r>
    </w:p>
    <w:p w14:paraId="2F4D59E2" w14:textId="77777777" w:rsidR="00B053A9" w:rsidRPr="00921949" w:rsidRDefault="00921949" w:rsidP="00921949">
      <w:pPr>
        <w:spacing w:after="0"/>
        <w:rPr>
          <w:sz w:val="36"/>
          <w:szCs w:val="36"/>
        </w:rPr>
      </w:pPr>
      <w:r>
        <w:rPr>
          <w:sz w:val="36"/>
          <w:szCs w:val="36"/>
        </w:rPr>
        <w:t xml:space="preserve">Semester                 </w:t>
      </w:r>
      <w:r w:rsidR="00FC272D">
        <w:rPr>
          <w:sz w:val="36"/>
          <w:szCs w:val="36"/>
        </w:rPr>
        <w:t>: Ganjil</w:t>
      </w:r>
    </w:p>
    <w:p w14:paraId="457E0A9E" w14:textId="77777777" w:rsidR="00B053A9" w:rsidRPr="00921949" w:rsidRDefault="00181EEA" w:rsidP="00921949">
      <w:pPr>
        <w:spacing w:after="0"/>
        <w:rPr>
          <w:sz w:val="36"/>
          <w:szCs w:val="36"/>
        </w:rPr>
      </w:pPr>
      <w:r w:rsidRPr="00921949">
        <w:rPr>
          <w:sz w:val="36"/>
          <w:szCs w:val="36"/>
        </w:rPr>
        <w:t>Materi KD 3.8</w:t>
      </w:r>
      <w:r w:rsidR="000E0372">
        <w:rPr>
          <w:sz w:val="36"/>
          <w:szCs w:val="36"/>
        </w:rPr>
        <w:t xml:space="preserve">         :</w:t>
      </w:r>
      <w:r w:rsidR="00B053A9" w:rsidRPr="00921949">
        <w:rPr>
          <w:sz w:val="36"/>
          <w:szCs w:val="36"/>
        </w:rPr>
        <w:t xml:space="preserve">  </w:t>
      </w:r>
      <w:r w:rsidR="000E0372">
        <w:rPr>
          <w:sz w:val="36"/>
          <w:szCs w:val="36"/>
        </w:rPr>
        <w:t>Menafs</w:t>
      </w:r>
      <w:r w:rsidR="00082F64">
        <w:rPr>
          <w:sz w:val="36"/>
          <w:szCs w:val="36"/>
        </w:rPr>
        <w:t>i</w:t>
      </w:r>
      <w:r w:rsidR="000E0372">
        <w:rPr>
          <w:sz w:val="36"/>
          <w:szCs w:val="36"/>
        </w:rPr>
        <w:t>r pandangan pengarang terhadap</w:t>
      </w:r>
    </w:p>
    <w:p w14:paraId="0F6A2F3C" w14:textId="77777777" w:rsidR="00B053A9" w:rsidRPr="00921949" w:rsidRDefault="00B053A9" w:rsidP="00921949">
      <w:pPr>
        <w:spacing w:after="0"/>
        <w:rPr>
          <w:sz w:val="36"/>
          <w:szCs w:val="36"/>
        </w:rPr>
      </w:pPr>
      <w:r w:rsidRPr="00921949">
        <w:rPr>
          <w:sz w:val="36"/>
          <w:szCs w:val="36"/>
        </w:rPr>
        <w:t xml:space="preserve">      </w:t>
      </w:r>
      <w:r w:rsidR="000E0372">
        <w:rPr>
          <w:sz w:val="36"/>
          <w:szCs w:val="36"/>
        </w:rPr>
        <w:t xml:space="preserve">                               kehidupan </w:t>
      </w:r>
      <w:r w:rsidR="00082F64">
        <w:rPr>
          <w:sz w:val="36"/>
          <w:szCs w:val="36"/>
        </w:rPr>
        <w:t>dalam novel yang d</w:t>
      </w:r>
      <w:r w:rsidR="008960AF">
        <w:rPr>
          <w:sz w:val="36"/>
          <w:szCs w:val="36"/>
          <w:lang w:val="id-ID"/>
        </w:rPr>
        <w:t>i</w:t>
      </w:r>
      <w:r w:rsidR="00082F64">
        <w:rPr>
          <w:sz w:val="36"/>
          <w:szCs w:val="36"/>
        </w:rPr>
        <w:t>baca.</w:t>
      </w:r>
    </w:p>
    <w:p w14:paraId="77A2D07C" w14:textId="77777777" w:rsidR="00B053A9" w:rsidRDefault="000E0372" w:rsidP="00921949">
      <w:pPr>
        <w:spacing w:after="0"/>
        <w:rPr>
          <w:sz w:val="36"/>
          <w:szCs w:val="36"/>
        </w:rPr>
      </w:pPr>
      <w:r>
        <w:rPr>
          <w:sz w:val="36"/>
          <w:szCs w:val="36"/>
        </w:rPr>
        <w:t xml:space="preserve">Tujuan                      </w:t>
      </w:r>
      <w:r w:rsidR="00B053A9" w:rsidRPr="00921949">
        <w:rPr>
          <w:sz w:val="36"/>
          <w:szCs w:val="36"/>
        </w:rPr>
        <w:t xml:space="preserve">: </w:t>
      </w:r>
      <w:r w:rsidR="00082F64">
        <w:rPr>
          <w:sz w:val="36"/>
          <w:szCs w:val="36"/>
        </w:rPr>
        <w:t xml:space="preserve">Menemukan pandangan </w:t>
      </w:r>
      <w:r w:rsidR="00F3782D">
        <w:rPr>
          <w:sz w:val="36"/>
          <w:szCs w:val="36"/>
        </w:rPr>
        <w:t>pengarang dari</w:t>
      </w:r>
    </w:p>
    <w:p w14:paraId="3C250E06" w14:textId="77777777" w:rsidR="00F3782D" w:rsidRPr="00921949" w:rsidRDefault="00F3782D" w:rsidP="00921949">
      <w:pPr>
        <w:spacing w:after="0"/>
        <w:rPr>
          <w:sz w:val="36"/>
          <w:szCs w:val="36"/>
        </w:rPr>
      </w:pPr>
      <w:r>
        <w:rPr>
          <w:sz w:val="36"/>
          <w:szCs w:val="36"/>
        </w:rPr>
        <w:t xml:space="preserve">                                     novel yang dibaca.</w:t>
      </w:r>
    </w:p>
    <w:p w14:paraId="7497C216" w14:textId="0119E068" w:rsidR="00B053A9" w:rsidRPr="00921949" w:rsidRDefault="00B053A9" w:rsidP="00921949">
      <w:pPr>
        <w:spacing w:after="0"/>
        <w:rPr>
          <w:sz w:val="36"/>
          <w:szCs w:val="36"/>
        </w:rPr>
      </w:pPr>
      <w:r w:rsidRPr="00921949">
        <w:rPr>
          <w:sz w:val="36"/>
          <w:szCs w:val="36"/>
        </w:rPr>
        <w:t>Hari/tgl                     :</w:t>
      </w:r>
      <w:r w:rsidR="008B6E03">
        <w:rPr>
          <w:sz w:val="36"/>
          <w:szCs w:val="36"/>
        </w:rPr>
        <w:t xml:space="preserve"> Rabu, 1 September 2021</w:t>
      </w:r>
    </w:p>
    <w:p w14:paraId="7CFDB1E3" w14:textId="131C90AD" w:rsidR="00B053A9" w:rsidRPr="00921949" w:rsidRDefault="00B053A9" w:rsidP="00FC272D">
      <w:pPr>
        <w:pBdr>
          <w:bottom w:val="single" w:sz="12" w:space="1" w:color="auto"/>
        </w:pBdr>
        <w:spacing w:after="0"/>
        <w:rPr>
          <w:sz w:val="36"/>
          <w:szCs w:val="36"/>
        </w:rPr>
      </w:pPr>
      <w:r w:rsidRPr="00921949">
        <w:rPr>
          <w:sz w:val="36"/>
          <w:szCs w:val="36"/>
        </w:rPr>
        <w:t>Nama                        :</w:t>
      </w:r>
      <w:r w:rsidR="008B6E03">
        <w:rPr>
          <w:sz w:val="36"/>
          <w:szCs w:val="36"/>
        </w:rPr>
        <w:t xml:space="preserve"> Nugraha Adhitama Haryono</w:t>
      </w:r>
    </w:p>
    <w:p w14:paraId="2B9E40E3" w14:textId="77777777" w:rsidR="00B053A9" w:rsidRPr="00921949" w:rsidRDefault="00B053A9" w:rsidP="00B053A9">
      <w:pPr>
        <w:rPr>
          <w:sz w:val="36"/>
          <w:szCs w:val="36"/>
        </w:rPr>
      </w:pPr>
      <w:r w:rsidRPr="00921949">
        <w:rPr>
          <w:sz w:val="36"/>
          <w:szCs w:val="36"/>
        </w:rPr>
        <w:t>Kegiatan</w:t>
      </w:r>
    </w:p>
    <w:p w14:paraId="712BFBD6" w14:textId="77777777" w:rsidR="00B053A9" w:rsidRDefault="00B053A9" w:rsidP="00B053A9">
      <w:pPr>
        <w:rPr>
          <w:sz w:val="36"/>
          <w:szCs w:val="36"/>
        </w:rPr>
      </w:pPr>
      <w:r w:rsidRPr="00921949">
        <w:rPr>
          <w:sz w:val="36"/>
          <w:szCs w:val="36"/>
        </w:rPr>
        <w:t>Agar mempunyai kesiapan untuk menjawab pertanyaan dalam materi pelajaran dan tujuan belajar tersebut, lakukan mencari dari sumber yang terpercayamelalui buku dan media internet.</w:t>
      </w:r>
    </w:p>
    <w:p w14:paraId="3F692380" w14:textId="77777777" w:rsidR="00C56B3B" w:rsidRPr="00956156" w:rsidRDefault="00452C4F" w:rsidP="00B053A9">
      <w:pPr>
        <w:pBdr>
          <w:bottom w:val="single" w:sz="12" w:space="1" w:color="auto"/>
        </w:pBdr>
        <w:rPr>
          <w:b/>
          <w:sz w:val="36"/>
          <w:szCs w:val="36"/>
        </w:rPr>
      </w:pPr>
      <w:r>
        <w:rPr>
          <w:b/>
          <w:sz w:val="36"/>
          <w:szCs w:val="36"/>
        </w:rPr>
        <w:t xml:space="preserve">Tugas: </w:t>
      </w:r>
      <w:r>
        <w:rPr>
          <w:b/>
          <w:sz w:val="36"/>
          <w:szCs w:val="36"/>
          <w:lang w:val="id-ID"/>
        </w:rPr>
        <w:t>Bacalah</w:t>
      </w:r>
      <w:r w:rsidR="00C56B3B" w:rsidRPr="00956156">
        <w:rPr>
          <w:b/>
          <w:sz w:val="36"/>
          <w:szCs w:val="36"/>
        </w:rPr>
        <w:t xml:space="preserve"> novel sastra melalui buku atau internet, kemudian</w:t>
      </w:r>
      <w:r w:rsidR="00EA359D" w:rsidRPr="00956156">
        <w:rPr>
          <w:b/>
          <w:sz w:val="36"/>
          <w:szCs w:val="36"/>
        </w:rPr>
        <w:t xml:space="preserve"> analisislah pandangan pengarang dalam novel tersebut!</w:t>
      </w:r>
    </w:p>
    <w:p w14:paraId="3F83A890" w14:textId="77777777" w:rsidR="00727CE5" w:rsidRPr="00956156" w:rsidRDefault="00727CE5" w:rsidP="00B053A9">
      <w:pPr>
        <w:pBdr>
          <w:bottom w:val="single" w:sz="12" w:space="1" w:color="auto"/>
        </w:pBdr>
        <w:rPr>
          <w:b/>
          <w:sz w:val="36"/>
          <w:szCs w:val="36"/>
        </w:rPr>
      </w:pPr>
    </w:p>
    <w:p w14:paraId="38E66598" w14:textId="77777777" w:rsidR="009D7E31" w:rsidRPr="009D7E31" w:rsidRDefault="009D7E31" w:rsidP="00727CE5">
      <w:pPr>
        <w:pBdr>
          <w:bottom w:val="single" w:sz="12" w:space="1" w:color="auto"/>
        </w:pBdr>
        <w:ind w:firstLine="720"/>
        <w:rPr>
          <w:sz w:val="36"/>
          <w:szCs w:val="36"/>
          <w:lang w:val="id-ID"/>
        </w:rPr>
      </w:pPr>
    </w:p>
    <w:p w14:paraId="79D4446B" w14:textId="77777777" w:rsidR="00FC272D" w:rsidRDefault="00FC272D" w:rsidP="00727CE5">
      <w:pPr>
        <w:pBdr>
          <w:bottom w:val="single" w:sz="12" w:space="1" w:color="auto"/>
        </w:pBdr>
        <w:ind w:firstLine="720"/>
        <w:rPr>
          <w:sz w:val="36"/>
          <w:szCs w:val="36"/>
        </w:rPr>
      </w:pPr>
    </w:p>
    <w:p w14:paraId="274FD021" w14:textId="14B8B1F7" w:rsidR="00754863" w:rsidRDefault="00754863" w:rsidP="003E21AA">
      <w:pPr>
        <w:rPr>
          <w:sz w:val="36"/>
          <w:szCs w:val="36"/>
        </w:rPr>
      </w:pPr>
      <w:bookmarkStart w:id="0" w:name="_GoBack"/>
      <w:bookmarkEnd w:id="0"/>
    </w:p>
    <w:tbl>
      <w:tblPr>
        <w:tblStyle w:val="TableGrid"/>
        <w:tblW w:w="0" w:type="auto"/>
        <w:tblLook w:val="04A0" w:firstRow="1" w:lastRow="0" w:firstColumn="1" w:lastColumn="0" w:noHBand="0" w:noVBand="1"/>
      </w:tblPr>
      <w:tblGrid>
        <w:gridCol w:w="4788"/>
        <w:gridCol w:w="4788"/>
      </w:tblGrid>
      <w:tr w:rsidR="00EA31C5" w:rsidRPr="00EA31C5" w14:paraId="57BC6709" w14:textId="77777777" w:rsidTr="009607F1">
        <w:tc>
          <w:tcPr>
            <w:tcW w:w="9576" w:type="dxa"/>
            <w:gridSpan w:val="2"/>
          </w:tcPr>
          <w:p w14:paraId="6637A744" w14:textId="77777777" w:rsidR="00EA31C5" w:rsidRPr="00EA31C5" w:rsidRDefault="00EA31C5" w:rsidP="003E21AA">
            <w:pPr>
              <w:rPr>
                <w:rFonts w:ascii="Arial" w:hAnsi="Arial" w:cs="Arial"/>
                <w:sz w:val="36"/>
                <w:szCs w:val="36"/>
              </w:rPr>
            </w:pPr>
            <w:r w:rsidRPr="00EA31C5">
              <w:rPr>
                <w:rFonts w:ascii="Arial" w:hAnsi="Arial" w:cs="Arial"/>
                <w:sz w:val="36"/>
                <w:szCs w:val="36"/>
              </w:rPr>
              <w:t>Judul Novel : Kenanga</w:t>
            </w:r>
          </w:p>
          <w:p w14:paraId="15A0DFF5" w14:textId="425A7F6F" w:rsidR="00EA31C5" w:rsidRPr="00EA31C5" w:rsidRDefault="00EA31C5" w:rsidP="003E21AA">
            <w:pPr>
              <w:rPr>
                <w:rFonts w:ascii="Arial" w:hAnsi="Arial" w:cs="Arial"/>
                <w:sz w:val="36"/>
                <w:szCs w:val="36"/>
              </w:rPr>
            </w:pPr>
            <w:r w:rsidRPr="00EA31C5">
              <w:rPr>
                <w:rFonts w:ascii="Arial" w:hAnsi="Arial" w:cs="Arial"/>
                <w:sz w:val="36"/>
                <w:szCs w:val="36"/>
              </w:rPr>
              <w:t>Pengarang : Oka Rusmini</w:t>
            </w:r>
          </w:p>
        </w:tc>
      </w:tr>
      <w:tr w:rsidR="00EA31C5" w:rsidRPr="00EA31C5" w14:paraId="272185A4" w14:textId="77777777" w:rsidTr="00EA31C5">
        <w:tc>
          <w:tcPr>
            <w:tcW w:w="4788" w:type="dxa"/>
          </w:tcPr>
          <w:p w14:paraId="71C9A47A" w14:textId="7D4D58CE" w:rsidR="00EA31C5" w:rsidRPr="00EA31C5" w:rsidRDefault="00EA31C5" w:rsidP="00EA31C5">
            <w:pPr>
              <w:jc w:val="center"/>
              <w:rPr>
                <w:rFonts w:ascii="Arial" w:hAnsi="Arial" w:cs="Arial"/>
                <w:sz w:val="36"/>
                <w:szCs w:val="36"/>
              </w:rPr>
            </w:pPr>
            <w:r>
              <w:rPr>
                <w:rFonts w:ascii="Arial" w:hAnsi="Arial" w:cs="Arial"/>
                <w:sz w:val="36"/>
                <w:szCs w:val="36"/>
              </w:rPr>
              <w:t>Aspek Kehidupan</w:t>
            </w:r>
          </w:p>
        </w:tc>
        <w:tc>
          <w:tcPr>
            <w:tcW w:w="4788" w:type="dxa"/>
          </w:tcPr>
          <w:p w14:paraId="5FB7BED9" w14:textId="333091CA" w:rsidR="00EA31C5" w:rsidRPr="00EA31C5" w:rsidRDefault="00EA31C5" w:rsidP="00EA31C5">
            <w:pPr>
              <w:jc w:val="center"/>
              <w:rPr>
                <w:rFonts w:ascii="Arial" w:hAnsi="Arial" w:cs="Arial"/>
                <w:sz w:val="36"/>
                <w:szCs w:val="36"/>
              </w:rPr>
            </w:pPr>
            <w:r>
              <w:rPr>
                <w:rFonts w:ascii="Arial" w:hAnsi="Arial" w:cs="Arial"/>
                <w:sz w:val="36"/>
                <w:szCs w:val="36"/>
              </w:rPr>
              <w:t>Pandangan Pengarang</w:t>
            </w:r>
          </w:p>
        </w:tc>
      </w:tr>
      <w:tr w:rsidR="00EA31C5" w:rsidRPr="00EA31C5" w14:paraId="65686C2D" w14:textId="77777777" w:rsidTr="00EA31C5">
        <w:tc>
          <w:tcPr>
            <w:tcW w:w="4788" w:type="dxa"/>
            <w:vAlign w:val="center"/>
          </w:tcPr>
          <w:p w14:paraId="4C10B341" w14:textId="2D2604F6" w:rsidR="00EA31C5" w:rsidRPr="00EA31C5" w:rsidRDefault="00EA31C5" w:rsidP="00EA31C5">
            <w:pPr>
              <w:jc w:val="center"/>
              <w:rPr>
                <w:rFonts w:ascii="Arial" w:hAnsi="Arial" w:cs="Arial"/>
                <w:sz w:val="36"/>
                <w:szCs w:val="36"/>
              </w:rPr>
            </w:pPr>
            <w:r>
              <w:rPr>
                <w:rFonts w:ascii="Arial" w:hAnsi="Arial" w:cs="Arial"/>
                <w:sz w:val="36"/>
                <w:szCs w:val="36"/>
              </w:rPr>
              <w:t>Sosial</w:t>
            </w:r>
          </w:p>
        </w:tc>
        <w:tc>
          <w:tcPr>
            <w:tcW w:w="4788" w:type="dxa"/>
          </w:tcPr>
          <w:p w14:paraId="37B993D0" w14:textId="39DCA773" w:rsidR="00EA31C5" w:rsidRPr="00EA31C5" w:rsidRDefault="00EA31C5" w:rsidP="000F3349">
            <w:pPr>
              <w:rPr>
                <w:rFonts w:ascii="Arial" w:hAnsi="Arial" w:cs="Arial"/>
                <w:sz w:val="36"/>
                <w:szCs w:val="36"/>
              </w:rPr>
            </w:pPr>
            <w:r>
              <w:rPr>
                <w:rFonts w:ascii="Arial" w:hAnsi="Arial" w:cs="Arial"/>
                <w:sz w:val="36"/>
                <w:szCs w:val="36"/>
              </w:rPr>
              <w:t xml:space="preserve">Pada novel ini, Oka Rusmini sebagai penulis sangat baik dalam menggambarkan bagaimana keadaan sosial masyarakat pulau dewata. </w:t>
            </w:r>
            <w:r w:rsidR="000F3349">
              <w:rPr>
                <w:rFonts w:ascii="Arial" w:hAnsi="Arial" w:cs="Arial"/>
                <w:sz w:val="36"/>
                <w:szCs w:val="36"/>
              </w:rPr>
              <w:t>Oka Rusmini</w:t>
            </w:r>
            <w:r>
              <w:rPr>
                <w:rFonts w:ascii="Arial" w:hAnsi="Arial" w:cs="Arial"/>
                <w:sz w:val="36"/>
                <w:szCs w:val="36"/>
              </w:rPr>
              <w:t xml:space="preserve"> menjelaskan bahwa keadaan sosail masyarakat pulau dewata terbagi menjadi beberapa kasta. Mungkin tidak terlalu eksplisit </w:t>
            </w:r>
            <w:r w:rsidR="000F3349">
              <w:rPr>
                <w:rFonts w:ascii="Arial" w:hAnsi="Arial" w:cs="Arial"/>
                <w:sz w:val="36"/>
                <w:szCs w:val="36"/>
              </w:rPr>
              <w:t>Oka Rusmini</w:t>
            </w:r>
            <w:r>
              <w:rPr>
                <w:rFonts w:ascii="Arial" w:hAnsi="Arial" w:cs="Arial"/>
                <w:sz w:val="36"/>
                <w:szCs w:val="36"/>
              </w:rPr>
              <w:t xml:space="preserve"> menyampaikan bahwa Ia tidak setuju dengan pembagian kasta yang berlaku. Namun, jika dilihat dari tokoh, konflik, dan alur yang ada di dalam novelnya, semua itu terlihat jelas.</w:t>
            </w:r>
          </w:p>
        </w:tc>
      </w:tr>
      <w:tr w:rsidR="00EA31C5" w:rsidRPr="00EA31C5" w14:paraId="08E7E128" w14:textId="77777777" w:rsidTr="00EA31C5">
        <w:tc>
          <w:tcPr>
            <w:tcW w:w="4788" w:type="dxa"/>
            <w:vAlign w:val="center"/>
          </w:tcPr>
          <w:p w14:paraId="720ADD7A" w14:textId="19C9AAB3" w:rsidR="00EA31C5" w:rsidRPr="00EA31C5" w:rsidRDefault="00EA31C5" w:rsidP="00EA31C5">
            <w:pPr>
              <w:jc w:val="center"/>
              <w:rPr>
                <w:rFonts w:ascii="Arial" w:hAnsi="Arial" w:cs="Arial"/>
                <w:sz w:val="36"/>
                <w:szCs w:val="36"/>
              </w:rPr>
            </w:pPr>
            <w:r>
              <w:rPr>
                <w:rFonts w:ascii="Arial" w:hAnsi="Arial" w:cs="Arial"/>
                <w:sz w:val="36"/>
                <w:szCs w:val="36"/>
              </w:rPr>
              <w:t>Keagamaan</w:t>
            </w:r>
          </w:p>
        </w:tc>
        <w:tc>
          <w:tcPr>
            <w:tcW w:w="4788" w:type="dxa"/>
            <w:vAlign w:val="center"/>
          </w:tcPr>
          <w:p w14:paraId="25DF7713" w14:textId="2219DFD4" w:rsidR="00EA31C5" w:rsidRPr="00EA31C5" w:rsidRDefault="00EA31C5" w:rsidP="000F3349">
            <w:pPr>
              <w:rPr>
                <w:rFonts w:ascii="Arial" w:hAnsi="Arial" w:cs="Arial"/>
                <w:sz w:val="36"/>
                <w:szCs w:val="36"/>
              </w:rPr>
            </w:pPr>
            <w:r>
              <w:rPr>
                <w:rFonts w:ascii="Arial" w:hAnsi="Arial" w:cs="Arial"/>
                <w:sz w:val="36"/>
                <w:szCs w:val="36"/>
              </w:rPr>
              <w:t>P</w:t>
            </w:r>
            <w:r w:rsidR="007C4FD5">
              <w:rPr>
                <w:rFonts w:ascii="Arial" w:hAnsi="Arial" w:cs="Arial"/>
                <w:sz w:val="36"/>
                <w:szCs w:val="36"/>
              </w:rPr>
              <w:t xml:space="preserve">andangan </w:t>
            </w:r>
            <w:r w:rsidR="000F3349">
              <w:rPr>
                <w:rFonts w:ascii="Arial" w:hAnsi="Arial" w:cs="Arial"/>
                <w:sz w:val="36"/>
                <w:szCs w:val="36"/>
              </w:rPr>
              <w:t>Oka Rusmini</w:t>
            </w:r>
            <w:r w:rsidR="007C4FD5">
              <w:rPr>
                <w:rFonts w:ascii="Arial" w:hAnsi="Arial" w:cs="Arial"/>
                <w:sz w:val="36"/>
                <w:szCs w:val="36"/>
              </w:rPr>
              <w:t xml:space="preserve"> untuk keagamaan menitikberatkan pada kepercayaan bahwa perempuan tidak boleh terlibat dalam ritual keagamaan. Selain itu, </w:t>
            </w:r>
            <w:r w:rsidR="000F3349">
              <w:rPr>
                <w:rFonts w:ascii="Arial" w:hAnsi="Arial" w:cs="Arial"/>
                <w:sz w:val="36"/>
                <w:szCs w:val="36"/>
              </w:rPr>
              <w:t xml:space="preserve">Oka </w:t>
            </w:r>
            <w:r w:rsidR="000F3349">
              <w:rPr>
                <w:rFonts w:ascii="Arial" w:hAnsi="Arial" w:cs="Arial"/>
                <w:sz w:val="36"/>
                <w:szCs w:val="36"/>
              </w:rPr>
              <w:lastRenderedPageBreak/>
              <w:t>Rusmini</w:t>
            </w:r>
            <w:r w:rsidR="007C4FD5">
              <w:rPr>
                <w:rFonts w:ascii="Arial" w:hAnsi="Arial" w:cs="Arial"/>
                <w:sz w:val="36"/>
                <w:szCs w:val="36"/>
              </w:rPr>
              <w:t xml:space="preserve"> juga memandang bahwa kepercayaan manusia kepada benda-benda yang dimiliki oleh seorang bangsawan akan luntur kekuatannya apabila digunakan oleh orang lain.</w:t>
            </w:r>
          </w:p>
        </w:tc>
      </w:tr>
      <w:tr w:rsidR="00EA31C5" w:rsidRPr="00EA31C5" w14:paraId="65F6AE3F" w14:textId="77777777" w:rsidTr="007C4FD5">
        <w:tc>
          <w:tcPr>
            <w:tcW w:w="4788" w:type="dxa"/>
            <w:vAlign w:val="center"/>
          </w:tcPr>
          <w:p w14:paraId="42B5796C" w14:textId="06D1575C" w:rsidR="00EA31C5" w:rsidRPr="00EA31C5" w:rsidRDefault="007C4FD5" w:rsidP="007C4FD5">
            <w:pPr>
              <w:jc w:val="center"/>
              <w:rPr>
                <w:rFonts w:ascii="Arial" w:hAnsi="Arial" w:cs="Arial"/>
                <w:sz w:val="36"/>
                <w:szCs w:val="36"/>
              </w:rPr>
            </w:pPr>
            <w:r>
              <w:rPr>
                <w:rFonts w:ascii="Arial" w:hAnsi="Arial" w:cs="Arial"/>
                <w:sz w:val="36"/>
                <w:szCs w:val="36"/>
              </w:rPr>
              <w:lastRenderedPageBreak/>
              <w:t>Budaya</w:t>
            </w:r>
          </w:p>
        </w:tc>
        <w:tc>
          <w:tcPr>
            <w:tcW w:w="4788" w:type="dxa"/>
            <w:vAlign w:val="center"/>
          </w:tcPr>
          <w:p w14:paraId="46FFFF6C" w14:textId="541E9317" w:rsidR="00EA31C5" w:rsidRPr="00EA31C5" w:rsidRDefault="000F3349" w:rsidP="007C4FD5">
            <w:pPr>
              <w:rPr>
                <w:rFonts w:ascii="Arial" w:hAnsi="Arial" w:cs="Arial"/>
                <w:sz w:val="36"/>
                <w:szCs w:val="36"/>
              </w:rPr>
            </w:pPr>
            <w:r>
              <w:rPr>
                <w:rFonts w:ascii="Arial" w:hAnsi="Arial" w:cs="Arial"/>
                <w:sz w:val="36"/>
                <w:szCs w:val="36"/>
              </w:rPr>
              <w:t>Oka Rusmini</w:t>
            </w:r>
            <w:r w:rsidR="007C4FD5">
              <w:rPr>
                <w:rFonts w:ascii="Arial" w:hAnsi="Arial" w:cs="Arial"/>
                <w:sz w:val="36"/>
                <w:szCs w:val="36"/>
              </w:rPr>
              <w:t xml:space="preserve"> memandang masyarakat pulau dewata masih memegang erat segala budaya yang menjadi warisan dari nenek moyang mereka. </w:t>
            </w:r>
          </w:p>
        </w:tc>
      </w:tr>
      <w:tr w:rsidR="007C4FD5" w:rsidRPr="00EA31C5" w14:paraId="6BA56094" w14:textId="77777777" w:rsidTr="007C4FD5">
        <w:tc>
          <w:tcPr>
            <w:tcW w:w="4788" w:type="dxa"/>
            <w:vAlign w:val="center"/>
          </w:tcPr>
          <w:p w14:paraId="0A4FE8DB" w14:textId="1D973258" w:rsidR="007C4FD5" w:rsidRDefault="007C4FD5" w:rsidP="007C4FD5">
            <w:pPr>
              <w:jc w:val="center"/>
              <w:rPr>
                <w:rFonts w:ascii="Arial" w:hAnsi="Arial" w:cs="Arial"/>
                <w:sz w:val="36"/>
                <w:szCs w:val="36"/>
              </w:rPr>
            </w:pPr>
            <w:r>
              <w:rPr>
                <w:rFonts w:ascii="Arial" w:hAnsi="Arial" w:cs="Arial"/>
                <w:sz w:val="36"/>
                <w:szCs w:val="36"/>
              </w:rPr>
              <w:t>Moral</w:t>
            </w:r>
          </w:p>
        </w:tc>
        <w:tc>
          <w:tcPr>
            <w:tcW w:w="4788" w:type="dxa"/>
            <w:vAlign w:val="center"/>
          </w:tcPr>
          <w:p w14:paraId="36A4CEFC" w14:textId="55C507FE" w:rsidR="007C4FD5" w:rsidRDefault="007C4FD5" w:rsidP="000F3349">
            <w:pPr>
              <w:rPr>
                <w:rFonts w:ascii="Arial" w:hAnsi="Arial" w:cs="Arial"/>
                <w:sz w:val="36"/>
                <w:szCs w:val="36"/>
              </w:rPr>
            </w:pPr>
            <w:r>
              <w:rPr>
                <w:rFonts w:ascii="Arial" w:hAnsi="Arial" w:cs="Arial"/>
                <w:sz w:val="36"/>
                <w:szCs w:val="36"/>
              </w:rPr>
              <w:t xml:space="preserve">Dari novel ini kita bisa </w:t>
            </w:r>
            <w:r w:rsidR="000F3349">
              <w:rPr>
                <w:rFonts w:ascii="Arial" w:hAnsi="Arial" w:cs="Arial"/>
                <w:sz w:val="36"/>
                <w:szCs w:val="36"/>
              </w:rPr>
              <w:t>melihat bahwa Oka Rusmini tidak setuju dengan pembagian kasta. Selain itu, penulis juga ingin menyetarakan hak-hak perempuan agar bisa beraktivitas dan meniti karir sebagaimana halnya dengan laki-laki.</w:t>
            </w:r>
          </w:p>
        </w:tc>
      </w:tr>
    </w:tbl>
    <w:p w14:paraId="0C901777" w14:textId="0C0B1B11" w:rsidR="000F3349" w:rsidRDefault="000F3349" w:rsidP="003E21AA">
      <w:pPr>
        <w:rPr>
          <w:sz w:val="36"/>
          <w:szCs w:val="36"/>
        </w:rPr>
      </w:pPr>
    </w:p>
    <w:p w14:paraId="211A04FD" w14:textId="77777777" w:rsidR="000F3349" w:rsidRDefault="000F3349">
      <w:pPr>
        <w:rPr>
          <w:sz w:val="36"/>
          <w:szCs w:val="36"/>
        </w:rPr>
      </w:pPr>
      <w:r>
        <w:rPr>
          <w:sz w:val="36"/>
          <w:szCs w:val="36"/>
        </w:rPr>
        <w:br w:type="page"/>
      </w:r>
    </w:p>
    <w:p w14:paraId="3074CDE2" w14:textId="7C2FBE2C" w:rsidR="00EA31C5" w:rsidRDefault="000F3349" w:rsidP="003E21AA">
      <w:pPr>
        <w:rPr>
          <w:sz w:val="36"/>
          <w:szCs w:val="36"/>
        </w:rPr>
      </w:pPr>
      <w:r>
        <w:rPr>
          <w:sz w:val="36"/>
          <w:szCs w:val="36"/>
        </w:rPr>
        <w:lastRenderedPageBreak/>
        <w:t>Sinopsis Novel</w:t>
      </w:r>
    </w:p>
    <w:p w14:paraId="169E4F7D" w14:textId="77777777" w:rsidR="000F3349" w:rsidRPr="000F3349" w:rsidRDefault="000F3349" w:rsidP="000F3349">
      <w:pPr>
        <w:shd w:val="clear" w:color="auto" w:fill="FFFFFF"/>
        <w:spacing w:after="0" w:line="315" w:lineRule="atLeast"/>
        <w:jc w:val="both"/>
        <w:rPr>
          <w:rFonts w:ascii="Arial" w:eastAsia="Times New Roman" w:hAnsi="Arial" w:cs="Arial"/>
          <w:color w:val="2E2E2E"/>
          <w:sz w:val="36"/>
          <w:szCs w:val="36"/>
        </w:rPr>
      </w:pPr>
      <w:r w:rsidRPr="000F3349">
        <w:rPr>
          <w:rFonts w:ascii="Arial" w:eastAsia="Times New Roman" w:hAnsi="Arial" w:cs="Arial"/>
          <w:color w:val="2E2E2E"/>
          <w:sz w:val="36"/>
          <w:szCs w:val="36"/>
        </w:rPr>
        <w:t>Kenanga, adalah seorang </w:t>
      </w:r>
      <w:r w:rsidRPr="000F3349">
        <w:rPr>
          <w:rFonts w:ascii="Arial" w:eastAsia="Times New Roman" w:hAnsi="Arial" w:cs="Arial"/>
          <w:i/>
          <w:iCs/>
          <w:color w:val="2E2E2E"/>
          <w:sz w:val="36"/>
          <w:szCs w:val="36"/>
        </w:rPr>
        <w:t>bajang</w:t>
      </w:r>
      <w:r w:rsidRPr="000F3349">
        <w:rPr>
          <w:rFonts w:ascii="Arial" w:eastAsia="Times New Roman" w:hAnsi="Arial" w:cs="Arial"/>
          <w:color w:val="2E2E2E"/>
          <w:sz w:val="36"/>
          <w:szCs w:val="36"/>
        </w:rPr>
        <w:t> (anak sulung) dari dua bersaudara. Semenjak kecil orang tua nya selalu memperlakukan antara dia dan adiknya secara berbeda. Adiknya selalu dilimpahi perhatian dan kasih sayang, sedangkan dia harus berusaha untuk mendapat apa yang diinginkan. Meskipun menjadi putri seorang </w:t>
      </w:r>
      <w:r w:rsidRPr="000F3349">
        <w:rPr>
          <w:rFonts w:ascii="Arial" w:eastAsia="Times New Roman" w:hAnsi="Arial" w:cs="Arial"/>
          <w:i/>
          <w:iCs/>
          <w:color w:val="2E2E2E"/>
          <w:sz w:val="36"/>
          <w:szCs w:val="36"/>
        </w:rPr>
        <w:t>brahmana</w:t>
      </w:r>
      <w:r w:rsidRPr="000F3349">
        <w:rPr>
          <w:rFonts w:ascii="Arial" w:eastAsia="Times New Roman" w:hAnsi="Arial" w:cs="Arial"/>
          <w:color w:val="2E2E2E"/>
          <w:sz w:val="36"/>
          <w:szCs w:val="36"/>
        </w:rPr>
        <w:t> yang tinggal di </w:t>
      </w:r>
      <w:r w:rsidRPr="000F3349">
        <w:rPr>
          <w:rFonts w:ascii="Arial" w:eastAsia="Times New Roman" w:hAnsi="Arial" w:cs="Arial"/>
          <w:i/>
          <w:iCs/>
          <w:color w:val="2E2E2E"/>
          <w:sz w:val="36"/>
          <w:szCs w:val="36"/>
        </w:rPr>
        <w:t>griya</w:t>
      </w:r>
      <w:r w:rsidRPr="000F3349">
        <w:rPr>
          <w:rFonts w:ascii="Arial" w:eastAsia="Times New Roman" w:hAnsi="Arial" w:cs="Arial"/>
          <w:color w:val="2E2E2E"/>
          <w:sz w:val="36"/>
          <w:szCs w:val="36"/>
        </w:rPr>
        <w:t>, Kenanga tumbuh sebagai perempuan Bali yang penuh impian dan ambisi. Ia cerdas, ulet namun juga keras hati. Bagi nya hidup adalah karier.</w:t>
      </w:r>
    </w:p>
    <w:p w14:paraId="525C301F" w14:textId="77777777" w:rsidR="000F3349" w:rsidRPr="000F3349" w:rsidRDefault="000F3349" w:rsidP="000F3349">
      <w:pPr>
        <w:shd w:val="clear" w:color="auto" w:fill="FFFFFF"/>
        <w:spacing w:after="0" w:line="315" w:lineRule="atLeast"/>
        <w:jc w:val="both"/>
        <w:rPr>
          <w:rFonts w:ascii="Arial" w:eastAsia="Times New Roman" w:hAnsi="Arial" w:cs="Arial"/>
          <w:color w:val="2E2E2E"/>
          <w:sz w:val="36"/>
          <w:szCs w:val="36"/>
        </w:rPr>
      </w:pPr>
    </w:p>
    <w:p w14:paraId="35AEFA91" w14:textId="77777777" w:rsidR="000F3349" w:rsidRPr="000F3349" w:rsidRDefault="000F3349" w:rsidP="000F3349">
      <w:pPr>
        <w:shd w:val="clear" w:color="auto" w:fill="FFFFFF"/>
        <w:spacing w:after="0" w:line="315" w:lineRule="atLeast"/>
        <w:jc w:val="both"/>
        <w:rPr>
          <w:rFonts w:ascii="Arial" w:eastAsia="Times New Roman" w:hAnsi="Arial" w:cs="Arial"/>
          <w:color w:val="2E2E2E"/>
          <w:sz w:val="36"/>
          <w:szCs w:val="36"/>
        </w:rPr>
      </w:pPr>
      <w:r w:rsidRPr="000F3349">
        <w:rPr>
          <w:rFonts w:ascii="Arial" w:eastAsia="Times New Roman" w:hAnsi="Arial" w:cs="Arial"/>
          <w:color w:val="2E2E2E"/>
          <w:sz w:val="36"/>
          <w:szCs w:val="36"/>
        </w:rPr>
        <w:t>Kencana, gadis cantik rupawan ini selalu menjadi sosok yang dicintai karena parasnya. Selalu dibantu dalam mengerjakan apa pun, sosok yang bergantung dan tidak mandiri. Terbentuknya perilaku ini didasari oleh masa lalu nya yang cukup menjadi kelam. Namun dengan keelokan parasnya, tidak menjadikan sosok terkasih tempat ia mengabadikan seluruh hidup, berpaling dan mencintai nya.</w:t>
      </w:r>
    </w:p>
    <w:p w14:paraId="14CF5655" w14:textId="77777777" w:rsidR="000F3349" w:rsidRPr="000F3349" w:rsidRDefault="000F3349" w:rsidP="000F3349">
      <w:pPr>
        <w:shd w:val="clear" w:color="auto" w:fill="FFFFFF"/>
        <w:spacing w:after="0" w:line="315" w:lineRule="atLeast"/>
        <w:jc w:val="both"/>
        <w:rPr>
          <w:rFonts w:ascii="Arial" w:eastAsia="Times New Roman" w:hAnsi="Arial" w:cs="Arial"/>
          <w:color w:val="2E2E2E"/>
          <w:sz w:val="36"/>
          <w:szCs w:val="36"/>
        </w:rPr>
      </w:pPr>
    </w:p>
    <w:p w14:paraId="712FC38F" w14:textId="77777777" w:rsidR="000F3349" w:rsidRPr="000F3349" w:rsidRDefault="000F3349" w:rsidP="000F3349">
      <w:pPr>
        <w:shd w:val="clear" w:color="auto" w:fill="FFFFFF"/>
        <w:spacing w:after="0" w:line="315" w:lineRule="atLeast"/>
        <w:jc w:val="both"/>
        <w:rPr>
          <w:rFonts w:ascii="Arial" w:eastAsia="Times New Roman" w:hAnsi="Arial" w:cs="Arial"/>
          <w:color w:val="2E2E2E"/>
          <w:sz w:val="36"/>
          <w:szCs w:val="36"/>
        </w:rPr>
      </w:pPr>
      <w:r w:rsidRPr="000F3349">
        <w:rPr>
          <w:rFonts w:ascii="Arial" w:eastAsia="Times New Roman" w:hAnsi="Arial" w:cs="Arial"/>
          <w:color w:val="2E2E2E"/>
          <w:sz w:val="36"/>
          <w:szCs w:val="36"/>
        </w:rPr>
        <w:t>Bhuana, dokter muda, seorang </w:t>
      </w:r>
      <w:r w:rsidRPr="000F3349">
        <w:rPr>
          <w:rFonts w:ascii="Arial" w:eastAsia="Times New Roman" w:hAnsi="Arial" w:cs="Arial"/>
          <w:i/>
          <w:iCs/>
          <w:color w:val="2E2E2E"/>
          <w:sz w:val="36"/>
          <w:szCs w:val="36"/>
        </w:rPr>
        <w:t>brahmana</w:t>
      </w:r>
      <w:r w:rsidRPr="000F3349">
        <w:rPr>
          <w:rFonts w:ascii="Arial" w:eastAsia="Times New Roman" w:hAnsi="Arial" w:cs="Arial"/>
          <w:color w:val="2E2E2E"/>
          <w:sz w:val="36"/>
          <w:szCs w:val="36"/>
        </w:rPr>
        <w:t> idaman setiap </w:t>
      </w:r>
      <w:r w:rsidRPr="000F3349">
        <w:rPr>
          <w:rFonts w:ascii="Arial" w:eastAsia="Times New Roman" w:hAnsi="Arial" w:cs="Arial"/>
          <w:i/>
          <w:iCs/>
          <w:color w:val="2E2E2E"/>
          <w:sz w:val="36"/>
          <w:szCs w:val="36"/>
        </w:rPr>
        <w:t>Ratu</w:t>
      </w:r>
      <w:r w:rsidRPr="000F3349">
        <w:rPr>
          <w:rFonts w:ascii="Arial" w:eastAsia="Times New Roman" w:hAnsi="Arial" w:cs="Arial"/>
          <w:color w:val="2E2E2E"/>
          <w:sz w:val="36"/>
          <w:szCs w:val="36"/>
        </w:rPr>
        <w:t> dari </w:t>
      </w:r>
      <w:r w:rsidRPr="000F3349">
        <w:rPr>
          <w:rFonts w:ascii="Arial" w:eastAsia="Times New Roman" w:hAnsi="Arial" w:cs="Arial"/>
          <w:i/>
          <w:iCs/>
          <w:color w:val="2E2E2E"/>
          <w:sz w:val="36"/>
          <w:szCs w:val="36"/>
        </w:rPr>
        <w:t>Griya</w:t>
      </w:r>
      <w:r w:rsidRPr="000F3349">
        <w:rPr>
          <w:rFonts w:ascii="Arial" w:eastAsia="Times New Roman" w:hAnsi="Arial" w:cs="Arial"/>
          <w:color w:val="2E2E2E"/>
          <w:sz w:val="36"/>
          <w:szCs w:val="36"/>
        </w:rPr>
        <w:t> yang ingin menjadikannya jodoh dari putri-putrinya hanya untuk mempertahankan silsilah kebangsawanan. Namun hanya ada seorang wanita lah yang mampu mengisi hati dan pikirannya.</w:t>
      </w:r>
    </w:p>
    <w:p w14:paraId="506E2621" w14:textId="77777777" w:rsidR="000F3349" w:rsidRPr="000F3349" w:rsidRDefault="000F3349" w:rsidP="000F3349">
      <w:pPr>
        <w:shd w:val="clear" w:color="auto" w:fill="FFFFFF"/>
        <w:spacing w:after="0" w:line="315" w:lineRule="atLeast"/>
        <w:jc w:val="both"/>
        <w:rPr>
          <w:rFonts w:ascii="Arial" w:eastAsia="Times New Roman" w:hAnsi="Arial" w:cs="Arial"/>
          <w:color w:val="2E2E2E"/>
          <w:sz w:val="36"/>
          <w:szCs w:val="36"/>
        </w:rPr>
      </w:pPr>
    </w:p>
    <w:p w14:paraId="2CB9B075" w14:textId="77777777" w:rsidR="000F3349" w:rsidRPr="000F3349" w:rsidRDefault="000F3349" w:rsidP="000F3349">
      <w:pPr>
        <w:shd w:val="clear" w:color="auto" w:fill="FFFFFF"/>
        <w:spacing w:after="0" w:line="315" w:lineRule="atLeast"/>
        <w:jc w:val="both"/>
        <w:rPr>
          <w:rFonts w:ascii="Arial" w:eastAsia="Times New Roman" w:hAnsi="Arial" w:cs="Arial"/>
          <w:color w:val="2E2E2E"/>
          <w:sz w:val="36"/>
          <w:szCs w:val="36"/>
        </w:rPr>
      </w:pPr>
      <w:r w:rsidRPr="000F3349">
        <w:rPr>
          <w:rFonts w:ascii="Arial" w:eastAsia="Times New Roman" w:hAnsi="Arial" w:cs="Arial"/>
          <w:color w:val="2E2E2E"/>
          <w:sz w:val="36"/>
          <w:szCs w:val="36"/>
        </w:rPr>
        <w:t>Intan, seorang </w:t>
      </w:r>
      <w:r w:rsidRPr="000F3349">
        <w:rPr>
          <w:rFonts w:ascii="Arial" w:eastAsia="Times New Roman" w:hAnsi="Arial" w:cs="Arial"/>
          <w:i/>
          <w:iCs/>
          <w:color w:val="2E2E2E"/>
          <w:sz w:val="36"/>
          <w:szCs w:val="36"/>
        </w:rPr>
        <w:t>wong jero</w:t>
      </w:r>
      <w:r w:rsidRPr="000F3349">
        <w:rPr>
          <w:rFonts w:ascii="Arial" w:eastAsia="Times New Roman" w:hAnsi="Arial" w:cs="Arial"/>
          <w:color w:val="2E2E2E"/>
          <w:sz w:val="36"/>
          <w:szCs w:val="36"/>
        </w:rPr>
        <w:t> yang tidak diketahui asal usulnya, diangkat oleh kebaikan hati seorang wanita </w:t>
      </w:r>
      <w:r w:rsidRPr="000F3349">
        <w:rPr>
          <w:rFonts w:ascii="Arial" w:eastAsia="Times New Roman" w:hAnsi="Arial" w:cs="Arial"/>
          <w:i/>
          <w:iCs/>
          <w:color w:val="2E2E2E"/>
          <w:sz w:val="36"/>
          <w:szCs w:val="36"/>
        </w:rPr>
        <w:t>brahmana</w:t>
      </w:r>
      <w:r w:rsidRPr="000F3349">
        <w:rPr>
          <w:rFonts w:ascii="Arial" w:eastAsia="Times New Roman" w:hAnsi="Arial" w:cs="Arial"/>
          <w:color w:val="2E2E2E"/>
          <w:sz w:val="36"/>
          <w:szCs w:val="36"/>
        </w:rPr>
        <w:t xml:space="preserve"> dan diasuh semenjak kecil sampai </w:t>
      </w:r>
      <w:r w:rsidRPr="000F3349">
        <w:rPr>
          <w:rFonts w:ascii="Arial" w:eastAsia="Times New Roman" w:hAnsi="Arial" w:cs="Arial"/>
          <w:color w:val="2E2E2E"/>
          <w:sz w:val="36"/>
          <w:szCs w:val="36"/>
        </w:rPr>
        <w:lastRenderedPageBreak/>
        <w:t>beranjak dewasa. Dari wanita ini juga lah ia belajar bagaimana menjadi seorang wanita muda yang cerdas dan mandiri. Namun, meski sudah berpendidikan tinggi, seorang yang terlahir menempati kasta terendah dalam hirarki sosial tetap harus menerima segala perlakuan diskriminatif dari lingkungan sekitar.</w:t>
      </w:r>
    </w:p>
    <w:p w14:paraId="6AB344A1" w14:textId="77777777" w:rsidR="000F3349" w:rsidRPr="000F3349" w:rsidRDefault="000F3349" w:rsidP="000F3349">
      <w:pPr>
        <w:shd w:val="clear" w:color="auto" w:fill="FFFFFF"/>
        <w:spacing w:after="0" w:line="315" w:lineRule="atLeast"/>
        <w:jc w:val="both"/>
        <w:rPr>
          <w:rFonts w:ascii="Arial" w:eastAsia="Times New Roman" w:hAnsi="Arial" w:cs="Arial"/>
          <w:color w:val="2E2E2E"/>
          <w:sz w:val="36"/>
          <w:szCs w:val="36"/>
        </w:rPr>
      </w:pPr>
    </w:p>
    <w:p w14:paraId="7A5CC34E" w14:textId="77777777" w:rsidR="000F3349" w:rsidRPr="000F3349" w:rsidRDefault="000F3349" w:rsidP="000F3349">
      <w:pPr>
        <w:shd w:val="clear" w:color="auto" w:fill="FFFFFF"/>
        <w:spacing w:after="0" w:line="315" w:lineRule="atLeast"/>
        <w:jc w:val="both"/>
        <w:rPr>
          <w:rFonts w:ascii="Arial" w:eastAsia="Times New Roman" w:hAnsi="Arial" w:cs="Arial"/>
          <w:color w:val="2E2E2E"/>
          <w:sz w:val="36"/>
          <w:szCs w:val="36"/>
        </w:rPr>
      </w:pPr>
      <w:r w:rsidRPr="000F3349">
        <w:rPr>
          <w:rFonts w:ascii="Arial" w:eastAsia="Times New Roman" w:hAnsi="Arial" w:cs="Arial"/>
          <w:color w:val="2E2E2E"/>
          <w:sz w:val="36"/>
          <w:szCs w:val="36"/>
        </w:rPr>
        <w:t>Mahendra, pemuda yang setelah mengenyam pendidikan di Bandung harus kembali ke kampung halaman dengan mengemban beban mendiang ayahnya yang bertugas menjadi </w:t>
      </w:r>
      <w:r w:rsidRPr="000F3349">
        <w:rPr>
          <w:rFonts w:ascii="Arial" w:eastAsia="Times New Roman" w:hAnsi="Arial" w:cs="Arial"/>
          <w:i/>
          <w:iCs/>
          <w:color w:val="2E2E2E"/>
          <w:sz w:val="36"/>
          <w:szCs w:val="36"/>
        </w:rPr>
        <w:t>Sangging</w:t>
      </w:r>
      <w:r w:rsidRPr="000F3349">
        <w:rPr>
          <w:rFonts w:ascii="Arial" w:eastAsia="Times New Roman" w:hAnsi="Arial" w:cs="Arial"/>
          <w:color w:val="2E2E2E"/>
          <w:sz w:val="36"/>
          <w:szCs w:val="36"/>
        </w:rPr>
        <w:t> (orang yang bertugas memotong gigi pada upacara adat </w:t>
      </w:r>
      <w:r w:rsidRPr="000F3349">
        <w:rPr>
          <w:rFonts w:ascii="Arial" w:eastAsia="Times New Roman" w:hAnsi="Arial" w:cs="Arial"/>
          <w:i/>
          <w:iCs/>
          <w:color w:val="2E2E2E"/>
          <w:sz w:val="36"/>
          <w:szCs w:val="36"/>
        </w:rPr>
        <w:t>metatah</w:t>
      </w:r>
      <w:r w:rsidRPr="000F3349">
        <w:rPr>
          <w:rFonts w:ascii="Arial" w:eastAsia="Times New Roman" w:hAnsi="Arial" w:cs="Arial"/>
          <w:color w:val="2E2E2E"/>
          <w:sz w:val="36"/>
          <w:szCs w:val="36"/>
        </w:rPr>
        <w:t>). Meskipun lama terpisah dari segala kebiasaan adat yang rumit, mau tidak mau ia mempelajari demi menjaga nama baik keluarga. Ia tertarik dengan sosok wanita yang tidak setara dengan kasta nya.</w:t>
      </w:r>
    </w:p>
    <w:p w14:paraId="4E9FAA2D" w14:textId="77777777" w:rsidR="000F3349" w:rsidRPr="00921949" w:rsidRDefault="000F3349" w:rsidP="003E21AA">
      <w:pPr>
        <w:rPr>
          <w:sz w:val="36"/>
          <w:szCs w:val="36"/>
        </w:rPr>
      </w:pPr>
    </w:p>
    <w:sectPr w:rsidR="000F3349" w:rsidRPr="0092194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C71511" w14:textId="77777777" w:rsidR="00357823" w:rsidRDefault="00357823" w:rsidP="001864D7">
      <w:pPr>
        <w:spacing w:after="0" w:line="240" w:lineRule="auto"/>
      </w:pPr>
      <w:r>
        <w:separator/>
      </w:r>
    </w:p>
  </w:endnote>
  <w:endnote w:type="continuationSeparator" w:id="0">
    <w:p w14:paraId="704F9081" w14:textId="77777777" w:rsidR="00357823" w:rsidRDefault="00357823" w:rsidP="00186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6850376"/>
      <w:docPartObj>
        <w:docPartGallery w:val="Page Numbers (Bottom of Page)"/>
        <w:docPartUnique/>
      </w:docPartObj>
    </w:sdtPr>
    <w:sdtEndPr>
      <w:rPr>
        <w:color w:val="7F7F7F" w:themeColor="background1" w:themeShade="7F"/>
        <w:spacing w:val="60"/>
      </w:rPr>
    </w:sdtEndPr>
    <w:sdtContent>
      <w:p w14:paraId="0774073F" w14:textId="12F4EECA" w:rsidR="004D3CF7" w:rsidRDefault="004D3CF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4D3CF7">
          <w:rPr>
            <w:b/>
            <w:bCs/>
            <w:noProof/>
          </w:rPr>
          <w:t>2</w:t>
        </w:r>
        <w:r>
          <w:rPr>
            <w:b/>
            <w:bCs/>
            <w:noProof/>
          </w:rPr>
          <w:fldChar w:fldCharType="end"/>
        </w:r>
        <w:r>
          <w:rPr>
            <w:b/>
            <w:bCs/>
          </w:rPr>
          <w:t xml:space="preserve"> | </w:t>
        </w:r>
        <w:r>
          <w:rPr>
            <w:color w:val="7F7F7F" w:themeColor="background1" w:themeShade="7F"/>
            <w:spacing w:val="60"/>
          </w:rPr>
          <w:t>Menafsir Pandangan Oka Rusmini pada novel Kenanga</w:t>
        </w:r>
      </w:p>
    </w:sdtContent>
  </w:sdt>
  <w:p w14:paraId="62630E21" w14:textId="77777777" w:rsidR="004D3CF7" w:rsidRDefault="004D3CF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4C167B" w14:textId="77777777" w:rsidR="00357823" w:rsidRDefault="00357823" w:rsidP="001864D7">
      <w:pPr>
        <w:spacing w:after="0" w:line="240" w:lineRule="auto"/>
      </w:pPr>
      <w:r>
        <w:separator/>
      </w:r>
    </w:p>
  </w:footnote>
  <w:footnote w:type="continuationSeparator" w:id="0">
    <w:p w14:paraId="1B1B7788" w14:textId="77777777" w:rsidR="00357823" w:rsidRDefault="00357823" w:rsidP="001864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3A9"/>
    <w:rsid w:val="00006105"/>
    <w:rsid w:val="00020206"/>
    <w:rsid w:val="00033382"/>
    <w:rsid w:val="00082F64"/>
    <w:rsid w:val="000E0372"/>
    <w:rsid w:val="000E7FE6"/>
    <w:rsid w:val="000F3349"/>
    <w:rsid w:val="00102C41"/>
    <w:rsid w:val="00134A21"/>
    <w:rsid w:val="00181EEA"/>
    <w:rsid w:val="001864D7"/>
    <w:rsid w:val="001A0703"/>
    <w:rsid w:val="0021345D"/>
    <w:rsid w:val="002C63ED"/>
    <w:rsid w:val="00312948"/>
    <w:rsid w:val="00342409"/>
    <w:rsid w:val="00357823"/>
    <w:rsid w:val="00384BA7"/>
    <w:rsid w:val="00396581"/>
    <w:rsid w:val="003E21AA"/>
    <w:rsid w:val="00421247"/>
    <w:rsid w:val="00452C4F"/>
    <w:rsid w:val="00463475"/>
    <w:rsid w:val="004D1492"/>
    <w:rsid w:val="004D3CF7"/>
    <w:rsid w:val="00635A78"/>
    <w:rsid w:val="006831C4"/>
    <w:rsid w:val="00727CE5"/>
    <w:rsid w:val="00753D29"/>
    <w:rsid w:val="00754863"/>
    <w:rsid w:val="007C4FD5"/>
    <w:rsid w:val="00841F69"/>
    <w:rsid w:val="00850CF1"/>
    <w:rsid w:val="00892015"/>
    <w:rsid w:val="00894495"/>
    <w:rsid w:val="008960AF"/>
    <w:rsid w:val="008B3109"/>
    <w:rsid w:val="008B6E03"/>
    <w:rsid w:val="008F55FE"/>
    <w:rsid w:val="00921949"/>
    <w:rsid w:val="00935762"/>
    <w:rsid w:val="00956156"/>
    <w:rsid w:val="009D7E31"/>
    <w:rsid w:val="009F42DF"/>
    <w:rsid w:val="009F74FC"/>
    <w:rsid w:val="00A72D28"/>
    <w:rsid w:val="00B053A9"/>
    <w:rsid w:val="00C34650"/>
    <w:rsid w:val="00C56B3B"/>
    <w:rsid w:val="00CA5AA0"/>
    <w:rsid w:val="00D8413F"/>
    <w:rsid w:val="00DB3D8F"/>
    <w:rsid w:val="00E27C95"/>
    <w:rsid w:val="00EA31C5"/>
    <w:rsid w:val="00EA359D"/>
    <w:rsid w:val="00EC6D82"/>
    <w:rsid w:val="00F3782D"/>
    <w:rsid w:val="00FC272D"/>
    <w:rsid w:val="00FE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5AA8D"/>
  <w15:docId w15:val="{A3724066-6572-49D3-A478-1BAEF22BD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4D7"/>
  </w:style>
  <w:style w:type="paragraph" w:styleId="Footer">
    <w:name w:val="footer"/>
    <w:basedOn w:val="Normal"/>
    <w:link w:val="FooterChar"/>
    <w:uiPriority w:val="99"/>
    <w:unhideWhenUsed/>
    <w:rsid w:val="00186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4D7"/>
  </w:style>
  <w:style w:type="table" w:styleId="TableGrid">
    <w:name w:val="Table Grid"/>
    <w:basedOn w:val="TableNormal"/>
    <w:uiPriority w:val="59"/>
    <w:rsid w:val="003E2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4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HP</cp:lastModifiedBy>
  <cp:revision>15</cp:revision>
  <dcterms:created xsi:type="dcterms:W3CDTF">2020-05-06T01:15:00Z</dcterms:created>
  <dcterms:modified xsi:type="dcterms:W3CDTF">2021-09-01T04:33:00Z</dcterms:modified>
</cp:coreProperties>
</file>