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E6E" w14:textId="6A5609B6" w:rsidR="00243685" w:rsidRPr="00364893" w:rsidRDefault="00A3503B" w:rsidP="00364893">
      <w:pPr>
        <w:jc w:val="center"/>
        <w:rPr>
          <w:b/>
          <w:bCs/>
          <w:sz w:val="28"/>
          <w:szCs w:val="28"/>
        </w:rPr>
      </w:pPr>
      <w:r w:rsidRPr="00364893">
        <w:rPr>
          <w:b/>
          <w:bCs/>
          <w:sz w:val="28"/>
          <w:szCs w:val="28"/>
        </w:rPr>
        <w:t>GGL INDUKSI</w:t>
      </w:r>
      <w:r w:rsidRPr="00364893">
        <w:rPr>
          <w:b/>
          <w:bCs/>
          <w:sz w:val="28"/>
          <w:szCs w:val="28"/>
        </w:rPr>
        <w:tab/>
      </w:r>
      <w:r w:rsidRPr="00364893">
        <w:rPr>
          <w:b/>
          <w:bCs/>
          <w:sz w:val="28"/>
          <w:szCs w:val="28"/>
        </w:rPr>
        <w:tab/>
      </w:r>
      <w:r w:rsidRPr="00364893">
        <w:rPr>
          <w:b/>
          <w:bCs/>
          <w:sz w:val="28"/>
          <w:szCs w:val="28"/>
        </w:rPr>
        <w:tab/>
      </w:r>
      <w:r w:rsidRPr="00364893">
        <w:rPr>
          <w:b/>
          <w:bCs/>
          <w:sz w:val="28"/>
          <w:szCs w:val="28"/>
        </w:rPr>
        <w:tab/>
        <w:t>FISIKA XII MIPA</w:t>
      </w:r>
    </w:p>
    <w:p w14:paraId="57062582" w14:textId="77777777" w:rsidR="00A3503B" w:rsidRDefault="00A3503B" w:rsidP="00A3503B">
      <w:pPr>
        <w:pStyle w:val="DaftarParagraf"/>
        <w:numPr>
          <w:ilvl w:val="0"/>
          <w:numId w:val="1"/>
        </w:numPr>
      </w:pPr>
      <w:r>
        <w:t xml:space="preserve">Perhatikan gambar </w:t>
      </w:r>
      <w:proofErr w:type="spellStart"/>
      <w:r>
        <w:t>dibawah</w:t>
      </w:r>
      <w:proofErr w:type="spellEnd"/>
      <w:r>
        <w:t xml:space="preserve">. </w:t>
      </w:r>
    </w:p>
    <w:p w14:paraId="39A1B695" w14:textId="77777777" w:rsidR="00A3503B" w:rsidRDefault="00A3503B" w:rsidP="00A3503B">
      <w:pPr>
        <w:pStyle w:val="DaftarParagraf"/>
      </w:pPr>
    </w:p>
    <w:p w14:paraId="5C31AC28" w14:textId="1579781E" w:rsidR="00A3503B" w:rsidRDefault="00A3503B" w:rsidP="00A3503B">
      <w:pPr>
        <w:pStyle w:val="DaftarParagra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2E40D" wp14:editId="6D314037">
            <wp:simplePos x="1371600" y="115570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1193800"/>
            <wp:effectExtent l="0" t="0" r="0" b="635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893">
        <w:br w:type="textWrapping" w:clear="all"/>
      </w:r>
    </w:p>
    <w:p w14:paraId="01BF8242" w14:textId="5995D294" w:rsidR="00A3503B" w:rsidRDefault="00A3503B" w:rsidP="00364893">
      <w:pPr>
        <w:pStyle w:val="DaftarParagraf"/>
        <w:jc w:val="both"/>
      </w:pPr>
      <w:r>
        <w:t xml:space="preserve">Kawat PQ panjang 20 cm digerakkan ke kanan dengan kecepatan 6 m/s. Jika induksi magnet B = 0,5 </w:t>
      </w:r>
      <w:proofErr w:type="spellStart"/>
      <w:r>
        <w:t>Wb</w:t>
      </w:r>
      <w:proofErr w:type="spellEnd"/>
      <w:r>
        <w:t xml:space="preserve"> m−2 maka kuat arus yang melalui hambatan R adalah...</w:t>
      </w:r>
    </w:p>
    <w:p w14:paraId="6903DC80" w14:textId="542EF96F" w:rsidR="00A3503B" w:rsidRDefault="00A3503B" w:rsidP="00364893">
      <w:pPr>
        <w:pStyle w:val="DaftarParagraf"/>
        <w:jc w:val="both"/>
      </w:pPr>
    </w:p>
    <w:p w14:paraId="2923F67C" w14:textId="216B3A9D" w:rsidR="00A3503B" w:rsidRDefault="00A3503B" w:rsidP="00364893">
      <w:pPr>
        <w:pStyle w:val="DaftarParagraf"/>
        <w:numPr>
          <w:ilvl w:val="0"/>
          <w:numId w:val="1"/>
        </w:numPr>
        <w:jc w:val="both"/>
      </w:pPr>
      <w:r>
        <w:t xml:space="preserve">Sebuah </w:t>
      </w:r>
      <w:proofErr w:type="spellStart"/>
      <w:r>
        <w:t>solenoida</w:t>
      </w:r>
      <w:proofErr w:type="spellEnd"/>
      <w:r>
        <w:t xml:space="preserve"> yang mempunyai 500 lilitan, dialiri arus searah sehingga timbul fluks magnet sebesar 2 . 10–3 weber. Jika induktansi </w:t>
      </w:r>
      <w:proofErr w:type="spellStart"/>
      <w:r>
        <w:t>solenoida</w:t>
      </w:r>
      <w:proofErr w:type="spellEnd"/>
      <w:r>
        <w:t xml:space="preserve"> 0,4 henry maka arus yang mengalir</w:t>
      </w:r>
    </w:p>
    <w:p w14:paraId="29B45B0C" w14:textId="014DFB02" w:rsidR="00A3503B" w:rsidRDefault="00A3503B" w:rsidP="00364893">
      <w:pPr>
        <w:pStyle w:val="DaftarParagraf"/>
        <w:jc w:val="both"/>
      </w:pPr>
      <w:r>
        <w:t>Besarnya adalah....</w:t>
      </w:r>
    </w:p>
    <w:p w14:paraId="27A31CEC" w14:textId="1E48A1D5" w:rsidR="00A3503B" w:rsidRDefault="00AC0B84" w:rsidP="00364893">
      <w:pPr>
        <w:pStyle w:val="DaftarParagraf"/>
        <w:numPr>
          <w:ilvl w:val="0"/>
          <w:numId w:val="1"/>
        </w:numPr>
        <w:jc w:val="both"/>
      </w:pPr>
      <w:r>
        <w:t>Seseorang bekerja mereparasi sebuah generator listrik. Kumparan diganti dengan yang baru yang memiliki luas penampang 2 kali lipat dari semula dan jumlah lilitan 1,5 kali dari jumlah semula. Jika kecepatan putar generator diturunkan menjadi 3/4 kali semula, tentukan perbandingan GGL maksimum yang dihasilkan generator dibandingkan sebelum</w:t>
      </w:r>
      <w:r>
        <w:t xml:space="preserve"> </w:t>
      </w:r>
      <w:proofErr w:type="spellStart"/>
      <w:r>
        <w:t>direfarasi</w:t>
      </w:r>
      <w:proofErr w:type="spellEnd"/>
      <w:r>
        <w:t xml:space="preserve"> adalah...</w:t>
      </w:r>
    </w:p>
    <w:p w14:paraId="63753DB8" w14:textId="025ACDC7" w:rsidR="00AC0B84" w:rsidRDefault="00AC0B84" w:rsidP="00364893">
      <w:pPr>
        <w:pStyle w:val="DaftarParagraf"/>
        <w:numPr>
          <w:ilvl w:val="0"/>
          <w:numId w:val="1"/>
        </w:numPr>
        <w:jc w:val="both"/>
      </w:pPr>
      <w:r>
        <w:t xml:space="preserve">Sebuah kumparan yang terdiri dari 100 lilitan berada dalam medan magnetik sehingga fluks magnetiknya 60 </w:t>
      </w:r>
      <w:proofErr w:type="spellStart"/>
      <w:r>
        <w:t>Wb</w:t>
      </w:r>
      <w:proofErr w:type="spellEnd"/>
      <w:r>
        <w:t xml:space="preserve">. Jika fluks magnetik berkurang menjadi 20 </w:t>
      </w:r>
      <w:proofErr w:type="spellStart"/>
      <w:r>
        <w:t>Wb</w:t>
      </w:r>
      <w:proofErr w:type="spellEnd"/>
      <w:r>
        <w:t xml:space="preserve"> dalam waktu 20 </w:t>
      </w:r>
      <w:proofErr w:type="spellStart"/>
      <w:r>
        <w:t>ms</w:t>
      </w:r>
      <w:proofErr w:type="spellEnd"/>
      <w:r>
        <w:t xml:space="preserve">, maka besar </w:t>
      </w:r>
      <w:proofErr w:type="spellStart"/>
      <w:r>
        <w:t>ggl</w:t>
      </w:r>
      <w:proofErr w:type="spellEnd"/>
      <w:r>
        <w:t xml:space="preserve"> induksi rata – rata yang timbul pada kumparan adalah …</w:t>
      </w:r>
    </w:p>
    <w:p w14:paraId="7094FD7E" w14:textId="40548771" w:rsidR="00AC0B84" w:rsidRDefault="00AC0B84" w:rsidP="00364893">
      <w:pPr>
        <w:pStyle w:val="DaftarParagraf"/>
        <w:numPr>
          <w:ilvl w:val="0"/>
          <w:numId w:val="1"/>
        </w:numPr>
        <w:jc w:val="both"/>
      </w:pPr>
      <w:r>
        <w:t xml:space="preserve">Sebuah cincin kawat yang memiliki hambatan 6 ohm melingkupi fluks </w:t>
      </w:r>
      <w:proofErr w:type="spellStart"/>
      <w:r>
        <w:t>magentik</w:t>
      </w:r>
      <w:proofErr w:type="spellEnd"/>
      <w:r>
        <w:t xml:space="preserve"> yang berubah terhadap waktu = (t + 4)</w:t>
      </w:r>
      <w:r>
        <w:rPr>
          <w:vertAlign w:val="superscript"/>
        </w:rPr>
        <w:t>3</w:t>
      </w:r>
      <w:r>
        <w:t xml:space="preserve"> </w:t>
      </w:r>
      <w:r>
        <w:t xml:space="preserve"> weber. Pada saat t = 4 s, maka kuat arus yang mengalir pada cincin kawat adalah ….</w:t>
      </w:r>
    </w:p>
    <w:p w14:paraId="05DCD697" w14:textId="284C2350" w:rsidR="00AC0B84" w:rsidRDefault="00AC0B84" w:rsidP="00364893">
      <w:pPr>
        <w:pStyle w:val="DaftarParagraf"/>
        <w:numPr>
          <w:ilvl w:val="0"/>
          <w:numId w:val="1"/>
        </w:numPr>
        <w:jc w:val="both"/>
      </w:pPr>
      <w:r>
        <w:t xml:space="preserve">Sebuah kumparan dengan luas penampang 10 cm2 , hambatan 4 ohm, dan jumlah lilitan 400 berada dalam medan magnet yang arahnya sejajar dengan sumbu kumparan. Jika induksi </w:t>
      </w:r>
      <w:proofErr w:type="spellStart"/>
      <w:r>
        <w:t>magentik</w:t>
      </w:r>
      <w:proofErr w:type="spellEnd"/>
      <w:r>
        <w:t xml:space="preserve"> B = 10-4 </w:t>
      </w:r>
      <w:proofErr w:type="spellStart"/>
      <w:r>
        <w:t>sin</w:t>
      </w:r>
      <w:proofErr w:type="spellEnd"/>
      <w:r>
        <w:t xml:space="preserve"> 2000t weber, maka kuat arus induksi maksimum yang timbul pada kumparan adalah ….</w:t>
      </w:r>
    </w:p>
    <w:p w14:paraId="0BF38237" w14:textId="11FDF892" w:rsidR="003429A4" w:rsidRDefault="003429A4" w:rsidP="00364893">
      <w:pPr>
        <w:pStyle w:val="DaftarParagraf"/>
        <w:numPr>
          <w:ilvl w:val="0"/>
          <w:numId w:val="1"/>
        </w:numPr>
        <w:jc w:val="both"/>
      </w:pPr>
      <w:r>
        <w:t xml:space="preserve">Kumparan primer trafo 70 buah dapat </w:t>
      </w:r>
      <w:proofErr w:type="spellStart"/>
      <w:r>
        <w:t>menaiikan</w:t>
      </w:r>
      <w:proofErr w:type="spellEnd"/>
      <w:r>
        <w:t xml:space="preserve"> tegangan 220 V menjadi 1100 V.</w:t>
      </w:r>
      <w:r>
        <w:t xml:space="preserve"> Berarti jumlah lilitan sekunder adalah...</w:t>
      </w:r>
    </w:p>
    <w:p w14:paraId="5735C10B" w14:textId="19AD980C" w:rsidR="003429A4" w:rsidRDefault="003429A4" w:rsidP="00364893">
      <w:pPr>
        <w:pStyle w:val="DaftarParagraf"/>
        <w:numPr>
          <w:ilvl w:val="0"/>
          <w:numId w:val="1"/>
        </w:numPr>
        <w:jc w:val="both"/>
      </w:pPr>
      <w:r>
        <w:t xml:space="preserve">Arus yang melalui kumparan berubah dengan laju 2 A/s selama 5 s. Jika total perubahan fluks </w:t>
      </w:r>
      <w:proofErr w:type="spellStart"/>
      <w:r>
        <w:t>magnetic</w:t>
      </w:r>
      <w:proofErr w:type="spellEnd"/>
      <w:r>
        <w:t xml:space="preserve"> yang melalui kumparan 10 </w:t>
      </w:r>
      <w:proofErr w:type="spellStart"/>
      <w:r>
        <w:t>mWb</w:t>
      </w:r>
      <w:proofErr w:type="spellEnd"/>
      <w:r>
        <w:t xml:space="preserve">, maka induktansi diri kumparan adalah … </w:t>
      </w:r>
      <w:proofErr w:type="spellStart"/>
      <w:r>
        <w:t>mH</w:t>
      </w:r>
      <w:proofErr w:type="spellEnd"/>
    </w:p>
    <w:p w14:paraId="33AECB64" w14:textId="7313A74B" w:rsidR="003429A4" w:rsidRDefault="003429A4" w:rsidP="00364893">
      <w:pPr>
        <w:pStyle w:val="DaftarParagraf"/>
        <w:numPr>
          <w:ilvl w:val="0"/>
          <w:numId w:val="1"/>
        </w:numPr>
        <w:jc w:val="both"/>
      </w:pPr>
      <w:r>
        <w:t>Sebuah trafo step-</w:t>
      </w:r>
      <w:proofErr w:type="spellStart"/>
      <w:r>
        <w:t>up</w:t>
      </w:r>
      <w:proofErr w:type="spellEnd"/>
      <w:r>
        <w:t xml:space="preserve"> mengubah tegangan 100 V menjadi 220 V. Efisiensi trafo 80% dihubungkan dengan lampu 60 W/220 V. Jika lampu menyala normal, tentukan kuat arus pada kumparan primer !</w:t>
      </w:r>
    </w:p>
    <w:p w14:paraId="5405CA7A" w14:textId="7001CD5E" w:rsidR="00364893" w:rsidRDefault="00364893" w:rsidP="00364893">
      <w:pPr>
        <w:pStyle w:val="DaftarParagraf"/>
        <w:numPr>
          <w:ilvl w:val="0"/>
          <w:numId w:val="1"/>
        </w:numPr>
        <w:jc w:val="both"/>
      </w:pPr>
      <w:r>
        <w:t xml:space="preserve">Sebuah kumparan 200 lilitan berbentuk persegi panjang dengan panjang 10 cm dan lebar 5 cm. Kumparan bersumbu putar tegak lurus medan </w:t>
      </w:r>
      <w:proofErr w:type="spellStart"/>
      <w:r>
        <w:t>magnetic</w:t>
      </w:r>
      <w:proofErr w:type="spellEnd"/>
      <w:r>
        <w:t xml:space="preserve"> sebesar 0,5 T dan diputar dengan kecepatan sudut 60 rad/s. Hitung GGL induksi maksimum !</w:t>
      </w:r>
    </w:p>
    <w:p w14:paraId="10309161" w14:textId="72C8F204" w:rsidR="00364893" w:rsidRDefault="00364893" w:rsidP="00364893">
      <w:pPr>
        <w:jc w:val="both"/>
      </w:pPr>
    </w:p>
    <w:p w14:paraId="21F9732C" w14:textId="79C4323A" w:rsidR="00364893" w:rsidRDefault="00364893" w:rsidP="00364893">
      <w:pPr>
        <w:jc w:val="both"/>
      </w:pPr>
    </w:p>
    <w:p w14:paraId="76C7D3B4" w14:textId="1DD8A8AB" w:rsidR="00364893" w:rsidRPr="008875E3" w:rsidRDefault="008875E3" w:rsidP="00364893">
      <w:pPr>
        <w:jc w:val="center"/>
        <w:rPr>
          <w:b/>
          <w:bCs/>
          <w:sz w:val="18"/>
          <w:szCs w:val="18"/>
        </w:rPr>
      </w:pPr>
      <w:r w:rsidRPr="008875E3">
        <w:rPr>
          <w:b/>
          <w:bCs/>
          <w:sz w:val="18"/>
          <w:szCs w:val="18"/>
        </w:rPr>
        <w:t xml:space="preserve">*** Kerja keras, pasti ada </w:t>
      </w:r>
      <w:proofErr w:type="spellStart"/>
      <w:r w:rsidRPr="008875E3">
        <w:rPr>
          <w:b/>
          <w:bCs/>
          <w:sz w:val="18"/>
          <w:szCs w:val="18"/>
        </w:rPr>
        <w:t>hasilnya,sukses</w:t>
      </w:r>
      <w:proofErr w:type="spellEnd"/>
      <w:r w:rsidRPr="008875E3">
        <w:rPr>
          <w:b/>
          <w:bCs/>
          <w:sz w:val="18"/>
          <w:szCs w:val="18"/>
        </w:rPr>
        <w:t xml:space="preserve"> </w:t>
      </w:r>
      <w:proofErr w:type="spellStart"/>
      <w:r w:rsidRPr="008875E3">
        <w:rPr>
          <w:b/>
          <w:bCs/>
          <w:sz w:val="18"/>
          <w:szCs w:val="18"/>
        </w:rPr>
        <w:t>selalu_Hsn</w:t>
      </w:r>
      <w:proofErr w:type="spellEnd"/>
      <w:r w:rsidRPr="008875E3">
        <w:rPr>
          <w:b/>
          <w:bCs/>
          <w:sz w:val="18"/>
          <w:szCs w:val="18"/>
        </w:rPr>
        <w:t>***</w:t>
      </w:r>
    </w:p>
    <w:sectPr w:rsidR="00364893" w:rsidRPr="008875E3" w:rsidSect="00A3503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D5149"/>
    <w:multiLevelType w:val="hybridMultilevel"/>
    <w:tmpl w:val="C62AD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3B"/>
    <w:rsid w:val="00243685"/>
    <w:rsid w:val="003429A4"/>
    <w:rsid w:val="00364893"/>
    <w:rsid w:val="008875E3"/>
    <w:rsid w:val="00A3503B"/>
    <w:rsid w:val="00A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50D5"/>
  <w15:chartTrackingRefBased/>
  <w15:docId w15:val="{F273B643-5A70-4E73-92E9-5918CB2C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husniwolio@outlook.com</dc:creator>
  <cp:keywords/>
  <dc:description/>
  <cp:lastModifiedBy>husniwolio@outlook.com</cp:lastModifiedBy>
  <cp:revision>1</cp:revision>
  <dcterms:created xsi:type="dcterms:W3CDTF">2021-09-12T07:46:00Z</dcterms:created>
  <dcterms:modified xsi:type="dcterms:W3CDTF">2021-09-12T08:37:00Z</dcterms:modified>
</cp:coreProperties>
</file>