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b w:val="1"/>
          <w:bCs w:val="1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AKTA PERUBAHAN JAMINAN FIDUSIA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: {{no_akta_new}}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cs="Courier New" w:hAnsi="Courier New" w:eastAsia="Courier New"/>
          <w:sz w:val="24"/>
          <w:szCs w:val="24"/>
          <w:lang w:val="sv-SE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-95567</wp:posOffset>
                </wp:positionH>
                <wp:positionV relativeFrom="line">
                  <wp:posOffset>368617</wp:posOffset>
                </wp:positionV>
                <wp:extent cx="1478281" cy="0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7.5pt;margin-top:29.0pt;width:116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-Pada hari ini, hari {{hari_ini}}, tanggal {{tgl_hari_ini}} ({{terbilang_hari_ini}}).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-Pukul {{pukul_akta_new}} {{zona_notaris}} ({{terbilang_pukul}} {{terbilang_zona_notaris}}).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-Berhadapan dengan saya,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{{notary_name_new}}{{notaris_gelar_panjang_new}},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Notaris di </w:t>
      </w:r>
      <w:bookmarkStart w:name="_Hlk201309824" w:id="0"/>
      <w:r>
        <w:rPr>
          <w:rFonts w:ascii="Courier New" w:hAnsi="Courier New"/>
          <w:sz w:val="24"/>
          <w:szCs w:val="24"/>
          <w:rtl w:val="0"/>
          <w:lang w:val="sv-SE"/>
        </w:rPr>
        <w:t>{{notary_city_new}}</w:t>
      </w:r>
      <w:bookmarkEnd w:id="0"/>
      <w:r>
        <w:rPr>
          <w:rFonts w:ascii="Courier New" w:hAnsi="Courier New"/>
          <w:sz w:val="24"/>
          <w:szCs w:val="24"/>
          <w:rtl w:val="0"/>
          <w:lang w:val="sv-SE"/>
        </w:rPr>
        <w:t xml:space="preserve">, dengan dihadiri para saksi, yang 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26"/>
          <w:tab w:val="left" w:pos="454"/>
          <w:tab w:val="left" w:pos="851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nama-namanya akan disebut pada bagian akhir akta ini :</w:t>
        <w:tab/>
        <w:tab/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309844" w:id="1"/>
      <w:r>
        <w:rPr>
          <w:rFonts w:ascii="Courier New" w:hAnsi="Courier New"/>
          <w:sz w:val="24"/>
          <w:szCs w:val="24"/>
          <w:rtl w:val="0"/>
          <w:lang w:val="sv-SE"/>
        </w:rPr>
        <w:t>-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{{user_name_new}}{{penerima_kuasa_gelar_panjang_new}}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</w:r>
      <w:bookmarkEnd w:id="1"/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</w:t>
      </w:r>
      <w:bookmarkStart w:name="_Hlk201309870" w:id="2"/>
      <w:r>
        <w:rPr>
          <w:rFonts w:ascii="Courier New" w:hAnsi="Courier New"/>
          <w:sz w:val="24"/>
          <w:szCs w:val="24"/>
          <w:rtl w:val="0"/>
          <w:lang w:val="sv-SE"/>
        </w:rPr>
        <w:t>{{user_tempat_lahir_new}}, tanggal {{user_tanggal_lahir_new}} ({{user_terbilang_ttl_new}}), {{user_pekerjaan_new}}, bertempat tinggal di {{user_city_new}}, {{user_alamat_new}}, Rukun Tetangga {{user_rt_new}}, Rukun Warga {{user_rw_new}}, Desa/Kelurahan {{user_kelurahan_new}}, Kecamatan {{user_kecamatan_new}}, Provinsi {{user_province_new}}, pemegang Kartu Tanda Penduduk dengan Nomor Induk Kependudukan {{user_ktp_new}};</w:t>
      </w:r>
      <w:bookmarkEnd w:id="2"/>
      <w:r>
        <w:rPr>
          <w:rFonts w:ascii="Courier New" w:cs="Courier New" w:hAnsi="Courier New" w:eastAsia="Courier New"/>
          <w:sz w:val="24"/>
          <w:szCs w:val="24"/>
          <w:lang w:val="sv-SE"/>
        </w:rPr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-Untuk sementara waktu berada di </w:t>
      </w:r>
      <w:bookmarkStart w:name="_Hlk201309881" w:id="3"/>
      <w:r>
        <w:rPr>
          <w:rFonts w:ascii="Courier New" w:hAnsi="Courier New"/>
          <w:sz w:val="24"/>
          <w:szCs w:val="24"/>
          <w:rtl w:val="0"/>
          <w:lang w:val="sv-SE"/>
        </w:rPr>
        <w:t>{{user_sementara_new}}</w:t>
      </w:r>
      <w:bookmarkEnd w:id="3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-Menurut keterangannya dalam hal ini bertindak berdasarkan Surat Kuasa, di bawah tangan, tertanggal </w:t>
      </w:r>
      <w:bookmarkStart w:name="_Hlk201593273" w:id="4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4"/>
      <w:bookmarkStart w:name="_Hlk201309921" w:id="5"/>
      <w:r>
        <w:rPr>
          <w:rFonts w:ascii="Courier New" w:hAnsi="Courier New"/>
          <w:sz w:val="24"/>
          <w:szCs w:val="24"/>
          <w:rtl w:val="0"/>
          <w:lang w:val="sv-SE"/>
        </w:rPr>
        <w:t>{tgl_sk_new}} ({{terbilang_tgl_sk_new}}), Nomor {{sk_new}}, bermaterai cukup, selaku kuasa dari PT Mizuho Leasing Indonesia Tbk</w:t>
      </w:r>
      <w:bookmarkEnd w:id="5"/>
      <w:r>
        <w:rPr>
          <w:rFonts w:ascii="Courier New" w:hAnsi="Courier New"/>
          <w:sz w:val="24"/>
          <w:szCs w:val="24"/>
          <w:rtl w:val="0"/>
          <w:lang w:val="sv-SE"/>
        </w:rPr>
        <w:t xml:space="preserve">; 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PT Mizuho Leasing Indonesia Tbk tersebut, yang dalam hal ini bertindak juga sebagai;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a.penerima kuasa dari </w:t>
      </w:r>
      <w:bookmarkStart w:name="_Hlk201310210" w:id="6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</w:t>
      </w:r>
      <w:bookmarkEnd w:id="6"/>
      <w:bookmarkStart w:name="_Hlk201318418" w:id="7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{nama_pada_bpkb}},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{{kewarganegaraan_bpkb}}, lahir di</w:t>
      </w:r>
      <w:bookmarkEnd w:id="7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Start w:name="_Hlk108606093" w:id="8"/>
      <w:r>
        <w:rPr>
          <w:rFonts w:ascii="Courier New" w:hAnsi="Courier New"/>
          <w:sz w:val="24"/>
          <w:szCs w:val="24"/>
          <w:rtl w:val="0"/>
          <w:lang w:val="sv-SE"/>
        </w:rPr>
        <w:t>{{tempat_lahir_bpkb}}</w:t>
      </w:r>
      <w:bookmarkEnd w:id="8"/>
      <w:r>
        <w:rPr>
          <w:rFonts w:ascii="Courier New" w:hAnsi="Courier New"/>
          <w:sz w:val="24"/>
          <w:szCs w:val="24"/>
          <w:rtl w:val="0"/>
          <w:lang w:val="sv-SE"/>
        </w:rPr>
        <w:t>, tanggal</w:t>
      </w:r>
      <w:bookmarkStart w:name="_Hlk108606120" w:id="9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End w:id="9"/>
      <w:r>
        <w:rPr>
          <w:rFonts w:ascii="Courier New" w:hAnsi="Courier New"/>
          <w:sz w:val="24"/>
          <w:szCs w:val="24"/>
          <w:rtl w:val="0"/>
          <w:lang w:val="sv-SE"/>
        </w:rPr>
        <w:t xml:space="preserve">{{tgl_lahir_bpkb}} ({{terbilang_tgl_lahir_bpkb}}), Pekerjaan </w:t>
      </w:r>
      <w:bookmarkStart w:name="_Hlk108606137" w:id="10"/>
      <w:r>
        <w:rPr>
          <w:rFonts w:ascii="Courier New" w:hAnsi="Courier New"/>
          <w:sz w:val="24"/>
          <w:szCs w:val="24"/>
          <w:rtl w:val="0"/>
          <w:lang w:val="sv-SE"/>
        </w:rPr>
        <w:t>{{pekerjaan_bpkb}}</w:t>
      </w:r>
      <w:bookmarkEnd w:id="10"/>
      <w:r>
        <w:rPr>
          <w:rFonts w:ascii="Courier New" w:hAnsi="Courier New"/>
          <w:sz w:val="24"/>
          <w:szCs w:val="24"/>
          <w:rtl w:val="0"/>
          <w:lang w:val="sv-SE"/>
        </w:rPr>
        <w:t xml:space="preserve">, bertempat tinggal di </w:t>
      </w:r>
      <w:bookmarkStart w:name="_Hlk108606150" w:id="11"/>
      <w:r>
        <w:rPr>
          <w:rFonts w:ascii="Courier New" w:hAnsi="Courier New"/>
          <w:sz w:val="24"/>
          <w:szCs w:val="24"/>
          <w:rtl w:val="0"/>
          <w:lang w:val="sv-SE"/>
        </w:rPr>
        <w:t>{{kabupaten_bpkb}}</w:t>
      </w:r>
      <w:bookmarkEnd w:id="11"/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</w:r>
      <w:bookmarkStart w:name="_Hlk108606162" w:id="12"/>
      <w:r>
        <w:rPr>
          <w:rFonts w:ascii="Courier New" w:hAnsi="Courier New"/>
          <w:sz w:val="24"/>
          <w:szCs w:val="24"/>
          <w:rtl w:val="0"/>
          <w:lang w:val="sv-SE"/>
        </w:rPr>
        <w:t>{{alamat_bpkb}}</w:t>
      </w:r>
      <w:bookmarkEnd w:id="12"/>
      <w:r>
        <w:rPr>
          <w:rFonts w:ascii="Courier New" w:hAnsi="Courier New"/>
          <w:sz w:val="24"/>
          <w:szCs w:val="24"/>
          <w:rtl w:val="0"/>
          <w:lang w:val="sv-SE"/>
        </w:rPr>
        <w:t>, Rukun Tetangga {{rt_bpkb}}, Rukun Warga {{rw_bpkb}}, Desa/Kelurahan {{kelurahan_bpkb}}, Kecamatan {{kecamatan_bpkb}}, Provinsi {{provinsi_bpkb}} {{kode_pos_bpkb}}, pemegang Kartu Tanda Penduduk dengan Nomor Induk Kependudukan {{ktp_bpkb}};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berdasarkan Surat Kuasa Membebankan Jaminan Secara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Fidusia, dibawah tangan, tertanggal </w:t>
      </w:r>
      <w:bookmarkStart w:name="_Hlk201328195" w:id="13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13"/>
      <w:bookmarkStart w:name="_Hlk201593324" w:id="14"/>
      <w:r>
        <w:rPr>
          <w:rFonts w:ascii="Courier New" w:hAnsi="Courier New"/>
          <w:sz w:val="24"/>
          <w:szCs w:val="24"/>
          <w:rtl w:val="0"/>
          <w:lang w:val="sv-SE"/>
        </w:rPr>
        <w:t>{tgl_perjanjian}} ({{terbilang_tgl_perjanjian}})</w:t>
      </w:r>
      <w:bookmarkEnd w:id="14"/>
      <w:r>
        <w:rPr>
          <w:rFonts w:ascii="Courier New" w:hAnsi="Courier New"/>
          <w:sz w:val="24"/>
          <w:szCs w:val="24"/>
          <w:rtl w:val="0"/>
          <w:lang w:val="sv-SE"/>
        </w:rPr>
        <w:t xml:space="preserve">, bermaterai cukup, dilekatkan pada minuta akta ini;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Pemberi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b. berdasarkan Surat Kuasa dengan hak subtitusi yang di buat bawah tangan, tertanggal </w:t>
      </w:r>
      <w:bookmarkStart w:name="_Hlk201328227" w:id="15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15"/>
      <w:bookmarkStart w:name="_Hlk201593451" w:id="16"/>
      <w:r>
        <w:rPr>
          <w:rFonts w:ascii="Courier New" w:hAnsi="Courier New"/>
          <w:sz w:val="24"/>
          <w:szCs w:val="24"/>
          <w:rtl w:val="0"/>
          <w:lang w:val="sv-SE"/>
        </w:rPr>
        <w:t>{tgl_sk_new}} ({{terbilang_tgl_sk_new}})</w:t>
      </w:r>
      <w:bookmarkEnd w:id="16"/>
      <w:r>
        <w:rPr>
          <w:rFonts w:ascii="Courier New" w:hAnsi="Courier New"/>
          <w:sz w:val="24"/>
          <w:szCs w:val="24"/>
          <w:rtl w:val="0"/>
          <w:lang w:val="sv-SE"/>
        </w:rPr>
        <w:t>,</w:t>
      </w:r>
      <w:bookmarkStart w:name="_Hlk201328236" w:id="17"/>
      <w:r>
        <w:rPr>
          <w:rFonts w:ascii="Courier New" w:cs="Courier New" w:hAnsi="Courier New" w:eastAsia="Courier New"/>
          <w:sz w:val="24"/>
          <w:szCs w:val="24"/>
          <w:rtl w:val="0"/>
          <w:lang w:val="sv-SE"/>
        </w:rPr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{{sk_new}}, </w:t>
      </w:r>
      <w:bookmarkEnd w:id="17"/>
      <w:r>
        <w:rPr>
          <w:rFonts w:ascii="Courier New" w:hAnsi="Courier New"/>
          <w:sz w:val="24"/>
          <w:szCs w:val="24"/>
          <w:rtl w:val="0"/>
          <w:lang w:val="sv-SE"/>
        </w:rPr>
        <w:t xml:space="preserve">bermaterai cukup, yang fotokopinya setelah dicocokkan dengan aslinya dilekatkan pada minuta akta ini, selaku kuasa PT Mizuho Leasing Indonesia Tbk, dengan demikian bertindak untuk dan atas nama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PT Mizuho Leasing Indonesia Tbk,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berkedudukan di </w:t>
      </w:r>
      <w:bookmarkStart w:name="_Hlk201329314" w:id="18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18"/>
      <w:bookmarkStart w:name="_Hlk201593470" w:id="19"/>
      <w:r>
        <w:rPr>
          <w:rFonts w:ascii="Courier New" w:hAnsi="Courier New"/>
          <w:sz w:val="24"/>
          <w:szCs w:val="24"/>
          <w:rtl w:val="0"/>
          <w:lang w:val="sv-SE"/>
        </w:rPr>
        <w:t>{alamat_pemberi_fidusia}}</w:t>
      </w:r>
      <w:bookmarkEnd w:id="19"/>
      <w:r>
        <w:rPr>
          <w:rFonts w:ascii="Courier New" w:hAnsi="Courier New"/>
          <w:sz w:val="24"/>
          <w:szCs w:val="24"/>
          <w:rtl w:val="0"/>
          <w:lang w:val="sv-SE"/>
        </w:rPr>
        <w:t>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Penerima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-Penghadap, yang bertindak sebagaimana tersebut di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atas, menerangkan terlebih dahulu 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-Bahwa, Pemberi Fidusia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,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Debitor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dan Penerima Fidusia 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Kreditor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telah menandatangani Perjanjian Pembiayaan dibawah tangan, bermaterai cukup, tertanggal </w:t>
      </w:r>
      <w:bookmarkStart w:name="_Hlk201332642" w:id="20"/>
      <w:r>
        <w:rPr>
          <w:rFonts w:ascii="Courier New" w:hAnsi="Courier New"/>
          <w:sz w:val="24"/>
          <w:szCs w:val="24"/>
          <w:rtl w:val="0"/>
          <w:lang w:val="sv-SE"/>
        </w:rPr>
        <w:t>{{tgl_perjanjian}} ({{terbilang_tgl_perjanjian}}) Nomor {{no_kontrak}}</w:t>
      </w:r>
      <w:bookmarkEnd w:id="20"/>
      <w:r>
        <w:rPr>
          <w:rFonts w:ascii="Courier New" w:hAnsi="Courier New"/>
          <w:sz w:val="24"/>
          <w:szCs w:val="24"/>
          <w:rtl w:val="0"/>
          <w:lang w:val="sv-SE"/>
        </w:rPr>
        <w:t xml:space="preserve">, yang fotokopinya setelah dicocokkan dengan aslinya dilekatkan pada minuta akta ini, berikut perubahan dan penambahannya,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Perjanjian Pembiayaan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;-------------------------------------------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-Bahwa, Pemberi Fidusia dan Penerima Fidusia, sebelumnya telah menandatangani Akta Jaminan Fidusia Nomor </w:t>
      </w:r>
      <w:bookmarkStart w:name="_Hlk201235591" w:id="21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21"/>
      <w:bookmarkStart w:name="_Hlk201329407" w:id="22"/>
      <w:r>
        <w:rPr>
          <w:rFonts w:ascii="Courier New" w:hAnsi="Courier New"/>
          <w:sz w:val="24"/>
          <w:szCs w:val="24"/>
          <w:rtl w:val="0"/>
          <w:lang w:val="sv-SE"/>
        </w:rPr>
        <w:t>{no_akta}} tanggal {{tanggal_akta}} ({{terbilang_tanggal_akta}}</w:t>
      </w:r>
      <w:bookmarkEnd w:id="22"/>
      <w:r>
        <w:rPr>
          <w:rFonts w:ascii="Courier New" w:hAnsi="Courier New"/>
          <w:sz w:val="24"/>
          <w:szCs w:val="24"/>
          <w:rtl w:val="0"/>
          <w:lang w:val="sv-SE"/>
        </w:rPr>
        <w:t xml:space="preserve">) yang dibuat di hadapan </w:t>
      </w:r>
      <w:bookmarkStart w:name="_Hlk201593603" w:id="23"/>
      <w:r>
        <w:rPr>
          <w:rFonts w:ascii="Courier New" w:hAnsi="Courier New"/>
          <w:sz w:val="24"/>
          <w:szCs w:val="24"/>
          <w:rtl w:val="0"/>
          <w:lang w:val="sv-SE"/>
        </w:rPr>
        <w:t>s</w:t>
      </w:r>
      <w:bookmarkEnd w:id="23"/>
      <w:bookmarkStart w:name="_Hlk201235610" w:id="24"/>
      <w:r>
        <w:rPr>
          <w:rFonts w:ascii="Courier New" w:hAnsi="Courier New"/>
          <w:sz w:val="24"/>
          <w:szCs w:val="24"/>
          <w:rtl w:val="0"/>
          <w:lang w:val="sv-SE"/>
        </w:rPr>
        <w:t>aya, yang merupakan satu kesatuan yang utuh dan tidak terpisahkan dengan akta in</w:t>
      </w:r>
      <w:bookmarkEnd w:id="24"/>
      <w:r>
        <w:rPr>
          <w:rFonts w:ascii="Courier New" w:hAnsi="Courier New"/>
          <w:sz w:val="24"/>
          <w:szCs w:val="24"/>
          <w:rtl w:val="0"/>
          <w:lang w:val="sv-SE"/>
        </w:rPr>
        <w:t>i.---------------------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 Perubahan Akta Jaminan Fidusia ini dilakukan berdasarkan Surat Permohonan Perubahan </w:t>
      </w:r>
      <w:bookmarkStart w:name="_Hlk201235639" w:id="25"/>
      <w:r>
        <w:rPr>
          <w:rFonts w:ascii="Courier New" w:hAnsi="Courier New"/>
          <w:sz w:val="24"/>
          <w:szCs w:val="24"/>
          <w:rtl w:val="0"/>
          <w:lang w:val="sv-SE"/>
        </w:rPr>
        <w:t>Nomor</w:t>
      </w:r>
      <w:bookmarkEnd w:id="25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Start w:name="_Hlk201593624" w:id="26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26"/>
      <w:bookmarkStart w:name="_Hlk201329450" w:id="27"/>
      <w:r>
        <w:rPr>
          <w:rFonts w:ascii="Courier New" w:hAnsi="Courier New"/>
          <w:sz w:val="24"/>
          <w:szCs w:val="24"/>
          <w:rtl w:val="0"/>
          <w:lang w:val="sv-SE"/>
        </w:rPr>
        <w:t>{no_surat_perubahan}} tertanggal {{tanggal_surat_perubahan}} ({{terbilang_tanggal_surat_perubahan}})</w:t>
      </w:r>
      <w:bookmarkEnd w:id="27"/>
      <w:r>
        <w:rPr>
          <w:rFonts w:ascii="Courier New" w:hAnsi="Courier New"/>
          <w:sz w:val="24"/>
          <w:szCs w:val="24"/>
          <w:rtl w:val="0"/>
          <w:lang w:val="sv-SE"/>
        </w:rPr>
        <w:t>, yang fotokopinya setelah dicocokan dengan aslinya diletakan pada minuta akta ini.---------------------------------------------------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</w:t>
      </w:r>
      <w:bookmarkStart w:name="_Hlk201235692" w:id="28"/>
      <w:r>
        <w:rPr>
          <w:rFonts w:ascii="Courier New" w:hAnsi="Courier New"/>
          <w:sz w:val="24"/>
          <w:szCs w:val="24"/>
          <w:rtl w:val="0"/>
          <w:lang w:val="sv-SE"/>
        </w:rPr>
        <w:t>Akta ini bertujuan untuk melakukan perubahan atas Object Fidusia, yang semula adalah: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End w:id="28"/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{{warna}}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{{nilai_otr}},- ({{terbilang_otr}})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Berubah menjadi :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{{nilai_otr_new}},- ({{terbilang_otr_new}})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Hal tersebut dibuktikan dengan Perjanjian Pembiayaan Nomor </w:t>
      </w:r>
      <w:bookmarkStart w:name="_Hlk201235729" w:id="29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29"/>
      <w:bookmarkStart w:name="_Hlk201329564" w:id="30"/>
      <w:r>
        <w:rPr>
          <w:rFonts w:ascii="Courier New" w:hAnsi="Courier New"/>
          <w:sz w:val="24"/>
          <w:szCs w:val="24"/>
          <w:rtl w:val="0"/>
          <w:lang w:val="sv-SE"/>
        </w:rPr>
        <w:t>{no_kontrak}} tertanggal {{tgl_perjanjian}} ({{terbilang_tgl_perjanjian}})</w:t>
      </w:r>
      <w:bookmarkEnd w:id="30"/>
      <w:r>
        <w:rPr>
          <w:rFonts w:ascii="Courier New" w:hAnsi="Courier New"/>
          <w:sz w:val="24"/>
          <w:szCs w:val="24"/>
          <w:rtl w:val="0"/>
          <w:lang w:val="sv-SE"/>
        </w:rPr>
        <w:t>, sehingga menjadi dasar dilakukan perubahan akta jaminan fidusia sebagaimana dinyatakan pada akta ini;---------------------------------------------------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 telah saya, Notaris kenal.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---------------- DEMIKIANLAH AKTA INI -----------------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-Dibuat sebagai minuta dan diselesaikan di </w:t>
      </w:r>
      <w:bookmarkStart w:name="_Hlk201235827" w:id="31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31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Start w:name="_Hlk120018772" w:id="32"/>
      <w:r>
        <w:rPr>
          <w:rFonts w:ascii="Courier New" w:hAnsi="Courier New"/>
          <w:sz w:val="24"/>
          <w:szCs w:val="24"/>
          <w:rtl w:val="0"/>
          <w:lang w:val="sv-SE"/>
        </w:rPr>
        <w:t>notary_city</w:t>
      </w:r>
      <w:bookmarkEnd w:id="32"/>
      <w:r>
        <w:rPr>
          <w:rFonts w:ascii="Courier New" w:hAnsi="Courier New"/>
          <w:sz w:val="24"/>
          <w:szCs w:val="24"/>
          <w:rtl w:val="0"/>
          <w:lang w:val="sv-SE"/>
        </w:rPr>
        <w:t xml:space="preserve">_new}}, </w:t>
      </w:r>
      <w:bookmarkStart w:name="_Hlk201235859" w:id="33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  <w:bookmarkEnd w:id="33"/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pada hari tanggal, bulan dan tahun seperti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tersebut pada awal akta ini, dengan dihadiri oleh: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235909" w:id="34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-{{saksi0_nama_new}},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{{saksi0_tempat_lahir_new}}, tanggal {{saksi0_tgl_lahir_new}} ({{saksi0_terbilang_ttl_new}}), {{saksi0_pekerjaan}}, bertempat tinggal di {{saksi0_tempat_tinggal_new}}, Rukun Tetangga {{saksi0_rt_new}}, Rukun Warga {{saksi0_rw_new}}, Desa/Kelurahan {{saksi0_kelurahan_new}}, Kecamatan {{saksi0_kecamatan_new}}, Provinsi {{saksi0_province_new}}, pemegang Kartu Tanda Penduduk Nomor {{saksi0_ktp_new}};</w:t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Dan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right" w:pos="791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-{{saksi1_nama_new}},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{{saksi1_tempat_lahir_new}}, tanggal {{saksi1_tgl_lahir_new}} ({{saksi1_terbilang_ttl_new}}), {{saksi1_pekerjaan}}, bertempat tinggal di {{saksi1_tempat_tinggal_new}}, Rukun Tetangga {{saksi1_rt_new}}, Rukun Warga {{saksi1_rw_new}}, Desa/Kelurahan {{saksi1_kelurahan_new}}, Kecamatan {{saksi1_kecamatan_new}}, Provinsi {{saksi1_province_new}}, pemegang Kartu Tanda Penduduk Nomor {{saksi1_ktp_new}};</w:t>
      </w:r>
      <w:bookmarkEnd w:id="34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 xml:space="preserve">-Keduanya pegawai Notaris, </w:t>
      </w:r>
      <w:bookmarkStart w:name="_Hlk118712117" w:id="35"/>
      <w:r>
        <w:rPr>
          <w:sz w:val="24"/>
          <w:szCs w:val="24"/>
          <w:rtl w:val="0"/>
          <w:lang w:val="es-ES_tradnl"/>
        </w:rPr>
        <w:t>sebagai</w:t>
      </w:r>
      <w:bookmarkEnd w:id="35"/>
      <w:r>
        <w:rPr>
          <w:sz w:val="24"/>
          <w:szCs w:val="24"/>
          <w:rtl w:val="0"/>
          <w:lang w:val="es-ES_tradnl"/>
        </w:rPr>
        <w:t xml:space="preserve"> saksi-saksi.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-Segera setelah akta ini dipersiapkan oleh saya, notaris maka penghadap menghendaki agar akta ini tidak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dibacakan karena penghadap telah membaca sendiri, mengetahui dan memahami isi akta ini dan selanjutnya akta ini ditanda tangani oleh penghadap,saksi-saksi dan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saya, Notaris.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-Dilangsungkan dengan tanpa perubahan.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-Minuta akta ini telah ditandatangani sebagaimana</w:t>
        <w:tab/>
        <w:t xml:space="preserve"> </w:t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mestinya.</w:t>
        <w:tab/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-72707</wp:posOffset>
                </wp:positionH>
                <wp:positionV relativeFrom="line">
                  <wp:posOffset>282257</wp:posOffset>
                </wp:positionV>
                <wp:extent cx="1478281" cy="0"/>
                <wp:effectExtent l="0" t="0" r="0" b="0"/>
                <wp:wrapNone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5.7pt;margin-top:22.2pt;width:116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sz w:val="24"/>
          <w:szCs w:val="24"/>
          <w:rtl w:val="0"/>
          <w:lang w:val="es-ES_tradnl"/>
        </w:rPr>
        <w:t>-Dikeluarkan sebagai salinan yang sama bunyinya.</w:t>
      </w: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lang w:val="sv-SE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Notaris di DKI Jakarta</w:t>
      </w: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center"/>
      </w:pPr>
      <w:r>
        <w:rPr>
          <w:b w:val="1"/>
          <w:bCs w:val="1"/>
          <w:sz w:val="24"/>
          <w:szCs w:val="24"/>
          <w:rtl w:val="0"/>
          <w:lang w:val="en-US"/>
        </w:rPr>
        <w:t>{{notary_name}}{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{notaris_gelar_pendek}}</w:t>
      </w:r>
    </w:p>
    <w:sectPr>
      <w:headerReference w:type="default" r:id="rId4"/>
      <w:footerReference w:type="default" r:id="rId5"/>
      <w:pgSz w:w="11900" w:h="16840" w:orient="portrait"/>
      <w:pgMar w:top="1020" w:right="567" w:bottom="1247" w:left="3402" w:header="624" w:footer="62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5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WW-Plain Text Char">
    <w:name w:val="WW-Plain Text Char"/>
    <w:next w:val="WW-Plain Text Char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