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11680" w:rsidRDefault="00F11680">
      <w:pPr>
        <w:pStyle w:val="BodyText"/>
        <w:rPr>
          <w:rFonts w:ascii="Times New Roman"/>
          <w:sz w:val="40"/>
        </w:rPr>
      </w:pPr>
    </w:p>
    <w:p w:rsidR="00F11680" w:rsidRDefault="00F11680">
      <w:pPr>
        <w:pStyle w:val="BodyText"/>
        <w:rPr>
          <w:rFonts w:ascii="Times New Roman"/>
          <w:sz w:val="40"/>
        </w:rPr>
      </w:pPr>
    </w:p>
    <w:p w:rsidR="00F11680" w:rsidRDefault="00F11680">
      <w:pPr>
        <w:pStyle w:val="BodyText"/>
        <w:rPr>
          <w:rFonts w:ascii="Times New Roman"/>
          <w:sz w:val="40"/>
        </w:rPr>
      </w:pPr>
    </w:p>
    <w:p w:rsidR="00F11680" w:rsidRDefault="00F11680">
      <w:pPr>
        <w:pStyle w:val="BodyText"/>
        <w:spacing w:before="184"/>
        <w:rPr>
          <w:rFonts w:ascii="Times New Roman"/>
          <w:sz w:val="40"/>
        </w:rPr>
      </w:pPr>
    </w:p>
    <w:p w:rsidR="00F11680" w:rsidRDefault="00DE643D">
      <w:pPr>
        <w:pStyle w:val="Heading1"/>
      </w:pPr>
      <w:r>
        <w:t>WEEK4—MACHINE</w:t>
      </w:r>
      <w:r w:rsidR="00391C70">
        <w:t xml:space="preserve"> </w:t>
      </w:r>
      <w:r>
        <w:t>LEARNING</w:t>
      </w:r>
      <w:r w:rsidR="00391C70">
        <w:t xml:space="preserve"> </w:t>
      </w:r>
      <w:r>
        <w:rPr>
          <w:spacing w:val="-2"/>
        </w:rPr>
        <w:t>FUNDAMENTALS</w:t>
      </w:r>
    </w:p>
    <w:p w:rsidR="00F11680" w:rsidRDefault="00DE643D">
      <w:pPr>
        <w:pStyle w:val="Heading3"/>
        <w:spacing w:before="293"/>
        <w:ind w:left="0" w:right="3" w:firstLine="0"/>
        <w:jc w:val="center"/>
        <w:rPr>
          <w:rFonts w:ascii="Calibri"/>
        </w:rPr>
      </w:pPr>
      <w:r>
        <w:rPr>
          <w:rFonts w:ascii="Calibri"/>
          <w:color w:val="444444"/>
        </w:rPr>
        <w:t>Building</w:t>
      </w:r>
      <w:r w:rsidR="00391C70">
        <w:rPr>
          <w:rFonts w:ascii="Calibri"/>
          <w:color w:val="444444"/>
        </w:rPr>
        <w:t xml:space="preserve"> </w:t>
      </w:r>
      <w:r>
        <w:rPr>
          <w:rFonts w:ascii="Calibri"/>
          <w:color w:val="444444"/>
        </w:rPr>
        <w:t>and</w:t>
      </w:r>
      <w:r w:rsidR="00391C70">
        <w:rPr>
          <w:rFonts w:ascii="Calibri"/>
          <w:color w:val="444444"/>
        </w:rPr>
        <w:t xml:space="preserve"> </w:t>
      </w:r>
      <w:r>
        <w:rPr>
          <w:rFonts w:ascii="Calibri"/>
          <w:color w:val="444444"/>
        </w:rPr>
        <w:t>Validating</w:t>
      </w:r>
      <w:r w:rsidR="00391C70">
        <w:rPr>
          <w:rFonts w:ascii="Calibri"/>
          <w:color w:val="444444"/>
        </w:rPr>
        <w:t xml:space="preserve"> </w:t>
      </w:r>
      <w:r>
        <w:rPr>
          <w:rFonts w:ascii="Calibri"/>
          <w:color w:val="444444"/>
        </w:rPr>
        <w:t>a</w:t>
      </w:r>
      <w:r w:rsidR="00391C70">
        <w:rPr>
          <w:rFonts w:ascii="Calibri"/>
          <w:color w:val="444444"/>
        </w:rPr>
        <w:t xml:space="preserve"> </w:t>
      </w:r>
      <w:r>
        <w:rPr>
          <w:rFonts w:ascii="Calibri"/>
          <w:color w:val="444444"/>
        </w:rPr>
        <w:t>Basic</w:t>
      </w:r>
      <w:r w:rsidR="00391C70">
        <w:rPr>
          <w:rFonts w:ascii="Calibri"/>
          <w:color w:val="444444"/>
        </w:rPr>
        <w:t xml:space="preserve"> </w:t>
      </w:r>
      <w:r>
        <w:rPr>
          <w:rFonts w:ascii="Calibri"/>
          <w:color w:val="444444"/>
        </w:rPr>
        <w:t>Machine Learning</w:t>
      </w:r>
      <w:r w:rsidR="00391C70">
        <w:rPr>
          <w:rFonts w:ascii="Calibri"/>
          <w:color w:val="444444"/>
        </w:rPr>
        <w:t xml:space="preserve"> </w:t>
      </w:r>
      <w:r>
        <w:rPr>
          <w:rFonts w:ascii="Calibri"/>
          <w:color w:val="444444"/>
        </w:rPr>
        <w:t>Model:Predicting</w:t>
      </w:r>
      <w:r w:rsidR="00391C70">
        <w:rPr>
          <w:rFonts w:ascii="Calibri"/>
          <w:color w:val="444444"/>
        </w:rPr>
        <w:t xml:space="preserve"> </w:t>
      </w:r>
      <w:r>
        <w:rPr>
          <w:rFonts w:ascii="Calibri"/>
          <w:color w:val="444444"/>
        </w:rPr>
        <w:t>National</w:t>
      </w:r>
      <w:r w:rsidR="00391C70">
        <w:rPr>
          <w:rFonts w:ascii="Calibri"/>
          <w:color w:val="444444"/>
        </w:rPr>
        <w:t xml:space="preserve"> </w:t>
      </w:r>
      <w:r>
        <w:rPr>
          <w:rFonts w:ascii="Calibri"/>
          <w:color w:val="444444"/>
        </w:rPr>
        <w:t>Happiness Classification from the World Happiness Report</w:t>
      </w:r>
    </w:p>
    <w:p w:rsidR="00F11680" w:rsidRDefault="00F11680">
      <w:pPr>
        <w:pStyle w:val="BodyText"/>
        <w:rPr>
          <w:sz w:val="26"/>
        </w:rPr>
      </w:pPr>
    </w:p>
    <w:p w:rsidR="00F11680" w:rsidRDefault="00F11680">
      <w:pPr>
        <w:pStyle w:val="BodyText"/>
        <w:rPr>
          <w:sz w:val="26"/>
        </w:rPr>
      </w:pPr>
    </w:p>
    <w:p w:rsidR="00F11680" w:rsidRDefault="00F11680">
      <w:pPr>
        <w:pStyle w:val="BodyText"/>
        <w:rPr>
          <w:sz w:val="26"/>
        </w:rPr>
      </w:pPr>
    </w:p>
    <w:p w:rsidR="00F11680" w:rsidRDefault="00F11680">
      <w:pPr>
        <w:pStyle w:val="BodyText"/>
        <w:rPr>
          <w:sz w:val="26"/>
        </w:rPr>
      </w:pPr>
    </w:p>
    <w:p w:rsidR="00F11680" w:rsidRDefault="00F11680">
      <w:pPr>
        <w:pStyle w:val="BodyText"/>
        <w:rPr>
          <w:sz w:val="26"/>
        </w:rPr>
      </w:pPr>
    </w:p>
    <w:p w:rsidR="00F11680" w:rsidRDefault="00F11680">
      <w:pPr>
        <w:pStyle w:val="BodyText"/>
        <w:rPr>
          <w:sz w:val="26"/>
        </w:rPr>
      </w:pPr>
    </w:p>
    <w:p w:rsidR="00F11680" w:rsidRDefault="00F11680">
      <w:pPr>
        <w:pStyle w:val="BodyText"/>
        <w:rPr>
          <w:sz w:val="26"/>
        </w:rPr>
      </w:pPr>
    </w:p>
    <w:p w:rsidR="00F11680" w:rsidRDefault="00F11680">
      <w:pPr>
        <w:pStyle w:val="BodyText"/>
        <w:rPr>
          <w:sz w:val="26"/>
        </w:rPr>
      </w:pPr>
    </w:p>
    <w:p w:rsidR="00F11680" w:rsidRDefault="00F11680">
      <w:pPr>
        <w:pStyle w:val="BodyText"/>
        <w:spacing w:before="148"/>
        <w:rPr>
          <w:sz w:val="26"/>
        </w:rPr>
      </w:pPr>
    </w:p>
    <w:p w:rsidR="00F11680" w:rsidRDefault="00DE643D" w:rsidP="00624EBA">
      <w:pPr>
        <w:ind w:left="3986"/>
        <w:rPr>
          <w:sz w:val="24"/>
        </w:rPr>
      </w:pPr>
      <w:r>
        <w:rPr>
          <w:sz w:val="24"/>
        </w:rPr>
        <w:t>Prepared</w:t>
      </w:r>
      <w:r w:rsidR="00624EBA">
        <w:rPr>
          <w:sz w:val="24"/>
        </w:rPr>
        <w:t xml:space="preserve"> </w:t>
      </w:r>
      <w:r>
        <w:rPr>
          <w:sz w:val="24"/>
        </w:rPr>
        <w:t>by:</w:t>
      </w:r>
      <w:r w:rsidR="00624EBA">
        <w:rPr>
          <w:spacing w:val="-2"/>
          <w:sz w:val="24"/>
        </w:rPr>
        <w:t>G.Nuhita</w:t>
      </w:r>
    </w:p>
    <w:p w:rsidR="00F11680" w:rsidRDefault="00F11680">
      <w:pPr>
        <w:spacing w:line="292" w:lineRule="exact"/>
        <w:rPr>
          <w:sz w:val="24"/>
        </w:rPr>
        <w:sectPr w:rsidR="00F11680" w:rsidSect="00624EBA">
          <w:type w:val="continuous"/>
          <w:pgSz w:w="12240" w:h="15840"/>
          <w:pgMar w:top="1820" w:right="1080" w:bottom="280" w:left="1080" w:header="720" w:footer="720" w:gutter="0"/>
          <w:pgBorders w:offsetFrom="page">
            <w:top w:val="triple" w:sz="4" w:space="24" w:color="auto"/>
            <w:left w:val="triple" w:sz="4" w:space="24" w:color="auto"/>
            <w:bottom w:val="triple" w:sz="4" w:space="24" w:color="auto"/>
            <w:right w:val="triple" w:sz="4" w:space="24" w:color="auto"/>
          </w:pgBorders>
          <w:cols w:space="720"/>
        </w:sectPr>
      </w:pPr>
    </w:p>
    <w:p w:rsidR="00F11680" w:rsidRDefault="00F11680">
      <w:pPr>
        <w:pStyle w:val="BodyText"/>
        <w:spacing w:before="8"/>
        <w:rPr>
          <w:sz w:val="32"/>
        </w:rPr>
      </w:pPr>
    </w:p>
    <w:p w:rsidR="00F11680" w:rsidRDefault="00DE643D">
      <w:pPr>
        <w:pStyle w:val="Heading2"/>
        <w:numPr>
          <w:ilvl w:val="0"/>
          <w:numId w:val="1"/>
        </w:numPr>
        <w:tabs>
          <w:tab w:val="left" w:pos="684"/>
        </w:tabs>
        <w:spacing w:before="1"/>
        <w:ind w:left="684" w:hanging="324"/>
      </w:pPr>
      <w:bookmarkStart w:id="0" w:name="1._Task_Objective"/>
      <w:bookmarkEnd w:id="0"/>
      <w:r>
        <w:rPr>
          <w:color w:val="2D74B5"/>
        </w:rPr>
        <w:t>Task</w:t>
      </w:r>
      <w:r w:rsidR="00391C70">
        <w:rPr>
          <w:color w:val="2D74B5"/>
        </w:rPr>
        <w:t xml:space="preserve"> </w:t>
      </w:r>
      <w:r>
        <w:rPr>
          <w:color w:val="2D74B5"/>
          <w:spacing w:val="-2"/>
        </w:rPr>
        <w:t>Objective</w:t>
      </w:r>
    </w:p>
    <w:p w:rsidR="00391C70" w:rsidRDefault="00391C70" w:rsidP="00391C70">
      <w:pPr>
        <w:pStyle w:val="BodyText"/>
        <w:spacing w:before="29"/>
        <w:ind w:left="684"/>
      </w:pPr>
      <w:r>
        <w:t>This report documents the end-to-end development of a basic supervised machine learning model, from data preprocessing through model selection, training, and evaluation, as required for the Week 4 assignment on ML model development fundamentals. The dataset used is the World Happiness Report (world_happiness_report.csv), which contains country-level happiness scores and their contributing socio-economic factors across multiple years (2015-2022).</w:t>
      </w:r>
    </w:p>
    <w:p w:rsidR="00F11680" w:rsidRDefault="00391C70" w:rsidP="00391C70">
      <w:pPr>
        <w:pStyle w:val="BodyText"/>
        <w:spacing w:before="29"/>
        <w:ind w:left="684"/>
      </w:pPr>
      <w:r>
        <w:t>The chosen problem is a binary classification task: predicting whether a country is 'Happy' (happiness score above the sample median) or 'Not Happy' (at or below the median) using six socio-economic indicators: GDP per capita, family/social support, health (life expectancy), freedom, government trust, and generosity.</w:t>
      </w:r>
    </w:p>
    <w:p w:rsidR="00391C70" w:rsidRDefault="00391C70" w:rsidP="00391C70">
      <w:pPr>
        <w:pStyle w:val="BodyText"/>
        <w:spacing w:before="29"/>
        <w:ind w:left="684"/>
      </w:pPr>
    </w:p>
    <w:p w:rsidR="00F11680" w:rsidRDefault="00DE643D" w:rsidP="00391C70">
      <w:pPr>
        <w:pStyle w:val="Heading2"/>
        <w:numPr>
          <w:ilvl w:val="0"/>
          <w:numId w:val="1"/>
        </w:numPr>
        <w:tabs>
          <w:tab w:val="left" w:pos="684"/>
        </w:tabs>
        <w:ind w:left="684" w:hanging="324"/>
      </w:pPr>
      <w:bookmarkStart w:id="1" w:name="2._Data_Preparation"/>
      <w:bookmarkEnd w:id="1"/>
      <w:r>
        <w:rPr>
          <w:color w:val="2D74B5"/>
        </w:rPr>
        <w:t>Data</w:t>
      </w:r>
      <w:r w:rsidR="00391C70">
        <w:rPr>
          <w:color w:val="2D74B5"/>
        </w:rPr>
        <w:t xml:space="preserve"> </w:t>
      </w:r>
      <w:r>
        <w:rPr>
          <w:color w:val="2D74B5"/>
          <w:spacing w:val="-2"/>
        </w:rPr>
        <w:t>Preparation</w:t>
      </w:r>
    </w:p>
    <w:p w:rsidR="00F11680" w:rsidRDefault="00DE643D">
      <w:pPr>
        <w:pStyle w:val="Heading3"/>
        <w:numPr>
          <w:ilvl w:val="1"/>
          <w:numId w:val="1"/>
        </w:numPr>
        <w:tabs>
          <w:tab w:val="left" w:pos="752"/>
        </w:tabs>
        <w:spacing w:before="245"/>
      </w:pPr>
      <w:bookmarkStart w:id="2" w:name="2.1_Initial_Inspection"/>
      <w:bookmarkEnd w:id="2"/>
      <w:r>
        <w:rPr>
          <w:color w:val="2D74B5"/>
        </w:rPr>
        <w:t>Initial</w:t>
      </w:r>
      <w:r w:rsidR="00391C70">
        <w:rPr>
          <w:color w:val="2D74B5"/>
        </w:rPr>
        <w:t xml:space="preserve"> </w:t>
      </w:r>
      <w:r>
        <w:rPr>
          <w:color w:val="2D74B5"/>
          <w:spacing w:val="-2"/>
        </w:rPr>
        <w:t>Inspection</w:t>
      </w:r>
    </w:p>
    <w:p w:rsidR="00391C70" w:rsidRPr="00391C70" w:rsidRDefault="00391C70" w:rsidP="00391C70">
      <w:pPr>
        <w:pStyle w:val="Heading3"/>
        <w:numPr>
          <w:ilvl w:val="1"/>
          <w:numId w:val="1"/>
        </w:numPr>
        <w:tabs>
          <w:tab w:val="clear" w:pos="360"/>
          <w:tab w:val="num" w:pos="720"/>
          <w:tab w:val="left" w:pos="752"/>
        </w:tabs>
        <w:spacing w:before="245"/>
        <w:ind w:left="1112"/>
        <w:rPr>
          <w:rFonts w:ascii="Calibri" w:eastAsia="Calibri" w:hAnsi="Calibri" w:cs="Calibri"/>
          <w:sz w:val="22"/>
          <w:szCs w:val="22"/>
        </w:rPr>
      </w:pPr>
      <w:r w:rsidRPr="00391C70">
        <w:rPr>
          <w:rFonts w:ascii="Calibri" w:eastAsia="Calibri" w:hAnsi="Calibri" w:cs="Calibri"/>
          <w:sz w:val="22"/>
          <w:szCs w:val="22"/>
        </w:rPr>
        <w:t>The raw file contains 1,231 rows spanning years 2015 to 2022 and 14 columns, including Country,</w:t>
      </w:r>
    </w:p>
    <w:p w:rsidR="00F11680" w:rsidRDefault="00391C70" w:rsidP="00391C70">
      <w:pPr>
        <w:pStyle w:val="BodyText"/>
        <w:spacing w:before="9"/>
        <w:ind w:left="360"/>
        <w:rPr>
          <w:sz w:val="10"/>
        </w:rPr>
      </w:pPr>
      <w:r w:rsidRPr="00391C70">
        <w:t>Region, Happiness Rank, Happiness Score, and six socio-economic feature columns. An initial null-value audit revealed a significant data quality issue: only the 2015 and 2016 records (315 rows combined) have populated values for Happiness Score and all six feature columns. Rows for 2017-2022 (916 rows) are entirely null for these columns, indicating a schema mismatch introduced when the different yearly report files were concatenated into a single CSV (each year's original report used slightly different column names/orderings).</w:t>
      </w:r>
    </w:p>
    <w:p w:rsidR="00F11680" w:rsidRDefault="00DE643D">
      <w:pPr>
        <w:pStyle w:val="Heading3"/>
        <w:numPr>
          <w:ilvl w:val="1"/>
          <w:numId w:val="1"/>
        </w:numPr>
        <w:tabs>
          <w:tab w:val="left" w:pos="752"/>
        </w:tabs>
        <w:spacing w:before="242"/>
      </w:pPr>
      <w:bookmarkStart w:id="3" w:name="2.2_Cleaning_Steps"/>
      <w:bookmarkEnd w:id="3"/>
      <w:r>
        <w:rPr>
          <w:color w:val="2D74B5"/>
        </w:rPr>
        <w:t>Cleaning</w:t>
      </w:r>
      <w:r>
        <w:rPr>
          <w:color w:val="2D74B5"/>
          <w:spacing w:val="-2"/>
        </w:rPr>
        <w:t>Steps</w:t>
      </w:r>
    </w:p>
    <w:p w:rsidR="00391C70" w:rsidRPr="00391C70" w:rsidRDefault="00391C70" w:rsidP="00391C70">
      <w:pPr>
        <w:pStyle w:val="Heading3"/>
        <w:numPr>
          <w:ilvl w:val="1"/>
          <w:numId w:val="1"/>
        </w:numPr>
        <w:tabs>
          <w:tab w:val="left" w:pos="752"/>
        </w:tabs>
        <w:spacing w:before="0"/>
        <w:rPr>
          <w:rFonts w:ascii="Calibri" w:eastAsia="Calibri" w:hAnsi="Calibri" w:cs="Calibri"/>
          <w:sz w:val="22"/>
          <w:szCs w:val="22"/>
        </w:rPr>
      </w:pPr>
      <w:r w:rsidRPr="00391C70">
        <w:rPr>
          <w:rFonts w:ascii="Calibri" w:eastAsia="Calibri" w:hAnsi="Calibri" w:cs="Calibri"/>
          <w:sz w:val="22"/>
          <w:szCs w:val="22"/>
        </w:rPr>
        <w:t>● Dropped all rows with missing values in the feature columns or target column (dropna),</w:t>
      </w:r>
    </w:p>
    <w:p w:rsidR="00391C70" w:rsidRPr="00391C70" w:rsidRDefault="00391C70" w:rsidP="00391C70">
      <w:pPr>
        <w:pStyle w:val="Heading3"/>
        <w:numPr>
          <w:ilvl w:val="1"/>
          <w:numId w:val="1"/>
        </w:numPr>
        <w:tabs>
          <w:tab w:val="left" w:pos="752"/>
        </w:tabs>
        <w:spacing w:before="0"/>
        <w:rPr>
          <w:rFonts w:ascii="Calibri" w:eastAsia="Calibri" w:hAnsi="Calibri" w:cs="Calibri"/>
          <w:sz w:val="22"/>
          <w:szCs w:val="22"/>
        </w:rPr>
      </w:pPr>
      <w:r w:rsidRPr="00391C70">
        <w:rPr>
          <w:rFonts w:ascii="Calibri" w:eastAsia="Calibri" w:hAnsi="Calibri" w:cs="Calibri"/>
          <w:sz w:val="22"/>
          <w:szCs w:val="22"/>
        </w:rPr>
        <w:t>restricting the modelling dataset to the 315 complete 2015-2016 records — this avoids imputing</w:t>
      </w:r>
    </w:p>
    <w:p w:rsidR="00391C70" w:rsidRPr="00391C70" w:rsidRDefault="00391C70" w:rsidP="00391C70">
      <w:pPr>
        <w:pStyle w:val="Heading3"/>
        <w:numPr>
          <w:ilvl w:val="1"/>
          <w:numId w:val="1"/>
        </w:numPr>
        <w:tabs>
          <w:tab w:val="left" w:pos="752"/>
        </w:tabs>
        <w:spacing w:before="0"/>
        <w:rPr>
          <w:rFonts w:ascii="Calibri" w:eastAsia="Calibri" w:hAnsi="Calibri" w:cs="Calibri"/>
          <w:sz w:val="22"/>
          <w:szCs w:val="22"/>
        </w:rPr>
      </w:pPr>
      <w:r w:rsidRPr="00391C70">
        <w:rPr>
          <w:rFonts w:ascii="Calibri" w:eastAsia="Calibri" w:hAnsi="Calibri" w:cs="Calibri"/>
          <w:sz w:val="22"/>
          <w:szCs w:val="22"/>
        </w:rPr>
        <w:t>values for an entirely-missing 6-year block, which would not be statistically defensible.</w:t>
      </w:r>
    </w:p>
    <w:p w:rsidR="00391C70" w:rsidRPr="00391C70" w:rsidRDefault="00391C70" w:rsidP="00391C70">
      <w:pPr>
        <w:pStyle w:val="Heading3"/>
        <w:numPr>
          <w:ilvl w:val="1"/>
          <w:numId w:val="1"/>
        </w:numPr>
        <w:tabs>
          <w:tab w:val="left" w:pos="752"/>
        </w:tabs>
        <w:spacing w:before="0"/>
        <w:rPr>
          <w:rFonts w:ascii="Calibri" w:eastAsia="Calibri" w:hAnsi="Calibri" w:cs="Calibri"/>
          <w:sz w:val="22"/>
          <w:szCs w:val="22"/>
        </w:rPr>
      </w:pPr>
      <w:r w:rsidRPr="00391C70">
        <w:rPr>
          <w:rFonts w:ascii="Calibri" w:eastAsia="Calibri" w:hAnsi="Calibri" w:cs="Calibri"/>
          <w:sz w:val="22"/>
          <w:szCs w:val="22"/>
        </w:rPr>
        <w:t>● Removed duplicate (Country, year) pairs to guarantee one observation per country-year.</w:t>
      </w:r>
    </w:p>
    <w:p w:rsidR="00391C70" w:rsidRPr="00391C70" w:rsidRDefault="00391C70" w:rsidP="00391C70">
      <w:pPr>
        <w:pStyle w:val="Heading3"/>
        <w:numPr>
          <w:ilvl w:val="1"/>
          <w:numId w:val="1"/>
        </w:numPr>
        <w:tabs>
          <w:tab w:val="left" w:pos="752"/>
        </w:tabs>
        <w:spacing w:before="0"/>
        <w:rPr>
          <w:rFonts w:ascii="Calibri" w:eastAsia="Calibri" w:hAnsi="Calibri" w:cs="Calibri"/>
          <w:sz w:val="22"/>
          <w:szCs w:val="22"/>
        </w:rPr>
      </w:pPr>
      <w:r w:rsidRPr="00391C70">
        <w:rPr>
          <w:rFonts w:ascii="Calibri" w:eastAsia="Calibri" w:hAnsi="Calibri" w:cs="Calibri"/>
          <w:sz w:val="22"/>
          <w:szCs w:val="22"/>
        </w:rPr>
        <w:t>● Verified feature ranges using describe() — no negative values or obvious outliers/typos were</w:t>
      </w:r>
    </w:p>
    <w:p w:rsidR="00391C70" w:rsidRPr="00391C70" w:rsidRDefault="00391C70" w:rsidP="00391C70">
      <w:pPr>
        <w:pStyle w:val="Heading3"/>
        <w:numPr>
          <w:ilvl w:val="1"/>
          <w:numId w:val="1"/>
        </w:numPr>
        <w:tabs>
          <w:tab w:val="left" w:pos="752"/>
        </w:tabs>
        <w:spacing w:before="0"/>
        <w:rPr>
          <w:rFonts w:ascii="Calibri" w:eastAsia="Calibri" w:hAnsi="Calibri" w:cs="Calibri"/>
          <w:sz w:val="22"/>
          <w:szCs w:val="22"/>
        </w:rPr>
      </w:pPr>
      <w:r w:rsidRPr="00391C70">
        <w:rPr>
          <w:rFonts w:ascii="Calibri" w:eastAsia="Calibri" w:hAnsi="Calibri" w:cs="Calibri"/>
          <w:sz w:val="22"/>
          <w:szCs w:val="22"/>
        </w:rPr>
        <w:t>found in the Economy, Family, Health, Freedom, Trust or Generosity columns.</w:t>
      </w:r>
    </w:p>
    <w:p w:rsidR="00391C70" w:rsidRPr="00391C70" w:rsidRDefault="00391C70" w:rsidP="00391C70">
      <w:pPr>
        <w:pStyle w:val="Heading3"/>
        <w:numPr>
          <w:ilvl w:val="1"/>
          <w:numId w:val="1"/>
        </w:numPr>
        <w:tabs>
          <w:tab w:val="left" w:pos="752"/>
        </w:tabs>
        <w:spacing w:before="0"/>
        <w:rPr>
          <w:rFonts w:ascii="Calibri" w:eastAsia="Calibri" w:hAnsi="Calibri" w:cs="Calibri"/>
          <w:sz w:val="22"/>
          <w:szCs w:val="22"/>
        </w:rPr>
      </w:pPr>
      <w:r w:rsidRPr="00391C70">
        <w:rPr>
          <w:rFonts w:ascii="Calibri" w:eastAsia="Calibri" w:hAnsi="Calibri" w:cs="Calibri"/>
          <w:sz w:val="22"/>
          <w:szCs w:val="22"/>
        </w:rPr>
        <w:t>● Dropped the Standard Error, Dystopia Residual and Happiness Rank columns from the feature</w:t>
      </w:r>
    </w:p>
    <w:p w:rsidR="00391C70" w:rsidRPr="00391C70" w:rsidRDefault="00391C70" w:rsidP="00391C70">
      <w:pPr>
        <w:pStyle w:val="Heading3"/>
        <w:numPr>
          <w:ilvl w:val="1"/>
          <w:numId w:val="1"/>
        </w:numPr>
        <w:tabs>
          <w:tab w:val="left" w:pos="752"/>
        </w:tabs>
        <w:spacing w:before="0"/>
        <w:rPr>
          <w:rFonts w:ascii="Calibri" w:eastAsia="Calibri" w:hAnsi="Calibri" w:cs="Calibri"/>
          <w:sz w:val="22"/>
          <w:szCs w:val="22"/>
        </w:rPr>
      </w:pPr>
      <w:r w:rsidRPr="00391C70">
        <w:rPr>
          <w:rFonts w:ascii="Calibri" w:eastAsia="Calibri" w:hAnsi="Calibri" w:cs="Calibri"/>
          <w:sz w:val="22"/>
          <w:szCs w:val="22"/>
        </w:rPr>
        <w:t>set, since Rank and Dystopia Residual are mathematically derived from (or a residual of) the</w:t>
      </w:r>
    </w:p>
    <w:p w:rsidR="00F11680" w:rsidRDefault="00391C70" w:rsidP="00391C70">
      <w:pPr>
        <w:pStyle w:val="BodyText"/>
        <w:rPr>
          <w:sz w:val="6"/>
        </w:rPr>
      </w:pPr>
      <w:r>
        <w:rPr>
          <w:sz w:val="6"/>
        </w:rPr>
        <w:pict>
          <v:group id="docshapegroup4" o:spid="_x0000_s1121" style="position:absolute;margin-left:66.9pt;margin-top:54.5pt;width:472.05pt;height:31.95pt;z-index:-15728128;mso-wrap-distance-left:0;mso-wrap-distance-right:0;mso-position-horizontal-relative:page" coordorigin="1402,100" coordsize="9441,639">
            <v:rect id="docshape5" o:spid="_x0000_s1128" style="position:absolute;left:1411;top:110;width:9421;height:212" fillcolor="#f1f1f1" stroked="f"/>
            <v:shape id="docshape6" o:spid="_x0000_s1127" style="position:absolute;left:1402;top:100;width:9441;height:221" coordorigin="1402,100" coordsize="9441,221" path="m10842,100r-9,l1412,100r-10,l1402,110r,211l1412,321r,-211l10833,110r,211l10842,321r,-211l10842,100xe" fillcolor="#ccc" stroked="f">
              <v:path arrowok="t"/>
            </v:shape>
            <v:rect id="docshape7" o:spid="_x0000_s1126" style="position:absolute;left:1411;top:321;width:9421;height:212" fillcolor="#f1f1f1" stroked="f"/>
            <v:shape id="docshape8" o:spid="_x0000_s1125" style="position:absolute;left:1402;top:321;width:9441;height:212" coordorigin="1402,321" coordsize="9441,212" o:spt="100" adj="0,,0" path="m1412,321r-10,l1402,532r10,l1412,321xm10842,321r-9,l10833,532r9,l10842,321xe" fillcolor="#ccc" stroked="f">
              <v:stroke joinstyle="round"/>
              <v:formulas/>
              <v:path arrowok="t" o:connecttype="segments"/>
            </v:shape>
            <v:rect id="docshape9" o:spid="_x0000_s1124" style="position:absolute;left:1411;top:532;width:9421;height:207" fillcolor="#f1f1f1" stroked="f"/>
            <v:shape id="docshape10" o:spid="_x0000_s1123" style="position:absolute;left:1402;top:532;width:9441;height:207" coordorigin="1402,532" coordsize="9441,207" o:spt="100" adj="0,,0" path="m1412,532r-10,l1402,739r10,l1412,532xm10842,532r-9,l10833,739r9,l10842,532xe" fillcolor="#ccc" stroked="f">
              <v:stroke joinstyle="round"/>
              <v:formulas/>
              <v:path arrowok="t" o:connecttype="segments"/>
            </v:shape>
            <v:shapetype id="_x0000_t202" coordsize="21600,21600" o:spt="202" path="m,l,21600r21600,l21600,xe">
              <v:stroke joinstyle="miter"/>
              <v:path gradientshapeok="t" o:connecttype="rect"/>
            </v:shapetype>
            <v:shape id="docshape11" o:spid="_x0000_s1122" type="#_x0000_t202" style="position:absolute;left:1411;top:110;width:9421;height:630" filled="f" stroked="f">
              <v:textbox inset="0,0,0,0">
                <w:txbxContent>
                  <w:p w:rsidR="00F11680" w:rsidRDefault="00DE643D">
                    <w:pPr>
                      <w:ind w:left="1219" w:right="3870" w:hanging="1191"/>
                      <w:rPr>
                        <w:rFonts w:ascii="Consolas"/>
                        <w:sz w:val="18"/>
                      </w:rPr>
                    </w:pPr>
                    <w:r>
                      <w:rPr>
                        <w:rFonts w:ascii="Consolas"/>
                        <w:sz w:val="18"/>
                      </w:rPr>
                      <w:t>FEATURES = ['Economy (GDP per Capita)', 'Family', 'Health(LifeExpectancy)','Freedom',</w:t>
                    </w:r>
                  </w:p>
                  <w:p w:rsidR="00F11680" w:rsidRDefault="00DE643D">
                    <w:pPr>
                      <w:spacing w:line="207" w:lineRule="exact"/>
                      <w:ind w:left="1219"/>
                      <w:rPr>
                        <w:rFonts w:ascii="Consolas"/>
                        <w:sz w:val="18"/>
                      </w:rPr>
                    </w:pPr>
                    <w:r>
                      <w:rPr>
                        <w:rFonts w:ascii="Consolas"/>
                        <w:sz w:val="18"/>
                      </w:rPr>
                      <w:t>'Trust(GovernmentCorruption)',</w:t>
                    </w:r>
                    <w:r>
                      <w:rPr>
                        <w:rFonts w:ascii="Consolas"/>
                        <w:spacing w:val="-2"/>
                        <w:sz w:val="18"/>
                      </w:rPr>
                      <w:t>'Generosity']</w:t>
                    </w:r>
                  </w:p>
                </w:txbxContent>
              </v:textbox>
            </v:shape>
            <w10:wrap type="topAndBottom" anchorx="page"/>
          </v:group>
        </w:pict>
      </w:r>
      <w:r w:rsidRPr="00391C70">
        <w:t>Happiness Score itself and would leak target information into the model.</w:t>
      </w:r>
    </w:p>
    <w:p w:rsidR="00F11680" w:rsidRDefault="00F11680">
      <w:pPr>
        <w:pStyle w:val="BodyText"/>
        <w:rPr>
          <w:sz w:val="6"/>
        </w:rPr>
        <w:sectPr w:rsidR="00F11680" w:rsidSect="00624EBA">
          <w:headerReference w:type="default" r:id="rId7"/>
          <w:footerReference w:type="default" r:id="rId8"/>
          <w:pgSz w:w="12240" w:h="15840"/>
          <w:pgMar w:top="1340" w:right="1080" w:bottom="880" w:left="1080" w:header="699" w:footer="686" w:gutter="0"/>
          <w:pgBorders w:offsetFrom="page">
            <w:top w:val="triple" w:sz="4" w:space="24" w:color="auto"/>
            <w:left w:val="triple" w:sz="4" w:space="24" w:color="auto"/>
            <w:bottom w:val="triple" w:sz="4" w:space="24" w:color="auto"/>
            <w:right w:val="triple" w:sz="4" w:space="24" w:color="auto"/>
          </w:pgBorders>
          <w:pgNumType w:start="2"/>
          <w:cols w:space="720"/>
        </w:sectPr>
      </w:pPr>
    </w:p>
    <w:p w:rsidR="00F11680" w:rsidRDefault="00F11680">
      <w:pPr>
        <w:pStyle w:val="BodyText"/>
        <w:spacing w:before="10"/>
        <w:rPr>
          <w:sz w:val="6"/>
        </w:rPr>
      </w:pPr>
    </w:p>
    <w:p w:rsidR="00F11680" w:rsidRDefault="00F17C13">
      <w:pPr>
        <w:ind w:left="322"/>
        <w:rPr>
          <w:sz w:val="20"/>
        </w:rPr>
      </w:pPr>
      <w:r>
        <w:rPr>
          <w:sz w:val="20"/>
        </w:rPr>
      </w:r>
      <w:r>
        <w:rPr>
          <w:sz w:val="20"/>
        </w:rPr>
        <w:pict>
          <v:group id="docshapegroup12" o:spid="_x0000_s1111" style="width:472.05pt;height:42.5pt;mso-position-horizontal-relative:char;mso-position-vertical-relative:line" coordsize="9441,850">
            <v:rect id="docshape13" o:spid="_x0000_s1120" style="position:absolute;left:9;width:9421;height:212" fillcolor="#f1f1f1" stroked="f"/>
            <v:shape id="docshape14" o:spid="_x0000_s1119" style="position:absolute;width:9441;height:212" coordsize="9441,212" o:spt="100" adj="0,,0" path="m10,l,,,211r10,l10,xm9440,r-9,l9431,211r9,l9440,xe" fillcolor="#ccc" stroked="f">
              <v:stroke joinstyle="round"/>
              <v:formulas/>
              <v:path arrowok="t" o:connecttype="segments"/>
            </v:shape>
            <v:rect id="docshape15" o:spid="_x0000_s1118" style="position:absolute;left:9;top:211;width:9421;height:212" fillcolor="#f1f1f1" stroked="f"/>
            <v:shape id="docshape16" o:spid="_x0000_s1117" style="position:absolute;top:211;width:9441;height:212" coordorigin=",211" coordsize="9441,212" o:spt="100" adj="0,,0" path="m10,211l,211,,422r10,l10,211xm9440,211r-9,l9431,422r9,l9440,211xe" fillcolor="#ccc" stroked="f">
              <v:stroke joinstyle="round"/>
              <v:formulas/>
              <v:path arrowok="t" o:connecttype="segments"/>
            </v:shape>
            <v:rect id="docshape17" o:spid="_x0000_s1116" style="position:absolute;left:9;top:422;width:9421;height:212" fillcolor="#f1f1f1" stroked="f"/>
            <v:shape id="docshape18" o:spid="_x0000_s1115" style="position:absolute;top:422;width:9441;height:212" coordorigin=",422" coordsize="9441,212" o:spt="100" adj="0,,0" path="m10,422l,422,,634r10,l10,422xm9440,422r-9,l9431,634r9,l9440,422xe" fillcolor="#ccc" stroked="f">
              <v:stroke joinstyle="round"/>
              <v:formulas/>
              <v:path arrowok="t" o:connecttype="segments"/>
            </v:shape>
            <v:rect id="docshape19" o:spid="_x0000_s1114" style="position:absolute;left:9;top:633;width:9421;height:207" fillcolor="#f1f1f1" stroked="f"/>
            <v:shape id="docshape20" o:spid="_x0000_s1113" style="position:absolute;top:633;width:9441;height:216" coordorigin=",634" coordsize="9441,216" path="m9440,634r-9,l9431,840,10,840r,-206l,634,,840r,10l10,850r9421,l9440,850r,-10l9440,634xe" fillcolor="#ccc" stroked="f">
              <v:path arrowok="t"/>
            </v:shape>
            <v:shape id="docshape21" o:spid="_x0000_s1112" type="#_x0000_t202" style="position:absolute;left:9;width:9421;height:840" filled="f" stroked="f">
              <v:textbox inset="0,0,0,0">
                <w:txbxContent>
                  <w:p w:rsidR="00F11680" w:rsidRDefault="00DE643D">
                    <w:pPr>
                      <w:spacing w:before="209"/>
                      <w:ind w:left="28" w:right="2922"/>
                      <w:rPr>
                        <w:rFonts w:ascii="Consolas"/>
                        <w:sz w:val="18"/>
                      </w:rPr>
                    </w:pPr>
                    <w:r>
                      <w:rPr>
                        <w:rFonts w:ascii="Consolas"/>
                        <w:sz w:val="18"/>
                      </w:rPr>
                      <w:t>df=df_raw.dropna(subset=FEATURES+['HappinessScore']).copy() df = df.drop_duplicates(subset=['Country', 'year'])</w:t>
                    </w:r>
                  </w:p>
                  <w:p w:rsidR="00F11680" w:rsidRDefault="00DE643D">
                    <w:pPr>
                      <w:spacing w:line="209" w:lineRule="exact"/>
                      <w:ind w:left="28"/>
                      <w:rPr>
                        <w:rFonts w:ascii="Consolas"/>
                        <w:sz w:val="18"/>
                      </w:rPr>
                    </w:pPr>
                    <w:r>
                      <w:rPr>
                        <w:rFonts w:ascii="Consolas"/>
                        <w:sz w:val="18"/>
                      </w:rPr>
                      <w:t>#Cleanshape:(315,</w:t>
                    </w:r>
                    <w:r>
                      <w:rPr>
                        <w:rFonts w:ascii="Consolas"/>
                        <w:spacing w:val="-5"/>
                        <w:sz w:val="18"/>
                      </w:rPr>
                      <w:t>14)</w:t>
                    </w:r>
                  </w:p>
                </w:txbxContent>
              </v:textbox>
            </v:shape>
            <w10:wrap type="none"/>
            <w10:anchorlock/>
          </v:group>
        </w:pict>
      </w:r>
    </w:p>
    <w:p w:rsidR="00F11680" w:rsidRDefault="00DE643D">
      <w:pPr>
        <w:pStyle w:val="Heading3"/>
        <w:numPr>
          <w:ilvl w:val="1"/>
          <w:numId w:val="1"/>
        </w:numPr>
        <w:tabs>
          <w:tab w:val="left" w:pos="752"/>
        </w:tabs>
        <w:spacing w:before="208"/>
      </w:pPr>
      <w:bookmarkStart w:id="4" w:name="2.3_Target_Variable_Engineering"/>
      <w:bookmarkEnd w:id="4"/>
      <w:r>
        <w:rPr>
          <w:color w:val="2D74B5"/>
        </w:rPr>
        <w:t>TargetVariable</w:t>
      </w:r>
      <w:r>
        <w:rPr>
          <w:color w:val="2D74B5"/>
          <w:spacing w:val="-2"/>
        </w:rPr>
        <w:t>Engineering</w:t>
      </w:r>
    </w:p>
    <w:p w:rsidR="00391C70" w:rsidRPr="00391C70" w:rsidRDefault="00391C70" w:rsidP="00391C70">
      <w:pPr>
        <w:pStyle w:val="Heading3"/>
        <w:numPr>
          <w:ilvl w:val="2"/>
          <w:numId w:val="1"/>
        </w:numPr>
        <w:tabs>
          <w:tab w:val="left" w:pos="752"/>
        </w:tabs>
        <w:spacing w:before="223"/>
      </w:pPr>
      <w:bookmarkStart w:id="5" w:name="2.4_Feature_Correlation"/>
      <w:bookmarkEnd w:id="5"/>
      <w:r w:rsidRPr="00391C70">
        <w:rPr>
          <w:rFonts w:ascii="Calibri" w:eastAsia="Calibri" w:hAnsi="Calibri" w:cs="Calibri"/>
          <w:sz w:val="22"/>
          <w:szCs w:val="22"/>
        </w:rPr>
        <w:t>The original Happiness Score is a continuous variable. To fit the classification-focused rubric of this assignment (confusion matrix, ROC curve), it was converted into a binary label: Happy = 1 if the score is above the sample median (5.286), otherwise Happy = 0. This median split produces a naturally balanced target (158 vs 157 countries), which avoids class-imbalance issues during evaluation.</w:t>
      </w:r>
    </w:p>
    <w:p w:rsidR="00F11680" w:rsidRDefault="00DE643D" w:rsidP="00391C70">
      <w:pPr>
        <w:pStyle w:val="Heading3"/>
        <w:tabs>
          <w:tab w:val="left" w:pos="752"/>
        </w:tabs>
        <w:spacing w:before="223"/>
        <w:ind w:left="1081" w:firstLine="0"/>
      </w:pPr>
      <w:r>
        <w:rPr>
          <w:color w:val="2D74B5"/>
        </w:rPr>
        <w:t>Feature</w:t>
      </w:r>
      <w:r>
        <w:rPr>
          <w:color w:val="2D74B5"/>
          <w:spacing w:val="-2"/>
        </w:rPr>
        <w:t>Correlation</w:t>
      </w:r>
    </w:p>
    <w:p w:rsidR="00F11680" w:rsidRDefault="00DE643D">
      <w:pPr>
        <w:pStyle w:val="BodyText"/>
        <w:spacing w:before="19"/>
        <w:rPr>
          <w:rFonts w:ascii="Times New Roman"/>
          <w:sz w:val="20"/>
        </w:rPr>
      </w:pPr>
      <w:r>
        <w:rPr>
          <w:rFonts w:ascii="Times New Roman"/>
          <w:noProof/>
          <w:sz w:val="20"/>
        </w:rPr>
        <w:drawing>
          <wp:anchor distT="0" distB="0" distL="0" distR="0" simplePos="0" relativeHeight="487589376" behindDoc="1" locked="0" layoutInCell="1" allowOverlap="1">
            <wp:simplePos x="0" y="0"/>
            <wp:positionH relativeFrom="page">
              <wp:posOffset>2253252</wp:posOffset>
            </wp:positionH>
            <wp:positionV relativeFrom="paragraph">
              <wp:posOffset>173389</wp:posOffset>
            </wp:positionV>
            <wp:extent cx="3688678" cy="3347561"/>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9" cstate="print"/>
                    <a:stretch>
                      <a:fillRect/>
                    </a:stretch>
                  </pic:blipFill>
                  <pic:spPr>
                    <a:xfrm>
                      <a:off x="0" y="0"/>
                      <a:ext cx="3688678" cy="3347561"/>
                    </a:xfrm>
                    <a:prstGeom prst="rect">
                      <a:avLst/>
                    </a:prstGeom>
                  </pic:spPr>
                </pic:pic>
              </a:graphicData>
            </a:graphic>
          </wp:anchor>
        </w:drawing>
      </w:r>
    </w:p>
    <w:p w:rsidR="00F11680" w:rsidRDefault="00DE643D">
      <w:pPr>
        <w:spacing w:before="191"/>
        <w:ind w:left="2026" w:hanging="1633"/>
        <w:rPr>
          <w:i/>
          <w:sz w:val="20"/>
        </w:rPr>
      </w:pPr>
      <w:r>
        <w:rPr>
          <w:i/>
          <w:color w:val="545454"/>
          <w:sz w:val="20"/>
        </w:rPr>
        <w:t>Figure1: Correlationmatrixofthesixsocio-economicfeaturesagainstHappinessScore.Economy(GDPpercapita), Family, and Health show the strongest positive correlation with happiness.</w:t>
      </w:r>
    </w:p>
    <w:p w:rsidR="00F11680" w:rsidRDefault="00F11680">
      <w:pPr>
        <w:pStyle w:val="BodyText"/>
        <w:spacing w:before="7"/>
        <w:rPr>
          <w:i/>
          <w:sz w:val="20"/>
        </w:rPr>
      </w:pPr>
    </w:p>
    <w:p w:rsidR="00F11680" w:rsidRDefault="00DE643D">
      <w:pPr>
        <w:pStyle w:val="Heading3"/>
        <w:numPr>
          <w:ilvl w:val="1"/>
          <w:numId w:val="1"/>
        </w:numPr>
        <w:tabs>
          <w:tab w:val="left" w:pos="752"/>
        </w:tabs>
        <w:spacing w:before="1"/>
      </w:pPr>
      <w:bookmarkStart w:id="6" w:name="2.5_Train/Test_Split_and_Scaling"/>
      <w:bookmarkEnd w:id="6"/>
      <w:r>
        <w:rPr>
          <w:color w:val="2D74B5"/>
        </w:rPr>
        <w:t>Train/TestSplitand</w:t>
      </w:r>
      <w:r>
        <w:rPr>
          <w:color w:val="2D74B5"/>
          <w:spacing w:val="-2"/>
        </w:rPr>
        <w:t>Scaling</w:t>
      </w:r>
    </w:p>
    <w:p w:rsidR="00F11680" w:rsidRDefault="00DE643D">
      <w:pPr>
        <w:pStyle w:val="BodyText"/>
        <w:spacing w:before="132" w:line="278" w:lineRule="auto"/>
        <w:ind w:left="360" w:right="395"/>
      </w:pPr>
      <w:r>
        <w:t>The</w:t>
      </w:r>
      <w:r w:rsidR="00391C70">
        <w:t xml:space="preserve"> </w:t>
      </w:r>
      <w:r>
        <w:t>clean</w:t>
      </w:r>
      <w:r w:rsidR="00391C70">
        <w:t xml:space="preserve"> </w:t>
      </w:r>
      <w:r>
        <w:t>dataset(315rows)was</w:t>
      </w:r>
      <w:r w:rsidR="00391C70">
        <w:t xml:space="preserve"> </w:t>
      </w:r>
      <w:r>
        <w:t>split</w:t>
      </w:r>
      <w:r w:rsidR="00391C70">
        <w:t xml:space="preserve"> </w:t>
      </w:r>
      <w:r>
        <w:t>into a</w:t>
      </w:r>
      <w:r w:rsidR="00391C70">
        <w:t xml:space="preserve"> </w:t>
      </w:r>
      <w:r>
        <w:t>75% training</w:t>
      </w:r>
      <w:r w:rsidR="00391C70">
        <w:t xml:space="preserve"> </w:t>
      </w:r>
      <w:r>
        <w:t>set(236rows)and</w:t>
      </w:r>
      <w:r w:rsidR="00391C70">
        <w:t xml:space="preserve"> </w:t>
      </w:r>
      <w:r>
        <w:t>a 25%held-outtest set(79 rows), stratified on the target to preserve class balance in both sets. All six features were standardized (zero mean, unit variance) using StandardScaler, fitted only on the training data to prevent test-set information leaking into the scaling step.</w:t>
      </w:r>
    </w:p>
    <w:p w:rsidR="00F11680" w:rsidRDefault="00F17C13">
      <w:pPr>
        <w:pStyle w:val="BodyText"/>
        <w:spacing w:before="11"/>
        <w:rPr>
          <w:sz w:val="9"/>
        </w:rPr>
      </w:pPr>
      <w:r>
        <w:rPr>
          <w:sz w:val="9"/>
        </w:rPr>
        <w:pict>
          <v:shape id="docshape22" o:spid="_x0000_s1110" type="#_x0000_t202" style="position:absolute;margin-left:70.35pt;margin-top:7.5pt;width:471.55pt;height:63.9pt;z-index:-15726592;mso-wrap-distance-left:0;mso-wrap-distance-right:0;mso-position-horizontal-relative:page" fillcolor="#f1f1f1" strokecolor="#ccc" strokeweight=".48pt">
            <v:textbox inset="0,0,0,0">
              <w:txbxContent>
                <w:p w:rsidR="00F11680" w:rsidRDefault="00DE643D">
                  <w:pPr>
                    <w:ind w:left="427" w:right="4049" w:hanging="399"/>
                    <w:rPr>
                      <w:rFonts w:ascii="Consolas"/>
                      <w:color w:val="000000"/>
                      <w:sz w:val="18"/>
                    </w:rPr>
                  </w:pPr>
                  <w:r>
                    <w:rPr>
                      <w:rFonts w:ascii="Consolas"/>
                      <w:color w:val="000000"/>
                      <w:sz w:val="18"/>
                    </w:rPr>
                    <w:t>X_train, X_test, y_train, y_test = train_test_split( X,y,test_size=0.25,random_state=42,stratify=y)</w:t>
                  </w:r>
                </w:p>
                <w:p w:rsidR="00F11680" w:rsidRDefault="00DE643D">
                  <w:pPr>
                    <w:spacing w:before="209"/>
                    <w:ind w:left="28"/>
                    <w:rPr>
                      <w:rFonts w:ascii="Consolas"/>
                      <w:color w:val="000000"/>
                      <w:sz w:val="18"/>
                    </w:rPr>
                  </w:pPr>
                  <w:r>
                    <w:rPr>
                      <w:rFonts w:ascii="Consolas"/>
                      <w:color w:val="000000"/>
                      <w:sz w:val="18"/>
                    </w:rPr>
                    <w:t>scaler=</w:t>
                  </w:r>
                  <w:r>
                    <w:rPr>
                      <w:rFonts w:ascii="Consolas"/>
                      <w:color w:val="000000"/>
                      <w:spacing w:val="-2"/>
                      <w:sz w:val="18"/>
                    </w:rPr>
                    <w:t xml:space="preserve"> StandardScaler()</w:t>
                  </w:r>
                </w:p>
                <w:p w:rsidR="00F11680" w:rsidRDefault="00DE643D">
                  <w:pPr>
                    <w:spacing w:before="1"/>
                    <w:ind w:left="28" w:right="4602"/>
                    <w:rPr>
                      <w:rFonts w:ascii="Consolas"/>
                      <w:color w:val="000000"/>
                      <w:sz w:val="18"/>
                    </w:rPr>
                  </w:pPr>
                  <w:r>
                    <w:rPr>
                      <w:rFonts w:ascii="Consolas"/>
                      <w:color w:val="000000"/>
                      <w:sz w:val="18"/>
                    </w:rPr>
                    <w:t>X_train_s=scaler.fit_transform(X_train) X_test_s = scaler.transform(X_test)</w:t>
                  </w:r>
                </w:p>
              </w:txbxContent>
            </v:textbox>
            <w10:wrap type="topAndBottom" anchorx="page"/>
          </v:shape>
        </w:pict>
      </w:r>
    </w:p>
    <w:p w:rsidR="00F11680" w:rsidRDefault="00F11680">
      <w:pPr>
        <w:pStyle w:val="BodyText"/>
        <w:rPr>
          <w:sz w:val="9"/>
        </w:rPr>
        <w:sectPr w:rsidR="00F11680" w:rsidSect="00624EBA">
          <w:pgSz w:w="12240" w:h="15840"/>
          <w:pgMar w:top="1340" w:right="1080" w:bottom="880" w:left="1080" w:header="699" w:footer="686" w:gutter="0"/>
          <w:pgBorders w:offsetFrom="page">
            <w:top w:val="triple" w:sz="4" w:space="24" w:color="auto"/>
            <w:left w:val="triple" w:sz="4" w:space="24" w:color="auto"/>
            <w:bottom w:val="triple" w:sz="4" w:space="24" w:color="auto"/>
            <w:right w:val="triple" w:sz="4" w:space="24" w:color="auto"/>
          </w:pgBorders>
          <w:cols w:space="720"/>
        </w:sectPr>
      </w:pPr>
    </w:p>
    <w:p w:rsidR="00F11680" w:rsidRDefault="00DE643D">
      <w:pPr>
        <w:pStyle w:val="Heading2"/>
        <w:numPr>
          <w:ilvl w:val="0"/>
          <w:numId w:val="1"/>
        </w:numPr>
        <w:tabs>
          <w:tab w:val="left" w:pos="679"/>
        </w:tabs>
        <w:spacing w:before="78"/>
        <w:ind w:left="679" w:hanging="319"/>
      </w:pPr>
      <w:bookmarkStart w:id="7" w:name="3._Model_Selection_and_Training"/>
      <w:bookmarkEnd w:id="7"/>
      <w:r>
        <w:rPr>
          <w:color w:val="2D74B5"/>
        </w:rPr>
        <w:lastRenderedPageBreak/>
        <w:t>Model</w:t>
      </w:r>
      <w:r w:rsidR="00391C70">
        <w:rPr>
          <w:color w:val="2D74B5"/>
        </w:rPr>
        <w:t xml:space="preserve"> </w:t>
      </w:r>
      <w:r>
        <w:rPr>
          <w:color w:val="2D74B5"/>
        </w:rPr>
        <w:t>Selection</w:t>
      </w:r>
      <w:r w:rsidR="00391C70">
        <w:rPr>
          <w:color w:val="2D74B5"/>
        </w:rPr>
        <w:t xml:space="preserve"> </w:t>
      </w:r>
      <w:r>
        <w:rPr>
          <w:color w:val="2D74B5"/>
        </w:rPr>
        <w:t>and</w:t>
      </w:r>
      <w:r w:rsidR="00391C70">
        <w:rPr>
          <w:color w:val="2D74B5"/>
        </w:rPr>
        <w:t xml:space="preserve"> </w:t>
      </w:r>
      <w:r>
        <w:rPr>
          <w:color w:val="2D74B5"/>
          <w:spacing w:val="-2"/>
        </w:rPr>
        <w:t>Training</w:t>
      </w:r>
    </w:p>
    <w:p w:rsidR="00F11680" w:rsidRDefault="00DE643D">
      <w:pPr>
        <w:pStyle w:val="Heading3"/>
        <w:numPr>
          <w:ilvl w:val="1"/>
          <w:numId w:val="1"/>
        </w:numPr>
        <w:tabs>
          <w:tab w:val="left" w:pos="752"/>
        </w:tabs>
      </w:pPr>
      <w:bookmarkStart w:id="8" w:name="3.1_Algorithm_Choice"/>
      <w:bookmarkEnd w:id="8"/>
      <w:r>
        <w:rPr>
          <w:color w:val="2D74B5"/>
        </w:rPr>
        <w:t>Algorithm</w:t>
      </w:r>
      <w:r w:rsidR="00391C70">
        <w:rPr>
          <w:color w:val="2D74B5"/>
        </w:rPr>
        <w:t xml:space="preserve"> </w:t>
      </w:r>
      <w:r>
        <w:rPr>
          <w:color w:val="2D74B5"/>
          <w:spacing w:val="-2"/>
        </w:rPr>
        <w:t>Choice</w:t>
      </w:r>
    </w:p>
    <w:p w:rsidR="00391C70" w:rsidRDefault="00DE643D">
      <w:pPr>
        <w:pStyle w:val="BodyText"/>
        <w:spacing w:before="128" w:line="276" w:lineRule="auto"/>
        <w:ind w:left="360" w:right="502"/>
      </w:pPr>
      <w:r>
        <w:t xml:space="preserve">Logistic Regression was selected as the primary algorithm. It is well suited to this task because: </w:t>
      </w:r>
    </w:p>
    <w:p w:rsidR="00391C70" w:rsidRDefault="00DE643D">
      <w:pPr>
        <w:pStyle w:val="BodyText"/>
        <w:spacing w:before="128" w:line="276" w:lineRule="auto"/>
        <w:ind w:left="360" w:right="502"/>
      </w:pPr>
      <w:r>
        <w:t>(a) the problem</w:t>
      </w:r>
      <w:r w:rsidR="00391C70">
        <w:t xml:space="preserve"> </w:t>
      </w:r>
      <w:r>
        <w:t>is</w:t>
      </w:r>
      <w:r w:rsidR="00391C70">
        <w:t xml:space="preserve"> </w:t>
      </w:r>
      <w:r>
        <w:t>binary</w:t>
      </w:r>
      <w:r w:rsidR="00391C70">
        <w:t xml:space="preserve"> </w:t>
      </w:r>
      <w:r>
        <w:t>classification</w:t>
      </w:r>
      <w:r w:rsidR="00391C70">
        <w:t xml:space="preserve"> </w:t>
      </w:r>
      <w:r>
        <w:t>on</w:t>
      </w:r>
      <w:r w:rsidR="00391C70">
        <w:t xml:space="preserve"> </w:t>
      </w:r>
      <w:r>
        <w:t>a</w:t>
      </w:r>
      <w:r w:rsidR="00391C70">
        <w:t xml:space="preserve"> </w:t>
      </w:r>
      <w:r>
        <w:t>modest</w:t>
      </w:r>
      <w:r w:rsidR="00391C70">
        <w:t xml:space="preserve"> </w:t>
      </w:r>
      <w:r>
        <w:t>number</w:t>
      </w:r>
      <w:r w:rsidR="00391C70">
        <w:t xml:space="preserve"> </w:t>
      </w:r>
      <w:r>
        <w:t>of numeric,roughly</w:t>
      </w:r>
      <w:r w:rsidR="00391C70">
        <w:t xml:space="preserve"> </w:t>
      </w:r>
      <w:r>
        <w:t>linearly-related</w:t>
      </w:r>
      <w:r w:rsidR="00391C70">
        <w:t xml:space="preserve"> </w:t>
      </w:r>
      <w:r>
        <w:t>features;</w:t>
      </w:r>
    </w:p>
    <w:p w:rsidR="00391C70" w:rsidRDefault="00DE643D">
      <w:pPr>
        <w:pStyle w:val="BodyText"/>
        <w:spacing w:before="128" w:line="276" w:lineRule="auto"/>
        <w:ind w:left="360" w:right="502"/>
      </w:pPr>
      <w:r>
        <w:t>(b)it is simple, fast to train, and produces directly interpretable coefficients that show how each socio-economic factor drives the happiness classification; and</w:t>
      </w:r>
    </w:p>
    <w:p w:rsidR="00F11680" w:rsidRDefault="00DE643D">
      <w:pPr>
        <w:pStyle w:val="BodyText"/>
        <w:spacing w:before="128" w:line="276" w:lineRule="auto"/>
        <w:ind w:left="360" w:right="502"/>
      </w:pPr>
      <w:r>
        <w:t xml:space="preserve"> (c) it is the standard baseline algorithm recommended for introductory model-development exercises.</w:t>
      </w:r>
    </w:p>
    <w:p w:rsidR="00F11680" w:rsidRDefault="00DE643D">
      <w:pPr>
        <w:pStyle w:val="BodyText"/>
        <w:spacing w:before="160" w:line="278" w:lineRule="auto"/>
        <w:ind w:left="360" w:right="395"/>
      </w:pPr>
      <w:r>
        <w:t>A Decision Tree Classifier (max_depth = 4) was trained as a second, comparison model. Including a second</w:t>
      </w:r>
      <w:r w:rsidR="00391C70">
        <w:t xml:space="preserve"> </w:t>
      </w:r>
      <w:r>
        <w:t>algorithm</w:t>
      </w:r>
      <w:r w:rsidR="00391C70">
        <w:t xml:space="preserve"> </w:t>
      </w:r>
      <w:r>
        <w:t>strengthens</w:t>
      </w:r>
      <w:r w:rsidR="00391C70">
        <w:t xml:space="preserve"> </w:t>
      </w:r>
      <w:r>
        <w:t>the</w:t>
      </w:r>
      <w:r w:rsidR="00391C70">
        <w:t xml:space="preserve"> </w:t>
      </w:r>
      <w:r>
        <w:t>evaluation</w:t>
      </w:r>
      <w:r w:rsidR="00391C70">
        <w:t xml:space="preserve"> </w:t>
      </w:r>
      <w:r>
        <w:t>section:it</w:t>
      </w:r>
      <w:r w:rsidR="00391C70">
        <w:t xml:space="preserve"> </w:t>
      </w:r>
      <w:r>
        <w:t>allows</w:t>
      </w:r>
      <w:r w:rsidR="00391C70">
        <w:t xml:space="preserve"> </w:t>
      </w:r>
      <w:r>
        <w:t>a</w:t>
      </w:r>
      <w:r w:rsidR="00391C70">
        <w:t xml:space="preserve"> </w:t>
      </w:r>
      <w:r>
        <w:t>direct</w:t>
      </w:r>
      <w:r w:rsidR="00391C70">
        <w:t xml:space="preserve"> </w:t>
      </w:r>
      <w:r>
        <w:t>comparison</w:t>
      </w:r>
      <w:r w:rsidR="00391C70">
        <w:t xml:space="preserve"> </w:t>
      </w:r>
      <w:r>
        <w:t>of</w:t>
      </w:r>
      <w:r w:rsidR="00391C70">
        <w:t xml:space="preserve"> </w:t>
      </w:r>
      <w:r>
        <w:t>a linearmodel against a non-linear, rule-based model on the same train/test split, and gives concrete material for discussing overfitting.</w:t>
      </w:r>
    </w:p>
    <w:p w:rsidR="00F11680" w:rsidRDefault="00F17C13">
      <w:pPr>
        <w:pStyle w:val="BodyText"/>
        <w:spacing w:before="3"/>
        <w:rPr>
          <w:sz w:val="10"/>
        </w:rPr>
      </w:pPr>
      <w:r>
        <w:rPr>
          <w:sz w:val="10"/>
        </w:rPr>
        <w:pict>
          <v:shape id="docshape23" o:spid="_x0000_s1109" type="#_x0000_t202" style="position:absolute;margin-left:70.35pt;margin-top:7.7pt;width:471.55pt;height:53.1pt;z-index:-15726080;mso-wrap-distance-left:0;mso-wrap-distance-right:0;mso-position-horizontal-relative:page" fillcolor="#f1f1f1" strokecolor="#ccc" strokeweight=".48pt">
            <v:textbox inset="0,0,0,0">
              <w:txbxContent>
                <w:p w:rsidR="00F11680" w:rsidRDefault="00DE643D">
                  <w:pPr>
                    <w:ind w:left="28" w:right="2818"/>
                    <w:rPr>
                      <w:rFonts w:ascii="Consolas"/>
                      <w:color w:val="000000"/>
                      <w:sz w:val="18"/>
                    </w:rPr>
                  </w:pPr>
                  <w:r>
                    <w:rPr>
                      <w:rFonts w:ascii="Consolas"/>
                      <w:color w:val="000000"/>
                      <w:sz w:val="18"/>
                    </w:rPr>
                    <w:t>log_reg=LogisticRegression(random_state=42) log_reg.fit(X_train_s, y_train)</w:t>
                  </w:r>
                </w:p>
                <w:p w:rsidR="00F11680" w:rsidRDefault="00DE643D">
                  <w:pPr>
                    <w:spacing w:before="205"/>
                    <w:ind w:left="28" w:right="2818"/>
                    <w:rPr>
                      <w:rFonts w:ascii="Consolas"/>
                      <w:color w:val="000000"/>
                      <w:sz w:val="18"/>
                    </w:rPr>
                  </w:pPr>
                  <w:r>
                    <w:rPr>
                      <w:rFonts w:ascii="Consolas"/>
                      <w:color w:val="000000"/>
                      <w:sz w:val="18"/>
                    </w:rPr>
                    <w:t>dt=DecisionTreeClassifier(max_depth=4,random_state=42) dt.fit(X_train_s, y_train)</w:t>
                  </w:r>
                </w:p>
              </w:txbxContent>
            </v:textbox>
            <w10:wrap type="topAndBottom" anchorx="page"/>
          </v:shape>
        </w:pict>
      </w:r>
    </w:p>
    <w:p w:rsidR="00F11680" w:rsidRDefault="00DE643D">
      <w:pPr>
        <w:pStyle w:val="Heading3"/>
        <w:numPr>
          <w:ilvl w:val="1"/>
          <w:numId w:val="1"/>
        </w:numPr>
        <w:tabs>
          <w:tab w:val="left" w:pos="752"/>
        </w:tabs>
        <w:spacing w:before="242"/>
      </w:pPr>
      <w:bookmarkStart w:id="9" w:name="3.2_Why_These_Hyperparameters"/>
      <w:bookmarkEnd w:id="9"/>
      <w:r>
        <w:rPr>
          <w:color w:val="2D74B5"/>
        </w:rPr>
        <w:t>Why</w:t>
      </w:r>
      <w:r w:rsidR="00391C70">
        <w:rPr>
          <w:color w:val="2D74B5"/>
        </w:rPr>
        <w:t xml:space="preserve"> </w:t>
      </w:r>
      <w:r>
        <w:rPr>
          <w:color w:val="2D74B5"/>
        </w:rPr>
        <w:t>These</w:t>
      </w:r>
      <w:r w:rsidR="00391C70">
        <w:rPr>
          <w:color w:val="2D74B5"/>
        </w:rPr>
        <w:t xml:space="preserve"> </w:t>
      </w:r>
      <w:r>
        <w:rPr>
          <w:color w:val="2D74B5"/>
          <w:spacing w:val="-2"/>
        </w:rPr>
        <w:t>Hyperparameters</w:t>
      </w:r>
    </w:p>
    <w:p w:rsidR="00391C70" w:rsidRDefault="00391C70" w:rsidP="00391C70">
      <w:pPr>
        <w:pStyle w:val="BodyText"/>
        <w:spacing w:before="46"/>
        <w:ind w:left="360"/>
      </w:pPr>
      <w:r>
        <w:t>● Logistic Regression: default L2 regularization was kept (C=1.0) since the feature set is small (6</w:t>
      </w:r>
    </w:p>
    <w:p w:rsidR="00391C70" w:rsidRDefault="00391C70" w:rsidP="00391C70">
      <w:pPr>
        <w:pStyle w:val="BodyText"/>
        <w:spacing w:before="46"/>
        <w:ind w:left="360"/>
      </w:pPr>
      <w:r>
        <w:t>features) and standardized, giving a well-conditioned optimization problem with no need for</w:t>
      </w:r>
    </w:p>
    <w:p w:rsidR="00391C70" w:rsidRDefault="00391C70" w:rsidP="00391C70">
      <w:pPr>
        <w:pStyle w:val="BodyText"/>
        <w:spacing w:before="46"/>
        <w:ind w:left="360"/>
      </w:pPr>
      <w:r>
        <w:t>aggressive regularization tuning at this introductory stage.</w:t>
      </w:r>
    </w:p>
    <w:p w:rsidR="00391C70" w:rsidRDefault="00391C70" w:rsidP="00391C70">
      <w:pPr>
        <w:pStyle w:val="BodyText"/>
        <w:spacing w:before="46"/>
        <w:ind w:left="360"/>
      </w:pPr>
      <w:r>
        <w:t>● Decision Tree: max_depth was capped at 4 to keep the tree interpretable and to deliberately</w:t>
      </w:r>
    </w:p>
    <w:p w:rsidR="00391C70" w:rsidRDefault="00391C70" w:rsidP="00391C70">
      <w:pPr>
        <w:pStyle w:val="BodyText"/>
        <w:spacing w:before="46"/>
        <w:ind w:left="360"/>
      </w:pPr>
      <w:r>
        <w:t>illustrate the bias-variance trade-off discussed in Section 5 — an unconstrained tree memorizes</w:t>
      </w:r>
    </w:p>
    <w:p w:rsidR="00F11680" w:rsidRDefault="00391C70" w:rsidP="00391C70">
      <w:pPr>
        <w:pStyle w:val="BodyText"/>
        <w:spacing w:before="46"/>
        <w:ind w:left="360"/>
      </w:pPr>
      <w:r>
        <w:t>the training data almost perfectly but generalizes worse.</w:t>
      </w:r>
    </w:p>
    <w:p w:rsidR="00391C70" w:rsidRDefault="00391C70" w:rsidP="00391C70">
      <w:pPr>
        <w:pStyle w:val="BodyText"/>
        <w:spacing w:before="46"/>
        <w:ind w:left="360"/>
      </w:pPr>
    </w:p>
    <w:p w:rsidR="00F11680" w:rsidRDefault="00DE643D">
      <w:pPr>
        <w:pStyle w:val="Heading2"/>
        <w:numPr>
          <w:ilvl w:val="0"/>
          <w:numId w:val="1"/>
        </w:numPr>
        <w:tabs>
          <w:tab w:val="left" w:pos="679"/>
        </w:tabs>
        <w:ind w:left="679" w:hanging="319"/>
      </w:pPr>
      <w:bookmarkStart w:id="10" w:name="4._Evaluation"/>
      <w:bookmarkEnd w:id="10"/>
      <w:r>
        <w:rPr>
          <w:color w:val="2D74B5"/>
          <w:spacing w:val="-2"/>
        </w:rPr>
        <w:t>Evaluation</w:t>
      </w:r>
    </w:p>
    <w:p w:rsidR="00F11680" w:rsidRDefault="00DE643D">
      <w:pPr>
        <w:pStyle w:val="Heading3"/>
        <w:numPr>
          <w:ilvl w:val="1"/>
          <w:numId w:val="1"/>
        </w:numPr>
        <w:tabs>
          <w:tab w:val="left" w:pos="752"/>
        </w:tabs>
      </w:pPr>
      <w:bookmarkStart w:id="11" w:name="4.1_Performance_Metrics"/>
      <w:bookmarkEnd w:id="11"/>
      <w:r>
        <w:rPr>
          <w:color w:val="2D74B5"/>
          <w:spacing w:val="-2"/>
        </w:rPr>
        <w:t>Performance</w:t>
      </w:r>
      <w:r w:rsidR="00391C70">
        <w:rPr>
          <w:color w:val="2D74B5"/>
          <w:spacing w:val="-2"/>
        </w:rPr>
        <w:t xml:space="preserve"> </w:t>
      </w:r>
      <w:r>
        <w:rPr>
          <w:color w:val="2D74B5"/>
          <w:spacing w:val="-2"/>
        </w:rPr>
        <w:t>Metrics</w:t>
      </w:r>
    </w:p>
    <w:p w:rsidR="00F11680" w:rsidRDefault="00391C70" w:rsidP="00391C70">
      <w:pPr>
        <w:pStyle w:val="BodyText"/>
        <w:spacing w:before="7"/>
        <w:ind w:left="360"/>
        <w:rPr>
          <w:sz w:val="12"/>
        </w:rPr>
      </w:pPr>
      <w:r w:rsidRPr="00391C70">
        <w:t>Both models were evaluated on the untouched 25% test set using accuracy, precision, recall and F1-score. Training accuracy is also reported alongside test accuracy to expose any overfitting gap.</w:t>
      </w: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287"/>
        <w:gridCol w:w="1282"/>
        <w:gridCol w:w="1287"/>
        <w:gridCol w:w="1287"/>
        <w:gridCol w:w="1287"/>
        <w:gridCol w:w="1287"/>
        <w:gridCol w:w="1287"/>
      </w:tblGrid>
      <w:tr w:rsidR="00F11680">
        <w:trPr>
          <w:trHeight w:val="244"/>
        </w:trPr>
        <w:tc>
          <w:tcPr>
            <w:tcW w:w="1287" w:type="dxa"/>
            <w:shd w:val="clear" w:color="auto" w:fill="1F4E79"/>
          </w:tcPr>
          <w:p w:rsidR="00F11680" w:rsidRDefault="00DE643D">
            <w:pPr>
              <w:pStyle w:val="TableParagraph"/>
              <w:spacing w:line="223" w:lineRule="exact"/>
              <w:ind w:left="374"/>
              <w:jc w:val="left"/>
              <w:rPr>
                <w:b/>
                <w:sz w:val="20"/>
              </w:rPr>
            </w:pPr>
            <w:r>
              <w:rPr>
                <w:b/>
                <w:color w:val="FFFFFF"/>
                <w:spacing w:val="-2"/>
                <w:sz w:val="20"/>
              </w:rPr>
              <w:t>Model</w:t>
            </w:r>
          </w:p>
        </w:tc>
        <w:tc>
          <w:tcPr>
            <w:tcW w:w="1282" w:type="dxa"/>
            <w:shd w:val="clear" w:color="auto" w:fill="1F4E79"/>
          </w:tcPr>
          <w:p w:rsidR="00F11680" w:rsidRDefault="00DE643D">
            <w:pPr>
              <w:pStyle w:val="TableParagraph"/>
              <w:spacing w:line="223" w:lineRule="exact"/>
              <w:ind w:left="14"/>
              <w:rPr>
                <w:b/>
                <w:sz w:val="20"/>
              </w:rPr>
            </w:pPr>
            <w:r>
              <w:rPr>
                <w:b/>
                <w:color w:val="FFFFFF"/>
                <w:sz w:val="20"/>
              </w:rPr>
              <w:t>Train</w:t>
            </w:r>
            <w:r>
              <w:rPr>
                <w:b/>
                <w:color w:val="FFFFFF"/>
                <w:spacing w:val="-4"/>
                <w:sz w:val="20"/>
              </w:rPr>
              <w:t>Acc.</w:t>
            </w:r>
          </w:p>
        </w:tc>
        <w:tc>
          <w:tcPr>
            <w:tcW w:w="1287" w:type="dxa"/>
            <w:shd w:val="clear" w:color="auto" w:fill="1F4E79"/>
          </w:tcPr>
          <w:p w:rsidR="00F11680" w:rsidRDefault="00DE643D">
            <w:pPr>
              <w:pStyle w:val="TableParagraph"/>
              <w:spacing w:line="223" w:lineRule="exact"/>
              <w:ind w:left="18"/>
              <w:rPr>
                <w:b/>
                <w:sz w:val="20"/>
              </w:rPr>
            </w:pPr>
            <w:r>
              <w:rPr>
                <w:b/>
                <w:color w:val="FFFFFF"/>
                <w:sz w:val="20"/>
              </w:rPr>
              <w:t>Test</w:t>
            </w:r>
            <w:r>
              <w:rPr>
                <w:b/>
                <w:color w:val="FFFFFF"/>
                <w:spacing w:val="-4"/>
                <w:sz w:val="20"/>
              </w:rPr>
              <w:t>Acc.</w:t>
            </w:r>
          </w:p>
        </w:tc>
        <w:tc>
          <w:tcPr>
            <w:tcW w:w="1287" w:type="dxa"/>
            <w:shd w:val="clear" w:color="auto" w:fill="1F4E79"/>
          </w:tcPr>
          <w:p w:rsidR="00F11680" w:rsidRDefault="00DE643D">
            <w:pPr>
              <w:pStyle w:val="TableParagraph"/>
              <w:spacing w:line="223" w:lineRule="exact"/>
              <w:ind w:left="6"/>
              <w:rPr>
                <w:b/>
                <w:sz w:val="20"/>
              </w:rPr>
            </w:pPr>
            <w:r>
              <w:rPr>
                <w:b/>
                <w:color w:val="FFFFFF"/>
                <w:spacing w:val="-2"/>
                <w:sz w:val="20"/>
              </w:rPr>
              <w:t>Precision</w:t>
            </w:r>
          </w:p>
        </w:tc>
        <w:tc>
          <w:tcPr>
            <w:tcW w:w="1287" w:type="dxa"/>
            <w:shd w:val="clear" w:color="auto" w:fill="1F4E79"/>
          </w:tcPr>
          <w:p w:rsidR="00F11680" w:rsidRDefault="00DE643D">
            <w:pPr>
              <w:pStyle w:val="TableParagraph"/>
              <w:spacing w:line="223" w:lineRule="exact"/>
              <w:rPr>
                <w:b/>
                <w:sz w:val="20"/>
              </w:rPr>
            </w:pPr>
            <w:r>
              <w:rPr>
                <w:b/>
                <w:color w:val="FFFFFF"/>
                <w:spacing w:val="-2"/>
                <w:sz w:val="20"/>
              </w:rPr>
              <w:t>Recall</w:t>
            </w:r>
          </w:p>
        </w:tc>
        <w:tc>
          <w:tcPr>
            <w:tcW w:w="1287" w:type="dxa"/>
            <w:shd w:val="clear" w:color="auto" w:fill="1F4E79"/>
          </w:tcPr>
          <w:p w:rsidR="00F11680" w:rsidRDefault="00DE643D">
            <w:pPr>
              <w:pStyle w:val="TableParagraph"/>
              <w:spacing w:line="223" w:lineRule="exact"/>
              <w:ind w:left="8"/>
              <w:rPr>
                <w:b/>
                <w:sz w:val="20"/>
              </w:rPr>
            </w:pPr>
            <w:r>
              <w:rPr>
                <w:b/>
                <w:color w:val="FFFFFF"/>
                <w:spacing w:val="-2"/>
                <w:sz w:val="20"/>
              </w:rPr>
              <w:t>F1-score</w:t>
            </w:r>
          </w:p>
        </w:tc>
        <w:tc>
          <w:tcPr>
            <w:tcW w:w="1287" w:type="dxa"/>
            <w:shd w:val="clear" w:color="auto" w:fill="1F4E79"/>
          </w:tcPr>
          <w:p w:rsidR="00F11680" w:rsidRDefault="00DE643D">
            <w:pPr>
              <w:pStyle w:val="TableParagraph"/>
              <w:spacing w:line="223" w:lineRule="exact"/>
              <w:ind w:left="2"/>
              <w:rPr>
                <w:b/>
                <w:sz w:val="20"/>
              </w:rPr>
            </w:pPr>
            <w:r>
              <w:rPr>
                <w:b/>
                <w:color w:val="FFFFFF"/>
                <w:spacing w:val="-2"/>
                <w:sz w:val="20"/>
              </w:rPr>
              <w:t>ROC-</w:t>
            </w:r>
            <w:r>
              <w:rPr>
                <w:b/>
                <w:color w:val="FFFFFF"/>
                <w:spacing w:val="-5"/>
                <w:sz w:val="20"/>
              </w:rPr>
              <w:t>AUC</w:t>
            </w:r>
          </w:p>
        </w:tc>
      </w:tr>
      <w:tr w:rsidR="00F11680">
        <w:trPr>
          <w:trHeight w:val="484"/>
        </w:trPr>
        <w:tc>
          <w:tcPr>
            <w:tcW w:w="1287" w:type="dxa"/>
          </w:tcPr>
          <w:p w:rsidR="00F11680" w:rsidRDefault="00DE643D">
            <w:pPr>
              <w:pStyle w:val="TableParagraph"/>
              <w:spacing w:line="242" w:lineRule="exact"/>
              <w:ind w:left="11"/>
              <w:rPr>
                <w:sz w:val="20"/>
              </w:rPr>
            </w:pPr>
            <w:r>
              <w:rPr>
                <w:spacing w:val="-2"/>
                <w:sz w:val="20"/>
              </w:rPr>
              <w:t>Logistic</w:t>
            </w:r>
          </w:p>
          <w:p w:rsidR="00F11680" w:rsidRDefault="00DE643D">
            <w:pPr>
              <w:pStyle w:val="TableParagraph"/>
              <w:spacing w:before="0" w:line="221" w:lineRule="exact"/>
              <w:ind w:left="13"/>
              <w:rPr>
                <w:sz w:val="20"/>
              </w:rPr>
            </w:pPr>
            <w:r>
              <w:rPr>
                <w:spacing w:val="-2"/>
                <w:sz w:val="20"/>
              </w:rPr>
              <w:t>Regression</w:t>
            </w:r>
          </w:p>
        </w:tc>
        <w:tc>
          <w:tcPr>
            <w:tcW w:w="1282" w:type="dxa"/>
          </w:tcPr>
          <w:p w:rsidR="00F11680" w:rsidRDefault="00DE643D">
            <w:pPr>
              <w:pStyle w:val="TableParagraph"/>
              <w:ind w:left="14" w:right="4"/>
              <w:rPr>
                <w:sz w:val="20"/>
              </w:rPr>
            </w:pPr>
            <w:r>
              <w:rPr>
                <w:spacing w:val="-2"/>
                <w:sz w:val="20"/>
              </w:rPr>
              <w:t>0.890</w:t>
            </w:r>
          </w:p>
        </w:tc>
        <w:tc>
          <w:tcPr>
            <w:tcW w:w="1287" w:type="dxa"/>
          </w:tcPr>
          <w:p w:rsidR="00F11680" w:rsidRDefault="00DE643D">
            <w:pPr>
              <w:pStyle w:val="TableParagraph"/>
              <w:ind w:left="14"/>
              <w:rPr>
                <w:sz w:val="20"/>
              </w:rPr>
            </w:pPr>
            <w:r>
              <w:rPr>
                <w:spacing w:val="-2"/>
                <w:sz w:val="20"/>
              </w:rPr>
              <w:t>0.835</w:t>
            </w:r>
          </w:p>
        </w:tc>
        <w:tc>
          <w:tcPr>
            <w:tcW w:w="1287" w:type="dxa"/>
          </w:tcPr>
          <w:p w:rsidR="00F11680" w:rsidRDefault="00DE643D">
            <w:pPr>
              <w:pStyle w:val="TableParagraph"/>
              <w:ind w:left="5"/>
              <w:rPr>
                <w:sz w:val="20"/>
              </w:rPr>
            </w:pPr>
            <w:r>
              <w:rPr>
                <w:spacing w:val="-2"/>
                <w:sz w:val="20"/>
              </w:rPr>
              <w:t>0.882</w:t>
            </w:r>
          </w:p>
        </w:tc>
        <w:tc>
          <w:tcPr>
            <w:tcW w:w="1287" w:type="dxa"/>
          </w:tcPr>
          <w:p w:rsidR="00F11680" w:rsidRDefault="00DE643D">
            <w:pPr>
              <w:pStyle w:val="TableParagraph"/>
              <w:rPr>
                <w:sz w:val="20"/>
              </w:rPr>
            </w:pPr>
            <w:r>
              <w:rPr>
                <w:spacing w:val="-2"/>
                <w:sz w:val="20"/>
              </w:rPr>
              <w:t>0.769</w:t>
            </w:r>
          </w:p>
        </w:tc>
        <w:tc>
          <w:tcPr>
            <w:tcW w:w="1287" w:type="dxa"/>
          </w:tcPr>
          <w:p w:rsidR="00F11680" w:rsidRDefault="00DE643D">
            <w:pPr>
              <w:pStyle w:val="TableParagraph"/>
              <w:rPr>
                <w:sz w:val="20"/>
              </w:rPr>
            </w:pPr>
            <w:r>
              <w:rPr>
                <w:spacing w:val="-2"/>
                <w:sz w:val="20"/>
              </w:rPr>
              <w:t>0.822</w:t>
            </w:r>
          </w:p>
        </w:tc>
        <w:tc>
          <w:tcPr>
            <w:tcW w:w="1287" w:type="dxa"/>
          </w:tcPr>
          <w:p w:rsidR="00F11680" w:rsidRDefault="00DE643D">
            <w:pPr>
              <w:pStyle w:val="TableParagraph"/>
              <w:rPr>
                <w:sz w:val="20"/>
              </w:rPr>
            </w:pPr>
            <w:r>
              <w:rPr>
                <w:spacing w:val="-2"/>
                <w:sz w:val="20"/>
              </w:rPr>
              <w:t>0.939</w:t>
            </w:r>
          </w:p>
        </w:tc>
      </w:tr>
      <w:tr w:rsidR="00F11680">
        <w:trPr>
          <w:trHeight w:val="489"/>
        </w:trPr>
        <w:tc>
          <w:tcPr>
            <w:tcW w:w="1287" w:type="dxa"/>
          </w:tcPr>
          <w:p w:rsidR="00F11680" w:rsidRDefault="00DE643D">
            <w:pPr>
              <w:pStyle w:val="TableParagraph"/>
              <w:spacing w:before="0" w:line="240" w:lineRule="atLeast"/>
              <w:ind w:left="239" w:right="79" w:hanging="149"/>
              <w:jc w:val="left"/>
              <w:rPr>
                <w:sz w:val="20"/>
              </w:rPr>
            </w:pPr>
            <w:r>
              <w:rPr>
                <w:sz w:val="20"/>
              </w:rPr>
              <w:t xml:space="preserve">DecisionTree </w:t>
            </w:r>
            <w:r>
              <w:rPr>
                <w:spacing w:val="-2"/>
                <w:sz w:val="20"/>
              </w:rPr>
              <w:t>(depth=4)</w:t>
            </w:r>
          </w:p>
        </w:tc>
        <w:tc>
          <w:tcPr>
            <w:tcW w:w="1282" w:type="dxa"/>
          </w:tcPr>
          <w:p w:rsidR="00F11680" w:rsidRDefault="00DE643D">
            <w:pPr>
              <w:pStyle w:val="TableParagraph"/>
              <w:ind w:left="14" w:right="4"/>
              <w:rPr>
                <w:sz w:val="20"/>
              </w:rPr>
            </w:pPr>
            <w:r>
              <w:rPr>
                <w:spacing w:val="-2"/>
                <w:sz w:val="20"/>
              </w:rPr>
              <w:t>0.924</w:t>
            </w:r>
          </w:p>
        </w:tc>
        <w:tc>
          <w:tcPr>
            <w:tcW w:w="1287" w:type="dxa"/>
          </w:tcPr>
          <w:p w:rsidR="00F11680" w:rsidRDefault="00DE643D">
            <w:pPr>
              <w:pStyle w:val="TableParagraph"/>
              <w:ind w:left="14"/>
              <w:rPr>
                <w:sz w:val="20"/>
              </w:rPr>
            </w:pPr>
            <w:r>
              <w:rPr>
                <w:spacing w:val="-2"/>
                <w:sz w:val="20"/>
              </w:rPr>
              <w:t>0.747</w:t>
            </w:r>
          </w:p>
        </w:tc>
        <w:tc>
          <w:tcPr>
            <w:tcW w:w="1287" w:type="dxa"/>
          </w:tcPr>
          <w:p w:rsidR="00F11680" w:rsidRDefault="00DE643D">
            <w:pPr>
              <w:pStyle w:val="TableParagraph"/>
              <w:ind w:left="5"/>
              <w:rPr>
                <w:sz w:val="20"/>
              </w:rPr>
            </w:pPr>
            <w:r>
              <w:rPr>
                <w:spacing w:val="-2"/>
                <w:sz w:val="20"/>
              </w:rPr>
              <w:t>0.788</w:t>
            </w:r>
          </w:p>
        </w:tc>
        <w:tc>
          <w:tcPr>
            <w:tcW w:w="1287" w:type="dxa"/>
          </w:tcPr>
          <w:p w:rsidR="00F11680" w:rsidRDefault="00DE643D">
            <w:pPr>
              <w:pStyle w:val="TableParagraph"/>
              <w:rPr>
                <w:sz w:val="20"/>
              </w:rPr>
            </w:pPr>
            <w:r>
              <w:rPr>
                <w:spacing w:val="-2"/>
                <w:sz w:val="20"/>
              </w:rPr>
              <w:t>0.667</w:t>
            </w:r>
          </w:p>
        </w:tc>
        <w:tc>
          <w:tcPr>
            <w:tcW w:w="1287" w:type="dxa"/>
          </w:tcPr>
          <w:p w:rsidR="00F11680" w:rsidRDefault="00DE643D">
            <w:pPr>
              <w:pStyle w:val="TableParagraph"/>
              <w:rPr>
                <w:sz w:val="20"/>
              </w:rPr>
            </w:pPr>
            <w:r>
              <w:rPr>
                <w:spacing w:val="-2"/>
                <w:sz w:val="20"/>
              </w:rPr>
              <w:t>0.722</w:t>
            </w:r>
          </w:p>
        </w:tc>
        <w:tc>
          <w:tcPr>
            <w:tcW w:w="1287" w:type="dxa"/>
          </w:tcPr>
          <w:p w:rsidR="00F11680" w:rsidRDefault="00DE643D">
            <w:pPr>
              <w:pStyle w:val="TableParagraph"/>
              <w:rPr>
                <w:sz w:val="20"/>
              </w:rPr>
            </w:pPr>
            <w:r>
              <w:rPr>
                <w:spacing w:val="-2"/>
                <w:sz w:val="20"/>
              </w:rPr>
              <w:t>0.857</w:t>
            </w:r>
          </w:p>
        </w:tc>
      </w:tr>
    </w:tbl>
    <w:p w:rsidR="00F11680" w:rsidRDefault="00F11680">
      <w:pPr>
        <w:pStyle w:val="BodyText"/>
        <w:spacing w:before="161"/>
      </w:pPr>
    </w:p>
    <w:p w:rsidR="00391C70" w:rsidRDefault="00391C70">
      <w:pPr>
        <w:pStyle w:val="BodyText"/>
        <w:spacing w:line="276" w:lineRule="auto"/>
        <w:ind w:left="360" w:right="650"/>
        <w:jc w:val="both"/>
      </w:pPr>
      <w:r w:rsidRPr="00391C70">
        <w:t>Logistic Regression outperforms the Decision Tree on every test-set metric and shows a much smaller gap between training and test accuracy (5.5 percentage points vs 17.7 points for the tree) — the first quantitative signal of overfitting in the tree model, discussed further in Section 5.</w:t>
      </w:r>
    </w:p>
    <w:p w:rsidR="00391C70" w:rsidRDefault="00391C70">
      <w:pPr>
        <w:pStyle w:val="BodyText"/>
        <w:spacing w:line="276" w:lineRule="auto"/>
        <w:ind w:left="360" w:right="650"/>
        <w:jc w:val="both"/>
      </w:pPr>
    </w:p>
    <w:p w:rsidR="00391C70" w:rsidRDefault="00391C70">
      <w:pPr>
        <w:pStyle w:val="BodyText"/>
        <w:spacing w:line="276" w:lineRule="auto"/>
        <w:ind w:left="360" w:right="650"/>
        <w:jc w:val="both"/>
      </w:pPr>
    </w:p>
    <w:p w:rsidR="00F11680" w:rsidRDefault="00DE643D">
      <w:pPr>
        <w:pStyle w:val="Heading3"/>
        <w:numPr>
          <w:ilvl w:val="1"/>
          <w:numId w:val="1"/>
        </w:numPr>
        <w:tabs>
          <w:tab w:val="left" w:pos="752"/>
        </w:tabs>
        <w:spacing w:before="231"/>
      </w:pPr>
      <w:bookmarkStart w:id="12" w:name="4.2_Confusion_Matrices"/>
      <w:bookmarkEnd w:id="12"/>
      <w:r>
        <w:rPr>
          <w:color w:val="2D74B5"/>
        </w:rPr>
        <w:lastRenderedPageBreak/>
        <w:t>Confusion</w:t>
      </w:r>
      <w:r w:rsidR="00391C70">
        <w:rPr>
          <w:color w:val="2D74B5"/>
        </w:rPr>
        <w:t xml:space="preserve"> </w:t>
      </w:r>
      <w:r>
        <w:rPr>
          <w:color w:val="2D74B5"/>
          <w:spacing w:val="-2"/>
        </w:rPr>
        <w:t>Matrices</w:t>
      </w:r>
    </w:p>
    <w:p w:rsidR="00F11680" w:rsidRDefault="00391C70">
      <w:pPr>
        <w:pStyle w:val="Heading3"/>
      </w:pPr>
      <w:r>
        <w:rPr>
          <w:noProof/>
          <w:sz w:val="20"/>
        </w:rPr>
        <w:drawing>
          <wp:inline distT="0" distB="0" distL="0" distR="0">
            <wp:extent cx="4801095" cy="1673352"/>
            <wp:effectExtent l="19050" t="0" r="0" b="0"/>
            <wp:docPr id="1"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0" cstate="print"/>
                    <a:stretch>
                      <a:fillRect/>
                    </a:stretch>
                  </pic:blipFill>
                  <pic:spPr>
                    <a:xfrm>
                      <a:off x="0" y="0"/>
                      <a:ext cx="4801095" cy="1673352"/>
                    </a:xfrm>
                    <a:prstGeom prst="rect">
                      <a:avLst/>
                    </a:prstGeom>
                  </pic:spPr>
                </pic:pic>
              </a:graphicData>
            </a:graphic>
          </wp:inline>
        </w:drawing>
      </w:r>
    </w:p>
    <w:p w:rsidR="00391C70" w:rsidRDefault="00391C70" w:rsidP="00391C70">
      <w:pPr>
        <w:spacing w:before="182"/>
        <w:ind w:left="86" w:right="92"/>
        <w:jc w:val="center"/>
        <w:rPr>
          <w:i/>
          <w:sz w:val="20"/>
        </w:rPr>
      </w:pPr>
      <w:r>
        <w:rPr>
          <w:i/>
          <w:color w:val="545454"/>
          <w:sz w:val="20"/>
        </w:rPr>
        <w:t>Figure2: Confusion matrice son the test set(n=79).LogisticRegressioncorrectlyclassifies66/79 countries(36 true negatives + 30 true positives); the Decision Tree correctly classifies 59/79.</w:t>
      </w:r>
    </w:p>
    <w:p w:rsidR="00391C70" w:rsidRDefault="00391C70">
      <w:pPr>
        <w:pStyle w:val="Heading3"/>
      </w:pPr>
    </w:p>
    <w:p w:rsidR="00391C70" w:rsidRDefault="00391C70">
      <w:pPr>
        <w:pStyle w:val="Heading3"/>
      </w:pPr>
    </w:p>
    <w:p w:rsidR="00F11680" w:rsidRDefault="00391C70">
      <w:pPr>
        <w:pStyle w:val="BodyText"/>
        <w:spacing w:before="4"/>
        <w:rPr>
          <w:rFonts w:ascii="Times New Roman"/>
          <w:sz w:val="15"/>
        </w:rPr>
      </w:pPr>
      <w:r w:rsidRPr="00391C70">
        <w:rPr>
          <w:rFonts w:ascii="Times New Roman"/>
          <w:sz w:val="15"/>
        </w:rPr>
        <w:t>Both models make more errors of one type than the other. Logistic Regression has a slight recallweakness on the 'Happy' class (9 happy countries misclassified as 'Not Happy'), meaning it is somewhat conservative about labelling a country as happy. The Decision Tree shows a larger version of the same pattern (13 false negatives), consistent with its lower recall score of 0.667.</w:t>
      </w:r>
    </w:p>
    <w:p w:rsidR="00F11680" w:rsidRDefault="00F11680">
      <w:pPr>
        <w:ind w:left="1248"/>
        <w:rPr>
          <w:rFonts w:ascii="Times New Roman"/>
          <w:sz w:val="20"/>
        </w:rPr>
      </w:pPr>
    </w:p>
    <w:p w:rsidR="00F11680" w:rsidRDefault="00F11680">
      <w:pPr>
        <w:pStyle w:val="BodyText"/>
        <w:spacing w:before="16"/>
        <w:rPr>
          <w:i/>
          <w:sz w:val="20"/>
        </w:rPr>
      </w:pPr>
    </w:p>
    <w:p w:rsidR="00F11680" w:rsidRDefault="00DE643D">
      <w:pPr>
        <w:pStyle w:val="Heading3"/>
        <w:numPr>
          <w:ilvl w:val="1"/>
          <w:numId w:val="1"/>
        </w:numPr>
        <w:tabs>
          <w:tab w:val="left" w:pos="752"/>
        </w:tabs>
        <w:spacing w:before="224"/>
      </w:pPr>
      <w:bookmarkStart w:id="13" w:name="4.3_ROC_Curve"/>
      <w:bookmarkEnd w:id="13"/>
      <w:r>
        <w:rPr>
          <w:color w:val="2D74B5"/>
        </w:rPr>
        <w:t>ROC</w:t>
      </w:r>
      <w:r w:rsidR="00391C70">
        <w:rPr>
          <w:color w:val="2D74B5"/>
        </w:rPr>
        <w:t xml:space="preserve"> </w:t>
      </w:r>
      <w:r>
        <w:rPr>
          <w:color w:val="2D74B5"/>
          <w:spacing w:val="-2"/>
        </w:rPr>
        <w:t>Curve</w:t>
      </w:r>
    </w:p>
    <w:p w:rsidR="00F11680" w:rsidRDefault="00DE643D">
      <w:pPr>
        <w:pStyle w:val="BodyText"/>
        <w:spacing w:before="18"/>
        <w:rPr>
          <w:rFonts w:ascii="Times New Roman"/>
          <w:sz w:val="20"/>
        </w:rPr>
      </w:pPr>
      <w:r>
        <w:rPr>
          <w:rFonts w:ascii="Times New Roman"/>
          <w:noProof/>
          <w:sz w:val="20"/>
        </w:rPr>
        <w:drawing>
          <wp:anchor distT="0" distB="0" distL="0" distR="0" simplePos="0" relativeHeight="487590912" behindDoc="1" locked="0" layoutInCell="1" allowOverlap="1">
            <wp:simplePos x="0" y="0"/>
            <wp:positionH relativeFrom="page">
              <wp:posOffset>1926541</wp:posOffset>
            </wp:positionH>
            <wp:positionV relativeFrom="paragraph">
              <wp:posOffset>172901</wp:posOffset>
            </wp:positionV>
            <wp:extent cx="3933267" cy="3326129"/>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1" cstate="print"/>
                    <a:stretch>
                      <a:fillRect/>
                    </a:stretch>
                  </pic:blipFill>
                  <pic:spPr>
                    <a:xfrm>
                      <a:off x="0" y="0"/>
                      <a:ext cx="3933267" cy="3326129"/>
                    </a:xfrm>
                    <a:prstGeom prst="rect">
                      <a:avLst/>
                    </a:prstGeom>
                  </pic:spPr>
                </pic:pic>
              </a:graphicData>
            </a:graphic>
          </wp:anchor>
        </w:drawing>
      </w:r>
    </w:p>
    <w:p w:rsidR="00391C70" w:rsidRPr="00391C70" w:rsidRDefault="00391C70">
      <w:pPr>
        <w:pStyle w:val="Heading3"/>
        <w:numPr>
          <w:ilvl w:val="1"/>
          <w:numId w:val="1"/>
        </w:numPr>
        <w:tabs>
          <w:tab w:val="left" w:pos="752"/>
        </w:tabs>
        <w:spacing w:before="253"/>
      </w:pPr>
      <w:bookmarkStart w:id="14" w:name="4.4_Feature_Importance_/_Coefficients"/>
      <w:bookmarkEnd w:id="14"/>
      <w:r w:rsidRPr="00391C70">
        <w:rPr>
          <w:rFonts w:ascii="Calibri" w:eastAsia="Calibri" w:hAnsi="Calibri" w:cs="Calibri"/>
          <w:i/>
          <w:color w:val="545454"/>
          <w:sz w:val="20"/>
          <w:szCs w:val="22"/>
        </w:rPr>
        <w:t>Figure 3: ROC curves for both models. Logistic Regression achieves AUC = 0.939 versus 0.857 for the Decision Tree, confirming it separates the two classes more reliably across all classification thresholds, not just the default 0.5 cutoff.</w:t>
      </w:r>
    </w:p>
    <w:p w:rsidR="00391C70" w:rsidRDefault="00391C70" w:rsidP="00391C70">
      <w:pPr>
        <w:pStyle w:val="ListParagraph"/>
        <w:rPr>
          <w:color w:val="2D74B5"/>
        </w:rPr>
      </w:pPr>
    </w:p>
    <w:p w:rsidR="00391C70" w:rsidRPr="00391C70" w:rsidRDefault="00391C70">
      <w:pPr>
        <w:pStyle w:val="Heading3"/>
        <w:numPr>
          <w:ilvl w:val="1"/>
          <w:numId w:val="1"/>
        </w:numPr>
        <w:tabs>
          <w:tab w:val="left" w:pos="752"/>
        </w:tabs>
        <w:spacing w:before="253"/>
      </w:pPr>
    </w:p>
    <w:p w:rsidR="00F11680" w:rsidRDefault="00DE643D">
      <w:pPr>
        <w:pStyle w:val="Heading3"/>
        <w:numPr>
          <w:ilvl w:val="1"/>
          <w:numId w:val="1"/>
        </w:numPr>
        <w:tabs>
          <w:tab w:val="left" w:pos="752"/>
        </w:tabs>
        <w:spacing w:before="253"/>
      </w:pPr>
      <w:r>
        <w:rPr>
          <w:color w:val="2D74B5"/>
        </w:rPr>
        <w:t>Feature</w:t>
      </w:r>
      <w:r w:rsidR="00391C70">
        <w:rPr>
          <w:color w:val="2D74B5"/>
        </w:rPr>
        <w:t xml:space="preserve"> </w:t>
      </w:r>
      <w:r>
        <w:rPr>
          <w:color w:val="2D74B5"/>
        </w:rPr>
        <w:t>Importance/</w:t>
      </w:r>
      <w:r>
        <w:rPr>
          <w:color w:val="2D74B5"/>
          <w:spacing w:val="-2"/>
        </w:rPr>
        <w:t>Coefficients</w:t>
      </w:r>
    </w:p>
    <w:p w:rsidR="00F11680" w:rsidRDefault="00391C70">
      <w:pPr>
        <w:pStyle w:val="Heading3"/>
      </w:pPr>
      <w:r>
        <w:rPr>
          <w:noProof/>
          <w:sz w:val="20"/>
        </w:rPr>
        <w:drawing>
          <wp:inline distT="0" distB="0" distL="0" distR="0">
            <wp:extent cx="4817224" cy="1773936"/>
            <wp:effectExtent l="0" t="0" r="0" b="0"/>
            <wp:docPr id="2"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2" cstate="print"/>
                    <a:stretch>
                      <a:fillRect/>
                    </a:stretch>
                  </pic:blipFill>
                  <pic:spPr>
                    <a:xfrm>
                      <a:off x="0" y="0"/>
                      <a:ext cx="4817224" cy="1773936"/>
                    </a:xfrm>
                    <a:prstGeom prst="rect">
                      <a:avLst/>
                    </a:prstGeom>
                  </pic:spPr>
                </pic:pic>
              </a:graphicData>
            </a:graphic>
          </wp:inline>
        </w:drawing>
      </w:r>
    </w:p>
    <w:p w:rsidR="00391C70" w:rsidRDefault="00391C70">
      <w:pPr>
        <w:pStyle w:val="Heading3"/>
      </w:pPr>
    </w:p>
    <w:p w:rsidR="00391C70" w:rsidRDefault="00391C70" w:rsidP="00391C70">
      <w:pPr>
        <w:spacing w:before="165"/>
        <w:ind w:left="427" w:right="435" w:firstLine="5"/>
        <w:jc w:val="center"/>
        <w:rPr>
          <w:i/>
          <w:sz w:val="20"/>
        </w:rPr>
      </w:pPr>
      <w:r>
        <w:rPr>
          <w:i/>
          <w:color w:val="545454"/>
          <w:sz w:val="20"/>
        </w:rPr>
        <w:t>Figure 4: Standardized Logistic Regression coefficients (left) and Decision Tree feature importance (right). Both models agree that Economy(GDP per capita)is the single strongest driver of the happiness classification, followed by Health (Life Expectancy) and Family.</w:t>
      </w:r>
    </w:p>
    <w:p w:rsidR="00391C70" w:rsidRDefault="00391C70">
      <w:pPr>
        <w:pStyle w:val="Heading3"/>
        <w:sectPr w:rsidR="00391C70" w:rsidSect="00624EBA">
          <w:pgSz w:w="12240" w:h="15840"/>
          <w:pgMar w:top="1340" w:right="1080" w:bottom="880" w:left="1080" w:header="699" w:footer="686" w:gutter="0"/>
          <w:pgBorders w:offsetFrom="page">
            <w:top w:val="triple" w:sz="4" w:space="24" w:color="auto"/>
            <w:left w:val="triple" w:sz="4" w:space="24" w:color="auto"/>
            <w:bottom w:val="triple" w:sz="4" w:space="24" w:color="auto"/>
            <w:right w:val="triple" w:sz="4" w:space="24" w:color="auto"/>
          </w:pgBorders>
          <w:cols w:space="720"/>
        </w:sectPr>
      </w:pPr>
    </w:p>
    <w:p w:rsidR="00F11680" w:rsidRDefault="00F11680">
      <w:pPr>
        <w:pStyle w:val="BodyText"/>
        <w:spacing w:before="68"/>
        <w:rPr>
          <w:i/>
          <w:sz w:val="20"/>
        </w:rPr>
      </w:pPr>
    </w:p>
    <w:p w:rsidR="00F11680" w:rsidRDefault="00DE643D">
      <w:pPr>
        <w:pStyle w:val="Heading2"/>
        <w:numPr>
          <w:ilvl w:val="0"/>
          <w:numId w:val="1"/>
        </w:numPr>
        <w:tabs>
          <w:tab w:val="left" w:pos="679"/>
        </w:tabs>
        <w:ind w:left="679" w:hanging="319"/>
      </w:pPr>
      <w:bookmarkStart w:id="15" w:name="5._Critical_Discussion:_Errors,_Overfitt"/>
      <w:bookmarkEnd w:id="15"/>
      <w:r>
        <w:rPr>
          <w:color w:val="2D74B5"/>
        </w:rPr>
        <w:t>Critical</w:t>
      </w:r>
      <w:r w:rsidR="00391C70">
        <w:rPr>
          <w:color w:val="2D74B5"/>
        </w:rPr>
        <w:t xml:space="preserve"> </w:t>
      </w:r>
      <w:r>
        <w:rPr>
          <w:color w:val="2D74B5"/>
        </w:rPr>
        <w:t>Discussion:Errors,Overfitting,and</w:t>
      </w:r>
      <w:r>
        <w:rPr>
          <w:color w:val="2D74B5"/>
          <w:spacing w:val="-2"/>
        </w:rPr>
        <w:t>Improvements</w:t>
      </w:r>
    </w:p>
    <w:p w:rsidR="00F11680" w:rsidRDefault="00DE643D">
      <w:pPr>
        <w:pStyle w:val="Heading3"/>
        <w:numPr>
          <w:ilvl w:val="1"/>
          <w:numId w:val="1"/>
        </w:numPr>
        <w:tabs>
          <w:tab w:val="left" w:pos="752"/>
        </w:tabs>
        <w:spacing w:before="245"/>
      </w:pPr>
      <w:bookmarkStart w:id="16" w:name="5.1_Sources_of_Error"/>
      <w:bookmarkEnd w:id="16"/>
      <w:r>
        <w:rPr>
          <w:color w:val="2D74B5"/>
        </w:rPr>
        <w:t>Sourcesof</w:t>
      </w:r>
      <w:r>
        <w:rPr>
          <w:color w:val="2D74B5"/>
          <w:spacing w:val="-2"/>
        </w:rPr>
        <w:t>Error</w:t>
      </w:r>
    </w:p>
    <w:p w:rsidR="00391C70" w:rsidRPr="00391C70" w:rsidRDefault="00391C70" w:rsidP="00391C70">
      <w:pPr>
        <w:pStyle w:val="Heading3"/>
        <w:numPr>
          <w:ilvl w:val="1"/>
          <w:numId w:val="1"/>
        </w:numPr>
        <w:tabs>
          <w:tab w:val="left" w:pos="752"/>
        </w:tabs>
        <w:spacing w:before="0"/>
        <w:rPr>
          <w:rFonts w:ascii="Calibri" w:eastAsia="Calibri" w:hAnsi="Calibri" w:cs="Calibri"/>
          <w:sz w:val="22"/>
          <w:szCs w:val="22"/>
        </w:rPr>
      </w:pPr>
      <w:bookmarkStart w:id="17" w:name="5.2_Overfitting_vs_Underfitting"/>
      <w:bookmarkEnd w:id="17"/>
      <w:r w:rsidRPr="00391C70">
        <w:rPr>
          <w:rFonts w:ascii="Calibri" w:eastAsia="Calibri" w:hAnsi="Calibri" w:cs="Calibri"/>
          <w:sz w:val="22"/>
          <w:szCs w:val="22"/>
        </w:rPr>
        <w:t>Small sample size: after cleaning, only 315 labelled observations remain (from an original 1,231-</w:t>
      </w:r>
    </w:p>
    <w:p w:rsidR="00391C70" w:rsidRPr="00391C70" w:rsidRDefault="00391C70" w:rsidP="00391C70">
      <w:pPr>
        <w:pStyle w:val="Heading3"/>
        <w:numPr>
          <w:ilvl w:val="1"/>
          <w:numId w:val="1"/>
        </w:numPr>
        <w:tabs>
          <w:tab w:val="left" w:pos="752"/>
        </w:tabs>
        <w:spacing w:before="0"/>
        <w:rPr>
          <w:rFonts w:ascii="Calibri" w:eastAsia="Calibri" w:hAnsi="Calibri" w:cs="Calibri"/>
          <w:sz w:val="22"/>
          <w:szCs w:val="22"/>
        </w:rPr>
      </w:pPr>
      <w:r w:rsidRPr="00391C70">
        <w:rPr>
          <w:rFonts w:ascii="Calibri" w:eastAsia="Calibri" w:hAnsi="Calibri" w:cs="Calibri"/>
          <w:sz w:val="22"/>
          <w:szCs w:val="22"/>
        </w:rPr>
        <w:t>row file), because six of the eight years in the raw data were unusable. A test set of only 79</w:t>
      </w:r>
    </w:p>
    <w:p w:rsidR="00391C70" w:rsidRPr="00391C70" w:rsidRDefault="00391C70" w:rsidP="00391C70">
      <w:pPr>
        <w:pStyle w:val="Heading3"/>
        <w:numPr>
          <w:ilvl w:val="1"/>
          <w:numId w:val="1"/>
        </w:numPr>
        <w:tabs>
          <w:tab w:val="left" w:pos="752"/>
        </w:tabs>
        <w:spacing w:before="0"/>
        <w:rPr>
          <w:rFonts w:ascii="Calibri" w:eastAsia="Calibri" w:hAnsi="Calibri" w:cs="Calibri"/>
          <w:sz w:val="22"/>
          <w:szCs w:val="22"/>
        </w:rPr>
      </w:pPr>
      <w:r w:rsidRPr="00391C70">
        <w:rPr>
          <w:rFonts w:ascii="Calibri" w:eastAsia="Calibri" w:hAnsi="Calibri" w:cs="Calibri"/>
          <w:sz w:val="22"/>
          <w:szCs w:val="22"/>
        </w:rPr>
        <w:t>countries means each misclassified country shifts the reported accuracy by more than one</w:t>
      </w:r>
    </w:p>
    <w:p w:rsidR="00391C70" w:rsidRPr="00391C70" w:rsidRDefault="00391C70" w:rsidP="00391C70">
      <w:pPr>
        <w:pStyle w:val="Heading3"/>
        <w:numPr>
          <w:ilvl w:val="1"/>
          <w:numId w:val="1"/>
        </w:numPr>
        <w:tabs>
          <w:tab w:val="left" w:pos="752"/>
        </w:tabs>
        <w:spacing w:before="0"/>
        <w:rPr>
          <w:rFonts w:ascii="Calibri" w:eastAsia="Calibri" w:hAnsi="Calibri" w:cs="Calibri"/>
          <w:sz w:val="22"/>
          <w:szCs w:val="22"/>
        </w:rPr>
      </w:pPr>
      <w:r w:rsidRPr="00391C70">
        <w:rPr>
          <w:rFonts w:ascii="Calibri" w:eastAsia="Calibri" w:hAnsi="Calibri" w:cs="Calibri"/>
          <w:sz w:val="22"/>
          <w:szCs w:val="22"/>
        </w:rPr>
        <w:t>percentage point, so the metrics above carry meaningful sampling variance.</w:t>
      </w:r>
    </w:p>
    <w:p w:rsidR="00391C70" w:rsidRPr="00391C70" w:rsidRDefault="00391C70" w:rsidP="00391C70">
      <w:pPr>
        <w:pStyle w:val="Heading3"/>
        <w:numPr>
          <w:ilvl w:val="1"/>
          <w:numId w:val="1"/>
        </w:numPr>
        <w:tabs>
          <w:tab w:val="left" w:pos="752"/>
        </w:tabs>
        <w:spacing w:before="0"/>
        <w:rPr>
          <w:rFonts w:ascii="Calibri" w:eastAsia="Calibri" w:hAnsi="Calibri" w:cs="Calibri"/>
          <w:sz w:val="22"/>
          <w:szCs w:val="22"/>
        </w:rPr>
      </w:pPr>
      <w:r w:rsidRPr="00391C70">
        <w:rPr>
          <w:rFonts w:ascii="Calibri" w:eastAsia="Calibri" w:hAnsi="Calibri" w:cs="Calibri"/>
          <w:sz w:val="22"/>
          <w:szCs w:val="22"/>
        </w:rPr>
        <w:t>● Median-split label noise: countries whose true happiness score sits very close to the 5.286</w:t>
      </w:r>
    </w:p>
    <w:p w:rsidR="00391C70" w:rsidRPr="00391C70" w:rsidRDefault="00391C70" w:rsidP="00391C70">
      <w:pPr>
        <w:pStyle w:val="Heading3"/>
        <w:numPr>
          <w:ilvl w:val="1"/>
          <w:numId w:val="1"/>
        </w:numPr>
        <w:tabs>
          <w:tab w:val="left" w:pos="752"/>
        </w:tabs>
        <w:spacing w:before="0"/>
        <w:rPr>
          <w:rFonts w:ascii="Calibri" w:eastAsia="Calibri" w:hAnsi="Calibri" w:cs="Calibri"/>
          <w:sz w:val="22"/>
          <w:szCs w:val="22"/>
        </w:rPr>
      </w:pPr>
      <w:r w:rsidRPr="00391C70">
        <w:rPr>
          <w:rFonts w:ascii="Calibri" w:eastAsia="Calibri" w:hAnsi="Calibri" w:cs="Calibri"/>
          <w:sz w:val="22"/>
          <w:szCs w:val="22"/>
        </w:rPr>
        <w:t>median threshold are, by construction, almost a coin-flip between the two classes. Several of</w:t>
      </w:r>
    </w:p>
    <w:p w:rsidR="00391C70" w:rsidRPr="00391C70" w:rsidRDefault="00391C70" w:rsidP="00391C70">
      <w:pPr>
        <w:pStyle w:val="Heading3"/>
        <w:numPr>
          <w:ilvl w:val="1"/>
          <w:numId w:val="1"/>
        </w:numPr>
        <w:tabs>
          <w:tab w:val="left" w:pos="752"/>
        </w:tabs>
        <w:spacing w:before="0"/>
        <w:rPr>
          <w:rFonts w:ascii="Calibri" w:eastAsia="Calibri" w:hAnsi="Calibri" w:cs="Calibri"/>
          <w:sz w:val="22"/>
          <w:szCs w:val="22"/>
        </w:rPr>
      </w:pPr>
      <w:r w:rsidRPr="00391C70">
        <w:rPr>
          <w:rFonts w:ascii="Calibri" w:eastAsia="Calibri" w:hAnsi="Calibri" w:cs="Calibri"/>
          <w:sz w:val="22"/>
          <w:szCs w:val="22"/>
        </w:rPr>
        <w:t>the models' errors are plausibly these borderline cases rather than genuine model failure.</w:t>
      </w:r>
    </w:p>
    <w:p w:rsidR="00391C70" w:rsidRPr="00391C70" w:rsidRDefault="00391C70" w:rsidP="00391C70">
      <w:pPr>
        <w:pStyle w:val="Heading3"/>
        <w:numPr>
          <w:ilvl w:val="1"/>
          <w:numId w:val="1"/>
        </w:numPr>
        <w:tabs>
          <w:tab w:val="left" w:pos="752"/>
        </w:tabs>
        <w:spacing w:before="0"/>
        <w:rPr>
          <w:rFonts w:ascii="Calibri" w:eastAsia="Calibri" w:hAnsi="Calibri" w:cs="Calibri"/>
          <w:sz w:val="22"/>
          <w:szCs w:val="22"/>
        </w:rPr>
      </w:pPr>
      <w:r w:rsidRPr="00391C70">
        <w:rPr>
          <w:rFonts w:ascii="Calibri" w:eastAsia="Calibri" w:hAnsi="Calibri" w:cs="Calibri"/>
          <w:sz w:val="22"/>
          <w:szCs w:val="22"/>
        </w:rPr>
        <w:t>● Limited temporal coverage: restricting the data to 2015-2016 means the model has not seen</w:t>
      </w:r>
    </w:p>
    <w:p w:rsidR="00391C70" w:rsidRPr="00391C70" w:rsidRDefault="00391C70" w:rsidP="00391C70">
      <w:pPr>
        <w:pStyle w:val="Heading3"/>
        <w:numPr>
          <w:ilvl w:val="1"/>
          <w:numId w:val="1"/>
        </w:numPr>
        <w:tabs>
          <w:tab w:val="left" w:pos="752"/>
        </w:tabs>
        <w:spacing w:before="0"/>
        <w:rPr>
          <w:rFonts w:ascii="Calibri" w:eastAsia="Calibri" w:hAnsi="Calibri" w:cs="Calibri"/>
          <w:sz w:val="22"/>
          <w:szCs w:val="22"/>
        </w:rPr>
      </w:pPr>
      <w:r w:rsidRPr="00391C70">
        <w:rPr>
          <w:rFonts w:ascii="Calibri" w:eastAsia="Calibri" w:hAnsi="Calibri" w:cs="Calibri"/>
          <w:sz w:val="22"/>
          <w:szCs w:val="22"/>
        </w:rPr>
        <w:t>more recent years (2017-2022) and cannot be assumed to generalize to them without the</w:t>
      </w:r>
    </w:p>
    <w:p w:rsidR="00391C70" w:rsidRPr="00391C70" w:rsidRDefault="00391C70" w:rsidP="00391C70">
      <w:pPr>
        <w:pStyle w:val="Heading3"/>
        <w:numPr>
          <w:ilvl w:val="1"/>
          <w:numId w:val="1"/>
        </w:numPr>
        <w:tabs>
          <w:tab w:val="left" w:pos="752"/>
        </w:tabs>
        <w:spacing w:before="0"/>
        <w:rPr>
          <w:rFonts w:ascii="Calibri" w:eastAsia="Calibri" w:hAnsi="Calibri" w:cs="Calibri"/>
          <w:sz w:val="22"/>
          <w:szCs w:val="22"/>
        </w:rPr>
      </w:pPr>
      <w:r w:rsidRPr="00391C70">
        <w:rPr>
          <w:rFonts w:ascii="Calibri" w:eastAsia="Calibri" w:hAnsi="Calibri" w:cs="Calibri"/>
          <w:sz w:val="22"/>
          <w:szCs w:val="22"/>
        </w:rPr>
        <w:t>schema issue in the source file being fixed first.</w:t>
      </w:r>
    </w:p>
    <w:p w:rsidR="00391C70" w:rsidRPr="00391C70" w:rsidRDefault="00391C70" w:rsidP="00391C70">
      <w:pPr>
        <w:pStyle w:val="Heading3"/>
        <w:numPr>
          <w:ilvl w:val="1"/>
          <w:numId w:val="1"/>
        </w:numPr>
        <w:tabs>
          <w:tab w:val="left" w:pos="752"/>
        </w:tabs>
        <w:spacing w:before="0"/>
        <w:rPr>
          <w:rFonts w:ascii="Calibri" w:eastAsia="Calibri" w:hAnsi="Calibri" w:cs="Calibri"/>
          <w:sz w:val="22"/>
          <w:szCs w:val="22"/>
        </w:rPr>
      </w:pPr>
      <w:r w:rsidRPr="00391C70">
        <w:rPr>
          <w:rFonts w:ascii="Calibri" w:eastAsia="Calibri" w:hAnsi="Calibri" w:cs="Calibri"/>
          <w:sz w:val="22"/>
          <w:szCs w:val="22"/>
        </w:rPr>
        <w:t>● Omitted variables: the six features do not capture everything that plausibly affects national</w:t>
      </w:r>
    </w:p>
    <w:p w:rsidR="00391C70" w:rsidRPr="00391C70" w:rsidRDefault="00391C70" w:rsidP="00391C70">
      <w:pPr>
        <w:pStyle w:val="Heading3"/>
        <w:numPr>
          <w:ilvl w:val="1"/>
          <w:numId w:val="1"/>
        </w:numPr>
        <w:tabs>
          <w:tab w:val="left" w:pos="752"/>
        </w:tabs>
        <w:spacing w:before="0"/>
        <w:rPr>
          <w:rFonts w:ascii="Calibri" w:eastAsia="Calibri" w:hAnsi="Calibri" w:cs="Calibri"/>
          <w:sz w:val="22"/>
          <w:szCs w:val="22"/>
        </w:rPr>
      </w:pPr>
      <w:r w:rsidRPr="00391C70">
        <w:rPr>
          <w:rFonts w:ascii="Calibri" w:eastAsia="Calibri" w:hAnsi="Calibri" w:cs="Calibri"/>
          <w:sz w:val="22"/>
          <w:szCs w:val="22"/>
        </w:rPr>
        <w:t>happiness (e.g., political stability indices, inequality measures, climate), so some residual error is</w:t>
      </w:r>
    </w:p>
    <w:p w:rsidR="00391C70" w:rsidRPr="00391C70" w:rsidRDefault="00391C70" w:rsidP="00391C70">
      <w:pPr>
        <w:pStyle w:val="Heading3"/>
        <w:numPr>
          <w:ilvl w:val="1"/>
          <w:numId w:val="1"/>
        </w:numPr>
        <w:tabs>
          <w:tab w:val="left" w:pos="752"/>
        </w:tabs>
        <w:spacing w:before="0"/>
      </w:pPr>
      <w:r w:rsidRPr="00391C70">
        <w:rPr>
          <w:rFonts w:ascii="Calibri" w:eastAsia="Calibri" w:hAnsi="Calibri" w:cs="Calibri"/>
          <w:sz w:val="22"/>
          <w:szCs w:val="22"/>
        </w:rPr>
        <w:t>expected regardless of the model chosen</w:t>
      </w:r>
      <w:r>
        <w:rPr>
          <w:rFonts w:ascii="Calibri" w:eastAsia="Calibri" w:hAnsi="Calibri" w:cs="Calibri"/>
          <w:sz w:val="22"/>
          <w:szCs w:val="22"/>
        </w:rPr>
        <w:t>.</w:t>
      </w:r>
    </w:p>
    <w:p w:rsidR="00391C70" w:rsidRPr="00391C70" w:rsidRDefault="00391C70" w:rsidP="00391C70">
      <w:pPr>
        <w:pStyle w:val="Heading3"/>
        <w:numPr>
          <w:ilvl w:val="1"/>
          <w:numId w:val="1"/>
        </w:numPr>
        <w:tabs>
          <w:tab w:val="left" w:pos="752"/>
        </w:tabs>
        <w:spacing w:before="0"/>
      </w:pPr>
    </w:p>
    <w:p w:rsidR="00F11680" w:rsidRDefault="00DE643D" w:rsidP="00391C70">
      <w:pPr>
        <w:pStyle w:val="Heading3"/>
        <w:numPr>
          <w:ilvl w:val="1"/>
          <w:numId w:val="1"/>
        </w:numPr>
        <w:tabs>
          <w:tab w:val="left" w:pos="752"/>
        </w:tabs>
        <w:spacing w:before="0"/>
      </w:pPr>
      <w:r>
        <w:rPr>
          <w:color w:val="2D74B5"/>
        </w:rPr>
        <w:t>Overfitting</w:t>
      </w:r>
      <w:r w:rsidR="00391C70">
        <w:rPr>
          <w:color w:val="2D74B5"/>
        </w:rPr>
        <w:t xml:space="preserve"> </w:t>
      </w:r>
      <w:r>
        <w:rPr>
          <w:color w:val="2D74B5"/>
        </w:rPr>
        <w:t>vs</w:t>
      </w:r>
      <w:r w:rsidR="00391C70">
        <w:rPr>
          <w:color w:val="2D74B5"/>
        </w:rPr>
        <w:t xml:space="preserve"> </w:t>
      </w:r>
      <w:r>
        <w:rPr>
          <w:color w:val="2D74B5"/>
          <w:spacing w:val="-2"/>
        </w:rPr>
        <w:t>Underfitting</w:t>
      </w:r>
    </w:p>
    <w:p w:rsidR="00391C70" w:rsidRPr="00391C70" w:rsidRDefault="00391C70">
      <w:pPr>
        <w:pStyle w:val="Heading3"/>
        <w:numPr>
          <w:ilvl w:val="1"/>
          <w:numId w:val="1"/>
        </w:numPr>
        <w:tabs>
          <w:tab w:val="left" w:pos="752"/>
        </w:tabs>
        <w:spacing w:before="233"/>
      </w:pPr>
      <w:bookmarkStart w:id="18" w:name="5.3_Suggestions_for_Improvement"/>
      <w:bookmarkEnd w:id="18"/>
      <w:r w:rsidRPr="00391C70">
        <w:rPr>
          <w:rFonts w:ascii="Calibri" w:eastAsia="Calibri" w:hAnsi="Calibri" w:cs="Calibri"/>
          <w:sz w:val="22"/>
          <w:szCs w:val="22"/>
        </w:rPr>
        <w:t>The Decision Tree shows classic overfitting: 92.4% training accuracy but only 74.7% test accuracy, a 17.7- point gap. With max_depth=4 the tree still has enough flexibility to fit noise/idiosyncrasies in the small training set (236 rows) that do not generalize. Logistic Regression, by contrast, shows a much smaller train-test gap (89.0% vs 83.5%), indicating a better bias-variance balance for this dataset size — its linear decision boundary is a good match for the roughly linear relationship visible in Section 2.4 correlation heatmap. Neither model shows signs of underfitting (both comfortably beat the 50% majority-class baseline), so the priority for improvement is reducing the tree's variance rather than increasing either model's capacity.</w:t>
      </w:r>
    </w:p>
    <w:p w:rsidR="00165708" w:rsidRDefault="00DE643D" w:rsidP="00165708">
      <w:pPr>
        <w:pStyle w:val="Heading3"/>
        <w:tabs>
          <w:tab w:val="left" w:pos="752"/>
        </w:tabs>
        <w:spacing w:before="233"/>
        <w:ind w:left="360" w:firstLine="0"/>
        <w:rPr>
          <w:color w:val="2D74B5"/>
          <w:spacing w:val="-2"/>
        </w:rPr>
      </w:pPr>
      <w:r w:rsidRPr="00391C70">
        <w:rPr>
          <w:color w:val="2D74B5"/>
        </w:rPr>
        <w:t>Suggestions</w:t>
      </w:r>
      <w:r w:rsidR="00391C70" w:rsidRPr="00391C70">
        <w:rPr>
          <w:color w:val="2D74B5"/>
        </w:rPr>
        <w:t xml:space="preserve"> </w:t>
      </w:r>
      <w:r w:rsidRPr="00391C70">
        <w:rPr>
          <w:color w:val="2D74B5"/>
        </w:rPr>
        <w:t>for</w:t>
      </w:r>
      <w:r w:rsidR="00391C70" w:rsidRPr="00391C70">
        <w:rPr>
          <w:color w:val="2D74B5"/>
        </w:rPr>
        <w:t xml:space="preserve"> </w:t>
      </w:r>
      <w:r w:rsidRPr="00391C70">
        <w:rPr>
          <w:color w:val="2D74B5"/>
          <w:spacing w:val="-2"/>
        </w:rPr>
        <w:t>Improvement</w:t>
      </w:r>
    </w:p>
    <w:p w:rsidR="00165708" w:rsidRDefault="00165708" w:rsidP="00165708">
      <w:pPr>
        <w:pStyle w:val="BodyText"/>
        <w:spacing w:before="46"/>
        <w:ind w:left="360"/>
      </w:pPr>
      <w:r>
        <w:t>● Fix the source data pipeline so 2017-2022 records are correctly populated, growing the usable</w:t>
      </w:r>
    </w:p>
    <w:p w:rsidR="00165708" w:rsidRDefault="00165708" w:rsidP="00165708">
      <w:pPr>
        <w:pStyle w:val="BodyText"/>
        <w:spacing w:before="46"/>
        <w:ind w:left="360"/>
      </w:pPr>
      <w:r>
        <w:t>sample from 315 to well over 1,000 rows — this alone would likely narrow the Decision Tree's</w:t>
      </w:r>
    </w:p>
    <w:p w:rsidR="00165708" w:rsidRDefault="00165708" w:rsidP="00165708">
      <w:pPr>
        <w:pStyle w:val="BodyText"/>
        <w:spacing w:before="46"/>
        <w:ind w:left="360"/>
      </w:pPr>
      <w:r>
        <w:t>overfitting gap.</w:t>
      </w:r>
    </w:p>
    <w:p w:rsidR="00165708" w:rsidRDefault="00165708" w:rsidP="00165708">
      <w:pPr>
        <w:pStyle w:val="BodyText"/>
        <w:spacing w:before="46"/>
        <w:ind w:left="360"/>
      </w:pPr>
      <w:r>
        <w:t>● Apply k-fold cross-validation (e.g., 5-fold) instead of a single train/test split to obtain a more</w:t>
      </w:r>
    </w:p>
    <w:p w:rsidR="00165708" w:rsidRDefault="00165708" w:rsidP="00165708">
      <w:pPr>
        <w:pStyle w:val="BodyText"/>
        <w:spacing w:before="46"/>
        <w:ind w:left="360"/>
      </w:pPr>
      <w:r>
        <w:t>stable estimate of generalisation performance given the small sample.</w:t>
      </w:r>
    </w:p>
    <w:p w:rsidR="00165708" w:rsidRDefault="00165708" w:rsidP="00165708">
      <w:pPr>
        <w:pStyle w:val="BodyText"/>
        <w:spacing w:before="46"/>
        <w:ind w:left="360"/>
      </w:pPr>
      <w:r>
        <w:t>● Tune hyperparameters systematically (e.g., GridSearchCV over Logistic Regression's C, or the</w:t>
      </w:r>
    </w:p>
    <w:p w:rsidR="00165708" w:rsidRDefault="00165708" w:rsidP="00165708">
      <w:pPr>
        <w:pStyle w:val="BodyText"/>
        <w:spacing w:before="46"/>
        <w:ind w:left="360"/>
      </w:pPr>
      <w:r>
        <w:t>tree's max_depth / min_samples_leaf) rather than using single fixed values.</w:t>
      </w:r>
    </w:p>
    <w:p w:rsidR="00165708" w:rsidRDefault="00165708" w:rsidP="00165708">
      <w:pPr>
        <w:pStyle w:val="BodyText"/>
        <w:spacing w:before="46"/>
        <w:ind w:left="360"/>
      </w:pPr>
      <w:r>
        <w:t>● Try an ensemble method such as Random Forest or Gradient Boosting, which typically reduces a single decision tree's variance while keeping non-linear modelling power.</w:t>
      </w:r>
    </w:p>
    <w:p w:rsidR="00165708" w:rsidRDefault="00165708" w:rsidP="00165708">
      <w:pPr>
        <w:pStyle w:val="BodyText"/>
        <w:spacing w:before="46"/>
        <w:ind w:left="360"/>
      </w:pPr>
      <w:r>
        <w:t>● Treat the problem as regression (predicting the continuous Happiness Score directly, evaluated</w:t>
      </w:r>
    </w:p>
    <w:p w:rsidR="00165708" w:rsidRDefault="00165708" w:rsidP="00165708">
      <w:pPr>
        <w:pStyle w:val="BodyText"/>
        <w:spacing w:before="46"/>
        <w:ind w:left="360"/>
      </w:pPr>
      <w:r>
        <w:t>with RMSE/R²) to avoid discarding information at the median-split boundary.</w:t>
      </w:r>
    </w:p>
    <w:p w:rsidR="00165708" w:rsidRDefault="00165708" w:rsidP="00165708">
      <w:pPr>
        <w:pStyle w:val="Heading3"/>
        <w:tabs>
          <w:tab w:val="left" w:pos="752"/>
        </w:tabs>
        <w:spacing w:before="233"/>
        <w:ind w:left="360" w:firstLine="0"/>
        <w:sectPr w:rsidR="00165708" w:rsidSect="00624EBA">
          <w:pgSz w:w="12240" w:h="15840"/>
          <w:pgMar w:top="1340" w:right="1080" w:bottom="880" w:left="1080" w:header="699" w:footer="686" w:gutter="0"/>
          <w:pgBorders w:offsetFrom="page">
            <w:top w:val="triple" w:sz="4" w:space="24" w:color="auto"/>
            <w:left w:val="triple" w:sz="4" w:space="24" w:color="auto"/>
            <w:bottom w:val="triple" w:sz="4" w:space="24" w:color="auto"/>
            <w:right w:val="triple" w:sz="4" w:space="24" w:color="auto"/>
          </w:pgBorders>
          <w:cols w:space="720"/>
        </w:sectPr>
      </w:pPr>
    </w:p>
    <w:p w:rsidR="00F11680" w:rsidRDefault="00DE643D">
      <w:pPr>
        <w:pStyle w:val="Heading2"/>
        <w:numPr>
          <w:ilvl w:val="0"/>
          <w:numId w:val="1"/>
        </w:numPr>
        <w:tabs>
          <w:tab w:val="left" w:pos="679"/>
        </w:tabs>
        <w:ind w:left="679" w:hanging="319"/>
      </w:pPr>
      <w:bookmarkStart w:id="19" w:name="6._Conclusion"/>
      <w:bookmarkEnd w:id="19"/>
      <w:r>
        <w:rPr>
          <w:color w:val="2D74B5"/>
          <w:spacing w:val="-2"/>
        </w:rPr>
        <w:lastRenderedPageBreak/>
        <w:t>Conclusion</w:t>
      </w:r>
    </w:p>
    <w:p w:rsidR="00F11680" w:rsidRDefault="00165708" w:rsidP="00165708">
      <w:pPr>
        <w:pStyle w:val="BodyText"/>
        <w:spacing w:line="276" w:lineRule="auto"/>
        <w:ind w:left="360"/>
        <w:sectPr w:rsidR="00F11680" w:rsidSect="00624EBA">
          <w:pgSz w:w="12240" w:h="15840"/>
          <w:pgMar w:top="1340" w:right="1080" w:bottom="880" w:left="1080" w:header="699" w:footer="686" w:gutter="0"/>
          <w:pgBorders w:offsetFrom="page">
            <w:top w:val="triple" w:sz="4" w:space="24" w:color="auto"/>
            <w:left w:val="triple" w:sz="4" w:space="24" w:color="auto"/>
            <w:bottom w:val="triple" w:sz="4" w:space="24" w:color="auto"/>
            <w:right w:val="triple" w:sz="4" w:space="24" w:color="auto"/>
          </w:pgBorders>
          <w:cols w:space="720"/>
        </w:sectPr>
      </w:pPr>
      <w:r w:rsidRPr="00165708">
        <w:t>This project implemented a complete, reproducible ML pipeline — from data quality diagnosis and cleaning, through feature engineering, model training, and multi-metric evaluation — on the World Happiness Report dataset. Logistic Regression was identified as the stronger of the two models tested (83.5% test accuracy, 0.939 ROC-AUC) and generalises more reliably than the Decision Tree, which overfits the small training sample. GDP per capita emerged as the most influential predictor of a country's happiness classification under both models. The exercise highlighted that, for small and imperfectly collected real-world datasets, careful data auditing and model comparison are as important to the outcome as the choice of algorithm itself.</w:t>
      </w:r>
    </w:p>
    <w:p w:rsidR="00F11680" w:rsidRDefault="00DE643D">
      <w:pPr>
        <w:pStyle w:val="Heading2"/>
        <w:spacing w:before="78"/>
        <w:ind w:left="360" w:firstLine="0"/>
      </w:pPr>
      <w:bookmarkStart w:id="20" w:name="Appendix_A:_Full_Preprocessing_and_Model"/>
      <w:bookmarkEnd w:id="20"/>
      <w:r>
        <w:rPr>
          <w:color w:val="2D74B5"/>
        </w:rPr>
        <w:lastRenderedPageBreak/>
        <w:t>AppendixA:FullPreprocessingandModelling</w:t>
      </w:r>
      <w:r>
        <w:rPr>
          <w:color w:val="2D74B5"/>
          <w:spacing w:val="-4"/>
        </w:rPr>
        <w:t>Code</w:t>
      </w:r>
    </w:p>
    <w:p w:rsidR="00F11680" w:rsidRDefault="00F17C13">
      <w:pPr>
        <w:spacing w:before="173"/>
        <w:ind w:left="360"/>
        <w:rPr>
          <w:rFonts w:ascii="Consolas"/>
          <w:sz w:val="18"/>
        </w:rPr>
      </w:pPr>
      <w:r>
        <w:rPr>
          <w:rFonts w:ascii="Consolas"/>
          <w:sz w:val="18"/>
        </w:rPr>
        <w:pict>
          <v:group id="docshapegroup24" o:spid="_x0000_s1026" style="position:absolute;left:0;text-align:left;margin-left:70.1pt;margin-top:8.3pt;width:472.05pt;height:433.1pt;z-index:-15927808;mso-position-horizontal-relative:page" coordorigin="1402,166" coordsize="9441,8662">
            <v:rect id="docshape25" o:spid="_x0000_s1108" style="position:absolute;left:1411;top:175;width:9421;height:212" fillcolor="#f1f1f1" stroked="f"/>
            <v:shape id="docshape26" o:spid="_x0000_s1107" style="position:absolute;left:1402;top:165;width:9441;height:221" coordorigin="1402,166" coordsize="9441,221" o:spt="100" adj="0,,0" path="m1412,175r-10,l1402,387r10,l1412,175xm10842,175r-9,l10833,387r9,l10842,175xm10842,166r-9,l10833,166r-9421,l1402,166r,9l1412,175r9421,l10833,175r9,l10842,166xe" fillcolor="#ccc" stroked="f">
              <v:stroke joinstyle="round"/>
              <v:formulas/>
              <v:path arrowok="t" o:connecttype="segments"/>
            </v:shape>
            <v:rect id="docshape27" o:spid="_x0000_s1106" style="position:absolute;left:1411;top:386;width:9421;height:212" fillcolor="#f1f1f1" stroked="f"/>
            <v:shape id="docshape28" o:spid="_x0000_s1105" style="position:absolute;left:1402;top:386;width:9441;height:212" coordorigin="1402,387" coordsize="9441,212" o:spt="100" adj="0,,0" path="m1412,387r-10,l1402,598r10,l1412,387xm10842,387r-9,l10833,598r9,l10842,387xe" fillcolor="#ccc" stroked="f">
              <v:stroke joinstyle="round"/>
              <v:formulas/>
              <v:path arrowok="t" o:connecttype="segments"/>
            </v:shape>
            <v:rect id="docshape29" o:spid="_x0000_s1104" style="position:absolute;left:1411;top:597;width:9421;height:212" fillcolor="#f1f1f1" stroked="f"/>
            <v:shape id="docshape30" o:spid="_x0000_s1103" style="position:absolute;left:1402;top:597;width:9441;height:212" coordorigin="1402,598" coordsize="9441,212" o:spt="100" adj="0,,0" path="m1412,598r-10,l1402,810r10,l1412,598xm10842,598r-9,l10833,810r9,l10842,598xe" fillcolor="#ccc" stroked="f">
              <v:stroke joinstyle="round"/>
              <v:formulas/>
              <v:path arrowok="t" o:connecttype="segments"/>
            </v:shape>
            <v:rect id="docshape31" o:spid="_x0000_s1102" style="position:absolute;left:1411;top:809;width:9421;height:212" fillcolor="#f1f1f1" stroked="f"/>
            <v:shape id="docshape32" o:spid="_x0000_s1101" style="position:absolute;left:1402;top:809;width:9441;height:212" coordorigin="1402,810" coordsize="9441,212" o:spt="100" adj="0,,0" path="m1412,810r-10,l1402,1021r10,l1412,810xm10842,810r-9,l10833,1021r9,l10842,810xe" fillcolor="#ccc" stroked="f">
              <v:stroke joinstyle="round"/>
              <v:formulas/>
              <v:path arrowok="t" o:connecttype="segments"/>
            </v:shape>
            <v:rect id="docshape33" o:spid="_x0000_s1100" style="position:absolute;left:1411;top:1020;width:9421;height:212" fillcolor="#f1f1f1" stroked="f"/>
            <v:shape id="docshape34" o:spid="_x0000_s1099" style="position:absolute;left:1402;top:1020;width:9441;height:212" coordorigin="1402,1021" coordsize="9441,212" o:spt="100" adj="0,,0" path="m1412,1021r-10,l1402,1232r10,l1412,1021xm10842,1021r-9,l10833,1232r9,l10842,1021xe" fillcolor="#ccc" stroked="f">
              <v:stroke joinstyle="round"/>
              <v:formulas/>
              <v:path arrowok="t" o:connecttype="segments"/>
            </v:shape>
            <v:rect id="docshape35" o:spid="_x0000_s1098" style="position:absolute;left:1411;top:1232;width:9421;height:212" fillcolor="#f1f1f1" stroked="f"/>
            <v:shape id="docshape36" o:spid="_x0000_s1097" style="position:absolute;left:1402;top:1232;width:9441;height:212" coordorigin="1402,1232" coordsize="9441,212" o:spt="100" adj="0,,0" path="m1412,1232r-10,l1402,1443r10,l1412,1232xm10842,1232r-9,l10833,1443r9,l10842,1232xe" fillcolor="#ccc" stroked="f">
              <v:stroke joinstyle="round"/>
              <v:formulas/>
              <v:path arrowok="t" o:connecttype="segments"/>
            </v:shape>
            <v:rect id="docshape37" o:spid="_x0000_s1096" style="position:absolute;left:1411;top:1443;width:9421;height:207" fillcolor="#f1f1f1" stroked="f"/>
            <v:shape id="docshape38" o:spid="_x0000_s1095" style="position:absolute;left:1402;top:1443;width:9441;height:207" coordorigin="1402,1443" coordsize="9441,207" o:spt="100" adj="0,,0" path="m1412,1443r-10,l1402,1650r10,l1412,1443xm10842,1443r-9,l10833,1650r9,l10842,1443xe" fillcolor="#ccc" stroked="f">
              <v:stroke joinstyle="round"/>
              <v:formulas/>
              <v:path arrowok="t" o:connecttype="segments"/>
            </v:shape>
            <v:rect id="docshape39" o:spid="_x0000_s1094" style="position:absolute;left:1411;top:1649;width:9421;height:212" fillcolor="#f1f1f1" stroked="f"/>
            <v:shape id="docshape40" o:spid="_x0000_s1093" style="position:absolute;left:1402;top:1649;width:9441;height:212" coordorigin="1402,1650" coordsize="9441,212" o:spt="100" adj="0,,0" path="m1412,1650r-10,l1402,1861r10,l1412,1650xm10842,1650r-9,l10833,1861r9,l10842,1650xe" fillcolor="#ccc" stroked="f">
              <v:stroke joinstyle="round"/>
              <v:formulas/>
              <v:path arrowok="t" o:connecttype="segments"/>
            </v:shape>
            <v:rect id="docshape41" o:spid="_x0000_s1092" style="position:absolute;left:1411;top:1860;width:9421;height:212" fillcolor="#f1f1f1" stroked="f"/>
            <v:shape id="docshape42" o:spid="_x0000_s1091" style="position:absolute;left:1402;top:1860;width:9441;height:212" coordorigin="1402,1861" coordsize="9441,212" o:spt="100" adj="0,,0" path="m1412,1861r-10,l1402,2072r10,l1412,1861xm10842,1861r-9,l10833,2072r9,l10842,1861xe" fillcolor="#ccc" stroked="f">
              <v:stroke joinstyle="round"/>
              <v:formulas/>
              <v:path arrowok="t" o:connecttype="segments"/>
            </v:shape>
            <v:rect id="docshape43" o:spid="_x0000_s1090" style="position:absolute;left:1411;top:2072;width:9421;height:212" fillcolor="#f1f1f1" stroked="f"/>
            <v:shape id="docshape44" o:spid="_x0000_s1089" style="position:absolute;left:1402;top:2072;width:9441;height:212" coordorigin="1402,2072" coordsize="9441,212" o:spt="100" adj="0,,0" path="m1412,2072r-10,l1402,2283r10,l1412,2072xm10842,2072r-9,l10833,2283r9,l10842,2072xe" fillcolor="#ccc" stroked="f">
              <v:stroke joinstyle="round"/>
              <v:formulas/>
              <v:path arrowok="t" o:connecttype="segments"/>
            </v:shape>
            <v:rect id="docshape45" o:spid="_x0000_s1088" style="position:absolute;left:1411;top:2283;width:9421;height:212" fillcolor="#f1f1f1" stroked="f"/>
            <v:shape id="docshape46" o:spid="_x0000_s1087" style="position:absolute;left:1402;top:2283;width:9441;height:212" coordorigin="1402,2283" coordsize="9441,212" o:spt="100" adj="0,,0" path="m1412,2283r-10,l1402,2495r10,l1412,2283xm10842,2283r-9,l10833,2495r9,l10842,2283xe" fillcolor="#ccc" stroked="f">
              <v:stroke joinstyle="round"/>
              <v:formulas/>
              <v:path arrowok="t" o:connecttype="segments"/>
            </v:shape>
            <v:rect id="docshape47" o:spid="_x0000_s1086" style="position:absolute;left:1411;top:2494;width:9421;height:212" fillcolor="#f1f1f1" stroked="f"/>
            <v:shape id="docshape48" o:spid="_x0000_s1085" style="position:absolute;left:1402;top:2494;width:9441;height:212" coordorigin="1402,2495" coordsize="9441,212" o:spt="100" adj="0,,0" path="m1412,2495r-10,l1402,2706r10,l1412,2495xm10842,2495r-9,l10833,2706r9,l10842,2495xe" fillcolor="#ccc" stroked="f">
              <v:stroke joinstyle="round"/>
              <v:formulas/>
              <v:path arrowok="t" o:connecttype="segments"/>
            </v:shape>
            <v:rect id="docshape49" o:spid="_x0000_s1084" style="position:absolute;left:1411;top:2706;width:9421;height:212" fillcolor="#f1f1f1" stroked="f"/>
            <v:shape id="docshape50" o:spid="_x0000_s1083" style="position:absolute;left:1402;top:2706;width:9441;height:212" coordorigin="1402,2706" coordsize="9441,212" o:spt="100" adj="0,,0" path="m1412,2706r-10,l1402,2917r10,l1412,2706xm10842,2706r-9,l10833,2917r9,l10842,2706xe" fillcolor="#ccc" stroked="f">
              <v:stroke joinstyle="round"/>
              <v:formulas/>
              <v:path arrowok="t" o:connecttype="segments"/>
            </v:shape>
            <v:rect id="docshape51" o:spid="_x0000_s1082" style="position:absolute;left:1411;top:2917;width:9421;height:212" fillcolor="#f1f1f1" stroked="f"/>
            <v:shape id="docshape52" o:spid="_x0000_s1081" style="position:absolute;left:1402;top:2917;width:9441;height:212" coordorigin="1402,2917" coordsize="9441,212" o:spt="100" adj="0,,0" path="m1412,2917r-10,l1402,3128r10,l1412,2917xm10842,2917r-9,l10833,3128r9,l10842,2917xe" fillcolor="#ccc" stroked="f">
              <v:stroke joinstyle="round"/>
              <v:formulas/>
              <v:path arrowok="t" o:connecttype="segments"/>
            </v:shape>
            <v:rect id="docshape53" o:spid="_x0000_s1080" style="position:absolute;left:1411;top:3128;width:9421;height:212" fillcolor="#f1f1f1" stroked="f"/>
            <v:shape id="docshape54" o:spid="_x0000_s1079" style="position:absolute;left:1402;top:3128;width:9441;height:212" coordorigin="1402,3128" coordsize="9441,212" o:spt="100" adj="0,,0" path="m1412,3128r-10,l1402,3340r10,l1412,3128xm10842,3128r-9,l10833,3340r9,l10842,3128xe" fillcolor="#ccc" stroked="f">
              <v:stroke joinstyle="round"/>
              <v:formulas/>
              <v:path arrowok="t" o:connecttype="segments"/>
            </v:shape>
            <v:rect id="docshape55" o:spid="_x0000_s1078" style="position:absolute;left:1411;top:3339;width:9421;height:212" fillcolor="#f1f1f1" stroked="f"/>
            <v:shape id="docshape56" o:spid="_x0000_s1077" style="position:absolute;left:1402;top:3339;width:9441;height:212" coordorigin="1402,3340" coordsize="9441,212" o:spt="100" adj="0,,0" path="m1412,3340r-10,l1402,3551r10,l1412,3340xm10842,3340r-9,l10833,3551r9,l10842,3340xe" fillcolor="#ccc" stroked="f">
              <v:stroke joinstyle="round"/>
              <v:formulas/>
              <v:path arrowok="t" o:connecttype="segments"/>
            </v:shape>
            <v:rect id="docshape57" o:spid="_x0000_s1076" style="position:absolute;left:1411;top:3550;width:9421;height:212" fillcolor="#f1f1f1" stroked="f"/>
            <v:shape id="docshape58" o:spid="_x0000_s1075" style="position:absolute;left:1402;top:3550;width:9441;height:212" coordorigin="1402,3551" coordsize="9441,212" o:spt="100" adj="0,,0" path="m1412,3551r-10,l1402,3762r10,l1412,3551xm10842,3551r-9,l10833,3762r9,l10842,3551xe" fillcolor="#ccc" stroked="f">
              <v:stroke joinstyle="round"/>
              <v:formulas/>
              <v:path arrowok="t" o:connecttype="segments"/>
            </v:shape>
            <v:rect id="docshape59" o:spid="_x0000_s1074" style="position:absolute;left:1411;top:3762;width:9421;height:207" fillcolor="#f1f1f1" stroked="f"/>
            <v:shape id="docshape60" o:spid="_x0000_s1073" style="position:absolute;left:1402;top:3762;width:9441;height:207" coordorigin="1402,3762" coordsize="9441,207" o:spt="100" adj="0,,0" path="m1412,3762r-10,l1402,3968r10,l1412,3762xm10842,3762r-9,l10833,3968r9,l10842,3762xe" fillcolor="#ccc" stroked="f">
              <v:stroke joinstyle="round"/>
              <v:formulas/>
              <v:path arrowok="t" o:connecttype="segments"/>
            </v:shape>
            <v:rect id="docshape61" o:spid="_x0000_s1072" style="position:absolute;left:1411;top:3968;width:9421;height:212" fillcolor="#f1f1f1" stroked="f"/>
            <v:shape id="docshape62" o:spid="_x0000_s1071" style="position:absolute;left:1402;top:3968;width:9441;height:212" coordorigin="1402,3969" coordsize="9441,212" o:spt="100" adj="0,,0" path="m1412,3969r-10,l1402,4180r10,l1412,3969xm10842,3969r-9,l10833,4180r9,l10842,3969xe" fillcolor="#ccc" stroked="f">
              <v:stroke joinstyle="round"/>
              <v:formulas/>
              <v:path arrowok="t" o:connecttype="segments"/>
            </v:shape>
            <v:rect id="docshape63" o:spid="_x0000_s1070" style="position:absolute;left:1411;top:4180;width:9421;height:212" fillcolor="#f1f1f1" stroked="f"/>
            <v:shape id="docshape64" o:spid="_x0000_s1069" style="position:absolute;left:1402;top:4180;width:9441;height:212" coordorigin="1402,4180" coordsize="9441,212" o:spt="100" adj="0,,0" path="m1412,4180r-10,l1402,4391r10,l1412,4180xm10842,4180r-9,l10833,4391r9,l10842,4180xe" fillcolor="#ccc" stroked="f">
              <v:stroke joinstyle="round"/>
              <v:formulas/>
              <v:path arrowok="t" o:connecttype="segments"/>
            </v:shape>
            <v:rect id="docshape65" o:spid="_x0000_s1068" style="position:absolute;left:1411;top:4391;width:9421;height:212" fillcolor="#f1f1f1" stroked="f"/>
            <v:shape id="docshape66" o:spid="_x0000_s1067" style="position:absolute;left:1402;top:4391;width:9441;height:212" coordorigin="1402,4391" coordsize="9441,212" o:spt="100" adj="0,,0" path="m1412,4391r-10,l1402,4603r10,l1412,4391xm10842,4391r-9,l10833,4603r9,l10842,4391xe" fillcolor="#ccc" stroked="f">
              <v:stroke joinstyle="round"/>
              <v:formulas/>
              <v:path arrowok="t" o:connecttype="segments"/>
            </v:shape>
            <v:rect id="docshape67" o:spid="_x0000_s1066" style="position:absolute;left:1411;top:4602;width:9421;height:212" fillcolor="#f1f1f1" stroked="f"/>
            <v:shape id="docshape68" o:spid="_x0000_s1065" style="position:absolute;left:1402;top:4602;width:9441;height:212" coordorigin="1402,4603" coordsize="9441,212" o:spt="100" adj="0,,0" path="m1412,4603r-10,l1402,4814r10,l1412,4603xm10842,4603r-9,l10833,4814r9,l10842,4603xe" fillcolor="#ccc" stroked="f">
              <v:stroke joinstyle="round"/>
              <v:formulas/>
              <v:path arrowok="t" o:connecttype="segments"/>
            </v:shape>
            <v:rect id="docshape69" o:spid="_x0000_s1064" style="position:absolute;left:1411;top:4813;width:9421;height:212" fillcolor="#f1f1f1" stroked="f"/>
            <v:shape id="docshape70" o:spid="_x0000_s1063" style="position:absolute;left:1402;top:4813;width:9441;height:212" coordorigin="1402,4814" coordsize="9441,212" o:spt="100" adj="0,,0" path="m1412,4814r-10,l1402,5025r10,l1412,4814xm10842,4814r-9,l10833,5025r9,l10842,4814xe" fillcolor="#ccc" stroked="f">
              <v:stroke joinstyle="round"/>
              <v:formulas/>
              <v:path arrowok="t" o:connecttype="segments"/>
            </v:shape>
            <v:rect id="docshape71" o:spid="_x0000_s1062" style="position:absolute;left:1411;top:5025;width:9421;height:212" fillcolor="#f1f1f1" stroked="f"/>
            <v:shape id="docshape72" o:spid="_x0000_s1061" style="position:absolute;left:1402;top:5025;width:9441;height:212" coordorigin="1402,5025" coordsize="9441,212" o:spt="100" adj="0,,0" path="m1412,5025r-10,l1402,5236r10,l1412,5025xm10842,5025r-9,l10833,5236r9,l10842,5025xe" fillcolor="#ccc" stroked="f">
              <v:stroke joinstyle="round"/>
              <v:formulas/>
              <v:path arrowok="t" o:connecttype="segments"/>
            </v:shape>
            <v:rect id="docshape73" o:spid="_x0000_s1060" style="position:absolute;left:1411;top:5236;width:9421;height:212" fillcolor="#f1f1f1" stroked="f"/>
            <v:shape id="docshape74" o:spid="_x0000_s1059" style="position:absolute;left:1402;top:5236;width:9441;height:212" coordorigin="1402,5236" coordsize="9441,212" o:spt="100" adj="0,,0" path="m1412,5236r-10,l1402,5447r10,l1412,5236xm10842,5236r-9,l10833,5447r9,l10842,5236xe" fillcolor="#ccc" stroked="f">
              <v:stroke joinstyle="round"/>
              <v:formulas/>
              <v:path arrowok="t" o:connecttype="segments"/>
            </v:shape>
            <v:rect id="docshape75" o:spid="_x0000_s1058" style="position:absolute;left:1411;top:5447;width:9421;height:212" fillcolor="#f1f1f1" stroked="f"/>
            <v:shape id="docshape76" o:spid="_x0000_s1057" style="position:absolute;left:1402;top:5447;width:9441;height:212" coordorigin="1402,5447" coordsize="9441,212" o:spt="100" adj="0,,0" path="m1412,5447r-10,l1402,5659r10,l1412,5447xm10842,5447r-9,l10833,5659r9,l10842,5447xe" fillcolor="#ccc" stroked="f">
              <v:stroke joinstyle="round"/>
              <v:formulas/>
              <v:path arrowok="t" o:connecttype="segments"/>
            </v:shape>
            <v:rect id="docshape77" o:spid="_x0000_s1056" style="position:absolute;left:1411;top:5658;width:9421;height:212" fillcolor="#f1f1f1" stroked="f"/>
            <v:shape id="docshape78" o:spid="_x0000_s1055" style="position:absolute;left:1402;top:5658;width:9441;height:212" coordorigin="1402,5659" coordsize="9441,212" o:spt="100" adj="0,,0" path="m1412,5659r-10,l1402,5870r10,l1412,5659xm10842,5659r-9,l10833,5870r9,l10842,5659xe" fillcolor="#ccc" stroked="f">
              <v:stroke joinstyle="round"/>
              <v:formulas/>
              <v:path arrowok="t" o:connecttype="segments"/>
            </v:shape>
            <v:rect id="docshape79" o:spid="_x0000_s1054" style="position:absolute;left:1411;top:5870;width:9421;height:212" fillcolor="#f1f1f1" stroked="f"/>
            <v:shape id="docshape80" o:spid="_x0000_s1053" style="position:absolute;left:1402;top:5870;width:9441;height:212" coordorigin="1402,5870" coordsize="9441,212" o:spt="100" adj="0,,0" path="m1412,5870r-10,l1402,6081r10,l1412,5870xm10842,5870r-9,l10833,6081r9,l10842,5870xe" fillcolor="#ccc" stroked="f">
              <v:stroke joinstyle="round"/>
              <v:formulas/>
              <v:path arrowok="t" o:connecttype="segments"/>
            </v:shape>
            <v:rect id="docshape81" o:spid="_x0000_s1052" style="position:absolute;left:1411;top:6081;width:9421;height:207" fillcolor="#f1f1f1" stroked="f"/>
            <v:shape id="docshape82" o:spid="_x0000_s1051" style="position:absolute;left:1402;top:6081;width:9441;height:207" coordorigin="1402,6081" coordsize="9441,207" o:spt="100" adj="0,,0" path="m1412,6081r-10,l1402,6288r10,l1412,6081xm10842,6081r-9,l10833,6288r9,l10842,6081xe" fillcolor="#ccc" stroked="f">
              <v:stroke joinstyle="round"/>
              <v:formulas/>
              <v:path arrowok="t" o:connecttype="segments"/>
            </v:shape>
            <v:rect id="docshape83" o:spid="_x0000_s1050" style="position:absolute;left:1411;top:6287;width:9421;height:212" fillcolor="#f1f1f1" stroked="f"/>
            <v:shape id="docshape84" o:spid="_x0000_s1049" style="position:absolute;left:1402;top:6287;width:9441;height:212" coordorigin="1402,6288" coordsize="9441,212" o:spt="100" adj="0,,0" path="m1412,6288r-10,l1402,6499r10,l1412,6288xm10842,6288r-9,l10833,6499r9,l10842,6288xe" fillcolor="#ccc" stroked="f">
              <v:stroke joinstyle="round"/>
              <v:formulas/>
              <v:path arrowok="t" o:connecttype="segments"/>
            </v:shape>
            <v:rect id="docshape85" o:spid="_x0000_s1048" style="position:absolute;left:1411;top:6499;width:9421;height:212" fillcolor="#f1f1f1" stroked="f"/>
            <v:shape id="docshape86" o:spid="_x0000_s1047" style="position:absolute;left:1402;top:6499;width:9441;height:212" coordorigin="1402,6499" coordsize="9441,212" o:spt="100" adj="0,,0" path="m1412,6499r-10,l1402,6710r10,l1412,6499xm10842,6499r-9,l10833,6710r9,l10842,6499xe" fillcolor="#ccc" stroked="f">
              <v:stroke joinstyle="round"/>
              <v:formulas/>
              <v:path arrowok="t" o:connecttype="segments"/>
            </v:shape>
            <v:rect id="docshape87" o:spid="_x0000_s1046" style="position:absolute;left:1411;top:6710;width:9421;height:212" fillcolor="#f1f1f1" stroked="f"/>
            <v:shape id="docshape88" o:spid="_x0000_s1045" style="position:absolute;left:1402;top:6710;width:9441;height:212" coordorigin="1402,6710" coordsize="9441,212" o:spt="100" adj="0,,0" path="m1412,6710r-10,l1402,6921r10,l1412,6710xm10842,6710r-9,l10833,6921r9,l10842,6710xe" fillcolor="#ccc" stroked="f">
              <v:stroke joinstyle="round"/>
              <v:formulas/>
              <v:path arrowok="t" o:connecttype="segments"/>
            </v:shape>
            <v:rect id="docshape89" o:spid="_x0000_s1044" style="position:absolute;left:1411;top:6921;width:9421;height:212" fillcolor="#f1f1f1" stroked="f"/>
            <v:shape id="docshape90" o:spid="_x0000_s1043" style="position:absolute;left:1402;top:6921;width:9441;height:212" coordorigin="1402,6921" coordsize="9441,212" o:spt="100" adj="0,,0" path="m1412,6921r-10,l1402,7133r10,l1412,6921xm10842,6921r-9,l10833,7133r9,l10842,6921xe" fillcolor="#ccc" stroked="f">
              <v:stroke joinstyle="round"/>
              <v:formulas/>
              <v:path arrowok="t" o:connecttype="segments"/>
            </v:shape>
            <v:rect id="docshape91" o:spid="_x0000_s1042" style="position:absolute;left:1411;top:7132;width:9421;height:212" fillcolor="#f1f1f1" stroked="f"/>
            <v:shape id="docshape92" o:spid="_x0000_s1041" style="position:absolute;left:1402;top:7132;width:9441;height:212" coordorigin="1402,7133" coordsize="9441,212" o:spt="100" adj="0,,0" path="m1412,7133r-10,l1402,7344r10,l1412,7133xm10842,7133r-9,l10833,7344r9,l10842,7133xe" fillcolor="#ccc" stroked="f">
              <v:stroke joinstyle="round"/>
              <v:formulas/>
              <v:path arrowok="t" o:connecttype="segments"/>
            </v:shape>
            <v:rect id="docshape93" o:spid="_x0000_s1040" style="position:absolute;left:1411;top:7343;width:9421;height:212" fillcolor="#f1f1f1" stroked="f"/>
            <v:shape id="docshape94" o:spid="_x0000_s1039" style="position:absolute;left:1402;top:7343;width:9441;height:212" coordorigin="1402,7344" coordsize="9441,212" o:spt="100" adj="0,,0" path="m1412,7344r-10,l1402,7555r10,l1412,7344xm10842,7344r-9,l10833,7555r9,l10842,7344xe" fillcolor="#ccc" stroked="f">
              <v:stroke joinstyle="round"/>
              <v:formulas/>
              <v:path arrowok="t" o:connecttype="segments"/>
            </v:shape>
            <v:rect id="docshape95" o:spid="_x0000_s1038" style="position:absolute;left:1411;top:7555;width:9421;height:212" fillcolor="#f1f1f1" stroked="f"/>
            <v:shape id="docshape96" o:spid="_x0000_s1037" style="position:absolute;left:1402;top:7555;width:9441;height:212" coordorigin="1402,7555" coordsize="9441,212" o:spt="100" adj="0,,0" path="m1412,7555r-10,l1402,7767r10,l1412,7555xm10842,7555r-9,l10833,7767r9,l10842,7555xe" fillcolor="#ccc" stroked="f">
              <v:stroke joinstyle="round"/>
              <v:formulas/>
              <v:path arrowok="t" o:connecttype="segments"/>
            </v:shape>
            <v:rect id="docshape97" o:spid="_x0000_s1036" style="position:absolute;left:1411;top:7766;width:9421;height:212" fillcolor="#f1f1f1" stroked="f"/>
            <v:shape id="docshape98" o:spid="_x0000_s1035" style="position:absolute;left:1402;top:7766;width:9441;height:212" coordorigin="1402,7767" coordsize="9441,212" o:spt="100" adj="0,,0" path="m1412,7767r-10,l1402,7978r10,l1412,7767xm10842,7767r-9,l10833,7978r9,l10842,7767xe" fillcolor="#ccc" stroked="f">
              <v:stroke joinstyle="round"/>
              <v:formulas/>
              <v:path arrowok="t" o:connecttype="segments"/>
            </v:shape>
            <v:rect id="docshape99" o:spid="_x0000_s1034" style="position:absolute;left:1411;top:7977;width:9421;height:212" fillcolor="#f1f1f1" stroked="f"/>
            <v:shape id="docshape100" o:spid="_x0000_s1033" style="position:absolute;left:1402;top:7977;width:9441;height:212" coordorigin="1402,7978" coordsize="9441,212" o:spt="100" adj="0,,0" path="m1412,7978r-10,l1402,8189r10,l1412,7978xm10842,7978r-9,l10833,8189r9,l10842,7978xe" fillcolor="#ccc" stroked="f">
              <v:stroke joinstyle="round"/>
              <v:formulas/>
              <v:path arrowok="t" o:connecttype="segments"/>
            </v:shape>
            <v:rect id="docshape101" o:spid="_x0000_s1032" style="position:absolute;left:1411;top:8189;width:9421;height:212" fillcolor="#f1f1f1" stroked="f"/>
            <v:shape id="docshape102" o:spid="_x0000_s1031" style="position:absolute;left:1402;top:8189;width:9441;height:212" coordorigin="1402,8189" coordsize="9441,212" o:spt="100" adj="0,,0" path="m1412,8189r-10,l1402,8400r10,l1412,8189xm10842,8189r-9,l10833,8400r9,l10842,8189xe" fillcolor="#ccc" stroked="f">
              <v:stroke joinstyle="round"/>
              <v:formulas/>
              <v:path arrowok="t" o:connecttype="segments"/>
            </v:shape>
            <v:rect id="docshape103" o:spid="_x0000_s1030" style="position:absolute;left:1411;top:8400;width:9421;height:207" fillcolor="#f1f1f1" stroked="f"/>
            <v:shape id="docshape104" o:spid="_x0000_s1029" style="position:absolute;left:1402;top:8400;width:9441;height:207" coordorigin="1402,8400" coordsize="9441,207" o:spt="100" adj="0,,0" path="m1412,8400r-10,l1402,8607r10,l1412,8400xm10842,8400r-9,l10833,8607r9,l10842,8400xe" fillcolor="#ccc" stroked="f">
              <v:stroke joinstyle="round"/>
              <v:formulas/>
              <v:path arrowok="t" o:connecttype="segments"/>
            </v:shape>
            <v:rect id="docshape105" o:spid="_x0000_s1028" style="position:absolute;left:1411;top:8606;width:9421;height:212" fillcolor="#f1f1f1" stroked="f"/>
            <v:shape id="docshape106" o:spid="_x0000_s1027" style="position:absolute;left:1402;top:8606;width:9441;height:221" coordorigin="1402,8607" coordsize="9441,221" path="m10842,8607r-9,l10833,8818r-9421,l1412,8607r-10,l1402,8818r,9l1412,8827r9421,l10842,8827r,-9l10842,8607xe" fillcolor="#ccc" stroked="f">
              <v:path arrowok="t"/>
            </v:shape>
            <w10:wrap anchorx="page"/>
          </v:group>
        </w:pict>
      </w:r>
      <w:r w:rsidR="00DE643D">
        <w:rPr>
          <w:rFonts w:ascii="Consolas"/>
          <w:sz w:val="18"/>
        </w:rPr>
        <w:t>importpandasas</w:t>
      </w:r>
      <w:r w:rsidR="00DE643D">
        <w:rPr>
          <w:rFonts w:ascii="Consolas"/>
          <w:spacing w:val="-5"/>
          <w:sz w:val="18"/>
        </w:rPr>
        <w:t>pd</w:t>
      </w:r>
    </w:p>
    <w:p w:rsidR="00F11680" w:rsidRDefault="00DE643D">
      <w:pPr>
        <w:ind w:left="360" w:right="4571"/>
        <w:rPr>
          <w:rFonts w:ascii="Consolas"/>
          <w:sz w:val="18"/>
        </w:rPr>
      </w:pPr>
      <w:r>
        <w:rPr>
          <w:rFonts w:ascii="Consolas"/>
          <w:sz w:val="18"/>
        </w:rPr>
        <w:t>fromsklearn.model_selectionimporttrain_test_split from sklearn.preprocessing import StandardScaler from sklearn.linear_model import LogisticRegression from sklearn.tree import DecisionTreeClassifier</w:t>
      </w:r>
    </w:p>
    <w:p w:rsidR="00F11680" w:rsidRDefault="00DE643D">
      <w:pPr>
        <w:spacing w:before="6" w:line="235" w:lineRule="auto"/>
        <w:ind w:left="758" w:right="3249" w:hanging="399"/>
        <w:rPr>
          <w:rFonts w:ascii="Consolas"/>
          <w:sz w:val="18"/>
        </w:rPr>
      </w:pPr>
      <w:r>
        <w:rPr>
          <w:rFonts w:ascii="Consolas"/>
          <w:sz w:val="18"/>
        </w:rPr>
        <w:t>fromsklearn.metricsimport(accuracy_score,precision_score, recall_score,f1_score,confusion_matrix,roc_curve,</w:t>
      </w:r>
      <w:r>
        <w:rPr>
          <w:rFonts w:ascii="Consolas"/>
          <w:spacing w:val="-4"/>
          <w:sz w:val="18"/>
        </w:rPr>
        <w:t>auc)</w:t>
      </w:r>
    </w:p>
    <w:p w:rsidR="00F11680" w:rsidRDefault="00F11680">
      <w:pPr>
        <w:pStyle w:val="BodyText"/>
        <w:spacing w:before="1"/>
        <w:rPr>
          <w:rFonts w:ascii="Consolas"/>
          <w:sz w:val="18"/>
        </w:rPr>
      </w:pPr>
    </w:p>
    <w:p w:rsidR="00F11680" w:rsidRDefault="00DE643D">
      <w:pPr>
        <w:ind w:left="360"/>
        <w:rPr>
          <w:rFonts w:ascii="Consolas"/>
          <w:sz w:val="18"/>
        </w:rPr>
      </w:pPr>
      <w:r>
        <w:rPr>
          <w:rFonts w:ascii="Consolas"/>
          <w:sz w:val="18"/>
        </w:rPr>
        <w:t>#1.Load&amp;</w:t>
      </w:r>
      <w:r>
        <w:rPr>
          <w:rFonts w:ascii="Consolas"/>
          <w:spacing w:val="-4"/>
          <w:sz w:val="18"/>
        </w:rPr>
        <w:t xml:space="preserve"> clean</w:t>
      </w:r>
    </w:p>
    <w:p w:rsidR="00F11680" w:rsidRDefault="00DE643D">
      <w:pPr>
        <w:spacing w:before="1"/>
        <w:ind w:left="360" w:right="4530"/>
        <w:rPr>
          <w:rFonts w:ascii="Consolas"/>
          <w:sz w:val="18"/>
        </w:rPr>
      </w:pPr>
      <w:r>
        <w:rPr>
          <w:rFonts w:ascii="Consolas"/>
          <w:sz w:val="18"/>
        </w:rPr>
        <w:t>df_raw=pd.read_csv('world_happiness_report.csv') FEATURES = ['Economy (GDP per Capita)', 'Family',</w:t>
      </w:r>
    </w:p>
    <w:p w:rsidR="00F11680" w:rsidRDefault="00DE643D">
      <w:pPr>
        <w:spacing w:before="1"/>
        <w:ind w:left="1551"/>
        <w:rPr>
          <w:rFonts w:ascii="Consolas"/>
          <w:sz w:val="18"/>
        </w:rPr>
      </w:pPr>
      <w:r>
        <w:rPr>
          <w:rFonts w:ascii="Consolas"/>
          <w:sz w:val="18"/>
        </w:rPr>
        <w:t>'Health(LifeExpectancy)',</w:t>
      </w:r>
      <w:r>
        <w:rPr>
          <w:rFonts w:ascii="Consolas"/>
          <w:spacing w:val="-2"/>
          <w:sz w:val="18"/>
        </w:rPr>
        <w:t>'Freedom',</w:t>
      </w:r>
    </w:p>
    <w:p w:rsidR="00F11680" w:rsidRDefault="00DE643D">
      <w:pPr>
        <w:spacing w:before="1"/>
        <w:ind w:left="1551"/>
        <w:rPr>
          <w:rFonts w:ascii="Consolas"/>
          <w:sz w:val="18"/>
        </w:rPr>
      </w:pPr>
      <w:r>
        <w:rPr>
          <w:rFonts w:ascii="Consolas"/>
          <w:sz w:val="18"/>
        </w:rPr>
        <w:t>'Trust(GovernmentCorruption)',</w:t>
      </w:r>
      <w:r>
        <w:rPr>
          <w:rFonts w:ascii="Consolas"/>
          <w:spacing w:val="-2"/>
          <w:sz w:val="18"/>
        </w:rPr>
        <w:t>'Generosity']</w:t>
      </w:r>
    </w:p>
    <w:p w:rsidR="00F11680" w:rsidRDefault="00DE643D">
      <w:pPr>
        <w:ind w:left="360" w:right="3249"/>
        <w:rPr>
          <w:rFonts w:ascii="Consolas"/>
          <w:sz w:val="18"/>
        </w:rPr>
      </w:pPr>
      <w:r>
        <w:rPr>
          <w:rFonts w:ascii="Consolas"/>
          <w:sz w:val="18"/>
        </w:rPr>
        <w:t>df=df_raw.dropna(subset=FEATURES+['HappinessScore']).copy() df = df.drop_duplicates(subset=['Country', 'year'])</w:t>
      </w:r>
    </w:p>
    <w:p w:rsidR="00F11680" w:rsidRDefault="00F11680">
      <w:pPr>
        <w:pStyle w:val="BodyText"/>
        <w:spacing w:before="1"/>
        <w:rPr>
          <w:rFonts w:ascii="Consolas"/>
          <w:sz w:val="18"/>
        </w:rPr>
      </w:pPr>
    </w:p>
    <w:p w:rsidR="00F11680" w:rsidRDefault="00DE643D">
      <w:pPr>
        <w:spacing w:line="209" w:lineRule="exact"/>
        <w:ind w:left="360"/>
        <w:rPr>
          <w:rFonts w:ascii="Consolas"/>
          <w:sz w:val="18"/>
        </w:rPr>
      </w:pPr>
      <w:r>
        <w:rPr>
          <w:rFonts w:ascii="Consolas"/>
          <w:sz w:val="18"/>
        </w:rPr>
        <w:t>#2. Target</w:t>
      </w:r>
      <w:r>
        <w:rPr>
          <w:rFonts w:ascii="Consolas"/>
          <w:spacing w:val="-2"/>
          <w:sz w:val="18"/>
        </w:rPr>
        <w:t>engineering</w:t>
      </w:r>
    </w:p>
    <w:p w:rsidR="00F11680" w:rsidRDefault="00DE643D">
      <w:pPr>
        <w:spacing w:line="209" w:lineRule="exact"/>
        <w:ind w:left="360"/>
        <w:rPr>
          <w:rFonts w:ascii="Consolas"/>
          <w:sz w:val="18"/>
        </w:rPr>
      </w:pPr>
      <w:r>
        <w:rPr>
          <w:rFonts w:ascii="Consolas"/>
          <w:sz w:val="18"/>
        </w:rPr>
        <w:t>median_score=df['Happiness</w:t>
      </w:r>
      <w:r>
        <w:rPr>
          <w:rFonts w:ascii="Consolas"/>
          <w:spacing w:val="-2"/>
          <w:sz w:val="18"/>
        </w:rPr>
        <w:t>Score'].median()</w:t>
      </w:r>
    </w:p>
    <w:p w:rsidR="00F11680" w:rsidRDefault="00DE643D">
      <w:pPr>
        <w:spacing w:before="1"/>
        <w:ind w:left="360" w:right="3249"/>
        <w:rPr>
          <w:rFonts w:ascii="Consolas"/>
          <w:sz w:val="18"/>
        </w:rPr>
      </w:pPr>
      <w:r>
        <w:rPr>
          <w:rFonts w:ascii="Consolas"/>
          <w:sz w:val="18"/>
        </w:rPr>
        <w:t>df['Happy']=(df['HappinessScore']&gt;median_score).astype(int) X, y = df[FEATURES], df['Happy']</w:t>
      </w:r>
    </w:p>
    <w:p w:rsidR="00F11680" w:rsidRDefault="00F11680">
      <w:pPr>
        <w:pStyle w:val="BodyText"/>
        <w:spacing w:before="2"/>
        <w:rPr>
          <w:rFonts w:ascii="Consolas"/>
          <w:sz w:val="18"/>
        </w:rPr>
      </w:pPr>
    </w:p>
    <w:p w:rsidR="00F11680" w:rsidRDefault="00DE643D">
      <w:pPr>
        <w:ind w:left="360"/>
        <w:rPr>
          <w:rFonts w:ascii="Consolas"/>
          <w:sz w:val="18"/>
        </w:rPr>
      </w:pPr>
      <w:r>
        <w:rPr>
          <w:rFonts w:ascii="Consolas"/>
          <w:sz w:val="18"/>
        </w:rPr>
        <w:t># 3. Split&amp;</w:t>
      </w:r>
      <w:r>
        <w:rPr>
          <w:rFonts w:ascii="Consolas"/>
          <w:spacing w:val="-4"/>
          <w:sz w:val="18"/>
        </w:rPr>
        <w:t>scale</w:t>
      </w:r>
    </w:p>
    <w:p w:rsidR="00F11680" w:rsidRDefault="00DE643D">
      <w:pPr>
        <w:ind w:left="758" w:right="4372" w:hanging="399"/>
        <w:rPr>
          <w:rFonts w:ascii="Consolas"/>
          <w:sz w:val="18"/>
        </w:rPr>
      </w:pPr>
      <w:r>
        <w:rPr>
          <w:rFonts w:ascii="Consolas"/>
          <w:sz w:val="18"/>
        </w:rPr>
        <w:t>X_train, X_test, y_train, y_test = train_test_split( X,y,test_size=0.25,random_state=42,stratify=y)</w:t>
      </w:r>
    </w:p>
    <w:p w:rsidR="00F11680" w:rsidRDefault="00DE643D">
      <w:pPr>
        <w:spacing w:before="1"/>
        <w:ind w:left="360"/>
        <w:rPr>
          <w:rFonts w:ascii="Consolas"/>
          <w:sz w:val="18"/>
        </w:rPr>
      </w:pPr>
      <w:r>
        <w:rPr>
          <w:rFonts w:ascii="Consolas"/>
          <w:sz w:val="18"/>
        </w:rPr>
        <w:t>scaler=</w:t>
      </w:r>
      <w:r>
        <w:rPr>
          <w:rFonts w:ascii="Consolas"/>
          <w:spacing w:val="-2"/>
          <w:sz w:val="18"/>
        </w:rPr>
        <w:t xml:space="preserve"> StandardScaler()</w:t>
      </w:r>
    </w:p>
    <w:p w:rsidR="00F11680" w:rsidRDefault="00DE643D">
      <w:pPr>
        <w:ind w:left="360" w:right="4928"/>
        <w:rPr>
          <w:rFonts w:ascii="Consolas"/>
          <w:sz w:val="18"/>
        </w:rPr>
      </w:pPr>
      <w:r>
        <w:rPr>
          <w:rFonts w:ascii="Consolas"/>
          <w:sz w:val="18"/>
        </w:rPr>
        <w:t>X_train_s=scaler.fit_transform(X_train) X_test_s = scaler.transform(X_test)</w:t>
      </w:r>
    </w:p>
    <w:p w:rsidR="00F11680" w:rsidRDefault="00DE643D">
      <w:pPr>
        <w:spacing w:before="208"/>
        <w:ind w:left="360"/>
        <w:rPr>
          <w:rFonts w:ascii="Consolas"/>
          <w:sz w:val="18"/>
        </w:rPr>
      </w:pPr>
      <w:r>
        <w:rPr>
          <w:rFonts w:ascii="Consolas"/>
          <w:sz w:val="18"/>
        </w:rPr>
        <w:t>#4. Train</w:t>
      </w:r>
      <w:r>
        <w:rPr>
          <w:rFonts w:ascii="Consolas"/>
          <w:spacing w:val="-2"/>
          <w:sz w:val="18"/>
        </w:rPr>
        <w:t>models</w:t>
      </w:r>
    </w:p>
    <w:p w:rsidR="00F11680" w:rsidRDefault="00DE643D">
      <w:pPr>
        <w:spacing w:before="1"/>
        <w:ind w:left="360"/>
        <w:rPr>
          <w:rFonts w:ascii="Consolas"/>
          <w:sz w:val="18"/>
        </w:rPr>
      </w:pPr>
      <w:r>
        <w:rPr>
          <w:rFonts w:ascii="Consolas"/>
          <w:sz w:val="18"/>
        </w:rPr>
        <w:t>log_reg=LogisticRegression(random_state=42).fit(X_train_s,</w:t>
      </w:r>
      <w:r>
        <w:rPr>
          <w:rFonts w:ascii="Consolas"/>
          <w:spacing w:val="-2"/>
          <w:sz w:val="18"/>
        </w:rPr>
        <w:t>y_train)</w:t>
      </w:r>
    </w:p>
    <w:p w:rsidR="00F11680" w:rsidRDefault="00DE643D">
      <w:pPr>
        <w:ind w:left="360"/>
        <w:rPr>
          <w:rFonts w:ascii="Consolas"/>
          <w:sz w:val="18"/>
        </w:rPr>
      </w:pPr>
      <w:r>
        <w:rPr>
          <w:rFonts w:ascii="Consolas"/>
          <w:sz w:val="18"/>
        </w:rPr>
        <w:t>dt=DecisionTreeClassifier(max_depth=4,random_state=42).fit(X_train_s,</w:t>
      </w:r>
      <w:r>
        <w:rPr>
          <w:rFonts w:ascii="Consolas"/>
          <w:spacing w:val="-2"/>
          <w:sz w:val="18"/>
        </w:rPr>
        <w:t>y_train)</w:t>
      </w:r>
    </w:p>
    <w:p w:rsidR="00F11680" w:rsidRDefault="00F11680">
      <w:pPr>
        <w:pStyle w:val="BodyText"/>
        <w:spacing w:before="1"/>
        <w:rPr>
          <w:rFonts w:ascii="Consolas"/>
          <w:sz w:val="18"/>
        </w:rPr>
      </w:pPr>
    </w:p>
    <w:p w:rsidR="00F11680" w:rsidRDefault="00DE643D">
      <w:pPr>
        <w:ind w:left="360"/>
        <w:rPr>
          <w:rFonts w:ascii="Consolas"/>
          <w:sz w:val="18"/>
        </w:rPr>
      </w:pPr>
      <w:r>
        <w:rPr>
          <w:rFonts w:ascii="Consolas"/>
          <w:sz w:val="18"/>
        </w:rPr>
        <w:t># 5.</w:t>
      </w:r>
      <w:r>
        <w:rPr>
          <w:rFonts w:ascii="Consolas"/>
          <w:spacing w:val="-2"/>
          <w:sz w:val="18"/>
        </w:rPr>
        <w:t>Evaluate</w:t>
      </w:r>
    </w:p>
    <w:p w:rsidR="00F11680" w:rsidRDefault="00DE643D">
      <w:pPr>
        <w:ind w:left="360"/>
        <w:rPr>
          <w:rFonts w:ascii="Consolas"/>
          <w:sz w:val="18"/>
        </w:rPr>
      </w:pPr>
      <w:r>
        <w:rPr>
          <w:rFonts w:ascii="Consolas"/>
          <w:sz w:val="18"/>
        </w:rPr>
        <w:t>y_pred=</w:t>
      </w:r>
      <w:r>
        <w:rPr>
          <w:rFonts w:ascii="Consolas"/>
          <w:spacing w:val="-2"/>
          <w:sz w:val="18"/>
        </w:rPr>
        <w:t xml:space="preserve"> log_reg.predict(X_test_s)</w:t>
      </w:r>
    </w:p>
    <w:p w:rsidR="00F11680" w:rsidRDefault="00DE643D">
      <w:pPr>
        <w:spacing w:before="1"/>
        <w:ind w:left="360" w:right="4530"/>
        <w:rPr>
          <w:rFonts w:ascii="Consolas"/>
          <w:sz w:val="18"/>
        </w:rPr>
      </w:pPr>
      <w:r>
        <w:rPr>
          <w:rFonts w:ascii="Consolas"/>
          <w:sz w:val="18"/>
        </w:rPr>
        <w:t>y_proba = log_reg.predict_proba(X_test_s)[:, 1] print('Accuracy:', accuracy_score(y_test, y_pred)) print('Precision:',precision_score(y_test,y_pred)) print('Recall:', recall_score(y_test, y_pred)) print('F1:', f1_score(y_test, y_pred))</w:t>
      </w:r>
    </w:p>
    <w:p w:rsidR="00F11680" w:rsidRDefault="00DE643D">
      <w:pPr>
        <w:ind w:left="360" w:right="4530"/>
        <w:rPr>
          <w:rFonts w:ascii="Consolas"/>
          <w:sz w:val="18"/>
        </w:rPr>
      </w:pPr>
      <w:r>
        <w:rPr>
          <w:rFonts w:ascii="Consolas"/>
          <w:sz w:val="18"/>
        </w:rPr>
        <w:t>fpr,tpr,_=roc_curve(y_test,y_proba) print('AUC:', auc(fpr, tpr))</w:t>
      </w:r>
    </w:p>
    <w:sectPr w:rsidR="00F11680" w:rsidSect="00624EBA">
      <w:pgSz w:w="12240" w:h="15840"/>
      <w:pgMar w:top="1340" w:right="1080" w:bottom="880" w:left="1080" w:header="699" w:footer="686" w:gutter="0"/>
      <w:pgBorders w:offsetFrom="page">
        <w:top w:val="triple" w:sz="4" w:space="24" w:color="auto"/>
        <w:left w:val="triple" w:sz="4" w:space="24" w:color="auto"/>
        <w:bottom w:val="triple" w:sz="4" w:space="24" w:color="auto"/>
        <w:right w:val="triple" w:sz="4" w:space="24" w:color="auto"/>
      </w:pgBorders>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37973" w:rsidRDefault="00637973" w:rsidP="00F11680">
      <w:r>
        <w:separator/>
      </w:r>
    </w:p>
  </w:endnote>
  <w:endnote w:type="continuationSeparator" w:id="1">
    <w:p w:rsidR="00637973" w:rsidRDefault="00637973" w:rsidP="00F1168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11680" w:rsidRDefault="00F17C13">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2" o:spid="_x0000_s2049" type="#_x0000_t202" style="position:absolute;margin-left:284.95pt;margin-top:746.7pt;width:42.65pt;height:11.15pt;z-index:-15930880;mso-position-horizontal-relative:page;mso-position-vertical-relative:page" filled="f" stroked="f">
          <v:textbox inset="0,0,0,0">
            <w:txbxContent>
              <w:p w:rsidR="00F11680" w:rsidRDefault="00DE643D">
                <w:pPr>
                  <w:spacing w:line="205" w:lineRule="exact"/>
                  <w:ind w:left="20"/>
                  <w:rPr>
                    <w:sz w:val="18"/>
                  </w:rPr>
                </w:pPr>
                <w:r>
                  <w:rPr>
                    <w:sz w:val="18"/>
                  </w:rPr>
                  <w:t xml:space="preserve">Page </w:t>
                </w:r>
                <w:r w:rsidR="00F17C13">
                  <w:rPr>
                    <w:sz w:val="18"/>
                  </w:rPr>
                  <w:fldChar w:fldCharType="begin"/>
                </w:r>
                <w:r>
                  <w:rPr>
                    <w:sz w:val="18"/>
                  </w:rPr>
                  <w:instrText xml:space="preserve"> PAGE </w:instrText>
                </w:r>
                <w:r w:rsidR="00F17C13">
                  <w:rPr>
                    <w:sz w:val="18"/>
                  </w:rPr>
                  <w:fldChar w:fldCharType="separate"/>
                </w:r>
                <w:r w:rsidR="00165708">
                  <w:rPr>
                    <w:noProof/>
                    <w:sz w:val="18"/>
                  </w:rPr>
                  <w:t>8</w:t>
                </w:r>
                <w:r w:rsidR="00F17C13">
                  <w:rPr>
                    <w:sz w:val="18"/>
                  </w:rPr>
                  <w:fldChar w:fldCharType="end"/>
                </w:r>
                <w:r>
                  <w:rPr>
                    <w:sz w:val="18"/>
                  </w:rPr>
                  <w:t xml:space="preserve">of </w:t>
                </w:r>
                <w:r w:rsidR="00F17C13">
                  <w:rPr>
                    <w:spacing w:val="-10"/>
                    <w:sz w:val="18"/>
                  </w:rPr>
                  <w:fldChar w:fldCharType="begin"/>
                </w:r>
                <w:r>
                  <w:rPr>
                    <w:spacing w:val="-10"/>
                    <w:sz w:val="18"/>
                  </w:rPr>
                  <w:instrText xml:space="preserve"> NUMPAGES </w:instrText>
                </w:r>
                <w:r w:rsidR="00F17C13">
                  <w:rPr>
                    <w:spacing w:val="-10"/>
                    <w:sz w:val="18"/>
                  </w:rPr>
                  <w:fldChar w:fldCharType="separate"/>
                </w:r>
                <w:r w:rsidR="00165708">
                  <w:rPr>
                    <w:noProof/>
                    <w:spacing w:val="-10"/>
                    <w:sz w:val="18"/>
                  </w:rPr>
                  <w:t>9</w:t>
                </w:r>
                <w:r w:rsidR="00F17C13">
                  <w:rPr>
                    <w:spacing w:val="-10"/>
                    <w:sz w:val="18"/>
                  </w:rP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37973" w:rsidRDefault="00637973" w:rsidP="00F11680">
      <w:r>
        <w:separator/>
      </w:r>
    </w:p>
  </w:footnote>
  <w:footnote w:type="continuationSeparator" w:id="1">
    <w:p w:rsidR="00637973" w:rsidRDefault="00637973" w:rsidP="00F1168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11680" w:rsidRDefault="00F17C13">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1" o:spid="_x0000_s2050" type="#_x0000_t202" style="position:absolute;margin-left:424.7pt;margin-top:36.05pt;width:116.2pt;height:9.95pt;z-index:-15931392;mso-position-horizontal-relative:page;mso-position-vertical-relative:page" filled="f" stroked="f">
          <v:textbox inset="0,0,0,0">
            <w:txbxContent>
              <w:p w:rsidR="00F11680" w:rsidRDefault="00DE643D">
                <w:pPr>
                  <w:spacing w:line="182" w:lineRule="exact"/>
                  <w:ind w:left="20"/>
                  <w:rPr>
                    <w:sz w:val="16"/>
                  </w:rPr>
                </w:pPr>
                <w:r>
                  <w:rPr>
                    <w:color w:val="878787"/>
                    <w:sz w:val="16"/>
                  </w:rPr>
                  <w:t>Week4 –MLFundamentals</w:t>
                </w:r>
                <w:r>
                  <w:rPr>
                    <w:color w:val="878787"/>
                    <w:spacing w:val="-2"/>
                    <w:sz w:val="16"/>
                  </w:rPr>
                  <w:t>Report</w:t>
                </w:r>
              </w:p>
            </w:txbxContent>
          </v:textbox>
          <w10:wrap anchorx="page" anchory="pag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0237A86"/>
    <w:multiLevelType w:val="hybridMultilevel"/>
    <w:tmpl w:val="F296F1FE"/>
    <w:lvl w:ilvl="0" w:tplc="6316A2EE">
      <w:start w:val="1"/>
      <w:numFmt w:val="decimal"/>
      <w:lvlText w:val="%1."/>
      <w:lvlJc w:val="left"/>
      <w:pPr>
        <w:ind w:left="685" w:hanging="326"/>
      </w:pPr>
      <w:rPr>
        <w:rFonts w:ascii="Times New Roman" w:eastAsia="Times New Roman" w:hAnsi="Times New Roman" w:cs="Times New Roman" w:hint="default"/>
        <w:b w:val="0"/>
        <w:bCs w:val="0"/>
        <w:i w:val="0"/>
        <w:iCs w:val="0"/>
        <w:color w:val="2D74B5"/>
        <w:spacing w:val="0"/>
        <w:w w:val="100"/>
        <w:sz w:val="32"/>
        <w:szCs w:val="32"/>
        <w:lang w:val="en-US" w:eastAsia="en-US" w:bidi="ar-SA"/>
      </w:rPr>
    </w:lvl>
    <w:lvl w:ilvl="1" w:tplc="065EB026">
      <w:numFmt w:val="none"/>
      <w:lvlText w:val=""/>
      <w:lvlJc w:val="left"/>
      <w:pPr>
        <w:tabs>
          <w:tab w:val="num" w:pos="360"/>
        </w:tabs>
      </w:pPr>
    </w:lvl>
    <w:lvl w:ilvl="2" w:tplc="3368AC16">
      <w:numFmt w:val="bullet"/>
      <w:lvlText w:val="●"/>
      <w:lvlJc w:val="left"/>
      <w:pPr>
        <w:ind w:left="1081" w:hanging="361"/>
      </w:pPr>
      <w:rPr>
        <w:rFonts w:ascii="Times New Roman" w:eastAsia="Times New Roman" w:hAnsi="Times New Roman" w:cs="Times New Roman" w:hint="default"/>
        <w:b w:val="0"/>
        <w:bCs w:val="0"/>
        <w:i w:val="0"/>
        <w:iCs w:val="0"/>
        <w:spacing w:val="0"/>
        <w:w w:val="100"/>
        <w:sz w:val="20"/>
        <w:szCs w:val="20"/>
        <w:lang w:val="en-US" w:eastAsia="en-US" w:bidi="ar-SA"/>
      </w:rPr>
    </w:lvl>
    <w:lvl w:ilvl="3" w:tplc="34DC3F62">
      <w:numFmt w:val="bullet"/>
      <w:lvlText w:val="•"/>
      <w:lvlJc w:val="left"/>
      <w:pPr>
        <w:ind w:left="2205" w:hanging="361"/>
      </w:pPr>
      <w:rPr>
        <w:rFonts w:hint="default"/>
        <w:lang w:val="en-US" w:eastAsia="en-US" w:bidi="ar-SA"/>
      </w:rPr>
    </w:lvl>
    <w:lvl w:ilvl="4" w:tplc="1E4247C2">
      <w:numFmt w:val="bullet"/>
      <w:lvlText w:val="•"/>
      <w:lvlJc w:val="left"/>
      <w:pPr>
        <w:ind w:left="3330" w:hanging="361"/>
      </w:pPr>
      <w:rPr>
        <w:rFonts w:hint="default"/>
        <w:lang w:val="en-US" w:eastAsia="en-US" w:bidi="ar-SA"/>
      </w:rPr>
    </w:lvl>
    <w:lvl w:ilvl="5" w:tplc="69EE4208">
      <w:numFmt w:val="bullet"/>
      <w:lvlText w:val="•"/>
      <w:lvlJc w:val="left"/>
      <w:pPr>
        <w:ind w:left="4455" w:hanging="361"/>
      </w:pPr>
      <w:rPr>
        <w:rFonts w:hint="default"/>
        <w:lang w:val="en-US" w:eastAsia="en-US" w:bidi="ar-SA"/>
      </w:rPr>
    </w:lvl>
    <w:lvl w:ilvl="6" w:tplc="B5924598">
      <w:numFmt w:val="bullet"/>
      <w:lvlText w:val="•"/>
      <w:lvlJc w:val="left"/>
      <w:pPr>
        <w:ind w:left="5580" w:hanging="361"/>
      </w:pPr>
      <w:rPr>
        <w:rFonts w:hint="default"/>
        <w:lang w:val="en-US" w:eastAsia="en-US" w:bidi="ar-SA"/>
      </w:rPr>
    </w:lvl>
    <w:lvl w:ilvl="7" w:tplc="4E28B93A">
      <w:numFmt w:val="bullet"/>
      <w:lvlText w:val="•"/>
      <w:lvlJc w:val="left"/>
      <w:pPr>
        <w:ind w:left="6705" w:hanging="361"/>
      </w:pPr>
      <w:rPr>
        <w:rFonts w:hint="default"/>
        <w:lang w:val="en-US" w:eastAsia="en-US" w:bidi="ar-SA"/>
      </w:rPr>
    </w:lvl>
    <w:lvl w:ilvl="8" w:tplc="78C23296">
      <w:numFmt w:val="bullet"/>
      <w:lvlText w:val="•"/>
      <w:lvlJc w:val="left"/>
      <w:pPr>
        <w:ind w:left="7830" w:hanging="361"/>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drawingGridHorizontalSpacing w:val="110"/>
  <w:displayHorizontalDrawingGridEvery w:val="2"/>
  <w:characterSpacingControl w:val="doNotCompress"/>
  <w:hdrShapeDefaults>
    <o:shapedefaults v:ext="edit" spidmax="5122"/>
    <o:shapelayout v:ext="edit">
      <o:idmap v:ext="edit" data="2"/>
    </o:shapelayout>
  </w:hdrShapeDefaults>
  <w:footnotePr>
    <w:footnote w:id="0"/>
    <w:footnote w:id="1"/>
  </w:footnotePr>
  <w:endnotePr>
    <w:endnote w:id="0"/>
    <w:endnote w:id="1"/>
  </w:endnotePr>
  <w:compat>
    <w:ulTrailSpace/>
    <w:shapeLayoutLikeWW8/>
  </w:compat>
  <w:rsids>
    <w:rsidRoot w:val="00F11680"/>
    <w:rsid w:val="00165708"/>
    <w:rsid w:val="00391C70"/>
    <w:rsid w:val="00624EBA"/>
    <w:rsid w:val="00637973"/>
    <w:rsid w:val="00DE643D"/>
    <w:rsid w:val="00F11680"/>
    <w:rsid w:val="00F17C1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F11680"/>
    <w:rPr>
      <w:rFonts w:ascii="Calibri" w:eastAsia="Calibri" w:hAnsi="Calibri" w:cs="Calibri"/>
    </w:rPr>
  </w:style>
  <w:style w:type="paragraph" w:styleId="Heading1">
    <w:name w:val="heading 1"/>
    <w:basedOn w:val="Normal"/>
    <w:uiPriority w:val="1"/>
    <w:qFormat/>
    <w:rsid w:val="00F11680"/>
    <w:pPr>
      <w:ind w:left="86" w:right="93"/>
      <w:jc w:val="center"/>
      <w:outlineLvl w:val="0"/>
    </w:pPr>
    <w:rPr>
      <w:b/>
      <w:bCs/>
      <w:sz w:val="40"/>
      <w:szCs w:val="40"/>
    </w:rPr>
  </w:style>
  <w:style w:type="paragraph" w:styleId="Heading2">
    <w:name w:val="heading 2"/>
    <w:basedOn w:val="Normal"/>
    <w:uiPriority w:val="1"/>
    <w:qFormat/>
    <w:rsid w:val="00F11680"/>
    <w:pPr>
      <w:ind w:left="679" w:hanging="319"/>
      <w:outlineLvl w:val="1"/>
    </w:pPr>
    <w:rPr>
      <w:rFonts w:ascii="Times New Roman" w:eastAsia="Times New Roman" w:hAnsi="Times New Roman" w:cs="Times New Roman"/>
      <w:sz w:val="32"/>
      <w:szCs w:val="32"/>
    </w:rPr>
  </w:style>
  <w:style w:type="paragraph" w:styleId="Heading3">
    <w:name w:val="heading 3"/>
    <w:basedOn w:val="Normal"/>
    <w:uiPriority w:val="1"/>
    <w:qFormat/>
    <w:rsid w:val="00F11680"/>
    <w:pPr>
      <w:spacing w:before="240"/>
      <w:ind w:left="752" w:hanging="392"/>
      <w:outlineLvl w:val="2"/>
    </w:pPr>
    <w:rPr>
      <w:rFonts w:ascii="Times New Roman" w:eastAsia="Times New Roman" w:hAnsi="Times New Roman" w:cs="Times New Roman"/>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F11680"/>
  </w:style>
  <w:style w:type="paragraph" w:styleId="ListParagraph">
    <w:name w:val="List Paragraph"/>
    <w:basedOn w:val="Normal"/>
    <w:uiPriority w:val="1"/>
    <w:qFormat/>
    <w:rsid w:val="00F11680"/>
    <w:pPr>
      <w:spacing w:before="78"/>
      <w:ind w:left="752" w:hanging="392"/>
    </w:pPr>
  </w:style>
  <w:style w:type="paragraph" w:customStyle="1" w:styleId="TableParagraph">
    <w:name w:val="Table Paragraph"/>
    <w:basedOn w:val="Normal"/>
    <w:uiPriority w:val="1"/>
    <w:qFormat/>
    <w:rsid w:val="00F11680"/>
    <w:pPr>
      <w:spacing w:before="1"/>
      <w:ind w:left="4"/>
      <w:jc w:val="center"/>
    </w:pPr>
  </w:style>
  <w:style w:type="paragraph" w:styleId="BalloonText">
    <w:name w:val="Balloon Text"/>
    <w:basedOn w:val="Normal"/>
    <w:link w:val="BalloonTextChar"/>
    <w:uiPriority w:val="99"/>
    <w:semiHidden/>
    <w:unhideWhenUsed/>
    <w:rsid w:val="00624EBA"/>
    <w:rPr>
      <w:rFonts w:ascii="Tahoma" w:hAnsi="Tahoma" w:cs="Tahoma"/>
      <w:sz w:val="16"/>
      <w:szCs w:val="16"/>
    </w:rPr>
  </w:style>
  <w:style w:type="character" w:customStyle="1" w:styleId="BalloonTextChar">
    <w:name w:val="Balloon Text Char"/>
    <w:basedOn w:val="DefaultParagraphFont"/>
    <w:link w:val="BalloonText"/>
    <w:uiPriority w:val="99"/>
    <w:semiHidden/>
    <w:rsid w:val="00624EBA"/>
    <w:rPr>
      <w:rFonts w:ascii="Tahoma" w:eastAsia="Calibri"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9</Pages>
  <Words>1777</Words>
  <Characters>10129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NUHITA</cp:lastModifiedBy>
  <cp:revision>3</cp:revision>
  <dcterms:created xsi:type="dcterms:W3CDTF">2026-08-21T16:20:00Z</dcterms:created>
  <dcterms:modified xsi:type="dcterms:W3CDTF">2026-08-21T16:34:00Z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2026-08-21T00:00:00Z</vt:filetime>
  </property>
  <property fmtid="{D5CDD505-2E9C-101B-9397-08002B2CF9AE}" pid="4" name="Creator">
    <vt:lpwstr>Microsoft® Word 2016</vt:lpwstr>
  </property>
  <property fmtid="{D5CDD505-2E9C-101B-9397-08002B2CF9AE}" pid="5" name="LastSaved">
    <vt:filetime>2026-08-21T00:00:00Z</vt:filetime>
  </property>
  <property fmtid="{D5CDD505-2E9C-101B-9397-08002B2CF9AE}" pid="6" name="Producer">
    <vt:lpwstr>www.ilovepdf.com</vt:lpwstr>
  </property>
</Properties>
</file>