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2"/>
        <w:gridCol w:w="449"/>
        <w:gridCol w:w="2669"/>
        <w:gridCol w:w="709"/>
        <w:gridCol w:w="2126"/>
        <w:gridCol w:w="3431"/>
      </w:tblGrid>
      <w:tr w:rsidR="00906446" w:rsidRPr="00906446" w14:paraId="15958DCE" w14:textId="77777777" w:rsidTr="00FD2AC9">
        <w:tc>
          <w:tcPr>
            <w:tcW w:w="3520" w:type="dxa"/>
            <w:gridSpan w:val="3"/>
          </w:tcPr>
          <w:p w14:paraId="6EADCAF0" w14:textId="77777777" w:rsidR="00906446" w:rsidRPr="00906446" w:rsidRDefault="00906446" w:rsidP="00906446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0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0"/>
                <w14:ligatures w14:val="none"/>
              </w:rPr>
              <w:drawing>
                <wp:inline distT="0" distB="0" distL="0" distR="0" wp14:anchorId="1ABB8205" wp14:editId="2677BD1B">
                  <wp:extent cx="469900" cy="469900"/>
                  <wp:effectExtent l="0" t="0" r="0" b="0"/>
                  <wp:docPr id="1345526654" name="Picture 1345526654" descr="A black and white image of a bird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41780" name="Picture 832241780" descr="A black and white image of a bird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1C4F599E" w14:textId="77777777" w:rsidR="00906446" w:rsidRPr="00906446" w:rsidRDefault="00906446" w:rsidP="00906446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:cs/>
                <w14:ligatures w14:val="none"/>
              </w:rPr>
              <w:t>บันทึกข้อความ</w:t>
            </w:r>
          </w:p>
        </w:tc>
        <w:tc>
          <w:tcPr>
            <w:tcW w:w="3431" w:type="dxa"/>
          </w:tcPr>
          <w:p w14:paraId="2B2DC2C3" w14:textId="77777777" w:rsidR="00906446" w:rsidRPr="00906446" w:rsidRDefault="00906446" w:rsidP="00906446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906446" w:rsidRPr="00906446" w14:paraId="030EABDB" w14:textId="77777777" w:rsidTr="00FD2AC9">
        <w:trPr>
          <w:trHeight w:val="507"/>
        </w:trPr>
        <w:tc>
          <w:tcPr>
            <w:tcW w:w="9786" w:type="dxa"/>
            <w:gridSpan w:val="6"/>
          </w:tcPr>
          <w:p w14:paraId="256DDEF2" w14:textId="77777777" w:rsidR="00906446" w:rsidRPr="00906446" w:rsidRDefault="00906446" w:rsidP="00906446">
            <w:pPr>
              <w:spacing w:after="0" w:line="500" w:lineRule="exact"/>
              <w:ind w:left="67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ส่วนราชการ</w:t>
            </w:r>
            <w:r w:rsidRPr="00906446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 xml:space="preserve">    </w:t>
            </w:r>
            <w:r w:rsidRPr="00906446"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กก.1 บก.สอท.4 เลขที่ 370 หมู่ 3 ตำบลดอนแก้ว อำเภอเเม่ริม จังหวัดเชียงใหม่ 50180</w:t>
            </w:r>
          </w:p>
        </w:tc>
      </w:tr>
      <w:tr w:rsidR="00906446" w:rsidRPr="00906446" w14:paraId="1EFA87F6" w14:textId="77777777" w:rsidTr="00FD2AC9">
        <w:tc>
          <w:tcPr>
            <w:tcW w:w="402" w:type="dxa"/>
          </w:tcPr>
          <w:p w14:paraId="64E39E0A" w14:textId="77777777" w:rsidR="00906446" w:rsidRPr="00906446" w:rsidRDefault="00906446" w:rsidP="00906446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ที่</w:t>
            </w:r>
          </w:p>
        </w:tc>
        <w:tc>
          <w:tcPr>
            <w:tcW w:w="3118" w:type="dxa"/>
            <w:gridSpan w:val="2"/>
          </w:tcPr>
          <w:p w14:paraId="0B32C94B" w14:textId="6658BE14" w:rsidR="00906446" w:rsidRPr="00906446" w:rsidRDefault="00906446" w:rsidP="00906446">
            <w:pPr>
              <w:spacing w:after="0" w:line="500" w:lineRule="exact"/>
              <w:ind w:firstLine="175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proofErr w:type="spellStart"/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ตช</w:t>
            </w:r>
            <w:proofErr w:type="spellEnd"/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.0039.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52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/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เลขที่หนังสือ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</w:p>
        </w:tc>
        <w:tc>
          <w:tcPr>
            <w:tcW w:w="709" w:type="dxa"/>
          </w:tcPr>
          <w:p w14:paraId="3660FCB1" w14:textId="77777777" w:rsidR="00906446" w:rsidRPr="00906446" w:rsidRDefault="00906446" w:rsidP="00906446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วันที่</w:t>
            </w:r>
          </w:p>
        </w:tc>
        <w:tc>
          <w:tcPr>
            <w:tcW w:w="5557" w:type="dxa"/>
            <w:gridSpan w:val="2"/>
          </w:tcPr>
          <w:p w14:paraId="41CADFDA" w14:textId="2CEF0A8C" w:rsidR="00906446" w:rsidRPr="00906446" w:rsidRDefault="00906446" w:rsidP="00906446">
            <w:pPr>
              <w:spacing w:after="0" w:line="500" w:lineRule="exact"/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Angsana New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ลงวันที่</w: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</w:p>
        </w:tc>
      </w:tr>
      <w:tr w:rsidR="00906446" w:rsidRPr="00906446" w14:paraId="33779B93" w14:textId="77777777" w:rsidTr="00FD2AC9">
        <w:tc>
          <w:tcPr>
            <w:tcW w:w="851" w:type="dxa"/>
            <w:gridSpan w:val="2"/>
          </w:tcPr>
          <w:p w14:paraId="0C3EB313" w14:textId="77777777" w:rsidR="00906446" w:rsidRPr="00906446" w:rsidRDefault="00906446" w:rsidP="00906446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เรื่อง</w:t>
            </w:r>
          </w:p>
        </w:tc>
        <w:tc>
          <w:tcPr>
            <w:tcW w:w="8935" w:type="dxa"/>
            <w:gridSpan w:val="4"/>
          </w:tcPr>
          <w:p w14:paraId="5C68970C" w14:textId="2BCF8BA6" w:rsidR="00906446" w:rsidRPr="00906446" w:rsidRDefault="00906446" w:rsidP="00906446">
            <w:pPr>
              <w:keepNext/>
              <w:spacing w:after="0" w:line="500" w:lineRule="exact"/>
              <w:ind w:firstLine="176"/>
              <w:outlineLvl w:val="0"/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kern w:val="0"/>
                <w:sz w:val="30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ส่งหมายเรียก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ผู้ต้องหา </w:t>
            </w:r>
            <w:r w:rsidRPr="00906446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(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14:ligatures w14:val="none"/>
              </w:rPr>
              <w:t>&lt;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 xml:space="preserve">ชื่อ </w:t>
            </w:r>
            <w:proofErr w:type="spellStart"/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ผตห</w:t>
            </w:r>
            <w:proofErr w:type="spellEnd"/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.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 xml:space="preserve">  เลขประจำตัวประชาชน </w:t>
            </w:r>
            <w:r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 xml:space="preserve">เลขประจำตัว </w:t>
            </w:r>
            <w:proofErr w:type="spellStart"/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ปชช</w:t>
            </w:r>
            <w:proofErr w:type="spellEnd"/>
            <w:r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.</w:t>
            </w:r>
            <w:r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cs/>
                <w14:ligatures w14:val="none"/>
              </w:rPr>
              <w:t>)</w:t>
            </w:r>
          </w:p>
        </w:tc>
      </w:tr>
      <w:tr w:rsidR="00906446" w:rsidRPr="00906446" w14:paraId="1E69E0F9" w14:textId="77777777" w:rsidTr="00FD2AC9">
        <w:tc>
          <w:tcPr>
            <w:tcW w:w="851" w:type="dxa"/>
            <w:gridSpan w:val="2"/>
          </w:tcPr>
          <w:p w14:paraId="0E9825AE" w14:textId="77777777" w:rsidR="00906446" w:rsidRPr="00906446" w:rsidRDefault="00906446" w:rsidP="00906446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เรียน</w:t>
            </w:r>
          </w:p>
        </w:tc>
        <w:tc>
          <w:tcPr>
            <w:tcW w:w="8935" w:type="dxa"/>
            <w:gridSpan w:val="4"/>
          </w:tcPr>
          <w:p w14:paraId="7DEA3E6D" w14:textId="17C089A8" w:rsidR="00906446" w:rsidRPr="00906446" w:rsidRDefault="00906446" w:rsidP="00906446">
            <w:pPr>
              <w:keepNext/>
              <w:spacing w:after="0" w:line="500" w:lineRule="exact"/>
              <w:ind w:firstLine="176"/>
              <w:outlineLvl w:val="0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ผกก.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สภ.พื้นที่รับผิดชอบ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จว.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จังหวัด สภ.พื้นที่รับผิดชอบ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</w:p>
        </w:tc>
      </w:tr>
      <w:tr w:rsidR="00906446" w:rsidRPr="00906446" w14:paraId="6349D6AB" w14:textId="77777777" w:rsidTr="00FD2AC9">
        <w:trPr>
          <w:trHeight w:val="8719"/>
        </w:trPr>
        <w:tc>
          <w:tcPr>
            <w:tcW w:w="9786" w:type="dxa"/>
            <w:gridSpan w:val="6"/>
          </w:tcPr>
          <w:p w14:paraId="5EE87038" w14:textId="77777777" w:rsidR="00906446" w:rsidRPr="00906446" w:rsidRDefault="00906446" w:rsidP="00906446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626044A" w14:textId="323563AA" w:rsidR="00906446" w:rsidRPr="00906446" w:rsidRDefault="00906446" w:rsidP="00906446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ด้วยพนักงานสอบสวน กก.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ได้รับคำร้องทุกข์ จาก 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ชื่อผู้เสียหาย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เรื่อง 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ประเภทคดี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ได้รับความเสียหาย จำนวน 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ความเสียหาย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บาท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เลขรับแจ้งความออนไลน์ : 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เลขเคสไอดี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&gt;</w:t>
            </w:r>
          </w:p>
          <w:p w14:paraId="4B7F4C98" w14:textId="4D0A636A" w:rsidR="00906446" w:rsidRPr="00906446" w:rsidRDefault="00906446" w:rsidP="00906446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เจ้าพนักงานตำรวจ กก.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1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4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จึงได้ทำการสืบสวนสอบสวนเรื่อยมา พบว่า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&lt;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proofErr w:type="spellStart"/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ผตห</w:t>
            </w:r>
            <w:proofErr w:type="spellEnd"/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.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 xml:space="preserve">&gt; 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เลขประจำตัวประชาชน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&lt;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เลขประจำตัว </w:t>
            </w:r>
            <w:proofErr w:type="spellStart"/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ปชช</w:t>
            </w:r>
            <w:proofErr w:type="spellEnd"/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.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ที่อยู่ </w:t>
            </w:r>
            <w:r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ที่อยู่ </w:t>
            </w:r>
            <w:proofErr w:type="spellStart"/>
            <w:r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ผตห</w:t>
            </w:r>
            <w:proofErr w:type="spellEnd"/>
            <w:r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.</w:t>
            </w:r>
            <w:r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เป็นเจ้าของบัญชีธนาคารที่รับโอนเงินจากผู้เสียหาย</w:t>
            </w:r>
          </w:p>
          <w:p w14:paraId="6DAA4885" w14:textId="5F28A06D" w:rsidR="00906446" w:rsidRPr="00906446" w:rsidRDefault="00906446" w:rsidP="00906446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เนื่องจากผู้ถูกเรียกมีภูมิลำเนาอยู่ในพื้นที่ของท่าน  เพื่อให้เป็นไปตามความในประมวลกฎหมายวิธีพิจารณาความอาญา มาตรา ๕๖ จึงขอส่ง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หมายเรียก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ผู้ต้องหา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 ฉบับลงวันที่ 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ลงวันที่</w:t>
            </w:r>
            <w:r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กำหนดให้มาตามหมายเรียก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ในวันที่ </w:t>
            </w:r>
            <w:r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t>&lt;</w:t>
            </w:r>
            <w:r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>กำหนดให้มาพบ</w:t>
            </w:r>
            <w:r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t>&gt;</w:t>
            </w:r>
            <w:r w:rsidRPr="00906446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เวลา </w:t>
            </w:r>
            <w:r w:rsidRPr="00906446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>09</w:t>
            </w:r>
            <w:r w:rsidRPr="00906446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>.๐๐ น.</w:t>
            </w:r>
            <w:r w:rsidRPr="00906446">
              <w:rPr>
                <w:rFonts w:ascii="TH SarabunIT๙" w:eastAsia="Times New Roman" w:hAnsi="TH SarabunIT๙" w:cs="TH SarabunIT๙"/>
                <w:color w:val="FF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ที่แนบมาพร้อมหนังสือฉบับนี้ จำนวน ๑ ฉบับ  มายังท่าน เพื่อให้ตำรวจในปกครองทำการส่งหมายแก่ผู้ต้องหา  และเมื่อจัดส่งหมายแล้วขอให้ส่ง ใบรับหมายตำรวจ กลับมายัง  “พนักงานสอบสวน พ.ต.ต.อำพล ทองอร่าม สว.(สอบสวน) กก.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ที่อยู่ เลขที่ 370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ม.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3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ต.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ดอนแก้ว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เเม่ริม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จ.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เชียงใหม่ 50180”  เพื่อพนักงานสอบสวนจะได้ใช้เป็นหลักฐานในการสอบสวนต่อไป</w:t>
            </w:r>
          </w:p>
          <w:p w14:paraId="38AD0656" w14:textId="77777777" w:rsidR="00906446" w:rsidRPr="00906446" w:rsidRDefault="00906446" w:rsidP="00906446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60D8D9FF" w14:textId="77777777" w:rsidR="00906446" w:rsidRPr="00906446" w:rsidRDefault="00906446" w:rsidP="00906446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จึงเรียนมาเพื่อโปรดพิจารณาดำเนินการ</w:t>
            </w:r>
          </w:p>
          <w:p w14:paraId="7A2FF3C9" w14:textId="77777777" w:rsidR="00906446" w:rsidRPr="00906446" w:rsidRDefault="00906446" w:rsidP="00906446">
            <w:pPr>
              <w:spacing w:before="240"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 xml:space="preserve">   </w:t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พ.ต.</w:t>
            </w:r>
            <w:r w:rsidRPr="00906446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>ต</w:t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.</w:t>
            </w:r>
            <w:r w:rsidRPr="00906446">
              <w:rPr>
                <w:rFonts w:ascii="CordiaUPC" w:eastAsia="Times New Roman" w:hAnsi="CordiaUPC" w:cs="CordiaUPC"/>
                <w:noProof/>
                <w:kern w:val="0"/>
                <w:sz w:val="30"/>
                <w14:ligatures w14:val="none"/>
              </w:rPr>
              <w:t xml:space="preserve">         </w:t>
            </w:r>
          </w:p>
          <w:p w14:paraId="1CA8524B" w14:textId="77777777" w:rsidR="00906446" w:rsidRPr="00906446" w:rsidRDefault="00906446" w:rsidP="00906446">
            <w:pPr>
              <w:spacing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  <w:t xml:space="preserve">                </w:t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 xml:space="preserve">(  </w:t>
            </w:r>
            <w:r w:rsidRPr="00906446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อำพล  ทองอร่าม</w:t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906446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)</w:t>
            </w:r>
          </w:p>
          <w:p w14:paraId="0069CCDC" w14:textId="77777777" w:rsidR="00906446" w:rsidRPr="00906446" w:rsidRDefault="00906446" w:rsidP="00906446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                    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สว.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(สอบสวน)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ฯ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ปรท.</w:t>
            </w:r>
            <w:r w:rsidRPr="00906446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ผกก.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Pr="00906446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  <w:p w14:paraId="75E4BD94" w14:textId="77777777" w:rsidR="00906446" w:rsidRPr="00906446" w:rsidRDefault="00906446" w:rsidP="00906446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</w:p>
        </w:tc>
      </w:tr>
    </w:tbl>
    <w:p w14:paraId="22BD48BF" w14:textId="77777777" w:rsidR="00906446" w:rsidRPr="00906446" w:rsidRDefault="00906446" w:rsidP="00906446">
      <w:pPr>
        <w:spacing w:line="259" w:lineRule="auto"/>
        <w:rPr>
          <w:rFonts w:ascii="Calibri" w:eastAsia="Calibri" w:hAnsi="Calibri" w:cs="Cordia New"/>
          <w:sz w:val="22"/>
          <w:szCs w:val="28"/>
        </w:rPr>
      </w:pPr>
    </w:p>
    <w:p w14:paraId="529C8D12" w14:textId="77777777" w:rsidR="00906446" w:rsidRPr="00906446" w:rsidRDefault="00906446" w:rsidP="00906446">
      <w:pPr>
        <w:spacing w:line="259" w:lineRule="auto"/>
        <w:rPr>
          <w:rFonts w:ascii="Calibri" w:eastAsia="Calibri" w:hAnsi="Calibri" w:cs="Cordia New"/>
          <w:sz w:val="22"/>
          <w:szCs w:val="28"/>
        </w:rPr>
      </w:pPr>
    </w:p>
    <w:p w14:paraId="5ADCC288" w14:textId="77777777" w:rsidR="00906446" w:rsidRPr="00906446" w:rsidRDefault="00906446" w:rsidP="00906446">
      <w:pPr>
        <w:spacing w:line="259" w:lineRule="auto"/>
        <w:rPr>
          <w:rFonts w:ascii="Calibri" w:eastAsia="Calibri" w:hAnsi="Calibri" w:cs="Cordia New"/>
          <w:sz w:val="22"/>
          <w:szCs w:val="28"/>
        </w:rPr>
      </w:pPr>
    </w:p>
    <w:p w14:paraId="621FB0D3" w14:textId="77777777" w:rsidR="00906446" w:rsidRPr="00906446" w:rsidRDefault="00906446" w:rsidP="00906446">
      <w:pPr>
        <w:spacing w:line="259" w:lineRule="auto"/>
        <w:rPr>
          <w:rFonts w:ascii="Calibri" w:eastAsia="Calibri" w:hAnsi="Calibri" w:cs="Cordia New"/>
          <w:sz w:val="22"/>
          <w:szCs w:val="28"/>
        </w:rPr>
      </w:pPr>
    </w:p>
    <w:p w14:paraId="74CF6B30" w14:textId="77777777" w:rsidR="00906446" w:rsidRPr="00906446" w:rsidRDefault="00906446" w:rsidP="00906446">
      <w:pPr>
        <w:spacing w:after="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906446">
        <w:rPr>
          <w:rFonts w:ascii="TH SarabunIT๙" w:eastAsia="Calibri" w:hAnsi="TH SarabunIT๙" w:cs="TH SarabunIT๙"/>
          <w:sz w:val="28"/>
          <w:szCs w:val="28"/>
          <w:cs/>
        </w:rPr>
        <w:t>พนักงานสอบสวน ว่าที่ พ.ต.ต.อำพล ทองอร่าม</w:t>
      </w:r>
    </w:p>
    <w:p w14:paraId="544FF6CA" w14:textId="77777777" w:rsidR="00906446" w:rsidRPr="00906446" w:rsidRDefault="00906446" w:rsidP="00906446">
      <w:pPr>
        <w:spacing w:after="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906446">
        <w:rPr>
          <w:rFonts w:ascii="TH SarabunIT๙" w:eastAsia="Calibri" w:hAnsi="TH SarabunIT๙" w:cs="TH SarabunIT๙"/>
          <w:sz w:val="28"/>
          <w:szCs w:val="28"/>
          <w:cs/>
        </w:rPr>
        <w:t xml:space="preserve">โทร </w:t>
      </w:r>
      <w:r w:rsidRPr="00906446">
        <w:rPr>
          <w:rFonts w:ascii="TH SarabunIT๙" w:eastAsia="Calibri" w:hAnsi="TH SarabunIT๙" w:cs="TH SarabunIT๙"/>
          <w:sz w:val="28"/>
          <w:szCs w:val="28"/>
        </w:rPr>
        <w:t>062-2416478</w:t>
      </w:r>
    </w:p>
    <w:p w14:paraId="12E97C59" w14:textId="77777777" w:rsidR="00D140BF" w:rsidRDefault="00D140BF"/>
    <w:sectPr w:rsidR="00D140BF" w:rsidSect="006C592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46"/>
    <w:rsid w:val="00906446"/>
    <w:rsid w:val="00D140BF"/>
    <w:rsid w:val="00E8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AE"/>
  <w15:chartTrackingRefBased/>
  <w15:docId w15:val="{22EDB833-09AC-449F-B33C-38CC3109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4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4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64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64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 Thongaram</dc:creator>
  <cp:keywords/>
  <dc:description/>
  <cp:lastModifiedBy>Ampon Thongaram</cp:lastModifiedBy>
  <cp:revision>1</cp:revision>
  <dcterms:created xsi:type="dcterms:W3CDTF">2025-09-27T10:32:00Z</dcterms:created>
  <dcterms:modified xsi:type="dcterms:W3CDTF">2025-09-27T10:36:00Z</dcterms:modified>
</cp:coreProperties>
</file>