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DA" w:rsidRDefault="001832C4">
      <w:pPr>
        <w:rPr>
          <w:sz w:val="72"/>
          <w:szCs w:val="72"/>
        </w:rPr>
      </w:pPr>
      <w:r>
        <w:rPr>
          <w:sz w:val="72"/>
          <w:szCs w:val="72"/>
        </w:rPr>
        <w:t>Sample Document</w:t>
      </w:r>
    </w:p>
    <w:p w:rsidR="001832C4" w:rsidRPr="001832C4" w:rsidRDefault="001832C4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date</w:t>
      </w:r>
    </w:p>
    <w:sectPr w:rsidR="001832C4" w:rsidRPr="00183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C4"/>
    <w:rsid w:val="001832C4"/>
    <w:rsid w:val="00D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40A374"/>
  <w15:chartTrackingRefBased/>
  <w15:docId w15:val="{2CD9E1CD-7078-4B87-AA0D-0340A03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 Atsushi</dc:creator>
  <cp:keywords/>
  <dc:description/>
  <cp:lastModifiedBy>Nakamura Atsushi</cp:lastModifiedBy>
  <cp:revision>1</cp:revision>
  <dcterms:created xsi:type="dcterms:W3CDTF">2018-07-11T14:23:00Z</dcterms:created>
  <dcterms:modified xsi:type="dcterms:W3CDTF">2018-07-11T14:25:00Z</dcterms:modified>
</cp:coreProperties>
</file>