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2D2DB" w14:textId="64412273" w:rsidR="006334AB" w:rsidRPr="005130C6" w:rsidRDefault="00AF2427" w:rsidP="00574628">
      <w:pPr>
        <w:pStyle w:val="Text"/>
        <w:ind w:firstLine="0"/>
        <w:jc w:val="center"/>
        <w:rPr>
          <w:b/>
          <w:bCs/>
          <w:sz w:val="32"/>
          <w:szCs w:val="32"/>
          <w:u w:val="single"/>
        </w:rPr>
      </w:pPr>
      <w:r w:rsidRPr="005130C6">
        <w:rPr>
          <w:b/>
          <w:bCs/>
          <w:sz w:val="32"/>
          <w:szCs w:val="32"/>
          <w:u w:val="single"/>
        </w:rPr>
        <w:t>ADS 2</w:t>
      </w:r>
      <w:r w:rsidR="00290A39" w:rsidRPr="005130C6">
        <w:rPr>
          <w:b/>
          <w:bCs/>
          <w:sz w:val="32"/>
          <w:szCs w:val="32"/>
          <w:u w:val="single"/>
        </w:rPr>
        <w:t xml:space="preserve"> Assignment 1 </w:t>
      </w:r>
      <w:r w:rsidR="006334AB" w:rsidRPr="005130C6">
        <w:rPr>
          <w:b/>
          <w:bCs/>
          <w:sz w:val="32"/>
          <w:szCs w:val="32"/>
          <w:u w:val="single"/>
        </w:rPr>
        <w:t xml:space="preserve"> </w:t>
      </w:r>
    </w:p>
    <w:p w14:paraId="7C0FEFD9" w14:textId="48949DB4" w:rsidR="006334AB" w:rsidRPr="005130C6" w:rsidRDefault="00B70169" w:rsidP="006334AB">
      <w:pPr>
        <w:pStyle w:val="Text"/>
        <w:ind w:firstLine="0"/>
        <w:jc w:val="center"/>
        <w:rPr>
          <w:sz w:val="22"/>
          <w:szCs w:val="22"/>
        </w:rPr>
      </w:pPr>
      <w:r w:rsidRPr="005130C6">
        <w:rPr>
          <w:sz w:val="22"/>
          <w:szCs w:val="22"/>
        </w:rPr>
        <w:t>“</w:t>
      </w:r>
      <w:r w:rsidR="002C1C5A">
        <w:rPr>
          <w:sz w:val="22"/>
          <w:szCs w:val="22"/>
        </w:rPr>
        <w:t>Convolutional Autoencoder for Noise Reduction with Keras</w:t>
      </w:r>
      <w:r w:rsidR="00574628" w:rsidRPr="005130C6">
        <w:rPr>
          <w:szCs w:val="18"/>
        </w:rPr>
        <w:t>”</w:t>
      </w:r>
    </w:p>
    <w:p w14:paraId="0A71654D" w14:textId="77777777" w:rsidR="006334AB" w:rsidRPr="005130C6" w:rsidRDefault="006334AB" w:rsidP="00574628">
      <w:pPr>
        <w:pStyle w:val="Text"/>
        <w:ind w:firstLine="0"/>
        <w:jc w:val="center"/>
        <w:rPr>
          <w:i/>
          <w:iCs/>
          <w:szCs w:val="18"/>
        </w:rPr>
        <w:sectPr w:rsidR="006334AB" w:rsidRPr="005130C6" w:rsidSect="006334AB">
          <w:headerReference w:type="default" r:id="rId8"/>
          <w:pgSz w:w="12240" w:h="15840" w:code="1"/>
          <w:pgMar w:top="1008" w:right="936" w:bottom="1008" w:left="936" w:header="432" w:footer="432" w:gutter="0"/>
          <w:cols w:space="288"/>
        </w:sectPr>
      </w:pPr>
      <w:r w:rsidRPr="005130C6">
        <w:rPr>
          <w:i/>
          <w:iCs/>
          <w:szCs w:val="18"/>
        </w:rPr>
        <w:t>Lee Ling Jun, PSB academy</w:t>
      </w:r>
    </w:p>
    <w:p w14:paraId="775AB2A2" w14:textId="05A20FC2" w:rsidR="00200213" w:rsidRPr="00200213" w:rsidRDefault="00200213" w:rsidP="00200213">
      <w:pPr>
        <w:pStyle w:val="Heading1"/>
      </w:pPr>
      <w:r>
        <w:t>INTRODUCTION</w:t>
      </w:r>
    </w:p>
    <w:p w14:paraId="784808E7" w14:textId="77777777" w:rsidR="00200213" w:rsidRDefault="00200213" w:rsidP="00200213">
      <w:pPr>
        <w:pStyle w:val="Heading3"/>
        <w:rPr>
          <w:lang w:val="en-SG"/>
        </w:rPr>
      </w:pPr>
      <w:r w:rsidRPr="00200213">
        <w:rPr>
          <w:lang w:val="en-SG"/>
        </w:rPr>
        <w:t>Background and Objective</w:t>
      </w:r>
    </w:p>
    <w:p w14:paraId="058D6EF2" w14:textId="4EEC2FB9" w:rsidR="00200213" w:rsidRPr="00200213" w:rsidRDefault="00200213" w:rsidP="00200213">
      <w:pPr>
        <w:rPr>
          <w:sz w:val="24"/>
          <w:lang w:val="en-SG" w:eastAsia="zh-CN"/>
        </w:rPr>
      </w:pPr>
      <w:r>
        <w:t>This report focuses on the development and evaluation of a convolutional autoencoder using TensorFlow and Keras to perform image denoising on the CIFAR-10 dataset. The primary objective of this work is to design a deep learning pipeline that maps noisy images to their clean counterparts, demonstrating both theoretical understanding and practical implementation of GPU-accelerated learning workflows.</w:t>
      </w:r>
    </w:p>
    <w:p w14:paraId="1F8DCFF2" w14:textId="77777777" w:rsidR="00200213" w:rsidRPr="00200213" w:rsidRDefault="00200213" w:rsidP="00200213">
      <w:pPr>
        <w:pStyle w:val="Heading1"/>
        <w:rPr>
          <w:lang w:val="en-SG"/>
        </w:rPr>
      </w:pPr>
      <w:r w:rsidRPr="00200213">
        <w:rPr>
          <w:lang w:val="en-SG"/>
        </w:rPr>
        <w:t>Data Processing and Pipeline</w:t>
      </w:r>
    </w:p>
    <w:p w14:paraId="1E6F4A76" w14:textId="77777777" w:rsidR="00200213" w:rsidRDefault="00200213" w:rsidP="00200213">
      <w:pPr>
        <w:pStyle w:val="Heading3"/>
        <w:rPr>
          <w:lang w:val="en-SG"/>
        </w:rPr>
      </w:pPr>
      <w:r w:rsidRPr="00200213">
        <w:rPr>
          <w:lang w:val="en-SG"/>
        </w:rPr>
        <w:t>Dataset and Preprocessing</w:t>
      </w:r>
    </w:p>
    <w:p w14:paraId="5FFC010B" w14:textId="33980B21" w:rsidR="00200213" w:rsidRPr="00200213" w:rsidRDefault="00200213" w:rsidP="00200213">
      <w:pPr>
        <w:rPr>
          <w:lang w:val="en-SG"/>
        </w:rPr>
      </w:pPr>
      <w:r w:rsidRPr="00200213">
        <w:t>The dataset used for this project is CIFAR-10, a widely used benchmark in computer vision consisting of 60,000 32x32 color images across 10 classes. For the purposes of denoising, only the image data is used—class labels are ignored. The dataset is split into 50,000 training images and 10,000 validation images. All images are converted to floating-point format and normalized to the [0, 1] range to ensure compatibility with the neural network’s learning requirements. This normalization step is crucial for stable and efficient training, as it allows the network to process pixel values on a consistent scale.</w:t>
      </w:r>
    </w:p>
    <w:p w14:paraId="6CBACB89" w14:textId="77777777" w:rsidR="00200213" w:rsidRDefault="00200213" w:rsidP="009313BD">
      <w:pPr>
        <w:pStyle w:val="Heading3"/>
        <w:rPr>
          <w:lang w:val="en-SG"/>
        </w:rPr>
      </w:pPr>
      <w:r w:rsidRPr="00200213">
        <w:rPr>
          <w:lang w:val="en-SG"/>
        </w:rPr>
        <w:t>Noise Injection Strategy</w:t>
      </w:r>
    </w:p>
    <w:p w14:paraId="7432F654" w14:textId="53D5593F" w:rsidR="00200213" w:rsidRPr="00200213" w:rsidRDefault="00200213" w:rsidP="00200213">
      <w:pPr>
        <w:rPr>
          <w:lang w:val="en-SG"/>
        </w:rPr>
      </w:pPr>
      <w:r w:rsidRPr="00200213">
        <w:t>To simulate a realistic denoising task, Gaussian noise is added to both the training and validation datasets. A noise factor of 0.05 is applied by adding normally distributed random values to the original image pixel values, followed by clipping to ensure that the noisy images remain within the valid [0, 1] pixel range.</w:t>
      </w:r>
    </w:p>
    <w:p w14:paraId="3FBDB298" w14:textId="62DDA975" w:rsidR="00200213" w:rsidRDefault="00200213" w:rsidP="009313BD">
      <w:pPr>
        <w:pStyle w:val="Heading3"/>
        <w:rPr>
          <w:lang w:val="en-SG"/>
        </w:rPr>
      </w:pPr>
      <w:r w:rsidRPr="00200213">
        <w:rPr>
          <w:lang w:val="en-SG"/>
        </w:rPr>
        <w:t>Use of GPU for Acceleration</w:t>
      </w:r>
    </w:p>
    <w:p w14:paraId="3920B666" w14:textId="1F766EC6" w:rsidR="002F0D13" w:rsidRPr="002F0D13" w:rsidRDefault="002F0D13" w:rsidP="002F0D13">
      <w:pPr>
        <w:rPr>
          <w:lang w:val="en-SG"/>
        </w:rPr>
      </w:pPr>
      <w:r w:rsidRPr="002F0D13">
        <w:t>Training deep neural networks is computationally intensive, particularly with image data. This project leverages TensorFlow’s GPU acceleration capabilities to significantly reduce training time and improve model responsiveness. TensorFlow automatically utilizes available GPU hardware via CUDA and cuDNN, enabling the convolutional operations in the autoencoder to be performed in parallel. The ability to scale processing across GPU hardware not only speeds up model convergence but also makes experimentation with larger models and datasets feasible within reasonable time constraints.</w:t>
      </w:r>
    </w:p>
    <w:p w14:paraId="6B794656" w14:textId="77777777" w:rsidR="00200213" w:rsidRPr="00200213" w:rsidRDefault="00200213" w:rsidP="00200213">
      <w:pPr>
        <w:pStyle w:val="Heading1"/>
        <w:rPr>
          <w:lang w:val="en-SG"/>
        </w:rPr>
      </w:pPr>
      <w:r w:rsidRPr="00200213">
        <w:rPr>
          <w:lang w:val="en-SG"/>
        </w:rPr>
        <w:t>Model Architecture and Design</w:t>
      </w:r>
    </w:p>
    <w:p w14:paraId="268C3845" w14:textId="77777777" w:rsidR="00200213" w:rsidRDefault="00200213" w:rsidP="00200213">
      <w:pPr>
        <w:pStyle w:val="Heading3"/>
        <w:rPr>
          <w:lang w:val="en-SG"/>
        </w:rPr>
      </w:pPr>
      <w:r w:rsidRPr="00200213">
        <w:rPr>
          <w:lang w:val="en-SG"/>
        </w:rPr>
        <w:t>Encoder Architecture</w:t>
      </w:r>
    </w:p>
    <w:p w14:paraId="4DE81FE0" w14:textId="2F8036BF" w:rsidR="00E131FB" w:rsidRPr="00E131FB" w:rsidRDefault="00E131FB" w:rsidP="00E131FB">
      <w:pPr>
        <w:rPr>
          <w:lang w:val="en-SG"/>
        </w:rPr>
      </w:pPr>
      <w:r w:rsidRPr="00E131FB">
        <w:t>The encoder of the convolutional autoencoder is designed to progressively reduce the spatial dimensions of the input image while increasing the depth of feature maps. It consists of three convolutional layers. The first layer applies 32 filters with a 3×3 kernel and uses ReLU activation, followed by batch normalization to stabilize training. The second convolutional layer also uses 32 filters and applies a stride of 2 to downsample the input to 16×16. A third convolutional layer with 32 filters further processes the features. This configuration allows the encoder to learn abstract representations of the noisy input while retaining essential spatial and structural information.</w:t>
      </w:r>
    </w:p>
    <w:p w14:paraId="6C577F9D" w14:textId="77777777" w:rsidR="00200213" w:rsidRDefault="00200213" w:rsidP="00200213">
      <w:pPr>
        <w:pStyle w:val="Heading3"/>
        <w:rPr>
          <w:lang w:val="en-SG"/>
        </w:rPr>
      </w:pPr>
      <w:r w:rsidRPr="00200213">
        <w:rPr>
          <w:lang w:val="en-SG"/>
        </w:rPr>
        <w:t>Decoder Architecture</w:t>
      </w:r>
    </w:p>
    <w:p w14:paraId="35D9FB92" w14:textId="1E4B64F9" w:rsidR="00E131FB" w:rsidRPr="00E131FB" w:rsidRDefault="00E131FB" w:rsidP="00E131FB">
      <w:pPr>
        <w:rPr>
          <w:lang w:val="en-SG"/>
        </w:rPr>
      </w:pPr>
      <w:r w:rsidRPr="00E131FB">
        <w:t xml:space="preserve">The decoder mirrors the encoder structure but performs upsampling instead of downsampling. It begins with a convolutional layer with 32 filters followed by batch normalization and a ReLU activation. This is followed by an upsampling layer that restores the spatial </w:t>
      </w:r>
      <w:r w:rsidRPr="00E131FB">
        <w:t>dimensions back to 32×32. A second convolutional layer with 32 filters continues the reconstruction, and the final layer outputs a 32×32×3 image using a sigmoid activation to ensure the pixel values remain in the [0, 1] range. The decoder’s role is to reconstruct a clean image from the latent representation learned by the encoder.</w:t>
      </w:r>
    </w:p>
    <w:p w14:paraId="73C78DFD" w14:textId="77777777" w:rsidR="00200213" w:rsidRDefault="00200213" w:rsidP="00200213">
      <w:pPr>
        <w:pStyle w:val="Heading3"/>
        <w:rPr>
          <w:lang w:val="en-SG"/>
        </w:rPr>
      </w:pPr>
      <w:r w:rsidRPr="00200213">
        <w:rPr>
          <w:lang w:val="en-SG"/>
        </w:rPr>
        <w:t>Design Rationale and TensorFlow Use</w:t>
      </w:r>
    </w:p>
    <w:p w14:paraId="498849A5" w14:textId="085351A1" w:rsidR="00E131FB" w:rsidRPr="00E131FB" w:rsidRDefault="00E131FB" w:rsidP="00E131FB">
      <w:pPr>
        <w:rPr>
          <w:lang w:val="en-SG"/>
        </w:rPr>
      </w:pPr>
      <w:r w:rsidRPr="00E131FB">
        <w:t xml:space="preserve">The architecture design strikes a balance between model complexity and performance, using relatively shallow layers to keep training efficient while still capturing meaningful features. Convolutional layers are chosen over dense layers due to their spatial locality and parameter efficiency, which is especially beneficial in image-based tasks. TensorFlow and Keras were used due to their built-in support for GPU acceleration, ease of model construction through the functional API, and integration with powerful debugging and visualization tools such as </w:t>
      </w:r>
      <w:r w:rsidR="00F72E9D" w:rsidRPr="00E131FB">
        <w:t>Tensor Board</w:t>
      </w:r>
      <w:r w:rsidRPr="00E131FB">
        <w:t>.</w:t>
      </w:r>
    </w:p>
    <w:p w14:paraId="499F08BD" w14:textId="77777777" w:rsidR="00200213" w:rsidRPr="00200213" w:rsidRDefault="00200213" w:rsidP="00200213">
      <w:pPr>
        <w:pStyle w:val="Heading1"/>
        <w:rPr>
          <w:lang w:val="en-SG"/>
        </w:rPr>
      </w:pPr>
      <w:r w:rsidRPr="00200213">
        <w:rPr>
          <w:lang w:val="en-SG"/>
        </w:rPr>
        <w:t>Training Procedure</w:t>
      </w:r>
    </w:p>
    <w:p w14:paraId="751F0ECD" w14:textId="77777777" w:rsidR="00200213" w:rsidRDefault="00200213" w:rsidP="00200213">
      <w:pPr>
        <w:pStyle w:val="Heading3"/>
        <w:rPr>
          <w:lang w:val="en-SG"/>
        </w:rPr>
      </w:pPr>
      <w:r w:rsidRPr="00200213">
        <w:rPr>
          <w:lang w:val="en-SG"/>
        </w:rPr>
        <w:t>Compilation and Loss Function</w:t>
      </w:r>
    </w:p>
    <w:p w14:paraId="16E7E210" w14:textId="55643AB1" w:rsidR="00E131FB" w:rsidRPr="00E131FB" w:rsidRDefault="00E131FB" w:rsidP="00E131FB">
      <w:pPr>
        <w:rPr>
          <w:lang w:val="en-SG"/>
        </w:rPr>
      </w:pPr>
      <w:r w:rsidRPr="00E131FB">
        <w:t>The autoencoder is compiled using the Adam optimizer, which adapts the learning rate dynamically and performs well across a wide range of tasks. The loss function used is binary crossentropy, which is appropriate for comparing pixel-wise differences in normalized images. This loss penalizes large discrepancies between predicted and true pixel values, guiding the model to produce accurate reconstructions. Accuracy is also tracked as a metric, providing insight into the proportion of correctly predicted pixels.</w:t>
      </w:r>
    </w:p>
    <w:p w14:paraId="4387CE00" w14:textId="77777777" w:rsidR="00200213" w:rsidRDefault="00200213" w:rsidP="00200213">
      <w:pPr>
        <w:pStyle w:val="Heading3"/>
        <w:rPr>
          <w:lang w:val="en-SG"/>
        </w:rPr>
      </w:pPr>
      <w:r w:rsidRPr="00200213">
        <w:rPr>
          <w:lang w:val="en-SG"/>
        </w:rPr>
        <w:t>Callbacks and Checkpointing Strategy</w:t>
      </w:r>
    </w:p>
    <w:p w14:paraId="1E2475AC" w14:textId="5CBD098E" w:rsidR="00E131FB" w:rsidRPr="00E131FB" w:rsidRDefault="00E131FB" w:rsidP="00E131FB">
      <w:pPr>
        <w:rPr>
          <w:lang w:val="en-SG"/>
        </w:rPr>
      </w:pPr>
      <w:r w:rsidRPr="00E131FB">
        <w:t>To ensure the best model is preserved during training, a ModelCheckpoint callback is used. This callback monitors the validation accuracy and saves the model weights only when an improvement is detected. This prevents overfitting and avoids saving suboptimal models. The checkpoint file uses the .weights.h5 format, which complies with Keras’ requirements for saving weight-only models.</w:t>
      </w:r>
    </w:p>
    <w:p w14:paraId="4BF6B5D5" w14:textId="77777777" w:rsidR="00200213" w:rsidRDefault="00200213" w:rsidP="00200213">
      <w:pPr>
        <w:pStyle w:val="Heading3"/>
        <w:rPr>
          <w:lang w:val="en-SG"/>
        </w:rPr>
      </w:pPr>
      <w:r w:rsidRPr="00200213">
        <w:rPr>
          <w:lang w:val="en-SG"/>
        </w:rPr>
        <w:t>Training Settings and Performance Trends</w:t>
      </w:r>
    </w:p>
    <w:p w14:paraId="2E140368" w14:textId="113C46CA" w:rsidR="00E131FB" w:rsidRPr="00866EDA" w:rsidRDefault="00E131FB" w:rsidP="00E131FB">
      <w:pPr>
        <w:rPr>
          <w:sz w:val="24"/>
          <w:lang w:val="en-SG" w:eastAsia="zh-CN"/>
        </w:rPr>
      </w:pPr>
      <w:r>
        <w:t xml:space="preserve">The model is trained for </w:t>
      </w:r>
      <w:r w:rsidR="00F56EB5">
        <w:t>15</w:t>
      </w:r>
      <w:r>
        <w:t xml:space="preserve"> epochs with a batch size of 128. The training is shuffled at each epoch to ensure better generalization. During training, a steady decrease in loss and increase in accuracy are observed on both training and validation sets, indicating that the model is learning effectively. No significant signs of overfitting are present, suggesting that the chosen architecture and noise factor are well-balanced for the task.</w:t>
      </w:r>
    </w:p>
    <w:p w14:paraId="52AA926E" w14:textId="77777777" w:rsidR="00200213" w:rsidRPr="00200213" w:rsidRDefault="00200213" w:rsidP="00200213">
      <w:pPr>
        <w:pStyle w:val="Heading1"/>
        <w:rPr>
          <w:lang w:val="en-SG"/>
        </w:rPr>
      </w:pPr>
      <w:r w:rsidRPr="00200213">
        <w:rPr>
          <w:lang w:val="en-SG"/>
        </w:rPr>
        <w:t>Evaluation and Results</w:t>
      </w:r>
    </w:p>
    <w:p w14:paraId="74C06EEF" w14:textId="77777777" w:rsidR="00200213" w:rsidRDefault="00200213" w:rsidP="00200213">
      <w:pPr>
        <w:pStyle w:val="Heading3"/>
        <w:rPr>
          <w:lang w:val="en-SG"/>
        </w:rPr>
      </w:pPr>
      <w:r w:rsidRPr="00200213">
        <w:rPr>
          <w:lang w:val="en-SG"/>
        </w:rPr>
        <w:t>Quantitative Performance (Loss and Accuracy)</w:t>
      </w:r>
    </w:p>
    <w:p w14:paraId="46E5B03F" w14:textId="3C06D7E0" w:rsidR="00FC71A2" w:rsidRDefault="001873DA" w:rsidP="00FC71A2">
      <w:pPr>
        <w:pStyle w:val="Caption"/>
        <w:jc w:val="center"/>
      </w:pPr>
      <w:r>
        <w:rPr>
          <w:noProof/>
          <w:lang w:val="en-SG"/>
        </w:rPr>
        <w:drawing>
          <wp:inline distT="0" distB="0" distL="0" distR="0" wp14:anchorId="7F7C23D9" wp14:editId="1ADBDC8B">
            <wp:extent cx="3114902" cy="1544320"/>
            <wp:effectExtent l="0" t="0" r="9525" b="0"/>
            <wp:docPr id="82130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26297" cy="1549969"/>
                    </a:xfrm>
                    <a:prstGeom prst="rect">
                      <a:avLst/>
                    </a:prstGeom>
                    <a:noFill/>
                    <a:ln>
                      <a:noFill/>
                    </a:ln>
                  </pic:spPr>
                </pic:pic>
              </a:graphicData>
            </a:graphic>
          </wp:inline>
        </w:drawing>
      </w:r>
      <w:r w:rsidR="00FC71A2" w:rsidRPr="00FC71A2">
        <w:rPr>
          <w:b w:val="0"/>
          <w:bCs w:val="0"/>
          <w:i/>
          <w:iCs/>
          <w:sz w:val="16"/>
          <w:szCs w:val="16"/>
        </w:rPr>
        <w:t xml:space="preserve">Fig. </w:t>
      </w:r>
      <w:r w:rsidR="00FC71A2" w:rsidRPr="00FC71A2">
        <w:rPr>
          <w:b w:val="0"/>
          <w:bCs w:val="0"/>
          <w:i/>
          <w:iCs/>
          <w:sz w:val="16"/>
          <w:szCs w:val="16"/>
        </w:rPr>
        <w:fldChar w:fldCharType="begin"/>
      </w:r>
      <w:r w:rsidR="00FC71A2" w:rsidRPr="00FC71A2">
        <w:rPr>
          <w:b w:val="0"/>
          <w:bCs w:val="0"/>
          <w:i/>
          <w:iCs/>
          <w:sz w:val="16"/>
          <w:szCs w:val="16"/>
        </w:rPr>
        <w:instrText xml:space="preserve"> SEQ Fig. \* ARABIC </w:instrText>
      </w:r>
      <w:r w:rsidR="00FC71A2" w:rsidRPr="00FC71A2">
        <w:rPr>
          <w:b w:val="0"/>
          <w:bCs w:val="0"/>
          <w:i/>
          <w:iCs/>
          <w:sz w:val="16"/>
          <w:szCs w:val="16"/>
        </w:rPr>
        <w:fldChar w:fldCharType="separate"/>
      </w:r>
      <w:r w:rsidR="007F1FD4">
        <w:rPr>
          <w:b w:val="0"/>
          <w:bCs w:val="0"/>
          <w:i/>
          <w:iCs/>
          <w:noProof/>
          <w:sz w:val="16"/>
          <w:szCs w:val="16"/>
        </w:rPr>
        <w:t>1</w:t>
      </w:r>
      <w:r w:rsidR="00FC71A2" w:rsidRPr="00FC71A2">
        <w:rPr>
          <w:b w:val="0"/>
          <w:bCs w:val="0"/>
          <w:i/>
          <w:iCs/>
          <w:sz w:val="16"/>
          <w:szCs w:val="16"/>
        </w:rPr>
        <w:fldChar w:fldCharType="end"/>
      </w:r>
      <w:r w:rsidR="00FC71A2">
        <w:rPr>
          <w:b w:val="0"/>
          <w:bCs w:val="0"/>
          <w:i/>
          <w:iCs/>
          <w:sz w:val="16"/>
          <w:szCs w:val="16"/>
        </w:rPr>
        <w:t xml:space="preserve"> Training and Validation Loss </w:t>
      </w:r>
    </w:p>
    <w:p w14:paraId="44DA72CE" w14:textId="5FEB73AB" w:rsidR="001173D1" w:rsidRDefault="001173D1" w:rsidP="001173D1">
      <w:r>
        <w:t xml:space="preserve">The training and validation curves </w:t>
      </w:r>
      <w:r w:rsidR="00F72E9D">
        <w:t xml:space="preserve">illustrates </w:t>
      </w:r>
      <w:r>
        <w:t xml:space="preserve">the model’s performance over the course of 15 epochs. The binary </w:t>
      </w:r>
      <w:r w:rsidR="00644E98">
        <w:t>cross entropy</w:t>
      </w:r>
      <w:r>
        <w:t xml:space="preserve"> </w:t>
      </w:r>
      <w:r>
        <w:lastRenderedPageBreak/>
        <w:t>loss plot shows a consistent decline for both training and validation sets, indicating stable learning. Although the validation loss fluctuates slightly, it stays close to the training loss, suggesting that the model is generalizing well without significant overfitting.</w:t>
      </w:r>
    </w:p>
    <w:p w14:paraId="680193B8" w14:textId="77C7F76D" w:rsidR="00FC71A2" w:rsidRDefault="001873DA" w:rsidP="00FC71A2">
      <w:pPr>
        <w:pStyle w:val="Caption"/>
        <w:jc w:val="center"/>
        <w:rPr>
          <w:sz w:val="24"/>
          <w:lang w:val="en-SG" w:eastAsia="zh-CN"/>
        </w:rPr>
      </w:pPr>
      <w:r>
        <w:rPr>
          <w:noProof/>
          <w:sz w:val="24"/>
          <w:lang w:val="en-SG" w:eastAsia="zh-CN"/>
        </w:rPr>
        <w:drawing>
          <wp:inline distT="0" distB="0" distL="0" distR="0" wp14:anchorId="728BB2EE" wp14:editId="718F1B4C">
            <wp:extent cx="3102187" cy="1630680"/>
            <wp:effectExtent l="0" t="0" r="3175" b="7620"/>
            <wp:docPr id="1761257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1462" cy="1640812"/>
                    </a:xfrm>
                    <a:prstGeom prst="rect">
                      <a:avLst/>
                    </a:prstGeom>
                    <a:noFill/>
                    <a:ln>
                      <a:noFill/>
                    </a:ln>
                  </pic:spPr>
                </pic:pic>
              </a:graphicData>
            </a:graphic>
          </wp:inline>
        </w:drawing>
      </w:r>
      <w:r w:rsidR="00FC71A2" w:rsidRPr="00FC71A2">
        <w:rPr>
          <w:b w:val="0"/>
          <w:bCs w:val="0"/>
          <w:i/>
          <w:iCs/>
          <w:sz w:val="16"/>
          <w:szCs w:val="16"/>
        </w:rPr>
        <w:t xml:space="preserve">Fig. </w:t>
      </w:r>
      <w:r w:rsidR="00FC71A2" w:rsidRPr="00FC71A2">
        <w:rPr>
          <w:b w:val="0"/>
          <w:bCs w:val="0"/>
          <w:i/>
          <w:iCs/>
          <w:sz w:val="16"/>
          <w:szCs w:val="16"/>
        </w:rPr>
        <w:fldChar w:fldCharType="begin"/>
      </w:r>
      <w:r w:rsidR="00FC71A2" w:rsidRPr="00FC71A2">
        <w:rPr>
          <w:b w:val="0"/>
          <w:bCs w:val="0"/>
          <w:i/>
          <w:iCs/>
          <w:sz w:val="16"/>
          <w:szCs w:val="16"/>
        </w:rPr>
        <w:instrText xml:space="preserve"> SEQ Fig. \* ARABIC </w:instrText>
      </w:r>
      <w:r w:rsidR="00FC71A2" w:rsidRPr="00FC71A2">
        <w:rPr>
          <w:b w:val="0"/>
          <w:bCs w:val="0"/>
          <w:i/>
          <w:iCs/>
          <w:sz w:val="16"/>
          <w:szCs w:val="16"/>
        </w:rPr>
        <w:fldChar w:fldCharType="separate"/>
      </w:r>
      <w:r w:rsidR="007F1FD4">
        <w:rPr>
          <w:b w:val="0"/>
          <w:bCs w:val="0"/>
          <w:i/>
          <w:iCs/>
          <w:noProof/>
          <w:sz w:val="16"/>
          <w:szCs w:val="16"/>
        </w:rPr>
        <w:t>2</w:t>
      </w:r>
      <w:r w:rsidR="00FC71A2" w:rsidRPr="00FC71A2">
        <w:rPr>
          <w:b w:val="0"/>
          <w:bCs w:val="0"/>
          <w:i/>
          <w:iCs/>
          <w:sz w:val="16"/>
          <w:szCs w:val="16"/>
        </w:rPr>
        <w:fldChar w:fldCharType="end"/>
      </w:r>
      <w:r w:rsidR="00FC71A2">
        <w:rPr>
          <w:b w:val="0"/>
          <w:bCs w:val="0"/>
          <w:i/>
          <w:iCs/>
          <w:sz w:val="16"/>
          <w:szCs w:val="16"/>
        </w:rPr>
        <w:t xml:space="preserve"> Training and validation accuracy plot </w:t>
      </w:r>
    </w:p>
    <w:p w14:paraId="46FD61FD" w14:textId="28FD636D" w:rsidR="001173D1" w:rsidRPr="001173D1" w:rsidRDefault="001173D1" w:rsidP="001173D1">
      <w:r>
        <w:t>The pixel-wise accuracy plot also supports this observation. Both training and validation accuracies improve steadily and converge toward ~82%, with validation accuracy occasionally surpassing the training accuracy. This suggests that the model effectively learns to restore the structure of noisy images without excessive reliance on memorization. The accuracy stabilizes in later epochs, showing convergence of the learning process.</w:t>
      </w:r>
    </w:p>
    <w:p w14:paraId="156CB306" w14:textId="77777777" w:rsidR="00200213" w:rsidRDefault="00200213" w:rsidP="00200213">
      <w:pPr>
        <w:pStyle w:val="Heading3"/>
        <w:rPr>
          <w:lang w:val="en-SG"/>
        </w:rPr>
      </w:pPr>
      <w:r w:rsidRPr="00200213">
        <w:rPr>
          <w:lang w:val="en-SG"/>
        </w:rPr>
        <w:t>Qualitative Analysis (Image Reconstructions)</w:t>
      </w:r>
    </w:p>
    <w:p w14:paraId="404BBDF1" w14:textId="55A2446E" w:rsidR="001873DA" w:rsidRDefault="001873DA" w:rsidP="001873DA">
      <w:pPr>
        <w:rPr>
          <w:lang w:val="en-SG"/>
        </w:rPr>
      </w:pPr>
      <w:r>
        <w:rPr>
          <w:noProof/>
          <w:lang w:val="en-SG"/>
        </w:rPr>
        <w:drawing>
          <wp:inline distT="0" distB="0" distL="0" distR="0" wp14:anchorId="1792C4CD" wp14:editId="0872D4AA">
            <wp:extent cx="3186430" cy="961390"/>
            <wp:effectExtent l="0" t="0" r="0" b="0"/>
            <wp:docPr id="1286932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86430" cy="961390"/>
                    </a:xfrm>
                    <a:prstGeom prst="rect">
                      <a:avLst/>
                    </a:prstGeom>
                    <a:noFill/>
                    <a:ln>
                      <a:noFill/>
                    </a:ln>
                  </pic:spPr>
                </pic:pic>
              </a:graphicData>
            </a:graphic>
          </wp:inline>
        </w:drawing>
      </w:r>
    </w:p>
    <w:p w14:paraId="332FD405" w14:textId="6033A64D" w:rsidR="007F1FD4" w:rsidRPr="007F1FD4" w:rsidRDefault="007F1FD4" w:rsidP="007F1FD4">
      <w:pPr>
        <w:pStyle w:val="Caption"/>
        <w:jc w:val="center"/>
        <w:rPr>
          <w:b w:val="0"/>
          <w:bCs w:val="0"/>
          <w:i/>
          <w:iCs/>
          <w:sz w:val="16"/>
          <w:szCs w:val="16"/>
          <w:lang w:val="en-SG"/>
        </w:rPr>
      </w:pPr>
      <w:r w:rsidRPr="007F1FD4">
        <w:rPr>
          <w:b w:val="0"/>
          <w:bCs w:val="0"/>
          <w:i/>
          <w:iCs/>
          <w:sz w:val="16"/>
          <w:szCs w:val="16"/>
        </w:rPr>
        <w:t xml:space="preserve">Fig. </w:t>
      </w:r>
      <w:r w:rsidRPr="007F1FD4">
        <w:rPr>
          <w:b w:val="0"/>
          <w:bCs w:val="0"/>
          <w:i/>
          <w:iCs/>
          <w:sz w:val="16"/>
          <w:szCs w:val="16"/>
        </w:rPr>
        <w:fldChar w:fldCharType="begin"/>
      </w:r>
      <w:r w:rsidRPr="007F1FD4">
        <w:rPr>
          <w:b w:val="0"/>
          <w:bCs w:val="0"/>
          <w:i/>
          <w:iCs/>
          <w:sz w:val="16"/>
          <w:szCs w:val="16"/>
        </w:rPr>
        <w:instrText xml:space="preserve"> SEQ Fig. \* ARABIC </w:instrText>
      </w:r>
      <w:r w:rsidRPr="007F1FD4">
        <w:rPr>
          <w:b w:val="0"/>
          <w:bCs w:val="0"/>
          <w:i/>
          <w:iCs/>
          <w:sz w:val="16"/>
          <w:szCs w:val="16"/>
        </w:rPr>
        <w:fldChar w:fldCharType="separate"/>
      </w:r>
      <w:r w:rsidRPr="007F1FD4">
        <w:rPr>
          <w:b w:val="0"/>
          <w:bCs w:val="0"/>
          <w:i/>
          <w:iCs/>
          <w:noProof/>
          <w:sz w:val="16"/>
          <w:szCs w:val="16"/>
        </w:rPr>
        <w:t>3</w:t>
      </w:r>
      <w:r w:rsidRPr="007F1FD4">
        <w:rPr>
          <w:b w:val="0"/>
          <w:bCs w:val="0"/>
          <w:i/>
          <w:iCs/>
          <w:sz w:val="16"/>
          <w:szCs w:val="16"/>
        </w:rPr>
        <w:fldChar w:fldCharType="end"/>
      </w:r>
      <w:r>
        <w:rPr>
          <w:b w:val="0"/>
          <w:bCs w:val="0"/>
          <w:i/>
          <w:iCs/>
          <w:sz w:val="16"/>
          <w:szCs w:val="16"/>
        </w:rPr>
        <w:t xml:space="preserve"> Original vs Noise vs Denoise images</w:t>
      </w:r>
    </w:p>
    <w:p w14:paraId="73AF592F" w14:textId="4FB2938D" w:rsidR="001173D1" w:rsidRPr="001173D1" w:rsidRDefault="001173D1" w:rsidP="001173D1">
      <w:pPr>
        <w:rPr>
          <w:lang w:val="en-SG"/>
        </w:rPr>
      </w:pPr>
      <w:r w:rsidRPr="001173D1">
        <w:t>The reconstruction examples further confirm the model’s effectiveness. The images show three stages — original, noisy, and denoised. The noisy images clearly demonstrate distortion due to Gaussian noise, with visible grain and loss of detail. However, the denoised outputs successfully restore the underlying content and reduce noise without over-smoothing the details. Textures, object shapes, and even edges are reasonably preserved. For instance, the contours of the cars and animals remain visible, and background clutter is significantly suppressed.</w:t>
      </w:r>
    </w:p>
    <w:p w14:paraId="061CABC0" w14:textId="77777777" w:rsidR="00200213" w:rsidRDefault="00200213" w:rsidP="00200213">
      <w:pPr>
        <w:pStyle w:val="Heading3"/>
        <w:rPr>
          <w:lang w:val="en-SG"/>
        </w:rPr>
      </w:pPr>
      <w:r w:rsidRPr="00200213">
        <w:rPr>
          <w:lang w:val="en-SG"/>
        </w:rPr>
        <w:t>Examples and Visual Results</w:t>
      </w:r>
    </w:p>
    <w:p w14:paraId="1BD28A0B" w14:textId="2A15FBB5" w:rsidR="001173D1" w:rsidRPr="001173D1" w:rsidRDefault="001173D1" w:rsidP="001173D1">
      <w:pPr>
        <w:rPr>
          <w:lang w:val="en-SG"/>
        </w:rPr>
      </w:pPr>
      <w:r w:rsidRPr="001173D1">
        <w:t>The visualizations (</w:t>
      </w:r>
      <w:r w:rsidR="00CE15A0">
        <w:t>fig.3</w:t>
      </w:r>
      <w:r w:rsidRPr="00CE15A0">
        <w:t>)</w:t>
      </w:r>
      <w:r w:rsidRPr="001173D1">
        <w:t xml:space="preserve"> cover a diverse selection of images from different classes. This helps illustrate that the autoencoder is robust across different types of content. While some fine-grained textures are lost, the overall semantic structure is well-recovered. In some cases, the denoising introduces slight blurring, which is expected due to the averaging effect of convolutional reconstruction.</w:t>
      </w:r>
    </w:p>
    <w:p w14:paraId="14F58B91" w14:textId="77777777" w:rsidR="00200213" w:rsidRPr="00200213" w:rsidRDefault="00200213" w:rsidP="00200213">
      <w:pPr>
        <w:pStyle w:val="Heading1"/>
        <w:rPr>
          <w:lang w:val="en-SG"/>
        </w:rPr>
      </w:pPr>
      <w:r w:rsidRPr="00200213">
        <w:rPr>
          <w:lang w:val="en-SG"/>
        </w:rPr>
        <w:t>Critical Analysis and Discussion</w:t>
      </w:r>
    </w:p>
    <w:p w14:paraId="2AF7F09A" w14:textId="77777777" w:rsidR="00200213" w:rsidRDefault="00200213" w:rsidP="00200213">
      <w:pPr>
        <w:pStyle w:val="Heading3"/>
        <w:rPr>
          <w:lang w:val="en-SG"/>
        </w:rPr>
      </w:pPr>
      <w:r w:rsidRPr="00200213">
        <w:rPr>
          <w:lang w:val="en-SG"/>
        </w:rPr>
        <w:t>Strengths of the Model</w:t>
      </w:r>
    </w:p>
    <w:p w14:paraId="1B47E46A" w14:textId="582BF946" w:rsidR="00932829" w:rsidRPr="00932829" w:rsidRDefault="00932829" w:rsidP="00932829">
      <w:pPr>
        <w:rPr>
          <w:lang w:val="en-SG"/>
        </w:rPr>
      </w:pPr>
      <w:r w:rsidRPr="00932829">
        <w:t>The convolutional autoencoder demonstrates strong performance in denoising tasks on the CIFAR-10 dataset. One strength lies in its ability to generalize well across various image classes, as evidenced by the consistent accuracy and low loss on both training and validation sets. The architecture effectively learns to extract and preserve essential visual features while filtering out noise, even from relatively small 32×</w:t>
      </w:r>
      <w:r w:rsidR="004B2843" w:rsidRPr="00932829">
        <w:t>32-pixel</w:t>
      </w:r>
      <w:r w:rsidRPr="00932829">
        <w:t xml:space="preserve"> inputs. Additionally, the model benefits from GPU acceleration via TensorFlow, which allows for efficient training even with convolutional operations and batch normalization layers. The use of a relatively lightweight model ensures fast inference, making it suitable for real-time or embedded applications.</w:t>
      </w:r>
    </w:p>
    <w:p w14:paraId="04D5FCE5" w14:textId="77777777" w:rsidR="00200213" w:rsidRDefault="00200213" w:rsidP="00200213">
      <w:pPr>
        <w:pStyle w:val="Heading3"/>
        <w:rPr>
          <w:lang w:val="en-SG"/>
        </w:rPr>
      </w:pPr>
      <w:r w:rsidRPr="00200213">
        <w:rPr>
          <w:lang w:val="en-SG"/>
        </w:rPr>
        <w:t>Weaknesses or Limitations</w:t>
      </w:r>
    </w:p>
    <w:p w14:paraId="44DD2A41" w14:textId="68C8FF69" w:rsidR="00932829" w:rsidRPr="00932829" w:rsidRDefault="00932829" w:rsidP="00932829">
      <w:pPr>
        <w:rPr>
          <w:lang w:val="en-SG"/>
        </w:rPr>
      </w:pPr>
      <w:r w:rsidRPr="00932829">
        <w:t xml:space="preserve">Despite its strengths, the model exhibits some limitations. The reconstructed (denoised) images, while visually cleaner, often appear slightly blurred compared to the originals. This is a common side effect of convolutional reconstruction, especially when using simple architectures with limited depth. Fine-grained textures and small details (such as facial features or text) are sometimes lost or oversmoothed. Furthermore, the model may struggle to differentiate between noise and subtle image patterns when both have similar frequency characteristics. Another limitation is that performance was evaluated only using pixel-wise accuracy and binary </w:t>
      </w:r>
      <w:r w:rsidR="007F3625" w:rsidRPr="00932829">
        <w:t>Cross entropy</w:t>
      </w:r>
      <w:r w:rsidRPr="00932829">
        <w:t>, which may not fully capture perceptual quality or structural similarity.</w:t>
      </w:r>
    </w:p>
    <w:p w14:paraId="20539278" w14:textId="77777777" w:rsidR="00200213" w:rsidRDefault="00200213" w:rsidP="00200213">
      <w:pPr>
        <w:pStyle w:val="Heading3"/>
        <w:rPr>
          <w:lang w:val="en-SG"/>
        </w:rPr>
      </w:pPr>
      <w:r w:rsidRPr="00200213">
        <w:rPr>
          <w:lang w:val="en-SG"/>
        </w:rPr>
        <w:t>Suggestions for Improvement</w:t>
      </w:r>
    </w:p>
    <w:p w14:paraId="3E861008" w14:textId="0C02C10E" w:rsidR="00932829" w:rsidRPr="00932829" w:rsidRDefault="00932829" w:rsidP="00932829">
      <w:pPr>
        <w:rPr>
          <w:lang w:val="en-SG"/>
        </w:rPr>
      </w:pPr>
      <w:r w:rsidRPr="00932829">
        <w:t xml:space="preserve">Several enhancements could improve both performance and perceptual quality. Increasing the model depth or incorporating residual connections could help capture more complex features and preserve finer </w:t>
      </w:r>
      <w:r w:rsidRPr="005F12B4">
        <w:t>details. Using skip connections (as in U-Net architectures) could enable the decoder to access high-resolution spatial information from earlier encoder layers. Alternatively, replacing the loss function with a perceptual loss (e.g., based on SSIM or features extracted from a pretrained network like VGG) could help the model produce sharper, more realistic outputs. Finally, applying data augmentation or using progressive noise levels</w:t>
      </w:r>
      <w:r w:rsidRPr="00932829">
        <w:t xml:space="preserve"> during training could further improve robustness and generalization across varying types of image degradation.</w:t>
      </w:r>
    </w:p>
    <w:p w14:paraId="4126BEB0" w14:textId="77777777" w:rsidR="00200213" w:rsidRPr="00200213" w:rsidRDefault="00200213" w:rsidP="00200213">
      <w:pPr>
        <w:pStyle w:val="Heading1"/>
        <w:rPr>
          <w:lang w:val="en-SG"/>
        </w:rPr>
      </w:pPr>
      <w:r w:rsidRPr="00200213">
        <w:rPr>
          <w:lang w:val="en-SG"/>
        </w:rPr>
        <w:t>Conclusion</w:t>
      </w:r>
    </w:p>
    <w:p w14:paraId="066E4F84" w14:textId="77777777" w:rsidR="00200213" w:rsidRDefault="00200213" w:rsidP="00200213">
      <w:pPr>
        <w:pStyle w:val="Heading3"/>
        <w:rPr>
          <w:lang w:val="en-SG"/>
        </w:rPr>
      </w:pPr>
      <w:r w:rsidRPr="00200213">
        <w:rPr>
          <w:lang w:val="en-SG"/>
        </w:rPr>
        <w:t>Summary of Findings</w:t>
      </w:r>
    </w:p>
    <w:p w14:paraId="0347E423" w14:textId="28EEBA6E" w:rsidR="00B862B0" w:rsidRPr="00B862B0" w:rsidRDefault="00B862B0" w:rsidP="00B862B0">
      <w:pPr>
        <w:rPr>
          <w:lang w:val="en-SG"/>
        </w:rPr>
      </w:pPr>
      <w:r w:rsidRPr="00B862B0">
        <w:t>This project successfully implemented a convolutional autoencoder for image denoising using the CIFAR-10 dataset. The model was trained to map noisy images to clean counterparts, achieving stable and improving performance over 15 epochs. Evaluation through both quantitative metrics and qualitative image comparisons demonstrated that the network effectively learned to remove Gaussian noise while preserving key features of the original images. The binary crossentropy loss steadily decreased, and pixel-wise accuracy reached over 82% on both training and validation sets. Visual reconstructions confirmed that the model was capable of producing clear, denoised images across a wide variety of object categories.</w:t>
      </w:r>
    </w:p>
    <w:p w14:paraId="50ED2BCE" w14:textId="77777777" w:rsidR="00200213" w:rsidRDefault="00200213" w:rsidP="00200213">
      <w:pPr>
        <w:pStyle w:val="Heading3"/>
        <w:rPr>
          <w:lang w:val="en-SG"/>
        </w:rPr>
      </w:pPr>
      <w:r w:rsidRPr="00200213">
        <w:rPr>
          <w:lang w:val="en-SG"/>
        </w:rPr>
        <w:t>Reflections on Deep Learning and TensorFlow Usage</w:t>
      </w:r>
    </w:p>
    <w:p w14:paraId="69460CF1" w14:textId="33B8BEB8" w:rsidR="00B862B0" w:rsidRPr="00B862B0" w:rsidRDefault="00B862B0" w:rsidP="00B862B0">
      <w:pPr>
        <w:rPr>
          <w:lang w:val="en-SG"/>
        </w:rPr>
      </w:pPr>
      <w:r w:rsidRPr="00B862B0">
        <w:t>The project highlights the effectiveness of deep learning, particularly convolutional architectures, in solving complex image processing tasks such as noise reduction. TensorFlow, paired with Keras, provided a powerful and flexible framework to construct and train the model, while offering seamless GPU acceleration that significantly reduced training time. The ease of model definition, checkpointing, and evaluation through TensorFlow’s APIs enabled a smooth and modular development process. This assignment reinforced not only the technical understanding of autoencoder architectures but also the practical skills needed to build, train, and optimize deep learning pipelines for real-world applications.</w:t>
      </w:r>
    </w:p>
    <w:p w14:paraId="07C49AF4" w14:textId="600740A8" w:rsidR="00DE26AE" w:rsidRPr="00200213" w:rsidRDefault="00DE26AE" w:rsidP="00200213">
      <w:pPr>
        <w:rPr>
          <w:lang w:val="en-SG"/>
        </w:rPr>
      </w:pPr>
    </w:p>
    <w:p w14:paraId="1C792616" w14:textId="77777777" w:rsidR="00DE26AE" w:rsidRDefault="00DE26AE" w:rsidP="00DE26AE"/>
    <w:sectPr w:rsidR="00DE26AE" w:rsidSect="006334AB">
      <w:type w:val="continuous"/>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F92E9" w14:textId="77777777" w:rsidR="00775AF9" w:rsidRDefault="00775AF9">
      <w:r>
        <w:separator/>
      </w:r>
    </w:p>
  </w:endnote>
  <w:endnote w:type="continuationSeparator" w:id="0">
    <w:p w14:paraId="522C611E" w14:textId="77777777" w:rsidR="00775AF9" w:rsidRDefault="00775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Courier New"/>
    <w:charset w:val="00"/>
    <w:family w:val="auto"/>
    <w:pitch w:val="variable"/>
    <w:sig w:usb0="03000000"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5ACA5" w14:textId="77777777" w:rsidR="00775AF9" w:rsidRDefault="00775AF9"/>
  </w:footnote>
  <w:footnote w:type="continuationSeparator" w:id="0">
    <w:p w14:paraId="600F0DAE" w14:textId="77777777" w:rsidR="00775AF9" w:rsidRDefault="00775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3D47B" w14:textId="77777777" w:rsidR="00E97402" w:rsidRDefault="00E97402">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D9ADF0C"/>
    <w:lvl w:ilvl="0">
      <w:start w:val="1"/>
      <w:numFmt w:val="upperRoman"/>
      <w:pStyle w:val="Heading1"/>
      <w:lvlText w:val="%1."/>
      <w:lvlJc w:val="left"/>
      <w:pPr>
        <w:ind w:left="2978" w:firstLine="0"/>
      </w:pPr>
      <w:rPr>
        <w:rFonts w:hint="default"/>
      </w:rPr>
    </w:lvl>
    <w:lvl w:ilvl="1">
      <w:start w:val="1"/>
      <w:numFmt w:val="upperLetter"/>
      <w:pStyle w:val="Heading2"/>
      <w:lvlText w:val="%2."/>
      <w:lvlJc w:val="left"/>
      <w:pPr>
        <w:ind w:left="0" w:firstLine="0"/>
      </w:pPr>
      <w:rPr>
        <w:rFonts w:hint="default"/>
      </w:rPr>
    </w:lvl>
    <w:lvl w:ilvl="2">
      <w:start w:val="1"/>
      <w:numFmt w:val="decimal"/>
      <w:pStyle w:val="Heading3"/>
      <w:lvlText w:val="%3)"/>
      <w:lvlJc w:val="left"/>
      <w:pPr>
        <w:ind w:left="0" w:firstLine="0"/>
      </w:pPr>
      <w:rPr>
        <w:rFonts w:hint="default"/>
      </w:rPr>
    </w:lvl>
    <w:lvl w:ilvl="3">
      <w:start w:val="1"/>
      <w:numFmt w:val="lowerLetter"/>
      <w:pStyle w:val="Heading4"/>
      <w:lvlText w:val="%4)"/>
      <w:lvlJc w:val="left"/>
      <w:pPr>
        <w:ind w:left="1152" w:hanging="720"/>
      </w:pPr>
      <w:rPr>
        <w:rFonts w:hint="default"/>
      </w:rPr>
    </w:lvl>
    <w:lvl w:ilvl="4">
      <w:start w:val="1"/>
      <w:numFmt w:val="decimal"/>
      <w:pStyle w:val="Heading5"/>
      <w:lvlText w:val="(%5)"/>
      <w:lvlJc w:val="left"/>
      <w:pPr>
        <w:ind w:left="1872" w:hanging="720"/>
      </w:pPr>
      <w:rPr>
        <w:rFonts w:hint="default"/>
      </w:rPr>
    </w:lvl>
    <w:lvl w:ilvl="5">
      <w:start w:val="1"/>
      <w:numFmt w:val="lowerLetter"/>
      <w:pStyle w:val="Heading6"/>
      <w:lvlText w:val="(%6)"/>
      <w:lvlJc w:val="left"/>
      <w:pPr>
        <w:ind w:left="2592" w:hanging="720"/>
      </w:pPr>
      <w:rPr>
        <w:rFonts w:hint="default"/>
      </w:rPr>
    </w:lvl>
    <w:lvl w:ilvl="6">
      <w:start w:val="1"/>
      <w:numFmt w:val="lowerRoman"/>
      <w:pStyle w:val="Heading7"/>
      <w:lvlText w:val="(%7)"/>
      <w:lvlJc w:val="left"/>
      <w:pPr>
        <w:ind w:left="3312" w:hanging="720"/>
      </w:pPr>
      <w:rPr>
        <w:rFonts w:hint="default"/>
      </w:rPr>
    </w:lvl>
    <w:lvl w:ilvl="7">
      <w:start w:val="1"/>
      <w:numFmt w:val="lowerLetter"/>
      <w:pStyle w:val="Heading8"/>
      <w:lvlText w:val="(%8)"/>
      <w:lvlJc w:val="left"/>
      <w:pPr>
        <w:ind w:left="4032" w:hanging="720"/>
      </w:pPr>
      <w:rPr>
        <w:rFonts w:hint="default"/>
      </w:rPr>
    </w:lvl>
    <w:lvl w:ilvl="8">
      <w:start w:val="1"/>
      <w:numFmt w:val="lowerRoman"/>
      <w:pStyle w:val="Heading9"/>
      <w:lvlText w:val="(%9)"/>
      <w:lvlJc w:val="left"/>
      <w:pPr>
        <w:ind w:left="4752" w:hanging="720"/>
      </w:pPr>
      <w:rPr>
        <w:rFonts w:hint="default"/>
      </w:rPr>
    </w:lvl>
  </w:abstractNum>
  <w:abstractNum w:abstractNumId="1" w15:restartNumberingAfterBreak="0">
    <w:nsid w:val="013037F0"/>
    <w:multiLevelType w:val="multilevel"/>
    <w:tmpl w:val="622CC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70A42"/>
    <w:multiLevelType w:val="multilevel"/>
    <w:tmpl w:val="895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36C7A"/>
    <w:multiLevelType w:val="hybridMultilevel"/>
    <w:tmpl w:val="BFEE9C72"/>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 w15:restartNumberingAfterBreak="0">
    <w:nsid w:val="0A4358F0"/>
    <w:multiLevelType w:val="hybridMultilevel"/>
    <w:tmpl w:val="92D099A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0AAB7DBC"/>
    <w:multiLevelType w:val="multilevel"/>
    <w:tmpl w:val="C94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E5721"/>
    <w:multiLevelType w:val="hybridMultilevel"/>
    <w:tmpl w:val="B77C88DA"/>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0D2A349F"/>
    <w:multiLevelType w:val="multilevel"/>
    <w:tmpl w:val="DDD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C33FE"/>
    <w:multiLevelType w:val="multilevel"/>
    <w:tmpl w:val="A3F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F7AF1"/>
    <w:multiLevelType w:val="hybridMultilevel"/>
    <w:tmpl w:val="22F099EE"/>
    <w:lvl w:ilvl="0" w:tplc="2942219E">
      <w:start w:val="1"/>
      <w:numFmt w:val="decimal"/>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0FB71B78"/>
    <w:multiLevelType w:val="multilevel"/>
    <w:tmpl w:val="F798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C33FF"/>
    <w:multiLevelType w:val="multilevel"/>
    <w:tmpl w:val="13089BB0"/>
    <w:lvl w:ilvl="0">
      <w:start w:val="1"/>
      <w:numFmt w:val="bullet"/>
      <w:lvlText w:val="o"/>
      <w:lvlJc w:val="left"/>
      <w:pPr>
        <w:tabs>
          <w:tab w:val="num" w:pos="720"/>
        </w:tabs>
        <w:ind w:left="720" w:hanging="360"/>
      </w:pPr>
      <w:rPr>
        <w:rFonts w:ascii="Courier New" w:hAnsi="Courier New" w:cs="Courier New"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D6DF0"/>
    <w:multiLevelType w:val="multilevel"/>
    <w:tmpl w:val="E0CE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234D4"/>
    <w:multiLevelType w:val="multilevel"/>
    <w:tmpl w:val="EF88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ED11BC"/>
    <w:multiLevelType w:val="multilevel"/>
    <w:tmpl w:val="0BCAB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3C6180"/>
    <w:multiLevelType w:val="hybridMultilevel"/>
    <w:tmpl w:val="7506039C"/>
    <w:lvl w:ilvl="0" w:tplc="2A6A7CAC">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6F5728C"/>
    <w:multiLevelType w:val="multilevel"/>
    <w:tmpl w:val="8AAE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484D7E"/>
    <w:multiLevelType w:val="multilevel"/>
    <w:tmpl w:val="2E78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CA1AA1"/>
    <w:multiLevelType w:val="multilevel"/>
    <w:tmpl w:val="ABE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0" w15:restartNumberingAfterBreak="0">
    <w:nsid w:val="1DDA5C59"/>
    <w:multiLevelType w:val="hybridMultilevel"/>
    <w:tmpl w:val="0F16401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1EF839C0"/>
    <w:multiLevelType w:val="multilevel"/>
    <w:tmpl w:val="815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D4B64"/>
    <w:multiLevelType w:val="multilevel"/>
    <w:tmpl w:val="E14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24" w15:restartNumberingAfterBreak="0">
    <w:nsid w:val="26D15B75"/>
    <w:multiLevelType w:val="multilevel"/>
    <w:tmpl w:val="D2B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A352FC"/>
    <w:multiLevelType w:val="multilevel"/>
    <w:tmpl w:val="CCB8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28" w15:restartNumberingAfterBreak="0">
    <w:nsid w:val="2FDC3700"/>
    <w:multiLevelType w:val="multilevel"/>
    <w:tmpl w:val="74D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8945FE"/>
    <w:multiLevelType w:val="multilevel"/>
    <w:tmpl w:val="DEF4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C59C0"/>
    <w:multiLevelType w:val="multilevel"/>
    <w:tmpl w:val="AB2E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F57019"/>
    <w:multiLevelType w:val="multilevel"/>
    <w:tmpl w:val="7F2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7766EB"/>
    <w:multiLevelType w:val="hybridMultilevel"/>
    <w:tmpl w:val="1904ED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5A96307"/>
    <w:multiLevelType w:val="multilevel"/>
    <w:tmpl w:val="8910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AA738A"/>
    <w:multiLevelType w:val="multilevel"/>
    <w:tmpl w:val="6B8EA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7C826E7"/>
    <w:multiLevelType w:val="multilevel"/>
    <w:tmpl w:val="3EE4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38" w15:restartNumberingAfterBreak="0">
    <w:nsid w:val="3C624931"/>
    <w:multiLevelType w:val="multilevel"/>
    <w:tmpl w:val="644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A13FF9"/>
    <w:multiLevelType w:val="multilevel"/>
    <w:tmpl w:val="CB5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F6DB5"/>
    <w:multiLevelType w:val="multilevel"/>
    <w:tmpl w:val="2716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BB4544"/>
    <w:multiLevelType w:val="multilevel"/>
    <w:tmpl w:val="05503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BB29B7"/>
    <w:multiLevelType w:val="multilevel"/>
    <w:tmpl w:val="05E8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E05F69"/>
    <w:multiLevelType w:val="hybridMultilevel"/>
    <w:tmpl w:val="2C089CC2"/>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44" w15:restartNumberingAfterBreak="0">
    <w:nsid w:val="46C52672"/>
    <w:multiLevelType w:val="multilevel"/>
    <w:tmpl w:val="5206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46" w15:restartNumberingAfterBreak="0">
    <w:nsid w:val="479C7A7F"/>
    <w:multiLevelType w:val="hybridMultilevel"/>
    <w:tmpl w:val="0F546BE4"/>
    <w:lvl w:ilvl="0" w:tplc="48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7" w15:restartNumberingAfterBreak="0">
    <w:nsid w:val="480664A8"/>
    <w:multiLevelType w:val="multilevel"/>
    <w:tmpl w:val="B386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706540"/>
    <w:multiLevelType w:val="multilevel"/>
    <w:tmpl w:val="102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0543C5"/>
    <w:multiLevelType w:val="multilevel"/>
    <w:tmpl w:val="3FC6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51" w15:restartNumberingAfterBreak="0">
    <w:nsid w:val="4DF16DEF"/>
    <w:multiLevelType w:val="multilevel"/>
    <w:tmpl w:val="7426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F8227B"/>
    <w:multiLevelType w:val="multilevel"/>
    <w:tmpl w:val="F79C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92175D"/>
    <w:multiLevelType w:val="multilevel"/>
    <w:tmpl w:val="05B2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2D4E6B"/>
    <w:multiLevelType w:val="multilevel"/>
    <w:tmpl w:val="6B04F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56" w15:restartNumberingAfterBreak="0">
    <w:nsid w:val="57453E3A"/>
    <w:multiLevelType w:val="multilevel"/>
    <w:tmpl w:val="034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A23D38"/>
    <w:multiLevelType w:val="multilevel"/>
    <w:tmpl w:val="9626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C437AA"/>
    <w:multiLevelType w:val="multilevel"/>
    <w:tmpl w:val="7E50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42B27"/>
    <w:multiLevelType w:val="multilevel"/>
    <w:tmpl w:val="6CD8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113A21"/>
    <w:multiLevelType w:val="multilevel"/>
    <w:tmpl w:val="861C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B775C2"/>
    <w:multiLevelType w:val="hybridMultilevel"/>
    <w:tmpl w:val="B3F67E00"/>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62" w15:restartNumberingAfterBreak="0">
    <w:nsid w:val="5EDB428E"/>
    <w:multiLevelType w:val="multilevel"/>
    <w:tmpl w:val="20F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854181"/>
    <w:multiLevelType w:val="multilevel"/>
    <w:tmpl w:val="732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1676E0"/>
    <w:multiLevelType w:val="multilevel"/>
    <w:tmpl w:val="5F861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5DA278C"/>
    <w:multiLevelType w:val="multilevel"/>
    <w:tmpl w:val="6CD8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7E87299"/>
    <w:multiLevelType w:val="multilevel"/>
    <w:tmpl w:val="2BF6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361F5B"/>
    <w:multiLevelType w:val="multilevel"/>
    <w:tmpl w:val="243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AF6399"/>
    <w:multiLevelType w:val="hybridMultilevel"/>
    <w:tmpl w:val="7172B636"/>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9"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70" w15:restartNumberingAfterBreak="0">
    <w:nsid w:val="72697BFB"/>
    <w:multiLevelType w:val="hybridMultilevel"/>
    <w:tmpl w:val="56D23C5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1" w15:restartNumberingAfterBreak="0">
    <w:nsid w:val="72CD6817"/>
    <w:multiLevelType w:val="hybridMultilevel"/>
    <w:tmpl w:val="253606BC"/>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2" w15:restartNumberingAfterBreak="0">
    <w:nsid w:val="73F4229C"/>
    <w:multiLevelType w:val="multilevel"/>
    <w:tmpl w:val="F21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1E555B"/>
    <w:multiLevelType w:val="multilevel"/>
    <w:tmpl w:val="8C02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3725A"/>
    <w:multiLevelType w:val="hybridMultilevel"/>
    <w:tmpl w:val="5518FE0C"/>
    <w:lvl w:ilvl="0" w:tplc="48090003">
      <w:start w:val="1"/>
      <w:numFmt w:val="bullet"/>
      <w:lvlText w:val="o"/>
      <w:lvlJc w:val="left"/>
      <w:pPr>
        <w:ind w:left="1080" w:hanging="360"/>
      </w:pPr>
      <w:rPr>
        <w:rFonts w:ascii="Courier New" w:hAnsi="Courier New" w:cs="Courier New"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75" w15:restartNumberingAfterBreak="0">
    <w:nsid w:val="77E315E9"/>
    <w:multiLevelType w:val="singleLevel"/>
    <w:tmpl w:val="0BEC9FB0"/>
    <w:lvl w:ilvl="0">
      <w:start w:val="1"/>
      <w:numFmt w:val="none"/>
      <w:lvlText w:val=""/>
      <w:legacy w:legacy="1" w:legacySpace="0" w:legacyIndent="0"/>
      <w:lvlJc w:val="left"/>
      <w:pPr>
        <w:ind w:left="288"/>
      </w:pPr>
    </w:lvl>
  </w:abstractNum>
  <w:abstractNum w:abstractNumId="76" w15:restartNumberingAfterBreak="0">
    <w:nsid w:val="78B579E6"/>
    <w:multiLevelType w:val="multilevel"/>
    <w:tmpl w:val="6CD80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E778AC"/>
    <w:multiLevelType w:val="multilevel"/>
    <w:tmpl w:val="9AE00B7A"/>
    <w:lvl w:ilvl="0">
      <w:start w:val="1"/>
      <w:numFmt w:val="decimal"/>
      <w:lvlText w:val="%1."/>
      <w:lvlJc w:val="left"/>
      <w:pPr>
        <w:tabs>
          <w:tab w:val="num" w:pos="720"/>
        </w:tabs>
        <w:ind w:left="720" w:hanging="360"/>
      </w:pPr>
      <w:rPr>
        <w:rFonts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807B82"/>
    <w:multiLevelType w:val="multilevel"/>
    <w:tmpl w:val="E5E8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DE497A"/>
    <w:multiLevelType w:val="multilevel"/>
    <w:tmpl w:val="0F26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8320E"/>
    <w:multiLevelType w:val="multilevel"/>
    <w:tmpl w:val="234E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FB7190"/>
    <w:multiLevelType w:val="multilevel"/>
    <w:tmpl w:val="C81C5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3213108">
    <w:abstractNumId w:val="0"/>
  </w:num>
  <w:num w:numId="2" w16cid:durableId="2103723551">
    <w:abstractNumId w:val="27"/>
  </w:num>
  <w:num w:numId="3" w16cid:durableId="1383555885">
    <w:abstractNumId w:val="27"/>
    <w:lvlOverride w:ilvl="0">
      <w:lvl w:ilvl="0">
        <w:start w:val="1"/>
        <w:numFmt w:val="decimal"/>
        <w:lvlText w:val="%1."/>
        <w:legacy w:legacy="1" w:legacySpace="0" w:legacyIndent="360"/>
        <w:lvlJc w:val="left"/>
        <w:pPr>
          <w:ind w:left="360" w:hanging="360"/>
        </w:pPr>
      </w:lvl>
    </w:lvlOverride>
  </w:num>
  <w:num w:numId="4" w16cid:durableId="2112236387">
    <w:abstractNumId w:val="27"/>
    <w:lvlOverride w:ilvl="0">
      <w:lvl w:ilvl="0">
        <w:start w:val="1"/>
        <w:numFmt w:val="decimal"/>
        <w:lvlText w:val="%1."/>
        <w:legacy w:legacy="1" w:legacySpace="0" w:legacyIndent="360"/>
        <w:lvlJc w:val="left"/>
        <w:pPr>
          <w:ind w:left="360" w:hanging="360"/>
        </w:pPr>
      </w:lvl>
    </w:lvlOverride>
  </w:num>
  <w:num w:numId="5" w16cid:durableId="1117944821">
    <w:abstractNumId w:val="27"/>
    <w:lvlOverride w:ilvl="0">
      <w:lvl w:ilvl="0">
        <w:start w:val="1"/>
        <w:numFmt w:val="decimal"/>
        <w:lvlText w:val="%1."/>
        <w:legacy w:legacy="1" w:legacySpace="0" w:legacyIndent="360"/>
        <w:lvlJc w:val="left"/>
        <w:pPr>
          <w:ind w:left="360" w:hanging="360"/>
        </w:pPr>
      </w:lvl>
    </w:lvlOverride>
  </w:num>
  <w:num w:numId="6" w16cid:durableId="1126698293">
    <w:abstractNumId w:val="45"/>
  </w:num>
  <w:num w:numId="7" w16cid:durableId="1666280422">
    <w:abstractNumId w:val="45"/>
    <w:lvlOverride w:ilvl="0">
      <w:lvl w:ilvl="0">
        <w:start w:val="1"/>
        <w:numFmt w:val="decimal"/>
        <w:lvlText w:val="%1."/>
        <w:legacy w:legacy="1" w:legacySpace="0" w:legacyIndent="360"/>
        <w:lvlJc w:val="left"/>
        <w:pPr>
          <w:ind w:left="360" w:hanging="360"/>
        </w:pPr>
      </w:lvl>
    </w:lvlOverride>
  </w:num>
  <w:num w:numId="8" w16cid:durableId="541868780">
    <w:abstractNumId w:val="45"/>
    <w:lvlOverride w:ilvl="0">
      <w:lvl w:ilvl="0">
        <w:start w:val="1"/>
        <w:numFmt w:val="decimal"/>
        <w:lvlText w:val="%1."/>
        <w:legacy w:legacy="1" w:legacySpace="0" w:legacyIndent="360"/>
        <w:lvlJc w:val="left"/>
        <w:pPr>
          <w:ind w:left="360" w:hanging="360"/>
        </w:pPr>
      </w:lvl>
    </w:lvlOverride>
  </w:num>
  <w:num w:numId="9" w16cid:durableId="283461996">
    <w:abstractNumId w:val="45"/>
    <w:lvlOverride w:ilvl="0">
      <w:lvl w:ilvl="0">
        <w:start w:val="1"/>
        <w:numFmt w:val="decimal"/>
        <w:lvlText w:val="%1."/>
        <w:legacy w:legacy="1" w:legacySpace="0" w:legacyIndent="360"/>
        <w:lvlJc w:val="left"/>
        <w:pPr>
          <w:ind w:left="360" w:hanging="360"/>
        </w:pPr>
      </w:lvl>
    </w:lvlOverride>
  </w:num>
  <w:num w:numId="10" w16cid:durableId="2084984708">
    <w:abstractNumId w:val="45"/>
    <w:lvlOverride w:ilvl="0">
      <w:lvl w:ilvl="0">
        <w:start w:val="1"/>
        <w:numFmt w:val="decimal"/>
        <w:lvlText w:val="%1."/>
        <w:legacy w:legacy="1" w:legacySpace="0" w:legacyIndent="360"/>
        <w:lvlJc w:val="left"/>
        <w:pPr>
          <w:ind w:left="360" w:hanging="360"/>
        </w:pPr>
      </w:lvl>
    </w:lvlOverride>
  </w:num>
  <w:num w:numId="11" w16cid:durableId="548034633">
    <w:abstractNumId w:val="45"/>
    <w:lvlOverride w:ilvl="0">
      <w:lvl w:ilvl="0">
        <w:start w:val="1"/>
        <w:numFmt w:val="decimal"/>
        <w:lvlText w:val="%1."/>
        <w:legacy w:legacy="1" w:legacySpace="0" w:legacyIndent="360"/>
        <w:lvlJc w:val="left"/>
        <w:pPr>
          <w:ind w:left="360" w:hanging="360"/>
        </w:pPr>
      </w:lvl>
    </w:lvlOverride>
  </w:num>
  <w:num w:numId="12" w16cid:durableId="549151974">
    <w:abstractNumId w:val="36"/>
  </w:num>
  <w:num w:numId="13" w16cid:durableId="662779990">
    <w:abstractNumId w:val="19"/>
  </w:num>
  <w:num w:numId="14" w16cid:durableId="1835754317">
    <w:abstractNumId w:val="55"/>
  </w:num>
  <w:num w:numId="15" w16cid:durableId="1592349929">
    <w:abstractNumId w:val="50"/>
  </w:num>
  <w:num w:numId="16" w16cid:durableId="832377885">
    <w:abstractNumId w:val="75"/>
  </w:num>
  <w:num w:numId="17" w16cid:durableId="1093940877">
    <w:abstractNumId w:val="26"/>
  </w:num>
  <w:num w:numId="18" w16cid:durableId="2087460172">
    <w:abstractNumId w:val="23"/>
  </w:num>
  <w:num w:numId="19" w16cid:durableId="461188650">
    <w:abstractNumId w:val="69"/>
  </w:num>
  <w:num w:numId="20" w16cid:durableId="841092327">
    <w:abstractNumId w:val="37"/>
  </w:num>
  <w:num w:numId="21" w16cid:durableId="731461042">
    <w:abstractNumId w:val="15"/>
  </w:num>
  <w:num w:numId="22" w16cid:durableId="975843112">
    <w:abstractNumId w:val="1"/>
  </w:num>
  <w:num w:numId="23" w16cid:durableId="1082877144">
    <w:abstractNumId w:val="57"/>
  </w:num>
  <w:num w:numId="24" w16cid:durableId="1866097128">
    <w:abstractNumId w:val="4"/>
  </w:num>
  <w:num w:numId="25" w16cid:durableId="1276209540">
    <w:abstractNumId w:val="60"/>
  </w:num>
  <w:num w:numId="26" w16cid:durableId="924147385">
    <w:abstractNumId w:val="32"/>
  </w:num>
  <w:num w:numId="27" w16cid:durableId="605507456">
    <w:abstractNumId w:val="54"/>
  </w:num>
  <w:num w:numId="28" w16cid:durableId="814220687">
    <w:abstractNumId w:val="59"/>
  </w:num>
  <w:num w:numId="29" w16cid:durableId="2097942599">
    <w:abstractNumId w:val="65"/>
  </w:num>
  <w:num w:numId="30" w16cid:durableId="962929825">
    <w:abstractNumId w:val="76"/>
  </w:num>
  <w:num w:numId="31" w16cid:durableId="17214367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07725332">
    <w:abstractNumId w:val="72"/>
  </w:num>
  <w:num w:numId="33" w16cid:durableId="20663725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58320506">
    <w:abstractNumId w:val="10"/>
  </w:num>
  <w:num w:numId="35" w16cid:durableId="1206867925">
    <w:abstractNumId w:val="42"/>
  </w:num>
  <w:num w:numId="36" w16cid:durableId="409693274">
    <w:abstractNumId w:val="56"/>
  </w:num>
  <w:num w:numId="37" w16cid:durableId="1221550470">
    <w:abstractNumId w:val="39"/>
  </w:num>
  <w:num w:numId="38" w16cid:durableId="2131703544">
    <w:abstractNumId w:val="13"/>
  </w:num>
  <w:num w:numId="39" w16cid:durableId="2082630174">
    <w:abstractNumId w:val="33"/>
  </w:num>
  <w:num w:numId="40" w16cid:durableId="1310594320">
    <w:abstractNumId w:val="41"/>
  </w:num>
  <w:num w:numId="41" w16cid:durableId="1932658398">
    <w:abstractNumId w:val="41"/>
    <w:lvlOverride w:ilvl="1">
      <w:lvl w:ilvl="1">
        <w:numFmt w:val="bullet"/>
        <w:lvlText w:val="o"/>
        <w:lvlJc w:val="left"/>
        <w:pPr>
          <w:tabs>
            <w:tab w:val="num" w:pos="1440"/>
          </w:tabs>
          <w:ind w:left="1440" w:hanging="360"/>
        </w:pPr>
        <w:rPr>
          <w:rFonts w:ascii="Courier New" w:hAnsi="Courier New" w:hint="default"/>
          <w:sz w:val="20"/>
        </w:rPr>
      </w:lvl>
    </w:lvlOverride>
  </w:num>
  <w:num w:numId="42" w16cid:durableId="3215389">
    <w:abstractNumId w:val="8"/>
  </w:num>
  <w:num w:numId="43" w16cid:durableId="923538520">
    <w:abstractNumId w:val="64"/>
  </w:num>
  <w:num w:numId="44" w16cid:durableId="1619482949">
    <w:abstractNumId w:val="35"/>
  </w:num>
  <w:num w:numId="45" w16cid:durableId="1649283146">
    <w:abstractNumId w:val="66"/>
  </w:num>
  <w:num w:numId="46" w16cid:durableId="1920403083">
    <w:abstractNumId w:val="24"/>
  </w:num>
  <w:num w:numId="47" w16cid:durableId="1506431585">
    <w:abstractNumId w:val="34"/>
  </w:num>
  <w:num w:numId="48" w16cid:durableId="1225794304">
    <w:abstractNumId w:val="38"/>
  </w:num>
  <w:num w:numId="49" w16cid:durableId="708531840">
    <w:abstractNumId w:val="79"/>
  </w:num>
  <w:num w:numId="50" w16cid:durableId="1430783215">
    <w:abstractNumId w:val="25"/>
  </w:num>
  <w:num w:numId="51" w16cid:durableId="942612356">
    <w:abstractNumId w:val="2"/>
  </w:num>
  <w:num w:numId="52" w16cid:durableId="120341564">
    <w:abstractNumId w:val="30"/>
  </w:num>
  <w:num w:numId="53" w16cid:durableId="1362897810">
    <w:abstractNumId w:val="80"/>
  </w:num>
  <w:num w:numId="54" w16cid:durableId="1673023233">
    <w:abstractNumId w:val="16"/>
  </w:num>
  <w:num w:numId="55" w16cid:durableId="283849971">
    <w:abstractNumId w:val="22"/>
  </w:num>
  <w:num w:numId="56" w16cid:durableId="1184131703">
    <w:abstractNumId w:val="81"/>
  </w:num>
  <w:num w:numId="57" w16cid:durableId="1076634043">
    <w:abstractNumId w:val="47"/>
  </w:num>
  <w:num w:numId="58" w16cid:durableId="1755974876">
    <w:abstractNumId w:val="9"/>
  </w:num>
  <w:num w:numId="59" w16cid:durableId="1886138563">
    <w:abstractNumId w:val="61"/>
  </w:num>
  <w:num w:numId="60" w16cid:durableId="1909025519">
    <w:abstractNumId w:val="20"/>
  </w:num>
  <w:num w:numId="61" w16cid:durableId="452214070">
    <w:abstractNumId w:val="46"/>
  </w:num>
  <w:num w:numId="62" w16cid:durableId="1917855279">
    <w:abstractNumId w:val="6"/>
  </w:num>
  <w:num w:numId="63" w16cid:durableId="1242518963">
    <w:abstractNumId w:val="71"/>
  </w:num>
  <w:num w:numId="64" w16cid:durableId="857620725">
    <w:abstractNumId w:val="43"/>
  </w:num>
  <w:num w:numId="65" w16cid:durableId="57631339">
    <w:abstractNumId w:val="74"/>
  </w:num>
  <w:num w:numId="66" w16cid:durableId="43332220">
    <w:abstractNumId w:val="68"/>
  </w:num>
  <w:num w:numId="67" w16cid:durableId="1526406068">
    <w:abstractNumId w:val="3"/>
  </w:num>
  <w:num w:numId="68" w16cid:durableId="1380939494">
    <w:abstractNumId w:val="7"/>
  </w:num>
  <w:num w:numId="69" w16cid:durableId="1872721706">
    <w:abstractNumId w:val="21"/>
  </w:num>
  <w:num w:numId="70" w16cid:durableId="564949070">
    <w:abstractNumId w:val="49"/>
  </w:num>
  <w:num w:numId="71" w16cid:durableId="99960233">
    <w:abstractNumId w:val="53"/>
  </w:num>
  <w:num w:numId="72" w16cid:durableId="1127090743">
    <w:abstractNumId w:val="77"/>
  </w:num>
  <w:num w:numId="73" w16cid:durableId="692607671">
    <w:abstractNumId w:val="5"/>
  </w:num>
  <w:num w:numId="74" w16cid:durableId="555507046">
    <w:abstractNumId w:val="67"/>
  </w:num>
  <w:num w:numId="75" w16cid:durableId="2110078496">
    <w:abstractNumId w:val="11"/>
  </w:num>
  <w:num w:numId="76" w16cid:durableId="757362467">
    <w:abstractNumId w:val="18"/>
  </w:num>
  <w:num w:numId="77" w16cid:durableId="919101397">
    <w:abstractNumId w:val="52"/>
  </w:num>
  <w:num w:numId="78" w16cid:durableId="1229725241">
    <w:abstractNumId w:val="51"/>
  </w:num>
  <w:num w:numId="79" w16cid:durableId="16276237">
    <w:abstractNumId w:val="14"/>
  </w:num>
  <w:num w:numId="80" w16cid:durableId="598373850">
    <w:abstractNumId w:val="73"/>
  </w:num>
  <w:num w:numId="81" w16cid:durableId="1544753703">
    <w:abstractNumId w:val="78"/>
  </w:num>
  <w:num w:numId="82" w16cid:durableId="929118207">
    <w:abstractNumId w:val="12"/>
  </w:num>
  <w:num w:numId="83" w16cid:durableId="418673075">
    <w:abstractNumId w:val="62"/>
  </w:num>
  <w:num w:numId="84" w16cid:durableId="1673681119">
    <w:abstractNumId w:val="28"/>
  </w:num>
  <w:num w:numId="85" w16cid:durableId="751588669">
    <w:abstractNumId w:val="31"/>
  </w:num>
  <w:num w:numId="86" w16cid:durableId="1717319301">
    <w:abstractNumId w:val="58"/>
  </w:num>
  <w:num w:numId="87" w16cid:durableId="787626325">
    <w:abstractNumId w:val="48"/>
  </w:num>
  <w:num w:numId="88" w16cid:durableId="914438042">
    <w:abstractNumId w:val="29"/>
  </w:num>
  <w:num w:numId="89" w16cid:durableId="290408956">
    <w:abstractNumId w:val="44"/>
  </w:num>
  <w:num w:numId="90" w16cid:durableId="1462385232">
    <w:abstractNumId w:val="17"/>
  </w:num>
  <w:num w:numId="91" w16cid:durableId="181894290">
    <w:abstractNumId w:val="63"/>
  </w:num>
  <w:num w:numId="92" w16cid:durableId="1166632300">
    <w:abstractNumId w:val="40"/>
  </w:num>
  <w:num w:numId="93" w16cid:durableId="646478335">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35B"/>
    <w:rsid w:val="00000EFE"/>
    <w:rsid w:val="000066C3"/>
    <w:rsid w:val="000113AA"/>
    <w:rsid w:val="00014DD9"/>
    <w:rsid w:val="0001569C"/>
    <w:rsid w:val="00022033"/>
    <w:rsid w:val="00034A02"/>
    <w:rsid w:val="00045F27"/>
    <w:rsid w:val="00046897"/>
    <w:rsid w:val="000565B5"/>
    <w:rsid w:val="00060E84"/>
    <w:rsid w:val="000640E6"/>
    <w:rsid w:val="00074E2C"/>
    <w:rsid w:val="00082E34"/>
    <w:rsid w:val="00086FDB"/>
    <w:rsid w:val="000A48B7"/>
    <w:rsid w:val="000B54F2"/>
    <w:rsid w:val="000C0770"/>
    <w:rsid w:val="000D4942"/>
    <w:rsid w:val="000E43FE"/>
    <w:rsid w:val="000E5603"/>
    <w:rsid w:val="000E671C"/>
    <w:rsid w:val="000F21AC"/>
    <w:rsid w:val="000F4841"/>
    <w:rsid w:val="000F54AD"/>
    <w:rsid w:val="00111B09"/>
    <w:rsid w:val="001173D1"/>
    <w:rsid w:val="00134243"/>
    <w:rsid w:val="00137F85"/>
    <w:rsid w:val="0014118A"/>
    <w:rsid w:val="00144E72"/>
    <w:rsid w:val="00155A7C"/>
    <w:rsid w:val="0017350E"/>
    <w:rsid w:val="00176C1D"/>
    <w:rsid w:val="0018022F"/>
    <w:rsid w:val="001871F0"/>
    <w:rsid w:val="001873DA"/>
    <w:rsid w:val="00192C32"/>
    <w:rsid w:val="0019758C"/>
    <w:rsid w:val="001A4836"/>
    <w:rsid w:val="001B4EE7"/>
    <w:rsid w:val="001C29B5"/>
    <w:rsid w:val="001D2CE1"/>
    <w:rsid w:val="001F1AE2"/>
    <w:rsid w:val="001F2486"/>
    <w:rsid w:val="001F5996"/>
    <w:rsid w:val="001F671E"/>
    <w:rsid w:val="00200213"/>
    <w:rsid w:val="002040F3"/>
    <w:rsid w:val="00210FAD"/>
    <w:rsid w:val="00211BA0"/>
    <w:rsid w:val="002271C2"/>
    <w:rsid w:val="0023053E"/>
    <w:rsid w:val="002327D1"/>
    <w:rsid w:val="00234F95"/>
    <w:rsid w:val="00237117"/>
    <w:rsid w:val="002434A1"/>
    <w:rsid w:val="00243A9F"/>
    <w:rsid w:val="002445AF"/>
    <w:rsid w:val="002700BA"/>
    <w:rsid w:val="002805D1"/>
    <w:rsid w:val="002820EA"/>
    <w:rsid w:val="002824A2"/>
    <w:rsid w:val="00284610"/>
    <w:rsid w:val="00290A39"/>
    <w:rsid w:val="002949FF"/>
    <w:rsid w:val="00294C7A"/>
    <w:rsid w:val="00295A1D"/>
    <w:rsid w:val="002A546C"/>
    <w:rsid w:val="002B4EE4"/>
    <w:rsid w:val="002B76AC"/>
    <w:rsid w:val="002B7C3D"/>
    <w:rsid w:val="002C1C5A"/>
    <w:rsid w:val="002C7514"/>
    <w:rsid w:val="002D0C1B"/>
    <w:rsid w:val="002D47EF"/>
    <w:rsid w:val="002F0D13"/>
    <w:rsid w:val="00302294"/>
    <w:rsid w:val="003048D3"/>
    <w:rsid w:val="00314F69"/>
    <w:rsid w:val="00322EF4"/>
    <w:rsid w:val="0033027C"/>
    <w:rsid w:val="00331BE1"/>
    <w:rsid w:val="00332194"/>
    <w:rsid w:val="00347676"/>
    <w:rsid w:val="00352591"/>
    <w:rsid w:val="00360269"/>
    <w:rsid w:val="0036530B"/>
    <w:rsid w:val="00366982"/>
    <w:rsid w:val="00371C9E"/>
    <w:rsid w:val="00374E39"/>
    <w:rsid w:val="0037546B"/>
    <w:rsid w:val="00376FC4"/>
    <w:rsid w:val="003A1427"/>
    <w:rsid w:val="003A1AF8"/>
    <w:rsid w:val="003A7A84"/>
    <w:rsid w:val="003B40BD"/>
    <w:rsid w:val="003C4DE3"/>
    <w:rsid w:val="003D230A"/>
    <w:rsid w:val="00401FBC"/>
    <w:rsid w:val="00405885"/>
    <w:rsid w:val="004067E8"/>
    <w:rsid w:val="00417817"/>
    <w:rsid w:val="0043144F"/>
    <w:rsid w:val="00431BFA"/>
    <w:rsid w:val="00432D03"/>
    <w:rsid w:val="00433CEB"/>
    <w:rsid w:val="004556C8"/>
    <w:rsid w:val="00456682"/>
    <w:rsid w:val="004631BC"/>
    <w:rsid w:val="00464216"/>
    <w:rsid w:val="0046673D"/>
    <w:rsid w:val="00471FD6"/>
    <w:rsid w:val="00474589"/>
    <w:rsid w:val="00477B97"/>
    <w:rsid w:val="00480D22"/>
    <w:rsid w:val="00483E87"/>
    <w:rsid w:val="004A01C5"/>
    <w:rsid w:val="004B2843"/>
    <w:rsid w:val="004C0936"/>
    <w:rsid w:val="004C1E16"/>
    <w:rsid w:val="004C4117"/>
    <w:rsid w:val="004C54E3"/>
    <w:rsid w:val="004D1681"/>
    <w:rsid w:val="004D44FF"/>
    <w:rsid w:val="004E739E"/>
    <w:rsid w:val="005130C6"/>
    <w:rsid w:val="005135A9"/>
    <w:rsid w:val="005176E0"/>
    <w:rsid w:val="0052682F"/>
    <w:rsid w:val="00537ECB"/>
    <w:rsid w:val="005433D0"/>
    <w:rsid w:val="0054381E"/>
    <w:rsid w:val="0055075D"/>
    <w:rsid w:val="00553BF4"/>
    <w:rsid w:val="005565B4"/>
    <w:rsid w:val="0056512D"/>
    <w:rsid w:val="00567F97"/>
    <w:rsid w:val="005726D4"/>
    <w:rsid w:val="00574628"/>
    <w:rsid w:val="00576ECA"/>
    <w:rsid w:val="00582C39"/>
    <w:rsid w:val="0059286A"/>
    <w:rsid w:val="005A1963"/>
    <w:rsid w:val="005A23DA"/>
    <w:rsid w:val="005A2A15"/>
    <w:rsid w:val="005A446C"/>
    <w:rsid w:val="005B017A"/>
    <w:rsid w:val="005C2FE8"/>
    <w:rsid w:val="005C48C9"/>
    <w:rsid w:val="005E076D"/>
    <w:rsid w:val="005E0A67"/>
    <w:rsid w:val="005E3F79"/>
    <w:rsid w:val="005E4F0B"/>
    <w:rsid w:val="005E605A"/>
    <w:rsid w:val="005F06C0"/>
    <w:rsid w:val="005F12B4"/>
    <w:rsid w:val="005F169A"/>
    <w:rsid w:val="00610AB3"/>
    <w:rsid w:val="00610DB6"/>
    <w:rsid w:val="00614B62"/>
    <w:rsid w:val="00621BFA"/>
    <w:rsid w:val="00621EAC"/>
    <w:rsid w:val="00625E5E"/>
    <w:rsid w:val="00625E96"/>
    <w:rsid w:val="006334AB"/>
    <w:rsid w:val="006418F1"/>
    <w:rsid w:val="00644E98"/>
    <w:rsid w:val="00655308"/>
    <w:rsid w:val="00667203"/>
    <w:rsid w:val="00675E7B"/>
    <w:rsid w:val="00685FC4"/>
    <w:rsid w:val="0068665B"/>
    <w:rsid w:val="006951AC"/>
    <w:rsid w:val="00697058"/>
    <w:rsid w:val="00697A62"/>
    <w:rsid w:val="006A3EAE"/>
    <w:rsid w:val="006A7FFB"/>
    <w:rsid w:val="006B212E"/>
    <w:rsid w:val="006B4FE1"/>
    <w:rsid w:val="006C3994"/>
    <w:rsid w:val="006D50E5"/>
    <w:rsid w:val="006E57DF"/>
    <w:rsid w:val="006E7BA4"/>
    <w:rsid w:val="00700573"/>
    <w:rsid w:val="00702E3D"/>
    <w:rsid w:val="00711858"/>
    <w:rsid w:val="00713C36"/>
    <w:rsid w:val="0071434E"/>
    <w:rsid w:val="00720550"/>
    <w:rsid w:val="00720E9C"/>
    <w:rsid w:val="007348FC"/>
    <w:rsid w:val="007433FD"/>
    <w:rsid w:val="007502F2"/>
    <w:rsid w:val="0075182B"/>
    <w:rsid w:val="00760070"/>
    <w:rsid w:val="0076525E"/>
    <w:rsid w:val="00772BC0"/>
    <w:rsid w:val="00775AF9"/>
    <w:rsid w:val="0077619C"/>
    <w:rsid w:val="007772C6"/>
    <w:rsid w:val="0078117C"/>
    <w:rsid w:val="00790E9C"/>
    <w:rsid w:val="0079238C"/>
    <w:rsid w:val="0079388B"/>
    <w:rsid w:val="007A75FC"/>
    <w:rsid w:val="007B73DB"/>
    <w:rsid w:val="007C1EAE"/>
    <w:rsid w:val="007C4336"/>
    <w:rsid w:val="007C6887"/>
    <w:rsid w:val="007D4B37"/>
    <w:rsid w:val="007E0156"/>
    <w:rsid w:val="007F1421"/>
    <w:rsid w:val="007F1FD4"/>
    <w:rsid w:val="007F3625"/>
    <w:rsid w:val="007F3AE9"/>
    <w:rsid w:val="007F4E07"/>
    <w:rsid w:val="00805DB3"/>
    <w:rsid w:val="00807938"/>
    <w:rsid w:val="00812A9A"/>
    <w:rsid w:val="008155A9"/>
    <w:rsid w:val="008232F7"/>
    <w:rsid w:val="00830436"/>
    <w:rsid w:val="00837E93"/>
    <w:rsid w:val="008416CE"/>
    <w:rsid w:val="008510E7"/>
    <w:rsid w:val="00851642"/>
    <w:rsid w:val="0085702D"/>
    <w:rsid w:val="008609C2"/>
    <w:rsid w:val="00861C18"/>
    <w:rsid w:val="00866EDA"/>
    <w:rsid w:val="008672A6"/>
    <w:rsid w:val="00874FCF"/>
    <w:rsid w:val="0087792E"/>
    <w:rsid w:val="008952D3"/>
    <w:rsid w:val="008A223B"/>
    <w:rsid w:val="008C3F4A"/>
    <w:rsid w:val="008C496E"/>
    <w:rsid w:val="00902EA3"/>
    <w:rsid w:val="00906207"/>
    <w:rsid w:val="00906478"/>
    <w:rsid w:val="0091035B"/>
    <w:rsid w:val="00912DD6"/>
    <w:rsid w:val="00931FA0"/>
    <w:rsid w:val="00932829"/>
    <w:rsid w:val="00932BEC"/>
    <w:rsid w:val="00933DD9"/>
    <w:rsid w:val="009342BD"/>
    <w:rsid w:val="009445EA"/>
    <w:rsid w:val="00945728"/>
    <w:rsid w:val="009469FA"/>
    <w:rsid w:val="00954F7A"/>
    <w:rsid w:val="00973BD1"/>
    <w:rsid w:val="00983994"/>
    <w:rsid w:val="00986198"/>
    <w:rsid w:val="00987530"/>
    <w:rsid w:val="00993F52"/>
    <w:rsid w:val="009B24DF"/>
    <w:rsid w:val="009B2B38"/>
    <w:rsid w:val="009B42A8"/>
    <w:rsid w:val="009C0E44"/>
    <w:rsid w:val="009C2494"/>
    <w:rsid w:val="009C24A1"/>
    <w:rsid w:val="009C2FAE"/>
    <w:rsid w:val="009C5043"/>
    <w:rsid w:val="009C72E4"/>
    <w:rsid w:val="009D43DA"/>
    <w:rsid w:val="009D5118"/>
    <w:rsid w:val="009D6E62"/>
    <w:rsid w:val="009E0717"/>
    <w:rsid w:val="009E41BF"/>
    <w:rsid w:val="009E460C"/>
    <w:rsid w:val="009F041F"/>
    <w:rsid w:val="009F410E"/>
    <w:rsid w:val="009F4BD2"/>
    <w:rsid w:val="00A0223B"/>
    <w:rsid w:val="00A031D4"/>
    <w:rsid w:val="00A04EB9"/>
    <w:rsid w:val="00A068FD"/>
    <w:rsid w:val="00A253B3"/>
    <w:rsid w:val="00A267E6"/>
    <w:rsid w:val="00A67FDC"/>
    <w:rsid w:val="00A726DC"/>
    <w:rsid w:val="00A82CBE"/>
    <w:rsid w:val="00A941C8"/>
    <w:rsid w:val="00AA08F9"/>
    <w:rsid w:val="00AA1BDE"/>
    <w:rsid w:val="00AA2465"/>
    <w:rsid w:val="00AA6C82"/>
    <w:rsid w:val="00AB4AE7"/>
    <w:rsid w:val="00AC2775"/>
    <w:rsid w:val="00AC5063"/>
    <w:rsid w:val="00AD3AD8"/>
    <w:rsid w:val="00AE0818"/>
    <w:rsid w:val="00AE7DF7"/>
    <w:rsid w:val="00AF2427"/>
    <w:rsid w:val="00B12DC9"/>
    <w:rsid w:val="00B35EBE"/>
    <w:rsid w:val="00B4603A"/>
    <w:rsid w:val="00B50473"/>
    <w:rsid w:val="00B56057"/>
    <w:rsid w:val="00B6357D"/>
    <w:rsid w:val="00B65A9D"/>
    <w:rsid w:val="00B67CE9"/>
    <w:rsid w:val="00B70169"/>
    <w:rsid w:val="00B80326"/>
    <w:rsid w:val="00B861B7"/>
    <w:rsid w:val="00B862B0"/>
    <w:rsid w:val="00B92D34"/>
    <w:rsid w:val="00B950E5"/>
    <w:rsid w:val="00BA4AFA"/>
    <w:rsid w:val="00BA5A8E"/>
    <w:rsid w:val="00BC0E0B"/>
    <w:rsid w:val="00BC4116"/>
    <w:rsid w:val="00BC7BC3"/>
    <w:rsid w:val="00BD7199"/>
    <w:rsid w:val="00BF7FEE"/>
    <w:rsid w:val="00C14726"/>
    <w:rsid w:val="00C217FF"/>
    <w:rsid w:val="00C23E59"/>
    <w:rsid w:val="00C253CF"/>
    <w:rsid w:val="00C25BD1"/>
    <w:rsid w:val="00C32D69"/>
    <w:rsid w:val="00C3394D"/>
    <w:rsid w:val="00C34A86"/>
    <w:rsid w:val="00C35BD5"/>
    <w:rsid w:val="00C503AF"/>
    <w:rsid w:val="00C64F20"/>
    <w:rsid w:val="00C67228"/>
    <w:rsid w:val="00C7503B"/>
    <w:rsid w:val="00C82F05"/>
    <w:rsid w:val="00C82F1C"/>
    <w:rsid w:val="00C84C99"/>
    <w:rsid w:val="00C9587E"/>
    <w:rsid w:val="00CA15CC"/>
    <w:rsid w:val="00CA1F34"/>
    <w:rsid w:val="00CA6466"/>
    <w:rsid w:val="00CB441C"/>
    <w:rsid w:val="00CB4B8D"/>
    <w:rsid w:val="00CC475C"/>
    <w:rsid w:val="00CD306A"/>
    <w:rsid w:val="00CD6653"/>
    <w:rsid w:val="00CD77B0"/>
    <w:rsid w:val="00CE15A0"/>
    <w:rsid w:val="00CE1B13"/>
    <w:rsid w:val="00CE4A1D"/>
    <w:rsid w:val="00CE4ED3"/>
    <w:rsid w:val="00CF3192"/>
    <w:rsid w:val="00CF6ADD"/>
    <w:rsid w:val="00D10DC2"/>
    <w:rsid w:val="00D1263A"/>
    <w:rsid w:val="00D21B2A"/>
    <w:rsid w:val="00D25855"/>
    <w:rsid w:val="00D466B6"/>
    <w:rsid w:val="00D55667"/>
    <w:rsid w:val="00D559D0"/>
    <w:rsid w:val="00D56935"/>
    <w:rsid w:val="00D71823"/>
    <w:rsid w:val="00D75785"/>
    <w:rsid w:val="00D758C6"/>
    <w:rsid w:val="00D77947"/>
    <w:rsid w:val="00D92E4A"/>
    <w:rsid w:val="00DB2CEA"/>
    <w:rsid w:val="00DB3DE6"/>
    <w:rsid w:val="00DB4D9B"/>
    <w:rsid w:val="00DB4F88"/>
    <w:rsid w:val="00DC3A50"/>
    <w:rsid w:val="00DC4785"/>
    <w:rsid w:val="00DC4DF5"/>
    <w:rsid w:val="00DD6C6A"/>
    <w:rsid w:val="00DE26AE"/>
    <w:rsid w:val="00DF1228"/>
    <w:rsid w:val="00DF1E27"/>
    <w:rsid w:val="00DF22F0"/>
    <w:rsid w:val="00DF24F6"/>
    <w:rsid w:val="00DF2DDE"/>
    <w:rsid w:val="00DF4260"/>
    <w:rsid w:val="00E131FB"/>
    <w:rsid w:val="00E26DA4"/>
    <w:rsid w:val="00E41DCB"/>
    <w:rsid w:val="00E47B1C"/>
    <w:rsid w:val="00E50DF6"/>
    <w:rsid w:val="00E5354D"/>
    <w:rsid w:val="00E5719B"/>
    <w:rsid w:val="00E632D7"/>
    <w:rsid w:val="00E716DC"/>
    <w:rsid w:val="00E76040"/>
    <w:rsid w:val="00E80497"/>
    <w:rsid w:val="00E811CB"/>
    <w:rsid w:val="00E825A3"/>
    <w:rsid w:val="00E83A50"/>
    <w:rsid w:val="00E8412F"/>
    <w:rsid w:val="00E9147D"/>
    <w:rsid w:val="00E97402"/>
    <w:rsid w:val="00EB3405"/>
    <w:rsid w:val="00EC06A6"/>
    <w:rsid w:val="00EC0FAD"/>
    <w:rsid w:val="00ED4AD7"/>
    <w:rsid w:val="00ED6A66"/>
    <w:rsid w:val="00EE2F9C"/>
    <w:rsid w:val="00EE5DC0"/>
    <w:rsid w:val="00F0573D"/>
    <w:rsid w:val="00F05E50"/>
    <w:rsid w:val="00F12B88"/>
    <w:rsid w:val="00F31766"/>
    <w:rsid w:val="00F338F4"/>
    <w:rsid w:val="00F5316D"/>
    <w:rsid w:val="00F5567F"/>
    <w:rsid w:val="00F55A37"/>
    <w:rsid w:val="00F56D59"/>
    <w:rsid w:val="00F56EB5"/>
    <w:rsid w:val="00F65266"/>
    <w:rsid w:val="00F67D5F"/>
    <w:rsid w:val="00F72E9D"/>
    <w:rsid w:val="00F754E4"/>
    <w:rsid w:val="00F7795A"/>
    <w:rsid w:val="00F856C9"/>
    <w:rsid w:val="00F860A8"/>
    <w:rsid w:val="00F868DB"/>
    <w:rsid w:val="00FA1175"/>
    <w:rsid w:val="00FA5370"/>
    <w:rsid w:val="00FA7A4F"/>
    <w:rsid w:val="00FB0DDE"/>
    <w:rsid w:val="00FB1DC9"/>
    <w:rsid w:val="00FB5E65"/>
    <w:rsid w:val="00FC142E"/>
    <w:rsid w:val="00FC71A2"/>
    <w:rsid w:val="00FD2767"/>
    <w:rsid w:val="00FD2CBD"/>
    <w:rsid w:val="00FD6825"/>
    <w:rsid w:val="00FE1027"/>
    <w:rsid w:val="00FE3CFF"/>
    <w:rsid w:val="00FE521A"/>
    <w:rsid w:val="00FF084E"/>
    <w:rsid w:val="00FF67D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B246E"/>
  <w15:chartTrackingRefBased/>
  <w15:docId w15:val="{769392C8-2C1B-4F75-9F7A-620A72173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306A"/>
    <w:pPr>
      <w:autoSpaceDE w:val="0"/>
      <w:autoSpaceDN w:val="0"/>
    </w:pPr>
    <w:rPr>
      <w:sz w:val="18"/>
      <w:lang w:val="en-US" w:eastAsia="en-US"/>
    </w:rPr>
  </w:style>
  <w:style w:type="paragraph" w:styleId="Heading1">
    <w:name w:val="heading 1"/>
    <w:basedOn w:val="Normal"/>
    <w:next w:val="Normal"/>
    <w:link w:val="Heading1Char"/>
    <w:autoRedefine/>
    <w:uiPriority w:val="9"/>
    <w:qFormat/>
    <w:rsid w:val="007F1FD4"/>
    <w:pPr>
      <w:keepNext/>
      <w:numPr>
        <w:numId w:val="1"/>
      </w:numPr>
      <w:spacing w:before="120" w:after="40"/>
      <w:ind w:left="0"/>
      <w:jc w:val="center"/>
      <w:outlineLvl w:val="0"/>
    </w:pPr>
    <w:rPr>
      <w:smallCaps/>
      <w:kern w:val="28"/>
    </w:rPr>
  </w:style>
  <w:style w:type="paragraph" w:styleId="Heading2">
    <w:name w:val="heading 2"/>
    <w:basedOn w:val="Normal"/>
    <w:next w:val="Normal"/>
    <w:link w:val="Heading2Char"/>
    <w:autoRedefine/>
    <w:qFormat/>
    <w:rsid w:val="004C4117"/>
    <w:pPr>
      <w:keepNext/>
      <w:numPr>
        <w:ilvl w:val="1"/>
        <w:numId w:val="1"/>
      </w:numPr>
      <w:spacing w:before="120" w:after="60"/>
      <w:outlineLvl w:val="1"/>
    </w:pPr>
    <w:rPr>
      <w:i/>
      <w:iCs/>
      <w:sz w:val="22"/>
    </w:rPr>
  </w:style>
  <w:style w:type="paragraph" w:styleId="Heading3">
    <w:name w:val="heading 3"/>
    <w:basedOn w:val="Normal"/>
    <w:next w:val="Normal"/>
    <w:qFormat/>
    <w:rsid w:val="002F0D13"/>
    <w:pPr>
      <w:keepNext/>
      <w:numPr>
        <w:ilvl w:val="2"/>
        <w:numId w:val="1"/>
      </w:numPr>
      <w:spacing w:before="80" w:after="40"/>
      <w:outlineLvl w:val="2"/>
    </w:pPr>
    <w:rPr>
      <w:i/>
      <w:iCs/>
    </w:rPr>
  </w:style>
  <w:style w:type="paragraph" w:styleId="Heading4">
    <w:name w:val="heading 4"/>
    <w:basedOn w:val="Normal"/>
    <w:next w:val="Normal"/>
    <w:qFormat/>
    <w:pPr>
      <w:keepNext/>
      <w:numPr>
        <w:ilvl w:val="3"/>
        <w:numId w:val="1"/>
      </w:numPr>
      <w:spacing w:before="240" w:after="60"/>
      <w:outlineLvl w:val="3"/>
    </w:pPr>
    <w:rPr>
      <w:i/>
      <w:iCs/>
      <w:szCs w:val="18"/>
    </w:rPr>
  </w:style>
  <w:style w:type="paragraph" w:styleId="Heading5">
    <w:name w:val="heading 5"/>
    <w:basedOn w:val="Normal"/>
    <w:next w:val="Normal"/>
    <w:qFormat/>
    <w:pPr>
      <w:numPr>
        <w:ilvl w:val="4"/>
        <w:numId w:val="1"/>
      </w:numPr>
      <w:spacing w:before="240" w:after="60"/>
      <w:outlineLvl w:val="4"/>
    </w:pPr>
    <w:rPr>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ing1Char">
    <w:name w:val="Heading 1 Char"/>
    <w:link w:val="Heading1"/>
    <w:uiPriority w:val="9"/>
    <w:rsid w:val="007F1FD4"/>
    <w:rPr>
      <w:smallCaps/>
      <w:kern w:val="28"/>
      <w:sz w:val="18"/>
      <w:lang w:val="en-US" w:eastAsia="en-US"/>
    </w:rPr>
  </w:style>
  <w:style w:type="paragraph" w:styleId="Caption">
    <w:name w:val="caption"/>
    <w:basedOn w:val="Normal"/>
    <w:next w:val="Normal"/>
    <w:unhideWhenUsed/>
    <w:qFormat/>
    <w:rsid w:val="00200213"/>
    <w:rPr>
      <w:b/>
      <w:bCs/>
      <w:sz w:val="20"/>
    </w:rPr>
  </w:style>
  <w:style w:type="table" w:styleId="TableGrid">
    <w:name w:val="Table Grid"/>
    <w:basedOn w:val="TableNormal"/>
    <w:rsid w:val="00C64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4C4117"/>
    <w:rPr>
      <w:i/>
      <w:iCs/>
      <w:sz w:val="22"/>
      <w:lang w:val="en-US" w:eastAsia="en-US"/>
    </w:rPr>
  </w:style>
  <w:style w:type="character" w:styleId="UnresolvedMention">
    <w:name w:val="Unresolved Mention"/>
    <w:uiPriority w:val="99"/>
    <w:semiHidden/>
    <w:unhideWhenUsed/>
    <w:rsid w:val="008C496E"/>
    <w:rPr>
      <w:color w:val="605E5C"/>
      <w:shd w:val="clear" w:color="auto" w:fill="E1DFDD"/>
    </w:rPr>
  </w:style>
  <w:style w:type="paragraph" w:styleId="NormalWeb">
    <w:name w:val="Normal (Web)"/>
    <w:basedOn w:val="Normal"/>
    <w:uiPriority w:val="99"/>
    <w:unhideWhenUsed/>
    <w:rsid w:val="003048D3"/>
    <w:pPr>
      <w:autoSpaceDE/>
      <w:autoSpaceDN/>
      <w:spacing w:before="100" w:beforeAutospacing="1" w:after="100" w:afterAutospacing="1"/>
    </w:pPr>
    <w:rPr>
      <w:sz w:val="24"/>
      <w:szCs w:val="24"/>
      <w:lang w:val="en-SG" w:eastAsia="zh-CN"/>
    </w:rPr>
  </w:style>
  <w:style w:type="character" w:styleId="Emphasis">
    <w:name w:val="Emphasis"/>
    <w:basedOn w:val="DefaultParagraphFont"/>
    <w:uiPriority w:val="20"/>
    <w:qFormat/>
    <w:rsid w:val="003048D3"/>
    <w:rPr>
      <w:i/>
      <w:iCs/>
    </w:rPr>
  </w:style>
  <w:style w:type="character" w:styleId="Strong">
    <w:name w:val="Strong"/>
    <w:basedOn w:val="DefaultParagraphFont"/>
    <w:uiPriority w:val="22"/>
    <w:qFormat/>
    <w:rsid w:val="00685FC4"/>
    <w:rPr>
      <w:b/>
      <w:bCs/>
    </w:rPr>
  </w:style>
  <w:style w:type="character" w:styleId="PlaceholderText">
    <w:name w:val="Placeholder Text"/>
    <w:basedOn w:val="DefaultParagraphFont"/>
    <w:uiPriority w:val="99"/>
    <w:semiHidden/>
    <w:rsid w:val="00685FC4"/>
    <w:rPr>
      <w:color w:val="666666"/>
    </w:rPr>
  </w:style>
  <w:style w:type="character" w:customStyle="1" w:styleId="sr-only">
    <w:name w:val="sr-only"/>
    <w:basedOn w:val="DefaultParagraphFont"/>
    <w:rsid w:val="00A267E6"/>
  </w:style>
  <w:style w:type="paragraph" w:styleId="ListParagraph">
    <w:name w:val="List Paragraph"/>
    <w:basedOn w:val="Normal"/>
    <w:uiPriority w:val="34"/>
    <w:qFormat/>
    <w:rsid w:val="00C503AF"/>
    <w:pPr>
      <w:ind w:left="720"/>
      <w:contextualSpacing/>
    </w:pPr>
  </w:style>
  <w:style w:type="table" w:styleId="PlainTable4">
    <w:name w:val="Plain Table 4"/>
    <w:basedOn w:val="TableNormal"/>
    <w:uiPriority w:val="44"/>
    <w:rsid w:val="009B42A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945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3485">
      <w:bodyDiv w:val="1"/>
      <w:marLeft w:val="0"/>
      <w:marRight w:val="0"/>
      <w:marTop w:val="0"/>
      <w:marBottom w:val="0"/>
      <w:divBdr>
        <w:top w:val="none" w:sz="0" w:space="0" w:color="auto"/>
        <w:left w:val="none" w:sz="0" w:space="0" w:color="auto"/>
        <w:bottom w:val="none" w:sz="0" w:space="0" w:color="auto"/>
        <w:right w:val="none" w:sz="0" w:space="0" w:color="auto"/>
      </w:divBdr>
    </w:div>
    <w:div w:id="45762053">
      <w:bodyDiv w:val="1"/>
      <w:marLeft w:val="0"/>
      <w:marRight w:val="0"/>
      <w:marTop w:val="0"/>
      <w:marBottom w:val="0"/>
      <w:divBdr>
        <w:top w:val="none" w:sz="0" w:space="0" w:color="auto"/>
        <w:left w:val="none" w:sz="0" w:space="0" w:color="auto"/>
        <w:bottom w:val="none" w:sz="0" w:space="0" w:color="auto"/>
        <w:right w:val="none" w:sz="0" w:space="0" w:color="auto"/>
      </w:divBdr>
    </w:div>
    <w:div w:id="46418165">
      <w:bodyDiv w:val="1"/>
      <w:marLeft w:val="0"/>
      <w:marRight w:val="0"/>
      <w:marTop w:val="0"/>
      <w:marBottom w:val="0"/>
      <w:divBdr>
        <w:top w:val="none" w:sz="0" w:space="0" w:color="auto"/>
        <w:left w:val="none" w:sz="0" w:space="0" w:color="auto"/>
        <w:bottom w:val="none" w:sz="0" w:space="0" w:color="auto"/>
        <w:right w:val="none" w:sz="0" w:space="0" w:color="auto"/>
      </w:divBdr>
    </w:div>
    <w:div w:id="54739986">
      <w:bodyDiv w:val="1"/>
      <w:marLeft w:val="0"/>
      <w:marRight w:val="0"/>
      <w:marTop w:val="0"/>
      <w:marBottom w:val="0"/>
      <w:divBdr>
        <w:top w:val="none" w:sz="0" w:space="0" w:color="auto"/>
        <w:left w:val="none" w:sz="0" w:space="0" w:color="auto"/>
        <w:bottom w:val="none" w:sz="0" w:space="0" w:color="auto"/>
        <w:right w:val="none" w:sz="0" w:space="0" w:color="auto"/>
      </w:divBdr>
    </w:div>
    <w:div w:id="97261449">
      <w:bodyDiv w:val="1"/>
      <w:marLeft w:val="0"/>
      <w:marRight w:val="0"/>
      <w:marTop w:val="0"/>
      <w:marBottom w:val="0"/>
      <w:divBdr>
        <w:top w:val="none" w:sz="0" w:space="0" w:color="auto"/>
        <w:left w:val="none" w:sz="0" w:space="0" w:color="auto"/>
        <w:bottom w:val="none" w:sz="0" w:space="0" w:color="auto"/>
        <w:right w:val="none" w:sz="0" w:space="0" w:color="auto"/>
      </w:divBdr>
    </w:div>
    <w:div w:id="136805353">
      <w:bodyDiv w:val="1"/>
      <w:marLeft w:val="0"/>
      <w:marRight w:val="0"/>
      <w:marTop w:val="0"/>
      <w:marBottom w:val="0"/>
      <w:divBdr>
        <w:top w:val="none" w:sz="0" w:space="0" w:color="auto"/>
        <w:left w:val="none" w:sz="0" w:space="0" w:color="auto"/>
        <w:bottom w:val="none" w:sz="0" w:space="0" w:color="auto"/>
        <w:right w:val="none" w:sz="0" w:space="0" w:color="auto"/>
      </w:divBdr>
    </w:div>
    <w:div w:id="149369182">
      <w:bodyDiv w:val="1"/>
      <w:marLeft w:val="0"/>
      <w:marRight w:val="0"/>
      <w:marTop w:val="0"/>
      <w:marBottom w:val="0"/>
      <w:divBdr>
        <w:top w:val="none" w:sz="0" w:space="0" w:color="auto"/>
        <w:left w:val="none" w:sz="0" w:space="0" w:color="auto"/>
        <w:bottom w:val="none" w:sz="0" w:space="0" w:color="auto"/>
        <w:right w:val="none" w:sz="0" w:space="0" w:color="auto"/>
      </w:divBdr>
    </w:div>
    <w:div w:id="162622389">
      <w:bodyDiv w:val="1"/>
      <w:marLeft w:val="0"/>
      <w:marRight w:val="0"/>
      <w:marTop w:val="0"/>
      <w:marBottom w:val="0"/>
      <w:divBdr>
        <w:top w:val="none" w:sz="0" w:space="0" w:color="auto"/>
        <w:left w:val="none" w:sz="0" w:space="0" w:color="auto"/>
        <w:bottom w:val="none" w:sz="0" w:space="0" w:color="auto"/>
        <w:right w:val="none" w:sz="0" w:space="0" w:color="auto"/>
      </w:divBdr>
    </w:div>
    <w:div w:id="199706094">
      <w:bodyDiv w:val="1"/>
      <w:marLeft w:val="0"/>
      <w:marRight w:val="0"/>
      <w:marTop w:val="0"/>
      <w:marBottom w:val="0"/>
      <w:divBdr>
        <w:top w:val="none" w:sz="0" w:space="0" w:color="auto"/>
        <w:left w:val="none" w:sz="0" w:space="0" w:color="auto"/>
        <w:bottom w:val="none" w:sz="0" w:space="0" w:color="auto"/>
        <w:right w:val="none" w:sz="0" w:space="0" w:color="auto"/>
      </w:divBdr>
    </w:div>
    <w:div w:id="221209373">
      <w:bodyDiv w:val="1"/>
      <w:marLeft w:val="0"/>
      <w:marRight w:val="0"/>
      <w:marTop w:val="0"/>
      <w:marBottom w:val="0"/>
      <w:divBdr>
        <w:top w:val="none" w:sz="0" w:space="0" w:color="auto"/>
        <w:left w:val="none" w:sz="0" w:space="0" w:color="auto"/>
        <w:bottom w:val="none" w:sz="0" w:space="0" w:color="auto"/>
        <w:right w:val="none" w:sz="0" w:space="0" w:color="auto"/>
      </w:divBdr>
      <w:divsChild>
        <w:div w:id="1543706299">
          <w:marLeft w:val="0"/>
          <w:marRight w:val="0"/>
          <w:marTop w:val="0"/>
          <w:marBottom w:val="0"/>
          <w:divBdr>
            <w:top w:val="none" w:sz="0" w:space="0" w:color="auto"/>
            <w:left w:val="none" w:sz="0" w:space="0" w:color="auto"/>
            <w:bottom w:val="none" w:sz="0" w:space="0" w:color="auto"/>
            <w:right w:val="none" w:sz="0" w:space="0" w:color="auto"/>
          </w:divBdr>
          <w:divsChild>
            <w:div w:id="13541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229983">
      <w:bodyDiv w:val="1"/>
      <w:marLeft w:val="0"/>
      <w:marRight w:val="0"/>
      <w:marTop w:val="0"/>
      <w:marBottom w:val="0"/>
      <w:divBdr>
        <w:top w:val="none" w:sz="0" w:space="0" w:color="auto"/>
        <w:left w:val="none" w:sz="0" w:space="0" w:color="auto"/>
        <w:bottom w:val="none" w:sz="0" w:space="0" w:color="auto"/>
        <w:right w:val="none" w:sz="0" w:space="0" w:color="auto"/>
      </w:divBdr>
    </w:div>
    <w:div w:id="281041835">
      <w:bodyDiv w:val="1"/>
      <w:marLeft w:val="0"/>
      <w:marRight w:val="0"/>
      <w:marTop w:val="0"/>
      <w:marBottom w:val="0"/>
      <w:divBdr>
        <w:top w:val="none" w:sz="0" w:space="0" w:color="auto"/>
        <w:left w:val="none" w:sz="0" w:space="0" w:color="auto"/>
        <w:bottom w:val="none" w:sz="0" w:space="0" w:color="auto"/>
        <w:right w:val="none" w:sz="0" w:space="0" w:color="auto"/>
      </w:divBdr>
    </w:div>
    <w:div w:id="284888767">
      <w:bodyDiv w:val="1"/>
      <w:marLeft w:val="0"/>
      <w:marRight w:val="0"/>
      <w:marTop w:val="0"/>
      <w:marBottom w:val="0"/>
      <w:divBdr>
        <w:top w:val="none" w:sz="0" w:space="0" w:color="auto"/>
        <w:left w:val="none" w:sz="0" w:space="0" w:color="auto"/>
        <w:bottom w:val="none" w:sz="0" w:space="0" w:color="auto"/>
        <w:right w:val="none" w:sz="0" w:space="0" w:color="auto"/>
      </w:divBdr>
    </w:div>
    <w:div w:id="310061049">
      <w:bodyDiv w:val="1"/>
      <w:marLeft w:val="0"/>
      <w:marRight w:val="0"/>
      <w:marTop w:val="0"/>
      <w:marBottom w:val="0"/>
      <w:divBdr>
        <w:top w:val="none" w:sz="0" w:space="0" w:color="auto"/>
        <w:left w:val="none" w:sz="0" w:space="0" w:color="auto"/>
        <w:bottom w:val="none" w:sz="0" w:space="0" w:color="auto"/>
        <w:right w:val="none" w:sz="0" w:space="0" w:color="auto"/>
      </w:divBdr>
    </w:div>
    <w:div w:id="310985586">
      <w:bodyDiv w:val="1"/>
      <w:marLeft w:val="0"/>
      <w:marRight w:val="0"/>
      <w:marTop w:val="0"/>
      <w:marBottom w:val="0"/>
      <w:divBdr>
        <w:top w:val="none" w:sz="0" w:space="0" w:color="auto"/>
        <w:left w:val="none" w:sz="0" w:space="0" w:color="auto"/>
        <w:bottom w:val="none" w:sz="0" w:space="0" w:color="auto"/>
        <w:right w:val="none" w:sz="0" w:space="0" w:color="auto"/>
      </w:divBdr>
    </w:div>
    <w:div w:id="333341785">
      <w:bodyDiv w:val="1"/>
      <w:marLeft w:val="0"/>
      <w:marRight w:val="0"/>
      <w:marTop w:val="0"/>
      <w:marBottom w:val="0"/>
      <w:divBdr>
        <w:top w:val="none" w:sz="0" w:space="0" w:color="auto"/>
        <w:left w:val="none" w:sz="0" w:space="0" w:color="auto"/>
        <w:bottom w:val="none" w:sz="0" w:space="0" w:color="auto"/>
        <w:right w:val="none" w:sz="0" w:space="0" w:color="auto"/>
      </w:divBdr>
    </w:div>
    <w:div w:id="357514060">
      <w:bodyDiv w:val="1"/>
      <w:marLeft w:val="0"/>
      <w:marRight w:val="0"/>
      <w:marTop w:val="0"/>
      <w:marBottom w:val="0"/>
      <w:divBdr>
        <w:top w:val="none" w:sz="0" w:space="0" w:color="auto"/>
        <w:left w:val="none" w:sz="0" w:space="0" w:color="auto"/>
        <w:bottom w:val="none" w:sz="0" w:space="0" w:color="auto"/>
        <w:right w:val="none" w:sz="0" w:space="0" w:color="auto"/>
      </w:divBdr>
    </w:div>
    <w:div w:id="380058765">
      <w:bodyDiv w:val="1"/>
      <w:marLeft w:val="0"/>
      <w:marRight w:val="0"/>
      <w:marTop w:val="0"/>
      <w:marBottom w:val="0"/>
      <w:divBdr>
        <w:top w:val="none" w:sz="0" w:space="0" w:color="auto"/>
        <w:left w:val="none" w:sz="0" w:space="0" w:color="auto"/>
        <w:bottom w:val="none" w:sz="0" w:space="0" w:color="auto"/>
        <w:right w:val="none" w:sz="0" w:space="0" w:color="auto"/>
      </w:divBdr>
    </w:div>
    <w:div w:id="397477878">
      <w:bodyDiv w:val="1"/>
      <w:marLeft w:val="0"/>
      <w:marRight w:val="0"/>
      <w:marTop w:val="0"/>
      <w:marBottom w:val="0"/>
      <w:divBdr>
        <w:top w:val="none" w:sz="0" w:space="0" w:color="auto"/>
        <w:left w:val="none" w:sz="0" w:space="0" w:color="auto"/>
        <w:bottom w:val="none" w:sz="0" w:space="0" w:color="auto"/>
        <w:right w:val="none" w:sz="0" w:space="0" w:color="auto"/>
      </w:divBdr>
    </w:div>
    <w:div w:id="402609996">
      <w:bodyDiv w:val="1"/>
      <w:marLeft w:val="0"/>
      <w:marRight w:val="0"/>
      <w:marTop w:val="0"/>
      <w:marBottom w:val="0"/>
      <w:divBdr>
        <w:top w:val="none" w:sz="0" w:space="0" w:color="auto"/>
        <w:left w:val="none" w:sz="0" w:space="0" w:color="auto"/>
        <w:bottom w:val="none" w:sz="0" w:space="0" w:color="auto"/>
        <w:right w:val="none" w:sz="0" w:space="0" w:color="auto"/>
      </w:divBdr>
    </w:div>
    <w:div w:id="421724879">
      <w:bodyDiv w:val="1"/>
      <w:marLeft w:val="0"/>
      <w:marRight w:val="0"/>
      <w:marTop w:val="0"/>
      <w:marBottom w:val="0"/>
      <w:divBdr>
        <w:top w:val="none" w:sz="0" w:space="0" w:color="auto"/>
        <w:left w:val="none" w:sz="0" w:space="0" w:color="auto"/>
        <w:bottom w:val="none" w:sz="0" w:space="0" w:color="auto"/>
        <w:right w:val="none" w:sz="0" w:space="0" w:color="auto"/>
      </w:divBdr>
    </w:div>
    <w:div w:id="433718594">
      <w:bodyDiv w:val="1"/>
      <w:marLeft w:val="0"/>
      <w:marRight w:val="0"/>
      <w:marTop w:val="0"/>
      <w:marBottom w:val="0"/>
      <w:divBdr>
        <w:top w:val="none" w:sz="0" w:space="0" w:color="auto"/>
        <w:left w:val="none" w:sz="0" w:space="0" w:color="auto"/>
        <w:bottom w:val="none" w:sz="0" w:space="0" w:color="auto"/>
        <w:right w:val="none" w:sz="0" w:space="0" w:color="auto"/>
      </w:divBdr>
    </w:div>
    <w:div w:id="447743526">
      <w:bodyDiv w:val="1"/>
      <w:marLeft w:val="0"/>
      <w:marRight w:val="0"/>
      <w:marTop w:val="0"/>
      <w:marBottom w:val="0"/>
      <w:divBdr>
        <w:top w:val="none" w:sz="0" w:space="0" w:color="auto"/>
        <w:left w:val="none" w:sz="0" w:space="0" w:color="auto"/>
        <w:bottom w:val="none" w:sz="0" w:space="0" w:color="auto"/>
        <w:right w:val="none" w:sz="0" w:space="0" w:color="auto"/>
      </w:divBdr>
    </w:div>
    <w:div w:id="448939088">
      <w:bodyDiv w:val="1"/>
      <w:marLeft w:val="0"/>
      <w:marRight w:val="0"/>
      <w:marTop w:val="0"/>
      <w:marBottom w:val="0"/>
      <w:divBdr>
        <w:top w:val="none" w:sz="0" w:space="0" w:color="auto"/>
        <w:left w:val="none" w:sz="0" w:space="0" w:color="auto"/>
        <w:bottom w:val="none" w:sz="0" w:space="0" w:color="auto"/>
        <w:right w:val="none" w:sz="0" w:space="0" w:color="auto"/>
      </w:divBdr>
    </w:div>
    <w:div w:id="479461464">
      <w:bodyDiv w:val="1"/>
      <w:marLeft w:val="0"/>
      <w:marRight w:val="0"/>
      <w:marTop w:val="0"/>
      <w:marBottom w:val="0"/>
      <w:divBdr>
        <w:top w:val="none" w:sz="0" w:space="0" w:color="auto"/>
        <w:left w:val="none" w:sz="0" w:space="0" w:color="auto"/>
        <w:bottom w:val="none" w:sz="0" w:space="0" w:color="auto"/>
        <w:right w:val="none" w:sz="0" w:space="0" w:color="auto"/>
      </w:divBdr>
    </w:div>
    <w:div w:id="492839988">
      <w:bodyDiv w:val="1"/>
      <w:marLeft w:val="0"/>
      <w:marRight w:val="0"/>
      <w:marTop w:val="0"/>
      <w:marBottom w:val="0"/>
      <w:divBdr>
        <w:top w:val="none" w:sz="0" w:space="0" w:color="auto"/>
        <w:left w:val="none" w:sz="0" w:space="0" w:color="auto"/>
        <w:bottom w:val="none" w:sz="0" w:space="0" w:color="auto"/>
        <w:right w:val="none" w:sz="0" w:space="0" w:color="auto"/>
      </w:divBdr>
    </w:div>
    <w:div w:id="505747041">
      <w:bodyDiv w:val="1"/>
      <w:marLeft w:val="0"/>
      <w:marRight w:val="0"/>
      <w:marTop w:val="0"/>
      <w:marBottom w:val="0"/>
      <w:divBdr>
        <w:top w:val="none" w:sz="0" w:space="0" w:color="auto"/>
        <w:left w:val="none" w:sz="0" w:space="0" w:color="auto"/>
        <w:bottom w:val="none" w:sz="0" w:space="0" w:color="auto"/>
        <w:right w:val="none" w:sz="0" w:space="0" w:color="auto"/>
      </w:divBdr>
    </w:div>
    <w:div w:id="531459069">
      <w:bodyDiv w:val="1"/>
      <w:marLeft w:val="0"/>
      <w:marRight w:val="0"/>
      <w:marTop w:val="0"/>
      <w:marBottom w:val="0"/>
      <w:divBdr>
        <w:top w:val="none" w:sz="0" w:space="0" w:color="auto"/>
        <w:left w:val="none" w:sz="0" w:space="0" w:color="auto"/>
        <w:bottom w:val="none" w:sz="0" w:space="0" w:color="auto"/>
        <w:right w:val="none" w:sz="0" w:space="0" w:color="auto"/>
      </w:divBdr>
    </w:div>
    <w:div w:id="543058455">
      <w:bodyDiv w:val="1"/>
      <w:marLeft w:val="0"/>
      <w:marRight w:val="0"/>
      <w:marTop w:val="0"/>
      <w:marBottom w:val="0"/>
      <w:divBdr>
        <w:top w:val="none" w:sz="0" w:space="0" w:color="auto"/>
        <w:left w:val="none" w:sz="0" w:space="0" w:color="auto"/>
        <w:bottom w:val="none" w:sz="0" w:space="0" w:color="auto"/>
        <w:right w:val="none" w:sz="0" w:space="0" w:color="auto"/>
      </w:divBdr>
    </w:div>
    <w:div w:id="546530139">
      <w:bodyDiv w:val="1"/>
      <w:marLeft w:val="0"/>
      <w:marRight w:val="0"/>
      <w:marTop w:val="0"/>
      <w:marBottom w:val="0"/>
      <w:divBdr>
        <w:top w:val="none" w:sz="0" w:space="0" w:color="auto"/>
        <w:left w:val="none" w:sz="0" w:space="0" w:color="auto"/>
        <w:bottom w:val="none" w:sz="0" w:space="0" w:color="auto"/>
        <w:right w:val="none" w:sz="0" w:space="0" w:color="auto"/>
      </w:divBdr>
    </w:div>
    <w:div w:id="547305073">
      <w:bodyDiv w:val="1"/>
      <w:marLeft w:val="0"/>
      <w:marRight w:val="0"/>
      <w:marTop w:val="0"/>
      <w:marBottom w:val="0"/>
      <w:divBdr>
        <w:top w:val="none" w:sz="0" w:space="0" w:color="auto"/>
        <w:left w:val="none" w:sz="0" w:space="0" w:color="auto"/>
        <w:bottom w:val="none" w:sz="0" w:space="0" w:color="auto"/>
        <w:right w:val="none" w:sz="0" w:space="0" w:color="auto"/>
      </w:divBdr>
    </w:div>
    <w:div w:id="597760839">
      <w:bodyDiv w:val="1"/>
      <w:marLeft w:val="0"/>
      <w:marRight w:val="0"/>
      <w:marTop w:val="0"/>
      <w:marBottom w:val="0"/>
      <w:divBdr>
        <w:top w:val="none" w:sz="0" w:space="0" w:color="auto"/>
        <w:left w:val="none" w:sz="0" w:space="0" w:color="auto"/>
        <w:bottom w:val="none" w:sz="0" w:space="0" w:color="auto"/>
        <w:right w:val="none" w:sz="0" w:space="0" w:color="auto"/>
      </w:divBdr>
    </w:div>
    <w:div w:id="599798157">
      <w:bodyDiv w:val="1"/>
      <w:marLeft w:val="0"/>
      <w:marRight w:val="0"/>
      <w:marTop w:val="0"/>
      <w:marBottom w:val="0"/>
      <w:divBdr>
        <w:top w:val="none" w:sz="0" w:space="0" w:color="auto"/>
        <w:left w:val="none" w:sz="0" w:space="0" w:color="auto"/>
        <w:bottom w:val="none" w:sz="0" w:space="0" w:color="auto"/>
        <w:right w:val="none" w:sz="0" w:space="0" w:color="auto"/>
      </w:divBdr>
    </w:div>
    <w:div w:id="614214623">
      <w:bodyDiv w:val="1"/>
      <w:marLeft w:val="0"/>
      <w:marRight w:val="0"/>
      <w:marTop w:val="0"/>
      <w:marBottom w:val="0"/>
      <w:divBdr>
        <w:top w:val="none" w:sz="0" w:space="0" w:color="auto"/>
        <w:left w:val="none" w:sz="0" w:space="0" w:color="auto"/>
        <w:bottom w:val="none" w:sz="0" w:space="0" w:color="auto"/>
        <w:right w:val="none" w:sz="0" w:space="0" w:color="auto"/>
      </w:divBdr>
    </w:div>
    <w:div w:id="616906892">
      <w:bodyDiv w:val="1"/>
      <w:marLeft w:val="0"/>
      <w:marRight w:val="0"/>
      <w:marTop w:val="0"/>
      <w:marBottom w:val="0"/>
      <w:divBdr>
        <w:top w:val="none" w:sz="0" w:space="0" w:color="auto"/>
        <w:left w:val="none" w:sz="0" w:space="0" w:color="auto"/>
        <w:bottom w:val="none" w:sz="0" w:space="0" w:color="auto"/>
        <w:right w:val="none" w:sz="0" w:space="0" w:color="auto"/>
      </w:divBdr>
    </w:div>
    <w:div w:id="628321611">
      <w:bodyDiv w:val="1"/>
      <w:marLeft w:val="0"/>
      <w:marRight w:val="0"/>
      <w:marTop w:val="0"/>
      <w:marBottom w:val="0"/>
      <w:divBdr>
        <w:top w:val="none" w:sz="0" w:space="0" w:color="auto"/>
        <w:left w:val="none" w:sz="0" w:space="0" w:color="auto"/>
        <w:bottom w:val="none" w:sz="0" w:space="0" w:color="auto"/>
        <w:right w:val="none" w:sz="0" w:space="0" w:color="auto"/>
      </w:divBdr>
    </w:div>
    <w:div w:id="661204567">
      <w:bodyDiv w:val="1"/>
      <w:marLeft w:val="0"/>
      <w:marRight w:val="0"/>
      <w:marTop w:val="0"/>
      <w:marBottom w:val="0"/>
      <w:divBdr>
        <w:top w:val="none" w:sz="0" w:space="0" w:color="auto"/>
        <w:left w:val="none" w:sz="0" w:space="0" w:color="auto"/>
        <w:bottom w:val="none" w:sz="0" w:space="0" w:color="auto"/>
        <w:right w:val="none" w:sz="0" w:space="0" w:color="auto"/>
      </w:divBdr>
    </w:div>
    <w:div w:id="671568554">
      <w:bodyDiv w:val="1"/>
      <w:marLeft w:val="0"/>
      <w:marRight w:val="0"/>
      <w:marTop w:val="0"/>
      <w:marBottom w:val="0"/>
      <w:divBdr>
        <w:top w:val="none" w:sz="0" w:space="0" w:color="auto"/>
        <w:left w:val="none" w:sz="0" w:space="0" w:color="auto"/>
        <w:bottom w:val="none" w:sz="0" w:space="0" w:color="auto"/>
        <w:right w:val="none" w:sz="0" w:space="0" w:color="auto"/>
      </w:divBdr>
    </w:div>
    <w:div w:id="686450263">
      <w:bodyDiv w:val="1"/>
      <w:marLeft w:val="0"/>
      <w:marRight w:val="0"/>
      <w:marTop w:val="0"/>
      <w:marBottom w:val="0"/>
      <w:divBdr>
        <w:top w:val="none" w:sz="0" w:space="0" w:color="auto"/>
        <w:left w:val="none" w:sz="0" w:space="0" w:color="auto"/>
        <w:bottom w:val="none" w:sz="0" w:space="0" w:color="auto"/>
        <w:right w:val="none" w:sz="0" w:space="0" w:color="auto"/>
      </w:divBdr>
    </w:div>
    <w:div w:id="705133192">
      <w:bodyDiv w:val="1"/>
      <w:marLeft w:val="0"/>
      <w:marRight w:val="0"/>
      <w:marTop w:val="0"/>
      <w:marBottom w:val="0"/>
      <w:divBdr>
        <w:top w:val="none" w:sz="0" w:space="0" w:color="auto"/>
        <w:left w:val="none" w:sz="0" w:space="0" w:color="auto"/>
        <w:bottom w:val="none" w:sz="0" w:space="0" w:color="auto"/>
        <w:right w:val="none" w:sz="0" w:space="0" w:color="auto"/>
      </w:divBdr>
    </w:div>
    <w:div w:id="716203162">
      <w:bodyDiv w:val="1"/>
      <w:marLeft w:val="0"/>
      <w:marRight w:val="0"/>
      <w:marTop w:val="0"/>
      <w:marBottom w:val="0"/>
      <w:divBdr>
        <w:top w:val="none" w:sz="0" w:space="0" w:color="auto"/>
        <w:left w:val="none" w:sz="0" w:space="0" w:color="auto"/>
        <w:bottom w:val="none" w:sz="0" w:space="0" w:color="auto"/>
        <w:right w:val="none" w:sz="0" w:space="0" w:color="auto"/>
      </w:divBdr>
    </w:div>
    <w:div w:id="732002919">
      <w:bodyDiv w:val="1"/>
      <w:marLeft w:val="0"/>
      <w:marRight w:val="0"/>
      <w:marTop w:val="0"/>
      <w:marBottom w:val="0"/>
      <w:divBdr>
        <w:top w:val="none" w:sz="0" w:space="0" w:color="auto"/>
        <w:left w:val="none" w:sz="0" w:space="0" w:color="auto"/>
        <w:bottom w:val="none" w:sz="0" w:space="0" w:color="auto"/>
        <w:right w:val="none" w:sz="0" w:space="0" w:color="auto"/>
      </w:divBdr>
    </w:div>
    <w:div w:id="792288800">
      <w:bodyDiv w:val="1"/>
      <w:marLeft w:val="0"/>
      <w:marRight w:val="0"/>
      <w:marTop w:val="0"/>
      <w:marBottom w:val="0"/>
      <w:divBdr>
        <w:top w:val="none" w:sz="0" w:space="0" w:color="auto"/>
        <w:left w:val="none" w:sz="0" w:space="0" w:color="auto"/>
        <w:bottom w:val="none" w:sz="0" w:space="0" w:color="auto"/>
        <w:right w:val="none" w:sz="0" w:space="0" w:color="auto"/>
      </w:divBdr>
    </w:div>
    <w:div w:id="796685933">
      <w:bodyDiv w:val="1"/>
      <w:marLeft w:val="0"/>
      <w:marRight w:val="0"/>
      <w:marTop w:val="0"/>
      <w:marBottom w:val="0"/>
      <w:divBdr>
        <w:top w:val="none" w:sz="0" w:space="0" w:color="auto"/>
        <w:left w:val="none" w:sz="0" w:space="0" w:color="auto"/>
        <w:bottom w:val="none" w:sz="0" w:space="0" w:color="auto"/>
        <w:right w:val="none" w:sz="0" w:space="0" w:color="auto"/>
      </w:divBdr>
    </w:div>
    <w:div w:id="804012013">
      <w:bodyDiv w:val="1"/>
      <w:marLeft w:val="0"/>
      <w:marRight w:val="0"/>
      <w:marTop w:val="0"/>
      <w:marBottom w:val="0"/>
      <w:divBdr>
        <w:top w:val="none" w:sz="0" w:space="0" w:color="auto"/>
        <w:left w:val="none" w:sz="0" w:space="0" w:color="auto"/>
        <w:bottom w:val="none" w:sz="0" w:space="0" w:color="auto"/>
        <w:right w:val="none" w:sz="0" w:space="0" w:color="auto"/>
      </w:divBdr>
    </w:div>
    <w:div w:id="815993383">
      <w:bodyDiv w:val="1"/>
      <w:marLeft w:val="0"/>
      <w:marRight w:val="0"/>
      <w:marTop w:val="0"/>
      <w:marBottom w:val="0"/>
      <w:divBdr>
        <w:top w:val="none" w:sz="0" w:space="0" w:color="auto"/>
        <w:left w:val="none" w:sz="0" w:space="0" w:color="auto"/>
        <w:bottom w:val="none" w:sz="0" w:space="0" w:color="auto"/>
        <w:right w:val="none" w:sz="0" w:space="0" w:color="auto"/>
      </w:divBdr>
    </w:div>
    <w:div w:id="816144563">
      <w:bodyDiv w:val="1"/>
      <w:marLeft w:val="0"/>
      <w:marRight w:val="0"/>
      <w:marTop w:val="0"/>
      <w:marBottom w:val="0"/>
      <w:divBdr>
        <w:top w:val="none" w:sz="0" w:space="0" w:color="auto"/>
        <w:left w:val="none" w:sz="0" w:space="0" w:color="auto"/>
        <w:bottom w:val="none" w:sz="0" w:space="0" w:color="auto"/>
        <w:right w:val="none" w:sz="0" w:space="0" w:color="auto"/>
      </w:divBdr>
    </w:div>
    <w:div w:id="893152200">
      <w:bodyDiv w:val="1"/>
      <w:marLeft w:val="0"/>
      <w:marRight w:val="0"/>
      <w:marTop w:val="0"/>
      <w:marBottom w:val="0"/>
      <w:divBdr>
        <w:top w:val="none" w:sz="0" w:space="0" w:color="auto"/>
        <w:left w:val="none" w:sz="0" w:space="0" w:color="auto"/>
        <w:bottom w:val="none" w:sz="0" w:space="0" w:color="auto"/>
        <w:right w:val="none" w:sz="0" w:space="0" w:color="auto"/>
      </w:divBdr>
    </w:div>
    <w:div w:id="895245140">
      <w:bodyDiv w:val="1"/>
      <w:marLeft w:val="0"/>
      <w:marRight w:val="0"/>
      <w:marTop w:val="0"/>
      <w:marBottom w:val="0"/>
      <w:divBdr>
        <w:top w:val="none" w:sz="0" w:space="0" w:color="auto"/>
        <w:left w:val="none" w:sz="0" w:space="0" w:color="auto"/>
        <w:bottom w:val="none" w:sz="0" w:space="0" w:color="auto"/>
        <w:right w:val="none" w:sz="0" w:space="0" w:color="auto"/>
      </w:divBdr>
    </w:div>
    <w:div w:id="945884503">
      <w:bodyDiv w:val="1"/>
      <w:marLeft w:val="0"/>
      <w:marRight w:val="0"/>
      <w:marTop w:val="0"/>
      <w:marBottom w:val="0"/>
      <w:divBdr>
        <w:top w:val="none" w:sz="0" w:space="0" w:color="auto"/>
        <w:left w:val="none" w:sz="0" w:space="0" w:color="auto"/>
        <w:bottom w:val="none" w:sz="0" w:space="0" w:color="auto"/>
        <w:right w:val="none" w:sz="0" w:space="0" w:color="auto"/>
      </w:divBdr>
    </w:div>
    <w:div w:id="959410463">
      <w:bodyDiv w:val="1"/>
      <w:marLeft w:val="0"/>
      <w:marRight w:val="0"/>
      <w:marTop w:val="0"/>
      <w:marBottom w:val="0"/>
      <w:divBdr>
        <w:top w:val="none" w:sz="0" w:space="0" w:color="auto"/>
        <w:left w:val="none" w:sz="0" w:space="0" w:color="auto"/>
        <w:bottom w:val="none" w:sz="0" w:space="0" w:color="auto"/>
        <w:right w:val="none" w:sz="0" w:space="0" w:color="auto"/>
      </w:divBdr>
    </w:div>
    <w:div w:id="990451433">
      <w:bodyDiv w:val="1"/>
      <w:marLeft w:val="0"/>
      <w:marRight w:val="0"/>
      <w:marTop w:val="0"/>
      <w:marBottom w:val="0"/>
      <w:divBdr>
        <w:top w:val="none" w:sz="0" w:space="0" w:color="auto"/>
        <w:left w:val="none" w:sz="0" w:space="0" w:color="auto"/>
        <w:bottom w:val="none" w:sz="0" w:space="0" w:color="auto"/>
        <w:right w:val="none" w:sz="0" w:space="0" w:color="auto"/>
      </w:divBdr>
    </w:div>
    <w:div w:id="991297778">
      <w:bodyDiv w:val="1"/>
      <w:marLeft w:val="0"/>
      <w:marRight w:val="0"/>
      <w:marTop w:val="0"/>
      <w:marBottom w:val="0"/>
      <w:divBdr>
        <w:top w:val="none" w:sz="0" w:space="0" w:color="auto"/>
        <w:left w:val="none" w:sz="0" w:space="0" w:color="auto"/>
        <w:bottom w:val="none" w:sz="0" w:space="0" w:color="auto"/>
        <w:right w:val="none" w:sz="0" w:space="0" w:color="auto"/>
      </w:divBdr>
    </w:div>
    <w:div w:id="1017775691">
      <w:bodyDiv w:val="1"/>
      <w:marLeft w:val="0"/>
      <w:marRight w:val="0"/>
      <w:marTop w:val="0"/>
      <w:marBottom w:val="0"/>
      <w:divBdr>
        <w:top w:val="none" w:sz="0" w:space="0" w:color="auto"/>
        <w:left w:val="none" w:sz="0" w:space="0" w:color="auto"/>
        <w:bottom w:val="none" w:sz="0" w:space="0" w:color="auto"/>
        <w:right w:val="none" w:sz="0" w:space="0" w:color="auto"/>
      </w:divBdr>
    </w:div>
    <w:div w:id="1032613728">
      <w:bodyDiv w:val="1"/>
      <w:marLeft w:val="0"/>
      <w:marRight w:val="0"/>
      <w:marTop w:val="0"/>
      <w:marBottom w:val="0"/>
      <w:divBdr>
        <w:top w:val="none" w:sz="0" w:space="0" w:color="auto"/>
        <w:left w:val="none" w:sz="0" w:space="0" w:color="auto"/>
        <w:bottom w:val="none" w:sz="0" w:space="0" w:color="auto"/>
        <w:right w:val="none" w:sz="0" w:space="0" w:color="auto"/>
      </w:divBdr>
    </w:div>
    <w:div w:id="1086656712">
      <w:bodyDiv w:val="1"/>
      <w:marLeft w:val="0"/>
      <w:marRight w:val="0"/>
      <w:marTop w:val="0"/>
      <w:marBottom w:val="0"/>
      <w:divBdr>
        <w:top w:val="none" w:sz="0" w:space="0" w:color="auto"/>
        <w:left w:val="none" w:sz="0" w:space="0" w:color="auto"/>
        <w:bottom w:val="none" w:sz="0" w:space="0" w:color="auto"/>
        <w:right w:val="none" w:sz="0" w:space="0" w:color="auto"/>
      </w:divBdr>
    </w:div>
    <w:div w:id="1110320767">
      <w:bodyDiv w:val="1"/>
      <w:marLeft w:val="0"/>
      <w:marRight w:val="0"/>
      <w:marTop w:val="0"/>
      <w:marBottom w:val="0"/>
      <w:divBdr>
        <w:top w:val="none" w:sz="0" w:space="0" w:color="auto"/>
        <w:left w:val="none" w:sz="0" w:space="0" w:color="auto"/>
        <w:bottom w:val="none" w:sz="0" w:space="0" w:color="auto"/>
        <w:right w:val="none" w:sz="0" w:space="0" w:color="auto"/>
      </w:divBdr>
    </w:div>
    <w:div w:id="1111051269">
      <w:bodyDiv w:val="1"/>
      <w:marLeft w:val="0"/>
      <w:marRight w:val="0"/>
      <w:marTop w:val="0"/>
      <w:marBottom w:val="0"/>
      <w:divBdr>
        <w:top w:val="none" w:sz="0" w:space="0" w:color="auto"/>
        <w:left w:val="none" w:sz="0" w:space="0" w:color="auto"/>
        <w:bottom w:val="none" w:sz="0" w:space="0" w:color="auto"/>
        <w:right w:val="none" w:sz="0" w:space="0" w:color="auto"/>
      </w:divBdr>
    </w:div>
    <w:div w:id="1153181044">
      <w:bodyDiv w:val="1"/>
      <w:marLeft w:val="0"/>
      <w:marRight w:val="0"/>
      <w:marTop w:val="0"/>
      <w:marBottom w:val="0"/>
      <w:divBdr>
        <w:top w:val="none" w:sz="0" w:space="0" w:color="auto"/>
        <w:left w:val="none" w:sz="0" w:space="0" w:color="auto"/>
        <w:bottom w:val="none" w:sz="0" w:space="0" w:color="auto"/>
        <w:right w:val="none" w:sz="0" w:space="0" w:color="auto"/>
      </w:divBdr>
    </w:div>
    <w:div w:id="1187065884">
      <w:bodyDiv w:val="1"/>
      <w:marLeft w:val="0"/>
      <w:marRight w:val="0"/>
      <w:marTop w:val="0"/>
      <w:marBottom w:val="0"/>
      <w:divBdr>
        <w:top w:val="none" w:sz="0" w:space="0" w:color="auto"/>
        <w:left w:val="none" w:sz="0" w:space="0" w:color="auto"/>
        <w:bottom w:val="none" w:sz="0" w:space="0" w:color="auto"/>
        <w:right w:val="none" w:sz="0" w:space="0" w:color="auto"/>
      </w:divBdr>
    </w:div>
    <w:div w:id="1195458383">
      <w:bodyDiv w:val="1"/>
      <w:marLeft w:val="0"/>
      <w:marRight w:val="0"/>
      <w:marTop w:val="0"/>
      <w:marBottom w:val="0"/>
      <w:divBdr>
        <w:top w:val="none" w:sz="0" w:space="0" w:color="auto"/>
        <w:left w:val="none" w:sz="0" w:space="0" w:color="auto"/>
        <w:bottom w:val="none" w:sz="0" w:space="0" w:color="auto"/>
        <w:right w:val="none" w:sz="0" w:space="0" w:color="auto"/>
      </w:divBdr>
    </w:div>
    <w:div w:id="1195725892">
      <w:bodyDiv w:val="1"/>
      <w:marLeft w:val="0"/>
      <w:marRight w:val="0"/>
      <w:marTop w:val="0"/>
      <w:marBottom w:val="0"/>
      <w:divBdr>
        <w:top w:val="none" w:sz="0" w:space="0" w:color="auto"/>
        <w:left w:val="none" w:sz="0" w:space="0" w:color="auto"/>
        <w:bottom w:val="none" w:sz="0" w:space="0" w:color="auto"/>
        <w:right w:val="none" w:sz="0" w:space="0" w:color="auto"/>
      </w:divBdr>
    </w:div>
    <w:div w:id="1199660852">
      <w:bodyDiv w:val="1"/>
      <w:marLeft w:val="0"/>
      <w:marRight w:val="0"/>
      <w:marTop w:val="0"/>
      <w:marBottom w:val="0"/>
      <w:divBdr>
        <w:top w:val="none" w:sz="0" w:space="0" w:color="auto"/>
        <w:left w:val="none" w:sz="0" w:space="0" w:color="auto"/>
        <w:bottom w:val="none" w:sz="0" w:space="0" w:color="auto"/>
        <w:right w:val="none" w:sz="0" w:space="0" w:color="auto"/>
      </w:divBdr>
    </w:div>
    <w:div w:id="1205218137">
      <w:bodyDiv w:val="1"/>
      <w:marLeft w:val="0"/>
      <w:marRight w:val="0"/>
      <w:marTop w:val="0"/>
      <w:marBottom w:val="0"/>
      <w:divBdr>
        <w:top w:val="none" w:sz="0" w:space="0" w:color="auto"/>
        <w:left w:val="none" w:sz="0" w:space="0" w:color="auto"/>
        <w:bottom w:val="none" w:sz="0" w:space="0" w:color="auto"/>
        <w:right w:val="none" w:sz="0" w:space="0" w:color="auto"/>
      </w:divBdr>
    </w:div>
    <w:div w:id="1210454504">
      <w:bodyDiv w:val="1"/>
      <w:marLeft w:val="0"/>
      <w:marRight w:val="0"/>
      <w:marTop w:val="0"/>
      <w:marBottom w:val="0"/>
      <w:divBdr>
        <w:top w:val="none" w:sz="0" w:space="0" w:color="auto"/>
        <w:left w:val="none" w:sz="0" w:space="0" w:color="auto"/>
        <w:bottom w:val="none" w:sz="0" w:space="0" w:color="auto"/>
        <w:right w:val="none" w:sz="0" w:space="0" w:color="auto"/>
      </w:divBdr>
    </w:div>
    <w:div w:id="1236673051">
      <w:bodyDiv w:val="1"/>
      <w:marLeft w:val="0"/>
      <w:marRight w:val="0"/>
      <w:marTop w:val="0"/>
      <w:marBottom w:val="0"/>
      <w:divBdr>
        <w:top w:val="none" w:sz="0" w:space="0" w:color="auto"/>
        <w:left w:val="none" w:sz="0" w:space="0" w:color="auto"/>
        <w:bottom w:val="none" w:sz="0" w:space="0" w:color="auto"/>
        <w:right w:val="none" w:sz="0" w:space="0" w:color="auto"/>
      </w:divBdr>
    </w:div>
    <w:div w:id="1294015789">
      <w:bodyDiv w:val="1"/>
      <w:marLeft w:val="0"/>
      <w:marRight w:val="0"/>
      <w:marTop w:val="0"/>
      <w:marBottom w:val="0"/>
      <w:divBdr>
        <w:top w:val="none" w:sz="0" w:space="0" w:color="auto"/>
        <w:left w:val="none" w:sz="0" w:space="0" w:color="auto"/>
        <w:bottom w:val="none" w:sz="0" w:space="0" w:color="auto"/>
        <w:right w:val="none" w:sz="0" w:space="0" w:color="auto"/>
      </w:divBdr>
    </w:div>
    <w:div w:id="1314022101">
      <w:bodyDiv w:val="1"/>
      <w:marLeft w:val="0"/>
      <w:marRight w:val="0"/>
      <w:marTop w:val="0"/>
      <w:marBottom w:val="0"/>
      <w:divBdr>
        <w:top w:val="none" w:sz="0" w:space="0" w:color="auto"/>
        <w:left w:val="none" w:sz="0" w:space="0" w:color="auto"/>
        <w:bottom w:val="none" w:sz="0" w:space="0" w:color="auto"/>
        <w:right w:val="none" w:sz="0" w:space="0" w:color="auto"/>
      </w:divBdr>
    </w:div>
    <w:div w:id="1329408741">
      <w:bodyDiv w:val="1"/>
      <w:marLeft w:val="0"/>
      <w:marRight w:val="0"/>
      <w:marTop w:val="0"/>
      <w:marBottom w:val="0"/>
      <w:divBdr>
        <w:top w:val="none" w:sz="0" w:space="0" w:color="auto"/>
        <w:left w:val="none" w:sz="0" w:space="0" w:color="auto"/>
        <w:bottom w:val="none" w:sz="0" w:space="0" w:color="auto"/>
        <w:right w:val="none" w:sz="0" w:space="0" w:color="auto"/>
      </w:divBdr>
    </w:div>
    <w:div w:id="1334064365">
      <w:bodyDiv w:val="1"/>
      <w:marLeft w:val="0"/>
      <w:marRight w:val="0"/>
      <w:marTop w:val="0"/>
      <w:marBottom w:val="0"/>
      <w:divBdr>
        <w:top w:val="none" w:sz="0" w:space="0" w:color="auto"/>
        <w:left w:val="none" w:sz="0" w:space="0" w:color="auto"/>
        <w:bottom w:val="none" w:sz="0" w:space="0" w:color="auto"/>
        <w:right w:val="none" w:sz="0" w:space="0" w:color="auto"/>
      </w:divBdr>
      <w:divsChild>
        <w:div w:id="217471535">
          <w:marLeft w:val="0"/>
          <w:marRight w:val="0"/>
          <w:marTop w:val="0"/>
          <w:marBottom w:val="0"/>
          <w:divBdr>
            <w:top w:val="none" w:sz="0" w:space="0" w:color="auto"/>
            <w:left w:val="none" w:sz="0" w:space="0" w:color="auto"/>
            <w:bottom w:val="none" w:sz="0" w:space="0" w:color="auto"/>
            <w:right w:val="none" w:sz="0" w:space="0" w:color="auto"/>
          </w:divBdr>
          <w:divsChild>
            <w:div w:id="10162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98473">
      <w:bodyDiv w:val="1"/>
      <w:marLeft w:val="0"/>
      <w:marRight w:val="0"/>
      <w:marTop w:val="0"/>
      <w:marBottom w:val="0"/>
      <w:divBdr>
        <w:top w:val="none" w:sz="0" w:space="0" w:color="auto"/>
        <w:left w:val="none" w:sz="0" w:space="0" w:color="auto"/>
        <w:bottom w:val="none" w:sz="0" w:space="0" w:color="auto"/>
        <w:right w:val="none" w:sz="0" w:space="0" w:color="auto"/>
      </w:divBdr>
    </w:div>
    <w:div w:id="1393187789">
      <w:bodyDiv w:val="1"/>
      <w:marLeft w:val="0"/>
      <w:marRight w:val="0"/>
      <w:marTop w:val="0"/>
      <w:marBottom w:val="0"/>
      <w:divBdr>
        <w:top w:val="none" w:sz="0" w:space="0" w:color="auto"/>
        <w:left w:val="none" w:sz="0" w:space="0" w:color="auto"/>
        <w:bottom w:val="none" w:sz="0" w:space="0" w:color="auto"/>
        <w:right w:val="none" w:sz="0" w:space="0" w:color="auto"/>
      </w:divBdr>
    </w:div>
    <w:div w:id="1393313296">
      <w:bodyDiv w:val="1"/>
      <w:marLeft w:val="0"/>
      <w:marRight w:val="0"/>
      <w:marTop w:val="0"/>
      <w:marBottom w:val="0"/>
      <w:divBdr>
        <w:top w:val="none" w:sz="0" w:space="0" w:color="auto"/>
        <w:left w:val="none" w:sz="0" w:space="0" w:color="auto"/>
        <w:bottom w:val="none" w:sz="0" w:space="0" w:color="auto"/>
        <w:right w:val="none" w:sz="0" w:space="0" w:color="auto"/>
      </w:divBdr>
    </w:div>
    <w:div w:id="1403212226">
      <w:bodyDiv w:val="1"/>
      <w:marLeft w:val="0"/>
      <w:marRight w:val="0"/>
      <w:marTop w:val="0"/>
      <w:marBottom w:val="0"/>
      <w:divBdr>
        <w:top w:val="none" w:sz="0" w:space="0" w:color="auto"/>
        <w:left w:val="none" w:sz="0" w:space="0" w:color="auto"/>
        <w:bottom w:val="none" w:sz="0" w:space="0" w:color="auto"/>
        <w:right w:val="none" w:sz="0" w:space="0" w:color="auto"/>
      </w:divBdr>
    </w:div>
    <w:div w:id="1433161829">
      <w:bodyDiv w:val="1"/>
      <w:marLeft w:val="0"/>
      <w:marRight w:val="0"/>
      <w:marTop w:val="0"/>
      <w:marBottom w:val="0"/>
      <w:divBdr>
        <w:top w:val="none" w:sz="0" w:space="0" w:color="auto"/>
        <w:left w:val="none" w:sz="0" w:space="0" w:color="auto"/>
        <w:bottom w:val="none" w:sz="0" w:space="0" w:color="auto"/>
        <w:right w:val="none" w:sz="0" w:space="0" w:color="auto"/>
      </w:divBdr>
    </w:div>
    <w:div w:id="1435590582">
      <w:bodyDiv w:val="1"/>
      <w:marLeft w:val="0"/>
      <w:marRight w:val="0"/>
      <w:marTop w:val="0"/>
      <w:marBottom w:val="0"/>
      <w:divBdr>
        <w:top w:val="none" w:sz="0" w:space="0" w:color="auto"/>
        <w:left w:val="none" w:sz="0" w:space="0" w:color="auto"/>
        <w:bottom w:val="none" w:sz="0" w:space="0" w:color="auto"/>
        <w:right w:val="none" w:sz="0" w:space="0" w:color="auto"/>
      </w:divBdr>
    </w:div>
    <w:div w:id="1438254376">
      <w:bodyDiv w:val="1"/>
      <w:marLeft w:val="0"/>
      <w:marRight w:val="0"/>
      <w:marTop w:val="0"/>
      <w:marBottom w:val="0"/>
      <w:divBdr>
        <w:top w:val="none" w:sz="0" w:space="0" w:color="auto"/>
        <w:left w:val="none" w:sz="0" w:space="0" w:color="auto"/>
        <w:bottom w:val="none" w:sz="0" w:space="0" w:color="auto"/>
        <w:right w:val="none" w:sz="0" w:space="0" w:color="auto"/>
      </w:divBdr>
    </w:div>
    <w:div w:id="1441338371">
      <w:bodyDiv w:val="1"/>
      <w:marLeft w:val="0"/>
      <w:marRight w:val="0"/>
      <w:marTop w:val="0"/>
      <w:marBottom w:val="0"/>
      <w:divBdr>
        <w:top w:val="none" w:sz="0" w:space="0" w:color="auto"/>
        <w:left w:val="none" w:sz="0" w:space="0" w:color="auto"/>
        <w:bottom w:val="none" w:sz="0" w:space="0" w:color="auto"/>
        <w:right w:val="none" w:sz="0" w:space="0" w:color="auto"/>
      </w:divBdr>
    </w:div>
    <w:div w:id="1444151747">
      <w:bodyDiv w:val="1"/>
      <w:marLeft w:val="0"/>
      <w:marRight w:val="0"/>
      <w:marTop w:val="0"/>
      <w:marBottom w:val="0"/>
      <w:divBdr>
        <w:top w:val="none" w:sz="0" w:space="0" w:color="auto"/>
        <w:left w:val="none" w:sz="0" w:space="0" w:color="auto"/>
        <w:bottom w:val="none" w:sz="0" w:space="0" w:color="auto"/>
        <w:right w:val="none" w:sz="0" w:space="0" w:color="auto"/>
      </w:divBdr>
    </w:div>
    <w:div w:id="1457875157">
      <w:bodyDiv w:val="1"/>
      <w:marLeft w:val="0"/>
      <w:marRight w:val="0"/>
      <w:marTop w:val="0"/>
      <w:marBottom w:val="0"/>
      <w:divBdr>
        <w:top w:val="none" w:sz="0" w:space="0" w:color="auto"/>
        <w:left w:val="none" w:sz="0" w:space="0" w:color="auto"/>
        <w:bottom w:val="none" w:sz="0" w:space="0" w:color="auto"/>
        <w:right w:val="none" w:sz="0" w:space="0" w:color="auto"/>
      </w:divBdr>
    </w:div>
    <w:div w:id="1479764853">
      <w:bodyDiv w:val="1"/>
      <w:marLeft w:val="0"/>
      <w:marRight w:val="0"/>
      <w:marTop w:val="0"/>
      <w:marBottom w:val="0"/>
      <w:divBdr>
        <w:top w:val="none" w:sz="0" w:space="0" w:color="auto"/>
        <w:left w:val="none" w:sz="0" w:space="0" w:color="auto"/>
        <w:bottom w:val="none" w:sz="0" w:space="0" w:color="auto"/>
        <w:right w:val="none" w:sz="0" w:space="0" w:color="auto"/>
      </w:divBdr>
    </w:div>
    <w:div w:id="1485468422">
      <w:bodyDiv w:val="1"/>
      <w:marLeft w:val="0"/>
      <w:marRight w:val="0"/>
      <w:marTop w:val="0"/>
      <w:marBottom w:val="0"/>
      <w:divBdr>
        <w:top w:val="none" w:sz="0" w:space="0" w:color="auto"/>
        <w:left w:val="none" w:sz="0" w:space="0" w:color="auto"/>
        <w:bottom w:val="none" w:sz="0" w:space="0" w:color="auto"/>
        <w:right w:val="none" w:sz="0" w:space="0" w:color="auto"/>
      </w:divBdr>
    </w:div>
    <w:div w:id="1486169543">
      <w:bodyDiv w:val="1"/>
      <w:marLeft w:val="0"/>
      <w:marRight w:val="0"/>
      <w:marTop w:val="0"/>
      <w:marBottom w:val="0"/>
      <w:divBdr>
        <w:top w:val="none" w:sz="0" w:space="0" w:color="auto"/>
        <w:left w:val="none" w:sz="0" w:space="0" w:color="auto"/>
        <w:bottom w:val="none" w:sz="0" w:space="0" w:color="auto"/>
        <w:right w:val="none" w:sz="0" w:space="0" w:color="auto"/>
      </w:divBdr>
    </w:div>
    <w:div w:id="1517844659">
      <w:bodyDiv w:val="1"/>
      <w:marLeft w:val="0"/>
      <w:marRight w:val="0"/>
      <w:marTop w:val="0"/>
      <w:marBottom w:val="0"/>
      <w:divBdr>
        <w:top w:val="none" w:sz="0" w:space="0" w:color="auto"/>
        <w:left w:val="none" w:sz="0" w:space="0" w:color="auto"/>
        <w:bottom w:val="none" w:sz="0" w:space="0" w:color="auto"/>
        <w:right w:val="none" w:sz="0" w:space="0" w:color="auto"/>
      </w:divBdr>
    </w:div>
    <w:div w:id="1526020300">
      <w:bodyDiv w:val="1"/>
      <w:marLeft w:val="0"/>
      <w:marRight w:val="0"/>
      <w:marTop w:val="0"/>
      <w:marBottom w:val="0"/>
      <w:divBdr>
        <w:top w:val="none" w:sz="0" w:space="0" w:color="auto"/>
        <w:left w:val="none" w:sz="0" w:space="0" w:color="auto"/>
        <w:bottom w:val="none" w:sz="0" w:space="0" w:color="auto"/>
        <w:right w:val="none" w:sz="0" w:space="0" w:color="auto"/>
      </w:divBdr>
    </w:div>
    <w:div w:id="1541236193">
      <w:bodyDiv w:val="1"/>
      <w:marLeft w:val="0"/>
      <w:marRight w:val="0"/>
      <w:marTop w:val="0"/>
      <w:marBottom w:val="0"/>
      <w:divBdr>
        <w:top w:val="none" w:sz="0" w:space="0" w:color="auto"/>
        <w:left w:val="none" w:sz="0" w:space="0" w:color="auto"/>
        <w:bottom w:val="none" w:sz="0" w:space="0" w:color="auto"/>
        <w:right w:val="none" w:sz="0" w:space="0" w:color="auto"/>
      </w:divBdr>
    </w:div>
    <w:div w:id="1547260124">
      <w:bodyDiv w:val="1"/>
      <w:marLeft w:val="0"/>
      <w:marRight w:val="0"/>
      <w:marTop w:val="0"/>
      <w:marBottom w:val="0"/>
      <w:divBdr>
        <w:top w:val="none" w:sz="0" w:space="0" w:color="auto"/>
        <w:left w:val="none" w:sz="0" w:space="0" w:color="auto"/>
        <w:bottom w:val="none" w:sz="0" w:space="0" w:color="auto"/>
        <w:right w:val="none" w:sz="0" w:space="0" w:color="auto"/>
      </w:divBdr>
    </w:div>
    <w:div w:id="1548953738">
      <w:bodyDiv w:val="1"/>
      <w:marLeft w:val="0"/>
      <w:marRight w:val="0"/>
      <w:marTop w:val="0"/>
      <w:marBottom w:val="0"/>
      <w:divBdr>
        <w:top w:val="none" w:sz="0" w:space="0" w:color="auto"/>
        <w:left w:val="none" w:sz="0" w:space="0" w:color="auto"/>
        <w:bottom w:val="none" w:sz="0" w:space="0" w:color="auto"/>
        <w:right w:val="none" w:sz="0" w:space="0" w:color="auto"/>
      </w:divBdr>
    </w:div>
    <w:div w:id="1562014622">
      <w:bodyDiv w:val="1"/>
      <w:marLeft w:val="0"/>
      <w:marRight w:val="0"/>
      <w:marTop w:val="0"/>
      <w:marBottom w:val="0"/>
      <w:divBdr>
        <w:top w:val="none" w:sz="0" w:space="0" w:color="auto"/>
        <w:left w:val="none" w:sz="0" w:space="0" w:color="auto"/>
        <w:bottom w:val="none" w:sz="0" w:space="0" w:color="auto"/>
        <w:right w:val="none" w:sz="0" w:space="0" w:color="auto"/>
      </w:divBdr>
    </w:div>
    <w:div w:id="1594126082">
      <w:bodyDiv w:val="1"/>
      <w:marLeft w:val="0"/>
      <w:marRight w:val="0"/>
      <w:marTop w:val="0"/>
      <w:marBottom w:val="0"/>
      <w:divBdr>
        <w:top w:val="none" w:sz="0" w:space="0" w:color="auto"/>
        <w:left w:val="none" w:sz="0" w:space="0" w:color="auto"/>
        <w:bottom w:val="none" w:sz="0" w:space="0" w:color="auto"/>
        <w:right w:val="none" w:sz="0" w:space="0" w:color="auto"/>
      </w:divBdr>
    </w:div>
    <w:div w:id="1602108129">
      <w:bodyDiv w:val="1"/>
      <w:marLeft w:val="0"/>
      <w:marRight w:val="0"/>
      <w:marTop w:val="0"/>
      <w:marBottom w:val="0"/>
      <w:divBdr>
        <w:top w:val="none" w:sz="0" w:space="0" w:color="auto"/>
        <w:left w:val="none" w:sz="0" w:space="0" w:color="auto"/>
        <w:bottom w:val="none" w:sz="0" w:space="0" w:color="auto"/>
        <w:right w:val="none" w:sz="0" w:space="0" w:color="auto"/>
      </w:divBdr>
    </w:div>
    <w:div w:id="1616936911">
      <w:bodyDiv w:val="1"/>
      <w:marLeft w:val="0"/>
      <w:marRight w:val="0"/>
      <w:marTop w:val="0"/>
      <w:marBottom w:val="0"/>
      <w:divBdr>
        <w:top w:val="none" w:sz="0" w:space="0" w:color="auto"/>
        <w:left w:val="none" w:sz="0" w:space="0" w:color="auto"/>
        <w:bottom w:val="none" w:sz="0" w:space="0" w:color="auto"/>
        <w:right w:val="none" w:sz="0" w:space="0" w:color="auto"/>
      </w:divBdr>
    </w:div>
    <w:div w:id="1620381923">
      <w:bodyDiv w:val="1"/>
      <w:marLeft w:val="0"/>
      <w:marRight w:val="0"/>
      <w:marTop w:val="0"/>
      <w:marBottom w:val="0"/>
      <w:divBdr>
        <w:top w:val="none" w:sz="0" w:space="0" w:color="auto"/>
        <w:left w:val="none" w:sz="0" w:space="0" w:color="auto"/>
        <w:bottom w:val="none" w:sz="0" w:space="0" w:color="auto"/>
        <w:right w:val="none" w:sz="0" w:space="0" w:color="auto"/>
      </w:divBdr>
    </w:div>
    <w:div w:id="1695763860">
      <w:bodyDiv w:val="1"/>
      <w:marLeft w:val="0"/>
      <w:marRight w:val="0"/>
      <w:marTop w:val="0"/>
      <w:marBottom w:val="0"/>
      <w:divBdr>
        <w:top w:val="none" w:sz="0" w:space="0" w:color="auto"/>
        <w:left w:val="none" w:sz="0" w:space="0" w:color="auto"/>
        <w:bottom w:val="none" w:sz="0" w:space="0" w:color="auto"/>
        <w:right w:val="none" w:sz="0" w:space="0" w:color="auto"/>
      </w:divBdr>
    </w:div>
    <w:div w:id="1721906412">
      <w:bodyDiv w:val="1"/>
      <w:marLeft w:val="0"/>
      <w:marRight w:val="0"/>
      <w:marTop w:val="0"/>
      <w:marBottom w:val="0"/>
      <w:divBdr>
        <w:top w:val="none" w:sz="0" w:space="0" w:color="auto"/>
        <w:left w:val="none" w:sz="0" w:space="0" w:color="auto"/>
        <w:bottom w:val="none" w:sz="0" w:space="0" w:color="auto"/>
        <w:right w:val="none" w:sz="0" w:space="0" w:color="auto"/>
      </w:divBdr>
    </w:div>
    <w:div w:id="1738478980">
      <w:bodyDiv w:val="1"/>
      <w:marLeft w:val="0"/>
      <w:marRight w:val="0"/>
      <w:marTop w:val="0"/>
      <w:marBottom w:val="0"/>
      <w:divBdr>
        <w:top w:val="none" w:sz="0" w:space="0" w:color="auto"/>
        <w:left w:val="none" w:sz="0" w:space="0" w:color="auto"/>
        <w:bottom w:val="none" w:sz="0" w:space="0" w:color="auto"/>
        <w:right w:val="none" w:sz="0" w:space="0" w:color="auto"/>
      </w:divBdr>
    </w:div>
    <w:div w:id="1745255004">
      <w:bodyDiv w:val="1"/>
      <w:marLeft w:val="0"/>
      <w:marRight w:val="0"/>
      <w:marTop w:val="0"/>
      <w:marBottom w:val="0"/>
      <w:divBdr>
        <w:top w:val="none" w:sz="0" w:space="0" w:color="auto"/>
        <w:left w:val="none" w:sz="0" w:space="0" w:color="auto"/>
        <w:bottom w:val="none" w:sz="0" w:space="0" w:color="auto"/>
        <w:right w:val="none" w:sz="0" w:space="0" w:color="auto"/>
      </w:divBdr>
    </w:div>
    <w:div w:id="1762682197">
      <w:bodyDiv w:val="1"/>
      <w:marLeft w:val="0"/>
      <w:marRight w:val="0"/>
      <w:marTop w:val="0"/>
      <w:marBottom w:val="0"/>
      <w:divBdr>
        <w:top w:val="none" w:sz="0" w:space="0" w:color="auto"/>
        <w:left w:val="none" w:sz="0" w:space="0" w:color="auto"/>
        <w:bottom w:val="none" w:sz="0" w:space="0" w:color="auto"/>
        <w:right w:val="none" w:sz="0" w:space="0" w:color="auto"/>
      </w:divBdr>
    </w:div>
    <w:div w:id="1860581063">
      <w:bodyDiv w:val="1"/>
      <w:marLeft w:val="0"/>
      <w:marRight w:val="0"/>
      <w:marTop w:val="0"/>
      <w:marBottom w:val="0"/>
      <w:divBdr>
        <w:top w:val="none" w:sz="0" w:space="0" w:color="auto"/>
        <w:left w:val="none" w:sz="0" w:space="0" w:color="auto"/>
        <w:bottom w:val="none" w:sz="0" w:space="0" w:color="auto"/>
        <w:right w:val="none" w:sz="0" w:space="0" w:color="auto"/>
      </w:divBdr>
    </w:div>
    <w:div w:id="1879463990">
      <w:bodyDiv w:val="1"/>
      <w:marLeft w:val="0"/>
      <w:marRight w:val="0"/>
      <w:marTop w:val="0"/>
      <w:marBottom w:val="0"/>
      <w:divBdr>
        <w:top w:val="none" w:sz="0" w:space="0" w:color="auto"/>
        <w:left w:val="none" w:sz="0" w:space="0" w:color="auto"/>
        <w:bottom w:val="none" w:sz="0" w:space="0" w:color="auto"/>
        <w:right w:val="none" w:sz="0" w:space="0" w:color="auto"/>
      </w:divBdr>
    </w:div>
    <w:div w:id="1884513098">
      <w:bodyDiv w:val="1"/>
      <w:marLeft w:val="0"/>
      <w:marRight w:val="0"/>
      <w:marTop w:val="0"/>
      <w:marBottom w:val="0"/>
      <w:divBdr>
        <w:top w:val="none" w:sz="0" w:space="0" w:color="auto"/>
        <w:left w:val="none" w:sz="0" w:space="0" w:color="auto"/>
        <w:bottom w:val="none" w:sz="0" w:space="0" w:color="auto"/>
        <w:right w:val="none" w:sz="0" w:space="0" w:color="auto"/>
      </w:divBdr>
    </w:div>
    <w:div w:id="1902717571">
      <w:bodyDiv w:val="1"/>
      <w:marLeft w:val="0"/>
      <w:marRight w:val="0"/>
      <w:marTop w:val="0"/>
      <w:marBottom w:val="0"/>
      <w:divBdr>
        <w:top w:val="none" w:sz="0" w:space="0" w:color="auto"/>
        <w:left w:val="none" w:sz="0" w:space="0" w:color="auto"/>
        <w:bottom w:val="none" w:sz="0" w:space="0" w:color="auto"/>
        <w:right w:val="none" w:sz="0" w:space="0" w:color="auto"/>
      </w:divBdr>
    </w:div>
    <w:div w:id="1926842939">
      <w:bodyDiv w:val="1"/>
      <w:marLeft w:val="0"/>
      <w:marRight w:val="0"/>
      <w:marTop w:val="0"/>
      <w:marBottom w:val="0"/>
      <w:divBdr>
        <w:top w:val="none" w:sz="0" w:space="0" w:color="auto"/>
        <w:left w:val="none" w:sz="0" w:space="0" w:color="auto"/>
        <w:bottom w:val="none" w:sz="0" w:space="0" w:color="auto"/>
        <w:right w:val="none" w:sz="0" w:space="0" w:color="auto"/>
      </w:divBdr>
    </w:div>
    <w:div w:id="1980382757">
      <w:bodyDiv w:val="1"/>
      <w:marLeft w:val="0"/>
      <w:marRight w:val="0"/>
      <w:marTop w:val="0"/>
      <w:marBottom w:val="0"/>
      <w:divBdr>
        <w:top w:val="none" w:sz="0" w:space="0" w:color="auto"/>
        <w:left w:val="none" w:sz="0" w:space="0" w:color="auto"/>
        <w:bottom w:val="none" w:sz="0" w:space="0" w:color="auto"/>
        <w:right w:val="none" w:sz="0" w:space="0" w:color="auto"/>
      </w:divBdr>
    </w:div>
    <w:div w:id="1987276030">
      <w:bodyDiv w:val="1"/>
      <w:marLeft w:val="0"/>
      <w:marRight w:val="0"/>
      <w:marTop w:val="0"/>
      <w:marBottom w:val="0"/>
      <w:divBdr>
        <w:top w:val="none" w:sz="0" w:space="0" w:color="auto"/>
        <w:left w:val="none" w:sz="0" w:space="0" w:color="auto"/>
        <w:bottom w:val="none" w:sz="0" w:space="0" w:color="auto"/>
        <w:right w:val="none" w:sz="0" w:space="0" w:color="auto"/>
      </w:divBdr>
    </w:div>
    <w:div w:id="2010210144">
      <w:bodyDiv w:val="1"/>
      <w:marLeft w:val="0"/>
      <w:marRight w:val="0"/>
      <w:marTop w:val="0"/>
      <w:marBottom w:val="0"/>
      <w:divBdr>
        <w:top w:val="none" w:sz="0" w:space="0" w:color="auto"/>
        <w:left w:val="none" w:sz="0" w:space="0" w:color="auto"/>
        <w:bottom w:val="none" w:sz="0" w:space="0" w:color="auto"/>
        <w:right w:val="none" w:sz="0" w:space="0" w:color="auto"/>
      </w:divBdr>
    </w:div>
    <w:div w:id="2015985120">
      <w:bodyDiv w:val="1"/>
      <w:marLeft w:val="0"/>
      <w:marRight w:val="0"/>
      <w:marTop w:val="0"/>
      <w:marBottom w:val="0"/>
      <w:divBdr>
        <w:top w:val="none" w:sz="0" w:space="0" w:color="auto"/>
        <w:left w:val="none" w:sz="0" w:space="0" w:color="auto"/>
        <w:bottom w:val="none" w:sz="0" w:space="0" w:color="auto"/>
        <w:right w:val="none" w:sz="0" w:space="0" w:color="auto"/>
      </w:divBdr>
    </w:div>
    <w:div w:id="2046640439">
      <w:bodyDiv w:val="1"/>
      <w:marLeft w:val="0"/>
      <w:marRight w:val="0"/>
      <w:marTop w:val="0"/>
      <w:marBottom w:val="0"/>
      <w:divBdr>
        <w:top w:val="none" w:sz="0" w:space="0" w:color="auto"/>
        <w:left w:val="none" w:sz="0" w:space="0" w:color="auto"/>
        <w:bottom w:val="none" w:sz="0" w:space="0" w:color="auto"/>
        <w:right w:val="none" w:sz="0" w:space="0" w:color="auto"/>
      </w:divBdr>
    </w:div>
    <w:div w:id="2082676541">
      <w:bodyDiv w:val="1"/>
      <w:marLeft w:val="0"/>
      <w:marRight w:val="0"/>
      <w:marTop w:val="0"/>
      <w:marBottom w:val="0"/>
      <w:divBdr>
        <w:top w:val="none" w:sz="0" w:space="0" w:color="auto"/>
        <w:left w:val="none" w:sz="0" w:space="0" w:color="auto"/>
        <w:bottom w:val="none" w:sz="0" w:space="0" w:color="auto"/>
        <w:right w:val="none" w:sz="0" w:space="0" w:color="auto"/>
      </w:divBdr>
    </w:div>
    <w:div w:id="2087871462">
      <w:bodyDiv w:val="1"/>
      <w:marLeft w:val="0"/>
      <w:marRight w:val="0"/>
      <w:marTop w:val="0"/>
      <w:marBottom w:val="0"/>
      <w:divBdr>
        <w:top w:val="none" w:sz="0" w:space="0" w:color="auto"/>
        <w:left w:val="none" w:sz="0" w:space="0" w:color="auto"/>
        <w:bottom w:val="none" w:sz="0" w:space="0" w:color="auto"/>
        <w:right w:val="none" w:sz="0" w:space="0" w:color="auto"/>
      </w:divBdr>
    </w:div>
    <w:div w:id="2105571622">
      <w:bodyDiv w:val="1"/>
      <w:marLeft w:val="0"/>
      <w:marRight w:val="0"/>
      <w:marTop w:val="0"/>
      <w:marBottom w:val="0"/>
      <w:divBdr>
        <w:top w:val="none" w:sz="0" w:space="0" w:color="auto"/>
        <w:left w:val="none" w:sz="0" w:space="0" w:color="auto"/>
        <w:bottom w:val="none" w:sz="0" w:space="0" w:color="auto"/>
        <w:right w:val="none" w:sz="0" w:space="0" w:color="auto"/>
      </w:divBdr>
    </w:div>
    <w:div w:id="212614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HeK16</b:Tag>
    <b:SourceType>Report</b:SourceType>
    <b:Guid>{2F88850D-F5DE-4C91-BF3B-D4FC24679A73}</b:Guid>
    <b:Title>Deep residual learning for image recognition</b:Title>
    <b:Year>2016</b:Year>
    <b:Author>
      <b:Author>
        <b:NameList>
          <b:Person>
            <b:Last>He</b:Last>
            <b:First>K.,</b:First>
            <b:Middle>Zhang, X., Ren, S., &amp; Sun, J.</b:Middle>
          </b:Person>
        </b:NameList>
      </b:Author>
    </b:Author>
    <b:RefOrder>1</b:RefOrder>
  </b:Source>
  <b:Source>
    <b:Tag>Ben07</b:Tag>
    <b:SourceType>Report</b:SourceType>
    <b:Guid>{7FE6035E-A188-4555-9693-0E37750421F0}</b:Guid>
    <b:Author>
      <b:Author>
        <b:NameList>
          <b:Person>
            <b:Last>Bengio</b:Last>
            <b:First>Y.,</b:First>
            <b:Middle>LeCun, Y., &amp; Hinton</b:Middle>
          </b:Person>
        </b:NameList>
      </b:Author>
    </b:Author>
    <b:Title>Scaling Learning Algorithms Towards AI. Large-scale kernel machines (34(5), 1-41)</b:Title>
    <b:Year>2007</b:Year>
    <b:RefOrder>2</b:RefOrder>
  </b:Source>
  <b:Source>
    <b:Tag>Glo10</b:Tag>
    <b:SourceType>Report</b:SourceType>
    <b:Guid>{D7ADEE68-55FF-47BA-A5E9-D8BCF4BEB36B}</b:Guid>
    <b:Author>
      <b:Author>
        <b:NameList>
          <b:Person>
            <b:Last>Glorot</b:Last>
            <b:First>X.,</b:First>
            <b:Middle>&amp; Bengio, Y</b:Middle>
          </b:Person>
        </b:NameList>
      </b:Author>
    </b:Author>
    <b:Title>Understanding the difficulty of training deep feedforward neural networks. Proceedings of the Thirteenth International Conference on Artificial Intelligence and Statistics, 249-256</b:Title>
    <b:Year>2010</b:Year>
    <b:RefOrder>3</b:RefOrder>
  </b:Source>
  <b:Source>
    <b:Tag>Hoc98</b:Tag>
    <b:SourceType>Report</b:SourceType>
    <b:Guid>{8C075AC8-7F09-4F0F-8EC5-923D1118ADD5}</b:Guid>
    <b:Author>
      <b:Author>
        <b:NameList>
          <b:Person>
            <b:Last>Hochreiter</b:Last>
            <b:First>S.</b:First>
          </b:Person>
        </b:NameList>
      </b:Author>
    </b:Author>
    <b:Title>The vanishing gradient problem during learning recurrent neural nets and problem solutions. International Journal of Uncertainty, Fuzziness and Knowledge-Based Systems, 6(02), 107-116.</b:Title>
    <b:Year>1998</b:Year>
    <b:RefOrder>4</b:RefOrder>
  </b:Source>
  <b:Source>
    <b:Tag>Sim14</b:Tag>
    <b:SourceType>Report</b:SourceType>
    <b:Guid>{1E18B300-1A2C-4883-A6EF-0A45142981B9}</b:Guid>
    <b:Author>
      <b:Author>
        <b:NameList>
          <b:Person>
            <b:Last>Simonyan</b:Last>
            <b:First>K.,</b:First>
            <b:Middle>&amp; Zisserman,</b:Middle>
          </b:Person>
        </b:NameList>
      </b:Author>
    </b:Author>
    <b:Title>Very Deep Convolutional Networks for Large-Scale Image Recognition. arXiv preprint arXiv:1409.1556.</b:Title>
    <b:Year>2014</b:Year>
    <b:RefOrder>5</b:RefOrder>
  </b:Source>
  <b:Source>
    <b:Tag>Zag16</b:Tag>
    <b:SourceType>Report</b:SourceType>
    <b:Guid>{2BD528C8-F951-44C8-9D81-EBE78BF27679}</b:Guid>
    <b:Author>
      <b:Author>
        <b:NameList>
          <b:Person>
            <b:Last>Zagoruyko</b:Last>
            <b:First>S.,</b:First>
            <b:Middle>&amp; Komodakis, N</b:Middle>
          </b:Person>
        </b:NameList>
      </b:Author>
    </b:Author>
    <b:Title>Wide Residual Networks. British Machine Vision Conference (BMVC).</b:Title>
    <b:Year>2016</b:Year>
    <b:RefOrder>6</b:RefOrder>
  </b:Source>
  <b:Source>
    <b:Tag>Tan19</b:Tag>
    <b:SourceType>Report</b:SourceType>
    <b:Guid>{15588518-A053-44B5-895C-64FAF549E027}</b:Guid>
    <b:Author>
      <b:Author>
        <b:NameList>
          <b:Person>
            <b:Last>Tan</b:Last>
            <b:First>M.,</b:First>
            <b:Middle>&amp; Le, Q. V.</b:Middle>
          </b:Person>
        </b:NameList>
      </b:Author>
    </b:Author>
    <b:Title>EfficientNet: Rethinking Model Scaling for Convolutional Neural Networks. International Conference on Machine Learning (ICML)</b:Title>
    <b:Year>2019</b:Year>
    <b:RefOrder>7</b:RefOrder>
  </b:Source>
  <b:Source>
    <b:Tag>Hab17</b:Tag>
    <b:SourceType>Report</b:SourceType>
    <b:Guid>{6433F113-3F01-4897-B669-328FF85223CE}</b:Guid>
    <b:Author>
      <b:Author>
        <b:NameList>
          <b:Person>
            <b:Last>Haber</b:Last>
            <b:First>E.,</b:First>
            <b:Middle>&amp; Ruthotto, L</b:Middle>
          </b:Person>
        </b:NameList>
      </b:Author>
    </b:Author>
    <b:Title>Stable architectures for deep neural networks. Inverse Problems, 34(1), 014004.</b:Title>
    <b:Year>2017</b:Year>
    <b:RefOrder>11</b:RefOrder>
  </b:Source>
  <b:Source>
    <b:Tag>Che18</b:Tag>
    <b:SourceType>Report</b:SourceType>
    <b:Guid>{8E1FA1C1-63B7-4FB7-A55A-662D2294B0F7}</b:Guid>
    <b:Author>
      <b:Author>
        <b:NameList>
          <b:Person>
            <b:Last>Chen</b:Last>
            <b:First>R.</b:First>
            <b:Middle>T. Q., Rubanova, Y., Bettencourt, J., &amp; Duvenaud, D. K</b:Middle>
          </b:Person>
        </b:NameList>
      </b:Author>
    </b:Author>
    <b:Title>Neural Ordinary Differential Equations. Advances in Neural Information Processing Systems (NeurIPS), 6571–6583.</b:Title>
    <b:Year>2018</b:Year>
    <b:RefOrder>12</b:RefOrder>
  </b:Source>
  <b:Source>
    <b:Tag>LiH18</b:Tag>
    <b:SourceType>Report</b:SourceType>
    <b:Guid>{814A75BE-6C97-4D0C-9E1A-F68BE807EC63}</b:Guid>
    <b:Author>
      <b:Author>
        <b:NameList>
          <b:Person>
            <b:Last>Li</b:Last>
            <b:First>H.,</b:First>
            <b:Middle>Xu, Z., Taylor, G., Studer, C., &amp; Goldstein, T</b:Middle>
          </b:Person>
        </b:NameList>
      </b:Author>
    </b:Author>
    <b:Title>Visualizing the loss landscape of neural nets. Advances in Neural Information Processing Systems, 31, 6389-6399.</b:Title>
    <b:Year>2018</b:Year>
    <b:RefOrder>9</b:RefOrder>
  </b:Source>
  <b:Source>
    <b:Tag>Wei17</b:Tag>
    <b:SourceType>Report</b:SourceType>
    <b:Guid>{05C549E5-6ABD-428F-83A1-90661A9CC8E4}</b:Guid>
    <b:Author>
      <b:Author>
        <b:NameList>
          <b:Person>
            <b:Last>Weinan</b:Last>
            <b:First>E.</b:First>
            <b:Middle>(2017)</b:Middle>
          </b:Person>
        </b:NameList>
      </b:Author>
    </b:Author>
    <b:Title>A proposal on machine learning via dynamical systems.</b:Title>
    <b:Year>2017</b:Year>
    <b:RefOrder>13</b:RefOrder>
  </b:Source>
  <b:Source>
    <b:Tag>LuY18</b:Tag>
    <b:SourceType>Report</b:SourceType>
    <b:Guid>{A8339BDE-C574-4A06-B527-297348320DB4}</b:Guid>
    <b:Author>
      <b:Author>
        <b:NameList>
          <b:Person>
            <b:Last>Lu</b:Last>
            <b:First>Y.,</b:First>
            <b:Middle>Zhong, A., Li, Q., &amp; Dong, B.</b:Middle>
          </b:Person>
        </b:NameList>
      </b:Author>
    </b:Author>
    <b:Title>Beyond Finite Layer Neural Networks: Bridging Deep Architectures and Numerical Differential Equations. International Conference on Machine Learning (ICML), 3276–3285.</b:Title>
    <b:Year>(2018)</b:Year>
    <b:RefOrder>8</b:RefOrder>
  </b:Source>
  <b:Source>
    <b:Tag>Tis15</b:Tag>
    <b:SourceType>Report</b:SourceType>
    <b:Guid>{72EBA2ED-624B-4E6A-A765-264C9A72F2D8}</b:Guid>
    <b:Author>
      <b:Author>
        <b:NameList>
          <b:Person>
            <b:Last>Tishby</b:Last>
            <b:First>N.,</b:First>
            <b:Middle>&amp; Zaslavsky, N</b:Middle>
          </b:Person>
        </b:NameList>
      </b:Author>
    </b:Author>
    <b:Title>Deep learning and the information bottleneck principle. IEEE Information Theory Workshop (ITW), 1-5</b:Title>
    <b:Year>2015</b:Year>
    <b:RefOrder>10</b:RefOrder>
  </b:Source>
  <b:Source>
    <b:Tag>Tan191</b:Tag>
    <b:SourceType>Report</b:SourceType>
    <b:Guid>{EC72EE12-DDB2-4CA9-8406-15AD4B937A12}</b:Guid>
    <b:Author>
      <b:Author>
        <b:NameList>
          <b:Person>
            <b:Last>Tan</b:Last>
            <b:First>M.,</b:First>
            <b:Middle>&amp; Le, Q. V.</b:Middle>
          </b:Person>
        </b:NameList>
      </b:Author>
    </b:Author>
    <b:Title>EfficientNet: Rethinking Model Scaling for Convolutional Neural Networks. ICML.</b:Title>
    <b:Year>2019</b:Year>
    <b:RefOrder>14</b:RefOrder>
  </b:Source>
  <b:Source>
    <b:Tag>How17</b:Tag>
    <b:SourceType>Report</b:SourceType>
    <b:Guid>{0798DB36-C1B3-4416-B0DF-D1C1AF4EA2EB}</b:Guid>
    <b:Author>
      <b:Author>
        <b:NameList>
          <b:Person>
            <b:Last>Howard</b:Last>
            <b:First>A.</b:First>
            <b:Middle>G., et al.</b:Middle>
          </b:Person>
        </b:NameList>
      </b:Author>
    </b:Author>
    <b:Title>MobileNets: Efficient Convolutional Neural Networks for Mobile Vision Applications. arXiv preprint.</b:Title>
    <b:Year>2017</b:Year>
    <b:RefOrder>15</b:RefOrder>
  </b:Source>
  <b:Source>
    <b:Tag>Zag161</b:Tag>
    <b:SourceType>Report</b:SourceType>
    <b:Guid>{71B6F745-42E6-4C74-B7AE-23AD5737A385}</b:Guid>
    <b:Author>
      <b:Author>
        <b:NameList>
          <b:Person>
            <b:Last>Zagoruyko</b:Last>
            <b:First>S.,</b:First>
            <b:Middle>&amp; Komodakis, N.</b:Middle>
          </b:Person>
        </b:NameList>
      </b:Author>
    </b:Author>
    <b:Title>Wide Residual Networks. BMVC.</b:Title>
    <b:Year>2016</b:Year>
    <b:RefOrder>16</b:RefOrder>
  </b:Source>
  <b:Source>
    <b:Tag>Kor19</b:Tag>
    <b:SourceType>Report</b:SourceType>
    <b:Guid>{D1CE0425-AC0A-4195-A050-1C153AE04C44}</b:Guid>
    <b:Author>
      <b:Author>
        <b:NameList>
          <b:Person>
            <b:Last>Kornblith</b:Last>
            <b:First>S.,</b:First>
            <b:Middle>Shlens, J., &amp; Le, Q. V.</b:Middle>
          </b:Person>
        </b:NameList>
      </b:Author>
    </b:Author>
    <b:Title> Do Better ImageNet Models Transfer Better?. CVPR.</b:Title>
    <b:Year>2019</b:Year>
    <b:RefOrder>17</b:RefOrder>
  </b:Source>
  <b:Source>
    <b:Tag>How18</b:Tag>
    <b:SourceType>Report</b:SourceType>
    <b:Guid>{3818710E-3BAF-4602-8528-301FBC682257}</b:Guid>
    <b:Author>
      <b:Author>
        <b:NameList>
          <b:Person>
            <b:Last>Howard</b:Last>
            <b:First>J.,</b:First>
            <b:Middle>&amp; Ruder, S.</b:Middle>
          </b:Person>
        </b:NameList>
      </b:Author>
    </b:Author>
    <b:Title>Universal Language Model Fine-tuning for Text Classification. ACL.</b:Title>
    <b:Year>2018</b:Year>
    <b:RefOrder>18</b:RefOrder>
  </b:Source>
  <b:Source>
    <b:Tag>Vas17</b:Tag>
    <b:SourceType>Report</b:SourceType>
    <b:Guid>{7826A40D-AE35-49D7-9795-C041E2BCB599}</b:Guid>
    <b:Author>
      <b:Author>
        <b:NameList>
          <b:Person>
            <b:Last>Vaswani</b:Last>
            <b:First>A.,</b:First>
            <b:Middle>et al.</b:Middle>
          </b:Person>
        </b:NameList>
      </b:Author>
    </b:Author>
    <b:Title>Attention is All You Need. NeurIPS.</b:Title>
    <b:Year>2017</b:Year>
    <b:RefOrder>19</b:RefOrder>
  </b:Source>
  <b:Source>
    <b:Tag>Dos20</b:Tag>
    <b:SourceType>Report</b:SourceType>
    <b:Guid>{6108ED76-FC9E-4E33-A988-E35445B1AEDA}</b:Guid>
    <b:Author>
      <b:Author>
        <b:NameList>
          <b:Person>
            <b:Last>Dosovitskiy</b:Last>
            <b:First>A.,</b:First>
            <b:Middle>et al.</b:Middle>
          </b:Person>
        </b:NameList>
      </b:Author>
    </b:Author>
    <b:Title>An Image is Worth 16x16 Words: Transformers for Image Recognition at Scale. ICLR.</b:Title>
    <b:Year>2020</b:Year>
    <b:RefOrder>20</b:RefOrder>
  </b:Source>
</b:Sources>
</file>

<file path=customXml/itemProps1.xml><?xml version="1.0" encoding="utf-8"?>
<ds:datastoreItem xmlns:ds="http://schemas.openxmlformats.org/officeDocument/2006/customXml" ds:itemID="{E7D0CFB5-5EFF-4799-9069-92EEE79F7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2716</TotalTime>
  <Pages>2</Pages>
  <Words>1728</Words>
  <Characters>9851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11556</CharactersWithSpaces>
  <SharedDoc>false</SharedDoc>
  <HLinks>
    <vt:vector size="6" baseType="variant">
      <vt:variant>
        <vt:i4>3932165</vt:i4>
      </vt:variant>
      <vt:variant>
        <vt:i4>18</vt:i4>
      </vt:variant>
      <vt:variant>
        <vt:i4>0</vt:i4>
      </vt:variant>
      <vt:variant>
        <vt:i4>5</vt:i4>
      </vt:variant>
      <vt:variant>
        <vt:lpwstr>https://github.com/nujgnil/ADS_ASSIGNMENT1.git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Ling Jun Lee</dc:creator>
  <cp:keywords/>
  <dc:description/>
  <cp:lastModifiedBy>ling jun lee</cp:lastModifiedBy>
  <cp:revision>177</cp:revision>
  <cp:lastPrinted>2025-03-06T04:31:00Z</cp:lastPrinted>
  <dcterms:created xsi:type="dcterms:W3CDTF">2025-07-19T13:24:00Z</dcterms:created>
  <dcterms:modified xsi:type="dcterms:W3CDTF">2025-07-29T06:05:00Z</dcterms:modified>
</cp:coreProperties>
</file>