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3974" w14:textId="77777777" w:rsidR="00980169" w:rsidRDefault="00111EB3">
      <w:pPr>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64BA4947" wp14:editId="599A23C0">
            <wp:simplePos x="0" y="0"/>
            <wp:positionH relativeFrom="page">
              <wp:posOffset>3109913</wp:posOffset>
            </wp:positionH>
            <wp:positionV relativeFrom="page">
              <wp:posOffset>333375</wp:posOffset>
            </wp:positionV>
            <wp:extent cx="1433513" cy="122160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33513" cy="1221602"/>
                    </a:xfrm>
                    <a:prstGeom prst="rect">
                      <a:avLst/>
                    </a:prstGeom>
                    <a:ln/>
                  </pic:spPr>
                </pic:pic>
              </a:graphicData>
            </a:graphic>
          </wp:anchor>
        </w:drawing>
      </w:r>
    </w:p>
    <w:p w14:paraId="71141099" w14:textId="77777777" w:rsidR="00980169" w:rsidRDefault="00980169">
      <w:pPr>
        <w:spacing w:after="240"/>
        <w:rPr>
          <w:rFonts w:ascii="Times New Roman" w:eastAsia="Times New Roman" w:hAnsi="Times New Roman" w:cs="Times New Roman"/>
          <w:sz w:val="24"/>
          <w:szCs w:val="24"/>
        </w:rPr>
      </w:pPr>
    </w:p>
    <w:p w14:paraId="29CDA85B" w14:textId="77777777" w:rsidR="00980169" w:rsidRDefault="00980169">
      <w:pPr>
        <w:spacing w:after="240"/>
        <w:rPr>
          <w:rFonts w:ascii="Times New Roman" w:eastAsia="Times New Roman" w:hAnsi="Times New Roman" w:cs="Times New Roman"/>
          <w:sz w:val="24"/>
          <w:szCs w:val="24"/>
        </w:rPr>
      </w:pPr>
    </w:p>
    <w:p w14:paraId="51C07EC1" w14:textId="77777777" w:rsidR="00980169" w:rsidRDefault="00111EB3">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Webber-Camden Neighborhood Organization (WCNO) is a democratically operated, city recognized non-profit organization, which advocates for our residents and businesses. Voting membership in WCNO is open to any person of legal voting age, who either resides </w:t>
      </w:r>
      <w:r>
        <w:rPr>
          <w:rFonts w:ascii="Times New Roman" w:eastAsia="Times New Roman" w:hAnsi="Times New Roman" w:cs="Times New Roman"/>
          <w:sz w:val="24"/>
          <w:szCs w:val="24"/>
        </w:rPr>
        <w:t>in, or owns property in, our neighborhood. Any businesses or organizations located in Webber-Camden can also designate a non-resident member to participate in the organization. A Board of Directors is elected by community members to manage the affairs of W</w:t>
      </w:r>
      <w:r>
        <w:rPr>
          <w:rFonts w:ascii="Times New Roman" w:eastAsia="Times New Roman" w:hAnsi="Times New Roman" w:cs="Times New Roman"/>
          <w:sz w:val="24"/>
          <w:szCs w:val="24"/>
        </w:rPr>
        <w:t>CNO.</w:t>
      </w:r>
    </w:p>
    <w:p w14:paraId="60CB87D4" w14:textId="77777777" w:rsidR="00980169" w:rsidRDefault="00111EB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hold monthly meetings with the Board of Directors, quarterly membership meetings, and tons of fun neighborhood events throughout the year. Members of the organization advocate for our community, make meaningful change, and support our neighborhood.</w:t>
      </w:r>
      <w:r>
        <w:rPr>
          <w:rFonts w:ascii="Times New Roman" w:eastAsia="Times New Roman" w:hAnsi="Times New Roman" w:cs="Times New Roman"/>
          <w:b/>
          <w:sz w:val="24"/>
          <w:szCs w:val="24"/>
        </w:rPr>
        <w:t xml:space="preserve"> We strongly encourage neighbors to engage with the organization, learn what </w:t>
      </w:r>
      <w:proofErr w:type="gramStart"/>
      <w:r>
        <w:rPr>
          <w:rFonts w:ascii="Times New Roman" w:eastAsia="Times New Roman" w:hAnsi="Times New Roman" w:cs="Times New Roman"/>
          <w:b/>
          <w:sz w:val="24"/>
          <w:szCs w:val="24"/>
        </w:rPr>
        <w:t>we’re</w:t>
      </w:r>
      <w:proofErr w:type="gramEnd"/>
      <w:r>
        <w:rPr>
          <w:rFonts w:ascii="Times New Roman" w:eastAsia="Times New Roman" w:hAnsi="Times New Roman" w:cs="Times New Roman"/>
          <w:b/>
          <w:sz w:val="24"/>
          <w:szCs w:val="24"/>
        </w:rPr>
        <w:t xml:space="preserve"> working on, and provide feedback and support on how the organization can grow!</w:t>
      </w:r>
      <w:r>
        <w:rPr>
          <w:rFonts w:ascii="Times New Roman" w:eastAsia="Times New Roman" w:hAnsi="Times New Roman" w:cs="Times New Roman"/>
          <w:sz w:val="24"/>
          <w:szCs w:val="24"/>
        </w:rPr>
        <w:t xml:space="preserve"> Join one of WCNO's committees to help shape change around the neighborhood. Each committee mee</w:t>
      </w:r>
      <w:r>
        <w:rPr>
          <w:rFonts w:ascii="Times New Roman" w:eastAsia="Times New Roman" w:hAnsi="Times New Roman" w:cs="Times New Roman"/>
          <w:sz w:val="24"/>
          <w:szCs w:val="24"/>
        </w:rPr>
        <w:t xml:space="preserve">ts monthly in </w:t>
      </w:r>
      <w:r>
        <w:rPr>
          <w:rFonts w:ascii="Times New Roman" w:eastAsia="Times New Roman" w:hAnsi="Times New Roman" w:cs="Times New Roman"/>
          <w:noProof/>
          <w:sz w:val="24"/>
          <w:szCs w:val="24"/>
        </w:rPr>
        <w:drawing>
          <wp:anchor distT="114300" distB="114300" distL="114300" distR="114300" simplePos="0" relativeHeight="251659264" behindDoc="0" locked="0" layoutInCell="1" hidden="0" allowOverlap="1" wp14:anchorId="095A595D" wp14:editId="6A230BBD">
            <wp:simplePos x="0" y="0"/>
            <wp:positionH relativeFrom="page">
              <wp:posOffset>-61912</wp:posOffset>
            </wp:positionH>
            <wp:positionV relativeFrom="page">
              <wp:posOffset>8220075</wp:posOffset>
            </wp:positionV>
            <wp:extent cx="7848600" cy="1845042"/>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848600" cy="1845042"/>
                    </a:xfrm>
                    <a:prstGeom prst="rect">
                      <a:avLst/>
                    </a:prstGeom>
                    <a:ln/>
                  </pic:spPr>
                </pic:pic>
              </a:graphicData>
            </a:graphic>
          </wp:anchor>
        </w:drawing>
      </w:r>
      <w:r>
        <w:rPr>
          <w:rFonts w:ascii="Times New Roman" w:eastAsia="Times New Roman" w:hAnsi="Times New Roman" w:cs="Times New Roman"/>
          <w:sz w:val="24"/>
          <w:szCs w:val="24"/>
        </w:rPr>
        <w:t>the evenings.</w:t>
      </w:r>
    </w:p>
    <w:p w14:paraId="7B26C86C" w14:textId="77777777" w:rsidR="00980169" w:rsidRDefault="00980169">
      <w:pPr>
        <w:spacing w:before="240" w:after="240"/>
        <w:rPr>
          <w:rFonts w:ascii="Times New Roman" w:eastAsia="Times New Roman" w:hAnsi="Times New Roman" w:cs="Times New Roman"/>
          <w:sz w:val="10"/>
          <w:szCs w:val="1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2400"/>
        <w:gridCol w:w="4605"/>
      </w:tblGrid>
      <w:tr w:rsidR="00980169" w14:paraId="570029D2" w14:textId="77777777">
        <w:tc>
          <w:tcPr>
            <w:tcW w:w="2355" w:type="dxa"/>
            <w:shd w:val="clear" w:color="auto" w:fill="auto"/>
            <w:tcMar>
              <w:top w:w="100" w:type="dxa"/>
              <w:left w:w="100" w:type="dxa"/>
              <w:bottom w:w="100" w:type="dxa"/>
              <w:right w:w="100" w:type="dxa"/>
            </w:tcMar>
            <w:vAlign w:val="center"/>
          </w:tcPr>
          <w:p w14:paraId="19E3D378" w14:textId="77777777" w:rsidR="00980169" w:rsidRDefault="00111EB3">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Committee Name</w:t>
            </w:r>
          </w:p>
        </w:tc>
        <w:tc>
          <w:tcPr>
            <w:tcW w:w="2400" w:type="dxa"/>
            <w:shd w:val="clear" w:color="auto" w:fill="auto"/>
            <w:tcMar>
              <w:top w:w="100" w:type="dxa"/>
              <w:left w:w="100" w:type="dxa"/>
              <w:bottom w:w="100" w:type="dxa"/>
              <w:right w:w="100" w:type="dxa"/>
            </w:tcMar>
            <w:vAlign w:val="center"/>
          </w:tcPr>
          <w:p w14:paraId="54345C5D" w14:textId="77777777" w:rsidR="00980169" w:rsidRDefault="00111EB3">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Day of the Month</w:t>
            </w:r>
          </w:p>
        </w:tc>
        <w:tc>
          <w:tcPr>
            <w:tcW w:w="4605" w:type="dxa"/>
            <w:shd w:val="clear" w:color="auto" w:fill="auto"/>
            <w:tcMar>
              <w:top w:w="100" w:type="dxa"/>
              <w:left w:w="100" w:type="dxa"/>
              <w:bottom w:w="100" w:type="dxa"/>
              <w:right w:w="100" w:type="dxa"/>
            </w:tcMar>
            <w:vAlign w:val="center"/>
          </w:tcPr>
          <w:p w14:paraId="77C83758" w14:textId="77777777" w:rsidR="00980169" w:rsidRDefault="00111E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Committee Point of Contact</w:t>
            </w:r>
          </w:p>
        </w:tc>
      </w:tr>
      <w:tr w:rsidR="00980169" w14:paraId="60536D2E" w14:textId="77777777">
        <w:trPr>
          <w:trHeight w:val="460"/>
        </w:trPr>
        <w:tc>
          <w:tcPr>
            <w:tcW w:w="2355" w:type="dxa"/>
            <w:shd w:val="clear" w:color="auto" w:fill="auto"/>
            <w:tcMar>
              <w:top w:w="100" w:type="dxa"/>
              <w:left w:w="100" w:type="dxa"/>
              <w:bottom w:w="100" w:type="dxa"/>
              <w:right w:w="100" w:type="dxa"/>
            </w:tcMar>
            <w:vAlign w:val="center"/>
          </w:tcPr>
          <w:p w14:paraId="3C514B0F"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Youth and Family</w:t>
            </w:r>
          </w:p>
        </w:tc>
        <w:tc>
          <w:tcPr>
            <w:tcW w:w="2400" w:type="dxa"/>
            <w:shd w:val="clear" w:color="auto" w:fill="auto"/>
            <w:tcMar>
              <w:top w:w="100" w:type="dxa"/>
              <w:left w:w="100" w:type="dxa"/>
              <w:bottom w:w="100" w:type="dxa"/>
              <w:right w:w="100" w:type="dxa"/>
            </w:tcMar>
            <w:vAlign w:val="center"/>
          </w:tcPr>
          <w:p w14:paraId="15B95C43"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Second Monday</w:t>
            </w:r>
          </w:p>
        </w:tc>
        <w:tc>
          <w:tcPr>
            <w:tcW w:w="4605" w:type="dxa"/>
            <w:shd w:val="clear" w:color="auto" w:fill="auto"/>
            <w:tcMar>
              <w:top w:w="100" w:type="dxa"/>
              <w:left w:w="100" w:type="dxa"/>
              <w:bottom w:w="100" w:type="dxa"/>
              <w:right w:w="100" w:type="dxa"/>
            </w:tcMar>
            <w:vAlign w:val="center"/>
          </w:tcPr>
          <w:p w14:paraId="031539B4"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Maria </w:t>
            </w:r>
            <w:proofErr w:type="spellStart"/>
            <w:r>
              <w:rPr>
                <w:rFonts w:ascii="Times New Roman" w:eastAsia="Times New Roman" w:hAnsi="Times New Roman" w:cs="Times New Roman"/>
                <w:sz w:val="20"/>
                <w:szCs w:val="20"/>
              </w:rPr>
              <w:t>Ahlgren</w:t>
            </w:r>
            <w:proofErr w:type="spellEnd"/>
            <w:r>
              <w:rPr>
                <w:rFonts w:ascii="Times New Roman" w:eastAsia="Times New Roman" w:hAnsi="Times New Roman" w:cs="Times New Roman"/>
                <w:sz w:val="20"/>
                <w:szCs w:val="20"/>
              </w:rPr>
              <w:t>: maria.ahlgren@wcno.org</w:t>
            </w:r>
          </w:p>
        </w:tc>
      </w:tr>
      <w:tr w:rsidR="00980169" w14:paraId="72DA6C09" w14:textId="77777777">
        <w:tc>
          <w:tcPr>
            <w:tcW w:w="2355" w:type="dxa"/>
            <w:shd w:val="clear" w:color="auto" w:fill="auto"/>
            <w:tcMar>
              <w:top w:w="100" w:type="dxa"/>
              <w:left w:w="100" w:type="dxa"/>
              <w:bottom w:w="100" w:type="dxa"/>
              <w:right w:w="100" w:type="dxa"/>
            </w:tcMar>
            <w:vAlign w:val="center"/>
          </w:tcPr>
          <w:p w14:paraId="7B905FCB"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Finance</w:t>
            </w:r>
          </w:p>
        </w:tc>
        <w:tc>
          <w:tcPr>
            <w:tcW w:w="2400" w:type="dxa"/>
            <w:shd w:val="clear" w:color="auto" w:fill="auto"/>
            <w:tcMar>
              <w:top w:w="100" w:type="dxa"/>
              <w:left w:w="100" w:type="dxa"/>
              <w:bottom w:w="100" w:type="dxa"/>
              <w:right w:w="100" w:type="dxa"/>
            </w:tcMar>
            <w:vAlign w:val="center"/>
          </w:tcPr>
          <w:p w14:paraId="6CB7D6AB"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Second Wednesday</w:t>
            </w:r>
          </w:p>
        </w:tc>
        <w:tc>
          <w:tcPr>
            <w:tcW w:w="4605" w:type="dxa"/>
            <w:shd w:val="clear" w:color="auto" w:fill="auto"/>
            <w:tcMar>
              <w:top w:w="100" w:type="dxa"/>
              <w:left w:w="100" w:type="dxa"/>
              <w:bottom w:w="100" w:type="dxa"/>
              <w:right w:w="100" w:type="dxa"/>
            </w:tcMar>
            <w:vAlign w:val="center"/>
          </w:tcPr>
          <w:p w14:paraId="63B35BED"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Sheree Breedlove: sheree.breedlove@wcno.org</w:t>
            </w:r>
          </w:p>
        </w:tc>
      </w:tr>
      <w:tr w:rsidR="00980169" w14:paraId="697E89FD" w14:textId="77777777">
        <w:trPr>
          <w:trHeight w:val="445"/>
        </w:trPr>
        <w:tc>
          <w:tcPr>
            <w:tcW w:w="2355" w:type="dxa"/>
            <w:shd w:val="clear" w:color="auto" w:fill="auto"/>
            <w:tcMar>
              <w:top w:w="100" w:type="dxa"/>
              <w:left w:w="100" w:type="dxa"/>
              <w:bottom w:w="100" w:type="dxa"/>
              <w:right w:w="100" w:type="dxa"/>
            </w:tcMar>
            <w:vAlign w:val="center"/>
          </w:tcPr>
          <w:p w14:paraId="406F8669"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Operations</w:t>
            </w:r>
          </w:p>
        </w:tc>
        <w:tc>
          <w:tcPr>
            <w:tcW w:w="2400" w:type="dxa"/>
            <w:shd w:val="clear" w:color="auto" w:fill="auto"/>
            <w:tcMar>
              <w:top w:w="100" w:type="dxa"/>
              <w:left w:w="100" w:type="dxa"/>
              <w:bottom w:w="100" w:type="dxa"/>
              <w:right w:w="100" w:type="dxa"/>
            </w:tcMar>
            <w:vAlign w:val="center"/>
          </w:tcPr>
          <w:p w14:paraId="11844EC7"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Second Thursday</w:t>
            </w:r>
          </w:p>
        </w:tc>
        <w:tc>
          <w:tcPr>
            <w:tcW w:w="4605" w:type="dxa"/>
            <w:shd w:val="clear" w:color="auto" w:fill="auto"/>
            <w:tcMar>
              <w:top w:w="100" w:type="dxa"/>
              <w:left w:w="100" w:type="dxa"/>
              <w:bottom w:w="100" w:type="dxa"/>
              <w:right w:w="100" w:type="dxa"/>
            </w:tcMar>
            <w:vAlign w:val="center"/>
          </w:tcPr>
          <w:p w14:paraId="1BCED999"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Krystin Eldridge: krystin.eldridge@wcno.org</w:t>
            </w:r>
          </w:p>
        </w:tc>
      </w:tr>
      <w:tr w:rsidR="00980169" w14:paraId="3692823F" w14:textId="77777777">
        <w:tc>
          <w:tcPr>
            <w:tcW w:w="2355" w:type="dxa"/>
            <w:shd w:val="clear" w:color="auto" w:fill="auto"/>
            <w:tcMar>
              <w:top w:w="100" w:type="dxa"/>
              <w:left w:w="100" w:type="dxa"/>
              <w:bottom w:w="100" w:type="dxa"/>
              <w:right w:w="100" w:type="dxa"/>
            </w:tcMar>
            <w:vAlign w:val="center"/>
          </w:tcPr>
          <w:p w14:paraId="36808CB9"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Housing</w:t>
            </w:r>
          </w:p>
        </w:tc>
        <w:tc>
          <w:tcPr>
            <w:tcW w:w="2400" w:type="dxa"/>
            <w:shd w:val="clear" w:color="auto" w:fill="auto"/>
            <w:tcMar>
              <w:top w:w="100" w:type="dxa"/>
              <w:left w:w="100" w:type="dxa"/>
              <w:bottom w:w="100" w:type="dxa"/>
              <w:right w:w="100" w:type="dxa"/>
            </w:tcMar>
            <w:vAlign w:val="center"/>
          </w:tcPr>
          <w:p w14:paraId="7CA35890"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Third Wednesday</w:t>
            </w:r>
          </w:p>
        </w:tc>
        <w:tc>
          <w:tcPr>
            <w:tcW w:w="4605" w:type="dxa"/>
            <w:shd w:val="clear" w:color="auto" w:fill="auto"/>
            <w:tcMar>
              <w:top w:w="100" w:type="dxa"/>
              <w:left w:w="100" w:type="dxa"/>
              <w:bottom w:w="100" w:type="dxa"/>
              <w:right w:w="100" w:type="dxa"/>
            </w:tcMar>
            <w:vAlign w:val="center"/>
          </w:tcPr>
          <w:p w14:paraId="218997D5"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Tiara Brown: tiara.brown@wcno.org</w:t>
            </w:r>
          </w:p>
        </w:tc>
      </w:tr>
      <w:tr w:rsidR="00980169" w14:paraId="342F20D2" w14:textId="77777777">
        <w:tc>
          <w:tcPr>
            <w:tcW w:w="2355" w:type="dxa"/>
            <w:shd w:val="clear" w:color="auto" w:fill="auto"/>
            <w:tcMar>
              <w:top w:w="100" w:type="dxa"/>
              <w:left w:w="100" w:type="dxa"/>
              <w:bottom w:w="100" w:type="dxa"/>
              <w:right w:w="100" w:type="dxa"/>
            </w:tcMar>
            <w:vAlign w:val="center"/>
          </w:tcPr>
          <w:p w14:paraId="2D9B89BF"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Safety</w:t>
            </w:r>
          </w:p>
        </w:tc>
        <w:tc>
          <w:tcPr>
            <w:tcW w:w="2400" w:type="dxa"/>
            <w:shd w:val="clear" w:color="auto" w:fill="auto"/>
            <w:tcMar>
              <w:top w:w="100" w:type="dxa"/>
              <w:left w:w="100" w:type="dxa"/>
              <w:bottom w:w="100" w:type="dxa"/>
              <w:right w:w="100" w:type="dxa"/>
            </w:tcMar>
            <w:vAlign w:val="center"/>
          </w:tcPr>
          <w:p w14:paraId="43003C94"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Third Thursday</w:t>
            </w:r>
          </w:p>
        </w:tc>
        <w:tc>
          <w:tcPr>
            <w:tcW w:w="4605" w:type="dxa"/>
            <w:shd w:val="clear" w:color="auto" w:fill="auto"/>
            <w:tcMar>
              <w:top w:w="100" w:type="dxa"/>
              <w:left w:w="100" w:type="dxa"/>
              <w:bottom w:w="100" w:type="dxa"/>
              <w:right w:w="100" w:type="dxa"/>
            </w:tcMar>
            <w:vAlign w:val="center"/>
          </w:tcPr>
          <w:p w14:paraId="7B20CB96"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Monica </w:t>
            </w:r>
            <w:proofErr w:type="spellStart"/>
            <w:r>
              <w:rPr>
                <w:rFonts w:ascii="Times New Roman" w:eastAsia="Times New Roman" w:hAnsi="Times New Roman" w:cs="Times New Roman"/>
                <w:sz w:val="20"/>
                <w:szCs w:val="20"/>
              </w:rPr>
              <w:t>Colberg</w:t>
            </w:r>
            <w:proofErr w:type="spellEnd"/>
            <w:r>
              <w:rPr>
                <w:rFonts w:ascii="Times New Roman" w:eastAsia="Times New Roman" w:hAnsi="Times New Roman" w:cs="Times New Roman"/>
                <w:sz w:val="20"/>
                <w:szCs w:val="20"/>
              </w:rPr>
              <w:t>: monica.colberg@wcno.org</w:t>
            </w:r>
          </w:p>
        </w:tc>
      </w:tr>
      <w:tr w:rsidR="00980169" w14:paraId="650E08B6" w14:textId="77777777">
        <w:tc>
          <w:tcPr>
            <w:tcW w:w="2355" w:type="dxa"/>
            <w:shd w:val="clear" w:color="auto" w:fill="auto"/>
            <w:tcMar>
              <w:top w:w="100" w:type="dxa"/>
              <w:left w:w="100" w:type="dxa"/>
              <w:bottom w:w="100" w:type="dxa"/>
              <w:right w:w="100" w:type="dxa"/>
            </w:tcMar>
            <w:vAlign w:val="center"/>
          </w:tcPr>
          <w:p w14:paraId="0F0ADE5A"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Communications</w:t>
            </w:r>
          </w:p>
        </w:tc>
        <w:tc>
          <w:tcPr>
            <w:tcW w:w="2400" w:type="dxa"/>
            <w:shd w:val="clear" w:color="auto" w:fill="auto"/>
            <w:tcMar>
              <w:top w:w="100" w:type="dxa"/>
              <w:left w:w="100" w:type="dxa"/>
              <w:bottom w:w="100" w:type="dxa"/>
              <w:right w:w="100" w:type="dxa"/>
            </w:tcMar>
            <w:vAlign w:val="center"/>
          </w:tcPr>
          <w:p w14:paraId="2F00CFCE"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Fourth Thursday</w:t>
            </w:r>
          </w:p>
        </w:tc>
        <w:tc>
          <w:tcPr>
            <w:tcW w:w="4605" w:type="dxa"/>
            <w:shd w:val="clear" w:color="auto" w:fill="auto"/>
            <w:tcMar>
              <w:top w:w="100" w:type="dxa"/>
              <w:left w:w="100" w:type="dxa"/>
              <w:bottom w:w="100" w:type="dxa"/>
              <w:right w:w="100" w:type="dxa"/>
            </w:tcMar>
            <w:vAlign w:val="center"/>
          </w:tcPr>
          <w:p w14:paraId="4D30D2A6"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Eric Hoffer: eric.hoffer@wcno.org</w:t>
            </w:r>
          </w:p>
        </w:tc>
      </w:tr>
      <w:tr w:rsidR="00980169" w14:paraId="67E3E569" w14:textId="77777777">
        <w:tc>
          <w:tcPr>
            <w:tcW w:w="2355" w:type="dxa"/>
            <w:shd w:val="clear" w:color="auto" w:fill="auto"/>
            <w:tcMar>
              <w:top w:w="100" w:type="dxa"/>
              <w:left w:w="100" w:type="dxa"/>
              <w:bottom w:w="100" w:type="dxa"/>
              <w:right w:w="100" w:type="dxa"/>
            </w:tcMar>
            <w:vAlign w:val="center"/>
          </w:tcPr>
          <w:p w14:paraId="66712939"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Business and Land Use</w:t>
            </w:r>
          </w:p>
        </w:tc>
        <w:tc>
          <w:tcPr>
            <w:tcW w:w="2400" w:type="dxa"/>
            <w:shd w:val="clear" w:color="auto" w:fill="auto"/>
            <w:tcMar>
              <w:top w:w="100" w:type="dxa"/>
              <w:left w:w="100" w:type="dxa"/>
              <w:bottom w:w="100" w:type="dxa"/>
              <w:right w:w="100" w:type="dxa"/>
            </w:tcMar>
            <w:vAlign w:val="center"/>
          </w:tcPr>
          <w:p w14:paraId="1E475A42"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As needed</w:t>
            </w:r>
          </w:p>
        </w:tc>
        <w:tc>
          <w:tcPr>
            <w:tcW w:w="4605" w:type="dxa"/>
            <w:shd w:val="clear" w:color="auto" w:fill="auto"/>
            <w:tcMar>
              <w:top w:w="100" w:type="dxa"/>
              <w:left w:w="100" w:type="dxa"/>
              <w:bottom w:w="100" w:type="dxa"/>
              <w:right w:w="100" w:type="dxa"/>
            </w:tcMar>
            <w:vAlign w:val="center"/>
          </w:tcPr>
          <w:p w14:paraId="325E54B1" w14:textId="77777777" w:rsidR="00980169" w:rsidRDefault="00111EB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Kevin </w:t>
            </w:r>
            <w:proofErr w:type="spellStart"/>
            <w:r>
              <w:rPr>
                <w:rFonts w:ascii="Times New Roman" w:eastAsia="Times New Roman" w:hAnsi="Times New Roman" w:cs="Times New Roman"/>
                <w:sz w:val="20"/>
                <w:szCs w:val="20"/>
              </w:rPr>
              <w:t>Aldwaik</w:t>
            </w:r>
            <w:proofErr w:type="spellEnd"/>
            <w:r>
              <w:rPr>
                <w:rFonts w:ascii="Times New Roman" w:eastAsia="Times New Roman" w:hAnsi="Times New Roman" w:cs="Times New Roman"/>
                <w:sz w:val="20"/>
                <w:szCs w:val="20"/>
              </w:rPr>
              <w:t>: kevin.aldwaik@wcno.org</w:t>
            </w:r>
          </w:p>
        </w:tc>
      </w:tr>
    </w:tbl>
    <w:p w14:paraId="2CE4E88E" w14:textId="77777777" w:rsidR="00980169" w:rsidRDefault="00980169" w:rsidP="00D55203">
      <w:pPr>
        <w:spacing w:before="240" w:after="240"/>
        <w:rPr>
          <w:rFonts w:ascii="Times New Roman" w:eastAsia="Times New Roman" w:hAnsi="Times New Roman" w:cs="Times New Roman"/>
        </w:rPr>
      </w:pPr>
    </w:p>
    <w:sectPr w:rsidR="0098016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16100" w14:textId="77777777" w:rsidR="00111EB3" w:rsidRDefault="00111EB3">
      <w:pPr>
        <w:spacing w:line="240" w:lineRule="auto"/>
      </w:pPr>
      <w:r>
        <w:separator/>
      </w:r>
    </w:p>
  </w:endnote>
  <w:endnote w:type="continuationSeparator" w:id="0">
    <w:p w14:paraId="67527BD2" w14:textId="77777777" w:rsidR="00111EB3" w:rsidRDefault="00111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F48C5" w14:textId="77777777" w:rsidR="00111EB3" w:rsidRDefault="00111EB3">
      <w:pPr>
        <w:spacing w:line="240" w:lineRule="auto"/>
      </w:pPr>
      <w:r>
        <w:separator/>
      </w:r>
    </w:p>
  </w:footnote>
  <w:footnote w:type="continuationSeparator" w:id="0">
    <w:p w14:paraId="2A4DC320" w14:textId="77777777" w:rsidR="00111EB3" w:rsidRDefault="00111E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60112" w14:textId="77777777" w:rsidR="00980169" w:rsidRDefault="0098016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169"/>
    <w:rsid w:val="00111EB3"/>
    <w:rsid w:val="00980169"/>
    <w:rsid w:val="00D5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8ACC"/>
  <w15:docId w15:val="{C453F615-D183-4EB9-B6F1-733D15EE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 Sitati</dc:creator>
  <cp:lastModifiedBy>Sheila Sitati</cp:lastModifiedBy>
  <cp:revision>2</cp:revision>
  <dcterms:created xsi:type="dcterms:W3CDTF">2021-04-26T13:59:00Z</dcterms:created>
  <dcterms:modified xsi:type="dcterms:W3CDTF">2021-04-26T13:59:00Z</dcterms:modified>
</cp:coreProperties>
</file>